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11BA" w14:textId="77777777" w:rsidR="00EA586A" w:rsidRPr="00EA586A" w:rsidRDefault="00EA586A" w:rsidP="00EA586A">
      <w:pPr>
        <w:rPr>
          <w:b/>
          <w:bCs/>
        </w:rPr>
      </w:pPr>
      <w:r w:rsidRPr="00EA586A">
        <w:rPr>
          <w:b/>
          <w:bCs/>
        </w:rPr>
        <w:t>Table 1 - Compliance Analysis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1858"/>
        <w:gridCol w:w="1023"/>
        <w:gridCol w:w="1584"/>
        <w:gridCol w:w="1579"/>
        <w:gridCol w:w="1482"/>
      </w:tblGrid>
      <w:tr w:rsidR="00EA586A" w:rsidRPr="00EA586A" w14:paraId="2BC1D8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0B76E" w14:textId="77777777" w:rsidR="00EA586A" w:rsidRPr="00EA586A" w:rsidRDefault="00EA586A" w:rsidP="00EA586A">
            <w:r w:rsidRPr="00EA586A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CCE7" w14:textId="77777777" w:rsidR="00EA586A" w:rsidRPr="00EA586A" w:rsidRDefault="00EA586A" w:rsidP="00EA586A">
            <w:r w:rsidRPr="00EA586A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A0DF" w14:textId="77777777" w:rsidR="00EA586A" w:rsidRPr="00EA586A" w:rsidRDefault="00EA586A" w:rsidP="00EA586A">
            <w:r w:rsidRPr="00EA58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654AB" w14:textId="77777777" w:rsidR="00EA586A" w:rsidRPr="00EA586A" w:rsidRDefault="00EA586A" w:rsidP="00EA586A">
            <w:r w:rsidRPr="00EA586A">
              <w:rPr>
                <w:b/>
                <w:bCs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ECCD" w14:textId="77777777" w:rsidR="00EA586A" w:rsidRPr="00EA586A" w:rsidRDefault="00EA586A" w:rsidP="00EA586A">
            <w:r w:rsidRPr="00EA586A">
              <w:rPr>
                <w:b/>
                <w:bCs/>
              </w:rPr>
              <w:t>Assessor Remarks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55A8" w14:textId="77777777" w:rsidR="00EA586A" w:rsidRPr="00EA586A" w:rsidRDefault="00EA586A" w:rsidP="00EA586A">
            <w:r w:rsidRPr="00EA586A">
              <w:rPr>
                <w:b/>
                <w:bCs/>
              </w:rPr>
              <w:t>Historical Action Taken</w:t>
            </w:r>
          </w:p>
        </w:tc>
      </w:tr>
      <w:tr w:rsidR="00EA586A" w:rsidRPr="00EA586A" w14:paraId="0FFA7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AA2F9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F708" w14:textId="77777777" w:rsidR="00EA586A" w:rsidRPr="00EA586A" w:rsidRDefault="00EA586A" w:rsidP="00EA586A">
            <w:r w:rsidRPr="00EA586A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E02D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BD1E6" w14:textId="77777777" w:rsidR="00EA586A" w:rsidRPr="00EA586A" w:rsidRDefault="00EA586A" w:rsidP="00EA586A">
            <w:r w:rsidRPr="00EA586A">
              <w:t>Section 4.1 enforces a clean, un-</w:t>
            </w:r>
            <w:proofErr w:type="spellStart"/>
            <w:r w:rsidRPr="00EA586A">
              <w:t>tranched</w:t>
            </w:r>
            <w:proofErr w:type="spellEnd"/>
            <w:r w:rsidRPr="00EA586A">
              <w:t xml:space="preserve"> forty-five percent (45%) advance payment triggered automatically upon initial engineering drawing freeze.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03D32" w14:textId="77777777" w:rsidR="00EA586A" w:rsidRPr="00EA586A" w:rsidRDefault="00EA586A" w:rsidP="00EA586A">
            <w:r w:rsidRPr="00EA586A">
              <w:t>Avoids milestone fragmentation and ensures early cash injections are directed entirely toward long-lead casting procurement.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7C6F" w14:textId="77777777" w:rsidR="00EA586A" w:rsidRPr="00EA586A" w:rsidRDefault="00EA586A" w:rsidP="00EA586A">
            <w:r w:rsidRPr="00EA586A">
              <w:t>Negotiated milestone-based payment schedule and removed conditional payment dependencies.</w:t>
            </w:r>
          </w:p>
        </w:tc>
      </w:tr>
      <w:tr w:rsidR="00EA586A" w:rsidRPr="00EA586A" w14:paraId="4D52F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75855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6C41" w14:textId="77777777" w:rsidR="00EA586A" w:rsidRPr="00EA586A" w:rsidRDefault="00EA586A" w:rsidP="00EA586A">
            <w:r w:rsidRPr="00EA586A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B602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82DA4" w14:textId="77777777" w:rsidR="00EA586A" w:rsidRPr="00EA586A" w:rsidRDefault="00EA586A" w:rsidP="00EA586A">
            <w:r w:rsidRPr="00EA586A">
              <w:t xml:space="preserve">Clause 4.4 confirms that progress payments for completed metallurgical tests shall be cleared within thirty (30) days from formal electronic </w:t>
            </w:r>
            <w:r w:rsidRPr="00EA586A">
              <w:lastRenderedPageBreak/>
              <w:t>invoice receipt.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A7EB" w14:textId="77777777" w:rsidR="00EA586A" w:rsidRPr="00EA586A" w:rsidRDefault="00EA586A" w:rsidP="00EA586A">
            <w:r w:rsidRPr="00EA586A">
              <w:lastRenderedPageBreak/>
              <w:t>Aligns cleanly with corporate baseline guidelines, removing conditional event dependencies from standard billing cycles.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5DD2D" w14:textId="77777777" w:rsidR="00EA586A" w:rsidRPr="00EA586A" w:rsidRDefault="00EA586A" w:rsidP="00EA586A">
            <w:r w:rsidRPr="00EA586A">
              <w:t>Negotiated milestone-based payment schedule and removed conditional payment dependencies.</w:t>
            </w:r>
          </w:p>
        </w:tc>
      </w:tr>
      <w:tr w:rsidR="00EA586A" w:rsidRPr="00EA586A" w14:paraId="47845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C110A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65BC2" w14:textId="77777777" w:rsidR="00EA586A" w:rsidRPr="00EA586A" w:rsidRDefault="00EA586A" w:rsidP="00EA586A">
            <w:r w:rsidRPr="00EA586A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2B59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B133" w14:textId="77777777" w:rsidR="00EA586A" w:rsidRPr="00EA586A" w:rsidRDefault="00EA586A" w:rsidP="00EA586A">
            <w:r w:rsidRPr="00EA586A">
              <w:t>Supplier may split component shipments across three distinct phases, but standalone invoicing is barred until an independent inspector signs off on the total system heat-treatment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CD064" w14:textId="77777777" w:rsidR="00EA586A" w:rsidRPr="00EA586A" w:rsidRDefault="00EA586A" w:rsidP="00EA586A">
            <w:r w:rsidRPr="00EA586A">
              <w:t>The partial physical delivery parameter is met, but tying invoicing to a combined technical quality record delays milestone revenue clearance.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33E28" w14:textId="77777777" w:rsidR="00EA586A" w:rsidRPr="00EA586A" w:rsidRDefault="00EA586A" w:rsidP="00EA586A">
            <w:r w:rsidRPr="00EA586A">
              <w:t>Negotiated milestone-based payment schedule and removed conditional payment dependencies.</w:t>
            </w:r>
          </w:p>
        </w:tc>
      </w:tr>
      <w:tr w:rsidR="00EA586A" w:rsidRPr="00EA586A" w14:paraId="2744C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AD7C" w14:textId="77777777" w:rsidR="00EA586A" w:rsidRPr="00EA586A" w:rsidRDefault="00EA586A" w:rsidP="00EA586A">
            <w:r w:rsidRPr="00EA586A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5260" w14:textId="77777777" w:rsidR="00EA586A" w:rsidRPr="00EA586A" w:rsidRDefault="00EA586A" w:rsidP="00EA586A">
            <w:r w:rsidRPr="00EA586A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A0F07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7DCC" w14:textId="77777777" w:rsidR="00EA586A" w:rsidRPr="00EA586A" w:rsidRDefault="00EA586A" w:rsidP="00EA586A">
            <w:r w:rsidRPr="00EA586A">
              <w:t xml:space="preserve">Clause 6.1 enforces a primary 10% performance bond, but adds a rider requiring an extra 1.5% </w:t>
            </w:r>
            <w:r w:rsidRPr="00EA586A">
              <w:lastRenderedPageBreak/>
              <w:t>technical defect retention if factory validation data falls short of benchmarks.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9D76C" w14:textId="77777777" w:rsidR="00EA586A" w:rsidRPr="00EA586A" w:rsidRDefault="00EA586A" w:rsidP="00EA586A">
            <w:r w:rsidRPr="00EA586A">
              <w:lastRenderedPageBreak/>
              <w:t xml:space="preserve">The primary guarantee matches standard caps, but the conditional retention rider </w:t>
            </w:r>
            <w:r w:rsidRPr="00EA586A">
              <w:lastRenderedPageBreak/>
              <w:t>pushes potential aggregate security to 11.5%.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A1BAE" w14:textId="77777777" w:rsidR="00EA586A" w:rsidRPr="00EA586A" w:rsidRDefault="00EA586A" w:rsidP="00EA586A">
            <w:r w:rsidRPr="00EA586A">
              <w:lastRenderedPageBreak/>
              <w:t>Reduced performance security from 12% to 10% through contract amendment.</w:t>
            </w:r>
          </w:p>
        </w:tc>
      </w:tr>
      <w:tr w:rsidR="00EA586A" w:rsidRPr="00EA586A" w14:paraId="7304D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930A" w14:textId="77777777" w:rsidR="00EA586A" w:rsidRPr="00EA586A" w:rsidRDefault="00EA586A" w:rsidP="00EA586A">
            <w:r w:rsidRPr="00EA586A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4B143" w14:textId="77777777" w:rsidR="00EA586A" w:rsidRPr="00EA586A" w:rsidRDefault="00EA586A" w:rsidP="00EA586A">
            <w:r w:rsidRPr="00EA586A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2DE2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0912" w14:textId="77777777" w:rsidR="00EA586A" w:rsidRPr="00EA586A" w:rsidRDefault="00EA586A" w:rsidP="00EA586A">
            <w:r w:rsidRPr="00EA586A">
              <w:t>All issued performance securities are valid through the exact duration of factory fabrication up to the execution of the final site acceptance protocol.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AECCE" w14:textId="77777777" w:rsidR="00EA586A" w:rsidRPr="00EA586A" w:rsidRDefault="00EA586A" w:rsidP="00EA586A">
            <w:r w:rsidRPr="00EA586A">
              <w:t>Provides an explicit, well-defined lifecycle boundary that protects corporate capital from open-ended claim windows.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58A8" w14:textId="77777777" w:rsidR="00EA586A" w:rsidRPr="00EA586A" w:rsidRDefault="00EA586A" w:rsidP="00EA586A">
            <w:r w:rsidRPr="00EA586A">
              <w:t>Reduced performance security from 12% to 10% through contract amendment.</w:t>
            </w:r>
          </w:p>
        </w:tc>
      </w:tr>
      <w:tr w:rsidR="00EA586A" w:rsidRPr="00EA586A" w14:paraId="7283D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4598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99B95" w14:textId="77777777" w:rsidR="00EA586A" w:rsidRPr="00EA586A" w:rsidRDefault="00EA586A" w:rsidP="00EA586A">
            <w:r w:rsidRPr="00EA586A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61EC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35674" w14:textId="77777777" w:rsidR="00EA586A" w:rsidRPr="00EA586A" w:rsidRDefault="00EA586A" w:rsidP="00EA586A">
            <w:r w:rsidRPr="00EA586A">
              <w:t xml:space="preserve">Article 8.1 explicitly isolates delay penalties to physical equipment milestones, stating that </w:t>
            </w:r>
            <w:r w:rsidRPr="00EA586A">
              <w:lastRenderedPageBreak/>
              <w:t>late drawing or manual revisions shall not accrue liquidated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7F74" w14:textId="77777777" w:rsidR="00EA586A" w:rsidRPr="00EA586A" w:rsidRDefault="00EA586A" w:rsidP="00EA586A">
            <w:r w:rsidRPr="00EA586A">
              <w:lastRenderedPageBreak/>
              <w:t xml:space="preserve">Fully compliant with risk policies, keeping clerical and administrative milestones </w:t>
            </w:r>
            <w:r w:rsidRPr="00EA586A">
              <w:lastRenderedPageBreak/>
              <w:t>insulated from financial penalty engines.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3A69" w14:textId="77777777" w:rsidR="00EA586A" w:rsidRPr="00EA586A" w:rsidRDefault="00EA586A" w:rsidP="00EA586A">
            <w:r w:rsidRPr="00EA586A">
              <w:lastRenderedPageBreak/>
              <w:t>Negotiated lower LD cap and clarified applicability conditions.</w:t>
            </w:r>
          </w:p>
        </w:tc>
      </w:tr>
      <w:tr w:rsidR="00EA586A" w:rsidRPr="00EA586A" w14:paraId="1514F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9474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70B5F" w14:textId="77777777" w:rsidR="00EA586A" w:rsidRPr="00EA586A" w:rsidRDefault="00EA586A" w:rsidP="00EA586A">
            <w:r w:rsidRPr="00EA586A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BFE33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B754" w14:textId="77777777" w:rsidR="00EA586A" w:rsidRPr="00EA586A" w:rsidRDefault="00EA586A" w:rsidP="00EA586A">
            <w:r w:rsidRPr="00EA586A">
              <w:t xml:space="preserve">Schedule overruns regarding core modular structures incur a penalty rate fixed at exactly </w:t>
            </w:r>
            <w:proofErr w:type="gramStart"/>
            <w:r w:rsidRPr="00EA586A">
              <w:t>zero point</w:t>
            </w:r>
            <w:proofErr w:type="gramEnd"/>
            <w:r w:rsidRPr="00EA586A">
              <w:t xml:space="preserve"> five percent (0.5%) per completed calendar week.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CF253" w14:textId="77777777" w:rsidR="00EA586A" w:rsidRPr="00EA586A" w:rsidRDefault="00EA586A" w:rsidP="00EA586A">
            <w:r w:rsidRPr="00EA586A">
              <w:t>Satisfies baseline commercial requirements, offering an equitable and industry-standard delay recovery framework.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27B4" w14:textId="77777777" w:rsidR="00EA586A" w:rsidRPr="00EA586A" w:rsidRDefault="00EA586A" w:rsidP="00EA586A">
            <w:r w:rsidRPr="00EA586A">
              <w:t>Negotiated lower LD cap and clarified applicability conditions.</w:t>
            </w:r>
          </w:p>
        </w:tc>
      </w:tr>
      <w:tr w:rsidR="00EA586A" w:rsidRPr="00EA586A" w14:paraId="311A6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70F3C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4E4F" w14:textId="77777777" w:rsidR="00EA586A" w:rsidRPr="00EA586A" w:rsidRDefault="00EA586A" w:rsidP="00EA586A">
            <w:r w:rsidRPr="00EA586A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8FA8C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C280" w14:textId="77777777" w:rsidR="00EA586A" w:rsidRPr="00EA586A" w:rsidRDefault="00EA586A" w:rsidP="00EA586A">
            <w:r w:rsidRPr="00EA586A">
              <w:t xml:space="preserve">Section 8.3 limiters restrict localized assembly delay assessments to a maximum </w:t>
            </w:r>
            <w:r w:rsidRPr="00EA586A">
              <w:lastRenderedPageBreak/>
              <w:t>ceiling of five percent (5.0%) of that specific delayed sub-assembly.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62DE" w14:textId="77777777" w:rsidR="00EA586A" w:rsidRPr="00EA586A" w:rsidRDefault="00EA586A" w:rsidP="00EA586A">
            <w:r w:rsidRPr="00EA586A">
              <w:lastRenderedPageBreak/>
              <w:t xml:space="preserve">Effectively insulates the contractor from compounding damage claims on minor </w:t>
            </w:r>
            <w:r w:rsidRPr="00EA586A">
              <w:lastRenderedPageBreak/>
              <w:t>delayed peripheral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CB98" w14:textId="77777777" w:rsidR="00EA586A" w:rsidRPr="00EA586A" w:rsidRDefault="00EA586A" w:rsidP="00EA586A">
            <w:r w:rsidRPr="00EA586A">
              <w:lastRenderedPageBreak/>
              <w:t>Negotiated lower LD cap and clarified applicability conditions.</w:t>
            </w:r>
          </w:p>
        </w:tc>
      </w:tr>
      <w:tr w:rsidR="00EA586A" w:rsidRPr="00EA586A" w14:paraId="36D39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2A23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061C0" w14:textId="77777777" w:rsidR="00EA586A" w:rsidRPr="00EA586A" w:rsidRDefault="00EA586A" w:rsidP="00EA586A">
            <w:r w:rsidRPr="00EA586A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2BED7" w14:textId="77777777" w:rsidR="00EA586A" w:rsidRPr="00EA586A" w:rsidRDefault="00EA586A" w:rsidP="00EA586A">
            <w:r w:rsidRPr="00EA586A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31DF" w14:textId="77777777" w:rsidR="00EA586A" w:rsidRPr="00EA586A" w:rsidRDefault="00EA586A" w:rsidP="00EA586A">
            <w:r w:rsidRPr="00EA586A">
              <w:t xml:space="preserve">Clause 8.4 mandates that the absolute maximum cap for all combined delivery, testing, and schedule delays shall equal </w:t>
            </w:r>
            <w:proofErr w:type="gramStart"/>
            <w:r w:rsidRPr="00EA586A">
              <w:t>seven point</w:t>
            </w:r>
            <w:proofErr w:type="gramEnd"/>
            <w:r w:rsidRPr="00EA586A">
              <w:t xml:space="preserve"> five percent (7.5%) of total PO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603EB" w14:textId="77777777" w:rsidR="00EA586A" w:rsidRPr="00EA586A" w:rsidRDefault="00EA586A" w:rsidP="00EA586A">
            <w:r w:rsidRPr="00EA586A">
              <w:t>Over-exposure of 2.5% beyond the mandatory corporate 5% maximum aggregate ceiling, inflating total financial risk.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101EC" w14:textId="77777777" w:rsidR="00EA586A" w:rsidRPr="00EA586A" w:rsidRDefault="00EA586A" w:rsidP="00EA586A">
            <w:r w:rsidRPr="00EA586A">
              <w:t>Negotiated lower LD cap and clarified applicability conditions.</w:t>
            </w:r>
          </w:p>
        </w:tc>
      </w:tr>
      <w:tr w:rsidR="00EA586A" w:rsidRPr="00EA586A" w14:paraId="51971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9F24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B1D0A" w14:textId="77777777" w:rsidR="00EA586A" w:rsidRPr="00EA586A" w:rsidRDefault="00EA586A" w:rsidP="00EA586A">
            <w:r w:rsidRPr="00EA586A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F74D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D29C0" w14:textId="77777777" w:rsidR="00EA586A" w:rsidRPr="00EA586A" w:rsidRDefault="00EA586A" w:rsidP="00EA586A">
            <w:r w:rsidRPr="00EA586A">
              <w:t xml:space="preserve">Liquidated damages do not accumulate during technical rework, provided </w:t>
            </w:r>
            <w:r w:rsidRPr="00EA586A">
              <w:lastRenderedPageBreak/>
              <w:t>that the modification is performed inside the primary manufacturing facility.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905B" w14:textId="77777777" w:rsidR="00EA586A" w:rsidRPr="00EA586A" w:rsidRDefault="00EA586A" w:rsidP="00EA586A">
            <w:r w:rsidRPr="00EA586A">
              <w:lastRenderedPageBreak/>
              <w:t xml:space="preserve">The exemption applies to factory errors but fails to protect the contractor </w:t>
            </w:r>
            <w:r w:rsidRPr="00EA586A">
              <w:lastRenderedPageBreak/>
              <w:t>if remedial or tuning work must be executed post-delivery at the project site.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9B23A" w14:textId="77777777" w:rsidR="00EA586A" w:rsidRPr="00EA586A" w:rsidRDefault="00EA586A" w:rsidP="00EA586A">
            <w:r w:rsidRPr="00EA586A">
              <w:lastRenderedPageBreak/>
              <w:t xml:space="preserve">Negotiated lower LD cap and clarified applicability </w:t>
            </w:r>
            <w:r w:rsidRPr="00EA586A">
              <w:lastRenderedPageBreak/>
              <w:t>conditions.</w:t>
            </w:r>
          </w:p>
        </w:tc>
      </w:tr>
      <w:tr w:rsidR="00EA586A" w:rsidRPr="00EA586A" w14:paraId="53AD2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AFA63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463E9" w14:textId="77777777" w:rsidR="00EA586A" w:rsidRPr="00EA586A" w:rsidRDefault="00EA586A" w:rsidP="00EA586A">
            <w:r w:rsidRPr="00EA586A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A11C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6833D" w14:textId="77777777" w:rsidR="00EA586A" w:rsidRPr="00EA586A" w:rsidRDefault="00EA586A" w:rsidP="00EA586A">
            <w:r w:rsidRPr="00EA586A">
              <w:t>Section 9.1 outlines an all-inclusive equipment technical guarantee framework extending across twenty-four (24) months from plant field operational integration.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5B3B9" w14:textId="77777777" w:rsidR="00EA586A" w:rsidRPr="00EA586A" w:rsidRDefault="00EA586A" w:rsidP="00EA586A">
            <w:r w:rsidRPr="00EA586A">
              <w:t>Provides an exceptional, long-term operational protection runway that satisfies internal mechanical asset management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7DA6" w14:textId="77777777" w:rsidR="00EA586A" w:rsidRPr="00EA586A" w:rsidRDefault="00EA586A" w:rsidP="00EA586A">
            <w:r w:rsidRPr="00EA586A">
              <w:t>Renegotiated warranty duration and coverage limits during legal review.</w:t>
            </w:r>
          </w:p>
        </w:tc>
      </w:tr>
      <w:tr w:rsidR="00EA586A" w:rsidRPr="00EA586A" w14:paraId="6EC59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97BC" w14:textId="77777777" w:rsidR="00EA586A" w:rsidRPr="00EA586A" w:rsidRDefault="00EA586A" w:rsidP="00EA586A">
            <w:r w:rsidRPr="00EA586A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EE0FD" w14:textId="77777777" w:rsidR="00EA586A" w:rsidRPr="00EA586A" w:rsidRDefault="00EA586A" w:rsidP="00EA586A">
            <w:r w:rsidRPr="00EA586A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0DA6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A5493" w14:textId="77777777" w:rsidR="00EA586A" w:rsidRPr="00EA586A" w:rsidRDefault="00EA586A" w:rsidP="00EA586A">
            <w:r w:rsidRPr="00EA586A">
              <w:t xml:space="preserve">The contract defines a standard 2-month post-commissioning rule, </w:t>
            </w:r>
            <w:r w:rsidRPr="00EA586A">
              <w:lastRenderedPageBreak/>
              <w:t>but inserts an automatic "Deemed Validation" trigger if the buyer's upstream pipelines fail to provide feedstock within 30 days.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B58E1" w14:textId="77777777" w:rsidR="00EA586A" w:rsidRPr="00EA586A" w:rsidRDefault="00EA586A" w:rsidP="00EA586A">
            <w:r w:rsidRPr="00EA586A">
              <w:lastRenderedPageBreak/>
              <w:t xml:space="preserve">Shorter than ideal industry protections; shifts the financial burden of early field </w:t>
            </w:r>
            <w:r w:rsidRPr="00EA586A">
              <w:lastRenderedPageBreak/>
              <w:t>failures onto plant teams if utility lines delay mechanical integration.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D8289" w14:textId="77777777" w:rsidR="00EA586A" w:rsidRPr="00EA586A" w:rsidRDefault="00EA586A" w:rsidP="00EA586A">
            <w:r w:rsidRPr="00EA586A">
              <w:lastRenderedPageBreak/>
              <w:t xml:space="preserve">Renegotiated warranty duration and coverage limits during </w:t>
            </w:r>
            <w:r w:rsidRPr="00EA586A">
              <w:lastRenderedPageBreak/>
              <w:t>legal review.</w:t>
            </w:r>
          </w:p>
        </w:tc>
      </w:tr>
      <w:tr w:rsidR="00EA586A" w:rsidRPr="00EA586A" w14:paraId="63910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8F45B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31882" w14:textId="77777777" w:rsidR="00EA586A" w:rsidRPr="00EA586A" w:rsidRDefault="00EA586A" w:rsidP="00EA586A">
            <w:r w:rsidRPr="00EA586A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F7B7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EDBB5" w14:textId="77777777" w:rsidR="00EA586A" w:rsidRPr="00EA586A" w:rsidRDefault="00EA586A" w:rsidP="00EA586A">
            <w:r w:rsidRPr="00EA586A">
              <w:t>Swapped components receive a fresh 12-month extension, but this remedial coverage is capped by the absolute calendar expiration of the main agreement.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7962" w14:textId="77777777" w:rsidR="00EA586A" w:rsidRPr="00EA586A" w:rsidRDefault="00EA586A" w:rsidP="00EA586A">
            <w:r w:rsidRPr="00EA586A">
              <w:t>Severely restricts late-stage protection; repaired assets lose all coverage if a major breakdown is rectified near the end of the global warranty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07B26" w14:textId="77777777" w:rsidR="00EA586A" w:rsidRPr="00EA586A" w:rsidRDefault="00EA586A" w:rsidP="00EA586A">
            <w:r w:rsidRPr="00EA586A">
              <w:t>Renegotiated warranty duration and coverage limits during legal review.</w:t>
            </w:r>
          </w:p>
        </w:tc>
      </w:tr>
      <w:tr w:rsidR="00EA586A" w:rsidRPr="00EA586A" w14:paraId="2FFD3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60D68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D32E2" w14:textId="77777777" w:rsidR="00EA586A" w:rsidRPr="00EA586A" w:rsidRDefault="00EA586A" w:rsidP="00EA586A">
            <w:r w:rsidRPr="00EA586A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FBB7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67FCE" w14:textId="77777777" w:rsidR="00EA586A" w:rsidRPr="00EA586A" w:rsidRDefault="00EA586A" w:rsidP="00EA586A">
            <w:r w:rsidRPr="00EA586A">
              <w:t xml:space="preserve">Force Majeure parameters incorporate standard environmental and </w:t>
            </w:r>
            <w:proofErr w:type="spellStart"/>
            <w:r w:rsidRPr="00EA586A">
              <w:t>labor</w:t>
            </w:r>
            <w:proofErr w:type="spellEnd"/>
            <w:r w:rsidRPr="00EA586A">
              <w:t xml:space="preserve"> disruptions but explicitly exclude regional power grid allocations or local fuel rationing.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20A5A" w14:textId="77777777" w:rsidR="00EA586A" w:rsidRPr="00EA586A" w:rsidRDefault="00EA586A" w:rsidP="00EA586A">
            <w:r w:rsidRPr="00EA586A">
              <w:t>The core definition is valid, but the exclusion of energy infrastructure failures creates exposure during regional power grid instability.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41D1A" w14:textId="77777777" w:rsidR="00EA586A" w:rsidRPr="00EA586A" w:rsidRDefault="00EA586A" w:rsidP="00EA586A">
            <w:r w:rsidRPr="00EA586A">
              <w:t>Expanded force majeure coverage and simplified notice requirements.</w:t>
            </w:r>
          </w:p>
        </w:tc>
      </w:tr>
      <w:tr w:rsidR="00EA586A" w:rsidRPr="00EA586A" w14:paraId="2AA46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8FF5" w14:textId="77777777" w:rsidR="00EA586A" w:rsidRPr="00EA586A" w:rsidRDefault="00EA586A" w:rsidP="00EA586A">
            <w:r w:rsidRPr="00EA586A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6B1F" w14:textId="77777777" w:rsidR="00EA586A" w:rsidRPr="00EA586A" w:rsidRDefault="00EA586A" w:rsidP="00EA586A">
            <w:r w:rsidRPr="00EA586A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831D1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C098D" w14:textId="77777777" w:rsidR="00EA586A" w:rsidRPr="00EA586A" w:rsidRDefault="00EA586A" w:rsidP="00EA586A">
            <w:r w:rsidRPr="00EA586A">
              <w:t>Excusable schedule relief protections explicitly apply to all vetted sub-contractors, foundries, and raw material logistics providers listed in the agreement.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2BE7" w14:textId="77777777" w:rsidR="00EA586A" w:rsidRPr="00EA586A" w:rsidRDefault="00EA586A" w:rsidP="00EA586A">
            <w:r w:rsidRPr="00EA586A">
              <w:t>Highly compliant positioning that prevents the main contractor from absorbing severe financial damage penalties due to upstream supplier disasters.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C3A45" w14:textId="77777777" w:rsidR="00EA586A" w:rsidRPr="00EA586A" w:rsidRDefault="00EA586A" w:rsidP="00EA586A">
            <w:r w:rsidRPr="00EA586A">
              <w:t>Expanded force majeure coverage and simplified notice requirements.</w:t>
            </w:r>
          </w:p>
        </w:tc>
      </w:tr>
      <w:tr w:rsidR="00EA586A" w:rsidRPr="00EA586A" w14:paraId="060DE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DB55D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3BD81" w14:textId="77777777" w:rsidR="00EA586A" w:rsidRPr="00EA586A" w:rsidRDefault="00EA586A" w:rsidP="00EA586A">
            <w:r w:rsidRPr="00EA586A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9B622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D2000" w14:textId="77777777" w:rsidR="00EA586A" w:rsidRPr="00EA586A" w:rsidRDefault="00EA586A" w:rsidP="00EA586A">
            <w:r w:rsidRPr="00EA586A">
              <w:t>Formal written notification must be transmitted via registered mail within seventy-two (72) hours of event inception, backed by national agency confirmation.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7E2F" w14:textId="77777777" w:rsidR="00EA586A" w:rsidRPr="00EA586A" w:rsidRDefault="00EA586A" w:rsidP="00EA586A">
            <w:r w:rsidRPr="00EA586A">
              <w:t>The timeline is fair, but mandating physical registered mail during a major regional crisis or severe infrastructure collapse is impractical.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2B747" w14:textId="77777777" w:rsidR="00EA586A" w:rsidRPr="00EA586A" w:rsidRDefault="00EA586A" w:rsidP="00EA586A">
            <w:r w:rsidRPr="00EA586A">
              <w:t>Expanded force majeure coverage and simplified notice requirements.</w:t>
            </w:r>
          </w:p>
        </w:tc>
      </w:tr>
      <w:tr w:rsidR="00EA586A" w:rsidRPr="00EA586A" w14:paraId="1037C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3C08F" w14:textId="77777777" w:rsidR="00EA586A" w:rsidRPr="00EA586A" w:rsidRDefault="00EA586A" w:rsidP="00EA586A">
            <w:r w:rsidRPr="00EA586A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13A1" w14:textId="77777777" w:rsidR="00EA586A" w:rsidRPr="00EA586A" w:rsidRDefault="00EA586A" w:rsidP="00EA586A">
            <w:r w:rsidRPr="00EA586A">
              <w:t>Termination rights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0CD9F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D2734" w14:textId="77777777" w:rsidR="00EA586A" w:rsidRPr="00EA586A" w:rsidRDefault="00EA586A" w:rsidP="00EA586A">
            <w:r w:rsidRPr="00EA586A">
              <w:t>Comprehensive, balanced default and commercial termination workflows are clearly articulated across the entirety of Article 11.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B295" w14:textId="77777777" w:rsidR="00EA586A" w:rsidRPr="00EA586A" w:rsidRDefault="00EA586A" w:rsidP="00EA586A">
            <w:r w:rsidRPr="00EA586A">
              <w:t>Provides clean alignment with organizational corporate governance models and legal risk baselines.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DCEA" w14:textId="77777777" w:rsidR="00EA586A" w:rsidRPr="00EA586A" w:rsidRDefault="00EA586A" w:rsidP="00EA586A">
            <w:r w:rsidRPr="00EA586A">
              <w:t>Revised cancellation fee structure during commercial negotiations.</w:t>
            </w:r>
          </w:p>
        </w:tc>
      </w:tr>
      <w:tr w:rsidR="00EA586A" w:rsidRPr="00EA586A" w14:paraId="5F49F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F8360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FE0D3" w14:textId="77777777" w:rsidR="00EA586A" w:rsidRPr="00EA586A" w:rsidRDefault="00EA586A" w:rsidP="00EA586A">
            <w:r w:rsidRPr="00EA586A">
              <w:t>Cancellation fee structure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EE86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B456C" w14:textId="77777777" w:rsidR="00EA586A" w:rsidRPr="00EA586A" w:rsidRDefault="00EA586A" w:rsidP="00EA586A">
            <w:r w:rsidRPr="00EA586A">
              <w:t>Article 11.3 details an itemized milestone percentage tracking framework that aligns cancellation charges directly with verified engineering progress stages.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29A8" w14:textId="77777777" w:rsidR="00EA586A" w:rsidRPr="00EA586A" w:rsidRDefault="00EA586A" w:rsidP="00EA586A">
            <w:r w:rsidRPr="00EA586A">
              <w:t>Prevents arbitrary, unhedged overhead losses by guaranteeing structured cost recovery throughout the project lifecycle.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201BF" w14:textId="77777777" w:rsidR="00EA586A" w:rsidRPr="00EA586A" w:rsidRDefault="00EA586A" w:rsidP="00EA586A">
            <w:r w:rsidRPr="00EA586A">
              <w:t>Revised cancellation fee structure during commercial negotiations.</w:t>
            </w:r>
          </w:p>
        </w:tc>
      </w:tr>
      <w:tr w:rsidR="00EA586A" w:rsidRPr="00EA586A" w14:paraId="2D16C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F09E9" w14:textId="77777777" w:rsidR="00EA586A" w:rsidRPr="00EA586A" w:rsidRDefault="00EA586A" w:rsidP="00EA586A">
            <w:r w:rsidRPr="00EA586A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F40E" w14:textId="77777777" w:rsidR="00EA586A" w:rsidRPr="00EA586A" w:rsidRDefault="00EA586A" w:rsidP="00EA586A">
            <w:proofErr w:type="gramStart"/>
            <w:r w:rsidRPr="00EA586A">
              <w:t>61-90 day</w:t>
            </w:r>
            <w:proofErr w:type="gramEnd"/>
            <w:r w:rsidRPr="00EA586A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E90B5" w14:textId="77777777" w:rsidR="00EA586A" w:rsidRPr="00EA586A" w:rsidRDefault="00EA586A" w:rsidP="00EA586A">
            <w:r w:rsidRPr="00EA586A">
              <w:rPr>
                <w:b/>
                <w:bCs/>
              </w:rPr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23E80" w14:textId="77777777" w:rsidR="00EA586A" w:rsidRPr="00EA586A" w:rsidRDefault="00EA586A" w:rsidP="00EA586A">
            <w:r w:rsidRPr="00EA586A">
              <w:t xml:space="preserve">The agreement maps the convenience termination compensation charge during the </w:t>
            </w:r>
            <w:proofErr w:type="gramStart"/>
            <w:r w:rsidRPr="00EA586A">
              <w:t>61-90 day</w:t>
            </w:r>
            <w:proofErr w:type="gramEnd"/>
            <w:r w:rsidRPr="00EA586A">
              <w:t xml:space="preserve"> engineering window at exactly thirty-eight percent (38.0%).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B109" w14:textId="77777777" w:rsidR="00EA586A" w:rsidRPr="00EA586A" w:rsidRDefault="00EA586A" w:rsidP="00EA586A">
            <w:r w:rsidRPr="00EA586A">
              <w:t xml:space="preserve">Fails to hit our corporate mandatory 40% threshold, leaving a 2% funding gap for uncompensated staging </w:t>
            </w:r>
            <w:proofErr w:type="spellStart"/>
            <w:r w:rsidRPr="00EA586A">
              <w:t>labor</w:t>
            </w:r>
            <w:proofErr w:type="spellEnd"/>
            <w:r w:rsidRPr="00EA586A">
              <w:t xml:space="preserve"> and raw metal designs.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558C" w14:textId="77777777" w:rsidR="00EA586A" w:rsidRPr="00EA586A" w:rsidRDefault="00EA586A" w:rsidP="00EA586A">
            <w:r w:rsidRPr="00EA586A">
              <w:t>Revised cancellation fee structure during commercial negotiations.</w:t>
            </w:r>
          </w:p>
        </w:tc>
      </w:tr>
      <w:tr w:rsidR="00EA586A" w:rsidRPr="00EA586A" w14:paraId="6FA91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DCF6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A8FA" w14:textId="77777777" w:rsidR="00EA586A" w:rsidRPr="00EA586A" w:rsidRDefault="00EA586A" w:rsidP="00EA586A">
            <w:r w:rsidRPr="00EA586A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4FF8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2AC12" w14:textId="77777777" w:rsidR="00EA586A" w:rsidRPr="00EA586A" w:rsidRDefault="00EA586A" w:rsidP="00EA586A">
            <w:proofErr w:type="spellStart"/>
            <w:r w:rsidRPr="00EA586A">
              <w:t>Suspions</w:t>
            </w:r>
            <w:proofErr w:type="spellEnd"/>
            <w:r w:rsidRPr="00EA586A">
              <w:t xml:space="preserve"> are capped at two iterations, but text notes that any delay in securing third-party regulatory environmental permits automatically pauses tracking limits.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FF33F" w14:textId="77777777" w:rsidR="00EA586A" w:rsidRPr="00EA586A" w:rsidRDefault="00EA586A" w:rsidP="00EA586A">
            <w:r w:rsidRPr="00EA586A">
              <w:t>The convenience limit matches parameters, but the regulatory variance allows the customer to extend project suspensions indefinitely without paying delay fees.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3A762" w14:textId="77777777" w:rsidR="00EA586A" w:rsidRPr="00EA586A" w:rsidRDefault="00EA586A" w:rsidP="00EA586A">
            <w:r w:rsidRPr="00EA586A">
              <w:t>Added suspension approval workflow and duration limits.</w:t>
            </w:r>
          </w:p>
        </w:tc>
      </w:tr>
      <w:tr w:rsidR="00EA586A" w:rsidRPr="00EA586A" w14:paraId="42282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D451" w14:textId="77777777" w:rsidR="00EA586A" w:rsidRPr="00EA586A" w:rsidRDefault="00EA586A" w:rsidP="00EA586A">
            <w:r w:rsidRPr="00EA586A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D05E9" w14:textId="77777777" w:rsidR="00EA586A" w:rsidRPr="00EA586A" w:rsidRDefault="00EA586A" w:rsidP="00EA586A">
            <w:r w:rsidRPr="00EA586A">
              <w:t>Supplier obligations during suspension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8975C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647C" w14:textId="77777777" w:rsidR="00EA586A" w:rsidRPr="00EA586A" w:rsidRDefault="00EA586A" w:rsidP="00EA586A">
            <w:r w:rsidRPr="00EA586A">
              <w:t xml:space="preserve">The contract explicitly mandates precise nitrogen-purging protocols, environmental shielding, and routine climate-controlled maintenance for all </w:t>
            </w:r>
            <w:r w:rsidRPr="00EA586A">
              <w:lastRenderedPageBreak/>
              <w:t>idled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CE80" w14:textId="77777777" w:rsidR="00EA586A" w:rsidRPr="00EA586A" w:rsidRDefault="00EA586A" w:rsidP="00EA586A">
            <w:r w:rsidRPr="00EA586A">
              <w:lastRenderedPageBreak/>
              <w:t xml:space="preserve">Secures asset integrity and establishes an auditable cost-tracking foundation for specialized field preservation </w:t>
            </w:r>
            <w:proofErr w:type="spellStart"/>
            <w:r w:rsidRPr="00EA586A">
              <w:t>labor</w:t>
            </w:r>
            <w:proofErr w:type="spellEnd"/>
            <w:r w:rsidRPr="00EA586A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EA7A" w14:textId="77777777" w:rsidR="00EA586A" w:rsidRPr="00EA586A" w:rsidRDefault="00EA586A" w:rsidP="00EA586A">
            <w:r w:rsidRPr="00EA586A">
              <w:t>Added suspension approval workflow and duration limits.</w:t>
            </w:r>
          </w:p>
        </w:tc>
      </w:tr>
      <w:tr w:rsidR="00EA586A" w:rsidRPr="00EA586A" w14:paraId="45906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95C79" w14:textId="77777777" w:rsidR="00EA586A" w:rsidRPr="00EA586A" w:rsidRDefault="00EA586A" w:rsidP="00EA586A">
            <w:r w:rsidRPr="00EA586A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4C26" w14:textId="77777777" w:rsidR="00EA586A" w:rsidRPr="00EA586A" w:rsidRDefault="00EA586A" w:rsidP="00EA586A">
            <w:r w:rsidRPr="00EA586A">
              <w:t>Formal amendment process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F1E81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0665" w14:textId="77777777" w:rsidR="00EA586A" w:rsidRPr="00EA586A" w:rsidRDefault="00EA586A" w:rsidP="00EA586A">
            <w:r w:rsidRPr="00EA586A">
              <w:t>Article 15 establishes a strict change request workflow, explicitly ranking signed amendments above preliminary engineering email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C07C3" w14:textId="77777777" w:rsidR="00EA586A" w:rsidRPr="00EA586A" w:rsidRDefault="00EA586A" w:rsidP="00EA586A">
            <w:r w:rsidRPr="00EA586A">
              <w:t>Thoroughly satisfies corporate governance compliance, protecting the technical configuration from unapproved field design creep.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2B116" w14:textId="77777777" w:rsidR="00EA586A" w:rsidRPr="00EA586A" w:rsidRDefault="00EA586A" w:rsidP="00EA586A">
            <w:r w:rsidRPr="00EA586A">
              <w:t>Implemented formal change request and approval process.</w:t>
            </w:r>
          </w:p>
        </w:tc>
      </w:tr>
      <w:tr w:rsidR="00EA586A" w:rsidRPr="00EA586A" w14:paraId="72753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AF22C" w14:textId="77777777" w:rsidR="00EA586A" w:rsidRPr="00EA586A" w:rsidRDefault="00EA586A" w:rsidP="00EA586A">
            <w:r w:rsidRPr="00EA586A">
              <w:rPr>
                <w:b/>
                <w:bCs/>
              </w:rPr>
              <w:t>Change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96483" w14:textId="77777777" w:rsidR="00EA586A" w:rsidRPr="00EA586A" w:rsidRDefault="00EA586A" w:rsidP="00EA586A">
            <w:r w:rsidRPr="00EA586A">
              <w:t>Timeline for approval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F053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D67DD" w14:textId="77777777" w:rsidR="00EA586A" w:rsidRPr="00EA586A" w:rsidRDefault="00EA586A" w:rsidP="00EA586A">
            <w:r w:rsidRPr="00EA586A">
              <w:t xml:space="preserve">Variations and engineering adjustments must be formally accepted or rejected by the buyer's quality board within fourteen (14) business </w:t>
            </w:r>
            <w:r w:rsidRPr="00EA586A">
              <w:lastRenderedPageBreak/>
              <w:t>days of submittal.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363E" w14:textId="77777777" w:rsidR="00EA586A" w:rsidRPr="00EA586A" w:rsidRDefault="00EA586A" w:rsidP="00EA586A">
            <w:r w:rsidRPr="00EA586A">
              <w:lastRenderedPageBreak/>
              <w:t>Provides strong protection against continuous, uncompensated project delays while design modifications are actively evaluated.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C1C3" w14:textId="77777777" w:rsidR="00EA586A" w:rsidRPr="00EA586A" w:rsidRDefault="00EA586A" w:rsidP="00EA586A">
            <w:r w:rsidRPr="00EA586A">
              <w:t>Implemented formal change request and approval process.</w:t>
            </w:r>
          </w:p>
        </w:tc>
      </w:tr>
      <w:tr w:rsidR="00EA586A" w:rsidRPr="00EA586A" w14:paraId="08228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E81C5" w14:textId="77777777" w:rsidR="00EA586A" w:rsidRPr="00EA586A" w:rsidRDefault="00EA586A" w:rsidP="00EA586A">
            <w:r w:rsidRPr="00EA586A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52DDE" w14:textId="77777777" w:rsidR="00EA586A" w:rsidRPr="00EA586A" w:rsidRDefault="00EA586A" w:rsidP="00EA586A">
            <w:r w:rsidRPr="00EA586A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8C8B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83BE" w14:textId="77777777" w:rsidR="00EA586A" w:rsidRPr="00EA586A" w:rsidRDefault="00EA586A" w:rsidP="00EA586A">
            <w:r w:rsidRPr="00EA586A">
              <w:t>The purchase order identifies Indian substantive law but specifies that local state industrial codes shall supersede standard civil contract principles in conflicts.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BE24B" w14:textId="77777777" w:rsidR="00EA586A" w:rsidRPr="00EA586A" w:rsidRDefault="00EA586A" w:rsidP="00EA586A">
            <w:r w:rsidRPr="00EA586A">
              <w:t>Introduces localized legal complexity, which increases arbitration risk during cross-border enforcement scenarios.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54205" w14:textId="77777777" w:rsidR="00EA586A" w:rsidRPr="00EA586A" w:rsidRDefault="00EA586A" w:rsidP="00EA586A">
            <w:r w:rsidRPr="00EA586A">
              <w:t>Standardized governing law language across contracts.</w:t>
            </w:r>
          </w:p>
        </w:tc>
      </w:tr>
      <w:tr w:rsidR="00EA586A" w:rsidRPr="00EA586A" w14:paraId="198E6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D070" w14:textId="77777777" w:rsidR="00EA586A" w:rsidRPr="00EA586A" w:rsidRDefault="00EA586A" w:rsidP="00EA586A">
            <w:r w:rsidRPr="00EA586A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12EDA" w14:textId="77777777" w:rsidR="00EA586A" w:rsidRPr="00EA586A" w:rsidRDefault="00EA586A" w:rsidP="00EA586A">
            <w:r w:rsidRPr="00EA586A">
              <w:t>Arbitration mechanism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5D0E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9F4E" w14:textId="77777777" w:rsidR="00EA586A" w:rsidRPr="00EA586A" w:rsidRDefault="00EA586A" w:rsidP="00EA586A">
            <w:r w:rsidRPr="00EA586A">
              <w:t xml:space="preserve">Establishes a multi-tier dispute protocol routing all technical material disagreements through independent expert evaluation before </w:t>
            </w:r>
            <w:r w:rsidRPr="00EA586A">
              <w:lastRenderedPageBreak/>
              <w:t>triggering formal tribunals.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9362C" w14:textId="77777777" w:rsidR="00EA586A" w:rsidRPr="00EA586A" w:rsidRDefault="00EA586A" w:rsidP="00EA586A">
            <w:r w:rsidRPr="00EA586A">
              <w:lastRenderedPageBreak/>
              <w:t xml:space="preserve">Efficiently filters out minor engineering design or radiography arguments without pausing the broader </w:t>
            </w:r>
            <w:r w:rsidRPr="00EA586A">
              <w:lastRenderedPageBreak/>
              <w:t>project schedule.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010B9" w14:textId="77777777" w:rsidR="00EA586A" w:rsidRPr="00EA586A" w:rsidRDefault="00EA586A" w:rsidP="00EA586A">
            <w:r w:rsidRPr="00EA586A">
              <w:lastRenderedPageBreak/>
              <w:t>Updated arbitration mechanism based on prior legal review.</w:t>
            </w:r>
          </w:p>
        </w:tc>
      </w:tr>
      <w:tr w:rsidR="00EA586A" w:rsidRPr="00EA586A" w14:paraId="59248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9B73C" w14:textId="77777777" w:rsidR="00EA586A" w:rsidRPr="00EA586A" w:rsidRDefault="00EA586A" w:rsidP="00EA586A">
            <w:r w:rsidRPr="00EA586A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2527" w14:textId="77777777" w:rsidR="00EA586A" w:rsidRPr="00EA586A" w:rsidRDefault="00EA586A" w:rsidP="00EA586A">
            <w:r w:rsidRPr="00EA586A">
              <w:t>Seat of arbitration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93764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EB238" w14:textId="77777777" w:rsidR="00EA586A" w:rsidRPr="00EA586A" w:rsidRDefault="00EA586A" w:rsidP="00EA586A">
            <w:r w:rsidRPr="00EA586A">
              <w:t>The agreement names Singapore as the formal legal seat for all international arbitration proceedings, conducted under SIAC regulations.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05B5" w14:textId="77777777" w:rsidR="00EA586A" w:rsidRPr="00EA586A" w:rsidRDefault="00EA586A" w:rsidP="00EA586A">
            <w:r w:rsidRPr="00EA586A">
              <w:t>Neutral, internationally recognized seat selection aligns perfectly with standard corporate risk management guidelines.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B1CB" w14:textId="77777777" w:rsidR="00EA586A" w:rsidRPr="00EA586A" w:rsidRDefault="00EA586A" w:rsidP="00EA586A">
            <w:r w:rsidRPr="00EA586A">
              <w:t>Updated arbitration mechanism based on prior legal review.</w:t>
            </w:r>
          </w:p>
        </w:tc>
      </w:tr>
      <w:tr w:rsidR="00EA586A" w:rsidRPr="00EA586A" w14:paraId="55A44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9EC68" w14:textId="77777777" w:rsidR="00EA586A" w:rsidRPr="00EA586A" w:rsidRDefault="00EA586A" w:rsidP="00EA586A">
            <w:r w:rsidRPr="00EA586A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F3D75" w14:textId="77777777" w:rsidR="00EA586A" w:rsidRPr="00EA586A" w:rsidRDefault="00EA586A" w:rsidP="00EA586A">
            <w:r w:rsidRPr="00EA586A">
              <w:t>Insurance responsibilities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565A7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9A1B1" w14:textId="77777777" w:rsidR="00EA586A" w:rsidRPr="00EA586A" w:rsidRDefault="00EA586A" w:rsidP="00EA586A">
            <w:r w:rsidRPr="00EA586A">
              <w:t>Comprehensive, all-inclusive insurance allocations—encompassing erection-all-risk, commercial general liability, and transit policies—</w:t>
            </w:r>
            <w:r w:rsidRPr="00EA586A">
              <w:lastRenderedPageBreak/>
              <w:t>are detailed across Article 13.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DDF7" w14:textId="77777777" w:rsidR="00EA586A" w:rsidRPr="00EA586A" w:rsidRDefault="00EA586A" w:rsidP="00EA586A">
            <w:r w:rsidRPr="00EA586A">
              <w:lastRenderedPageBreak/>
              <w:t xml:space="preserve">Safely insulates the business from catastrophic property loss liabilities throughout international maritime and overland </w:t>
            </w:r>
            <w:r w:rsidRPr="00EA586A">
              <w:lastRenderedPageBreak/>
              <w:t>transit segments.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1E55" w14:textId="77777777" w:rsidR="00EA586A" w:rsidRPr="00EA586A" w:rsidRDefault="00EA586A" w:rsidP="00EA586A">
            <w:r w:rsidRPr="00EA586A">
              <w:lastRenderedPageBreak/>
              <w:t>Expanded insurance coverage obligations.</w:t>
            </w:r>
          </w:p>
        </w:tc>
      </w:tr>
      <w:tr w:rsidR="00EA586A" w:rsidRPr="00EA586A" w14:paraId="53CDC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1F89" w14:textId="77777777" w:rsidR="00EA586A" w:rsidRPr="00EA586A" w:rsidRDefault="00EA586A" w:rsidP="00EA586A">
            <w:r w:rsidRPr="00EA586A">
              <w:rPr>
                <w:b/>
                <w:bCs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79625" w14:textId="77777777" w:rsidR="00EA586A" w:rsidRPr="00EA586A" w:rsidRDefault="00EA586A" w:rsidP="00EA586A">
            <w:r w:rsidRPr="00EA586A">
              <w:t>Equipment damage covered while at buyer premises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7FF4F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A228A" w14:textId="77777777" w:rsidR="00EA586A" w:rsidRPr="00EA586A" w:rsidRDefault="00EA586A" w:rsidP="00EA586A">
            <w:r w:rsidRPr="00EA586A">
              <w:t>Clause 13.5 explicitly states that storage costs or field damage claims are without prejudice to the supplier's right to claim full insurance recovery for site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BB63" w14:textId="77777777" w:rsidR="00EA586A" w:rsidRPr="00EA586A" w:rsidRDefault="00EA586A" w:rsidP="00EA586A">
            <w:r w:rsidRPr="00EA586A">
              <w:t>Eliminates field liability for high-value components once they enter geographic areas managed exclusively by the buyer.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081BB" w14:textId="77777777" w:rsidR="00EA586A" w:rsidRPr="00EA586A" w:rsidRDefault="00EA586A" w:rsidP="00EA586A">
            <w:r w:rsidRPr="00EA586A">
              <w:t>Expanded insurance coverage obligations.</w:t>
            </w:r>
          </w:p>
        </w:tc>
      </w:tr>
      <w:tr w:rsidR="00EA586A" w:rsidRPr="00EA586A" w14:paraId="6ED10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D50B" w14:textId="77777777" w:rsidR="00EA586A" w:rsidRPr="00EA586A" w:rsidRDefault="00EA586A" w:rsidP="00EA586A">
            <w:r w:rsidRPr="00EA586A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1B6F3" w14:textId="77777777" w:rsidR="00EA586A" w:rsidRPr="00EA586A" w:rsidRDefault="00EA586A" w:rsidP="00EA586A">
            <w:r w:rsidRPr="00EA586A">
              <w:t>Aggregate liability cap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46BB6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4DA03" w14:textId="77777777" w:rsidR="00EA586A" w:rsidRPr="00EA586A" w:rsidRDefault="00EA586A" w:rsidP="00EA586A">
            <w:r w:rsidRPr="00EA586A">
              <w:t xml:space="preserve">Section 10.1 establishes a </w:t>
            </w:r>
            <w:proofErr w:type="gramStart"/>
            <w:r w:rsidRPr="00EA586A">
              <w:t>firm,</w:t>
            </w:r>
            <w:proofErr w:type="gramEnd"/>
            <w:r w:rsidRPr="00EA586A">
              <w:t xml:space="preserve"> absolute aggregate liability ceiling fixed at exactly ten percent (10%) of the </w:t>
            </w:r>
            <w:r w:rsidRPr="00EA586A">
              <w:lastRenderedPageBreak/>
              <w:t>applicable Purchase Order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CAE70" w14:textId="77777777" w:rsidR="00EA586A" w:rsidRPr="00EA586A" w:rsidRDefault="00EA586A" w:rsidP="00EA586A">
            <w:r w:rsidRPr="00EA586A">
              <w:lastRenderedPageBreak/>
              <w:t xml:space="preserve">Perfectly aligns with internal corporate risk-tolerance thresholds for strategic heavy manufacturing </w:t>
            </w:r>
            <w:r w:rsidRPr="00EA586A">
              <w:lastRenderedPageBreak/>
              <w:t>agreements.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B037" w14:textId="77777777" w:rsidR="00EA586A" w:rsidRPr="00EA586A" w:rsidRDefault="00EA586A" w:rsidP="00EA586A">
            <w:r w:rsidRPr="00EA586A">
              <w:lastRenderedPageBreak/>
              <w:t>Reduced liability exposure through revised cap language.</w:t>
            </w:r>
          </w:p>
        </w:tc>
      </w:tr>
      <w:tr w:rsidR="00EA586A" w:rsidRPr="00EA586A" w14:paraId="72EB2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4B0B1" w14:textId="77777777" w:rsidR="00EA586A" w:rsidRPr="00EA586A" w:rsidRDefault="00EA586A" w:rsidP="00EA586A">
            <w:r w:rsidRPr="00EA586A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B6139" w14:textId="77777777" w:rsidR="00EA586A" w:rsidRPr="00EA586A" w:rsidRDefault="00EA586A" w:rsidP="00EA586A">
            <w:r w:rsidRPr="00EA586A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DA944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5C37" w14:textId="77777777" w:rsidR="00EA586A" w:rsidRPr="00EA586A" w:rsidRDefault="00EA586A" w:rsidP="00EA586A">
            <w:r w:rsidRPr="00EA586A">
              <w:t>The 10% financial liability cap does not apply to the direct costs of emergency extraction or structural re-stabilization during immediate site safety shutdowns.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5A88" w14:textId="77777777" w:rsidR="00EA586A" w:rsidRPr="00EA586A" w:rsidRDefault="00EA586A" w:rsidP="00EA586A">
            <w:r w:rsidRPr="00EA586A">
              <w:t>Excludes non-emergency or standard mechanical defects from the cap safety net, exposing the business to expanded damage claims for basic manufacturing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F0839" w14:textId="77777777" w:rsidR="00EA586A" w:rsidRPr="00EA586A" w:rsidRDefault="00EA586A" w:rsidP="00EA586A">
            <w:r w:rsidRPr="00EA586A">
              <w:t>Reduced liability exposure through revised cap language.</w:t>
            </w:r>
          </w:p>
        </w:tc>
      </w:tr>
      <w:tr w:rsidR="00EA586A" w:rsidRPr="00EA586A" w14:paraId="00F17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D1ED9" w14:textId="77777777" w:rsidR="00EA586A" w:rsidRPr="00EA586A" w:rsidRDefault="00EA586A" w:rsidP="00EA586A">
            <w:r w:rsidRPr="00EA586A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48DE" w14:textId="77777777" w:rsidR="00EA586A" w:rsidRPr="00EA586A" w:rsidRDefault="00EA586A" w:rsidP="00EA586A">
            <w:r w:rsidRPr="00EA586A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944EA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59DCD" w14:textId="77777777" w:rsidR="00EA586A" w:rsidRPr="00EA586A" w:rsidRDefault="00EA586A" w:rsidP="00EA586A">
            <w:r w:rsidRPr="00EA586A">
              <w:t xml:space="preserve">The contract contains a comprehensive mutual waiver excluding loss of revenue, profit, production, </w:t>
            </w:r>
            <w:r w:rsidRPr="00EA586A">
              <w:lastRenderedPageBreak/>
              <w:t>and opportunity from standard breach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37E50" w14:textId="77777777" w:rsidR="00EA586A" w:rsidRPr="00EA586A" w:rsidRDefault="00EA586A" w:rsidP="00EA586A">
            <w:r w:rsidRPr="00EA586A">
              <w:lastRenderedPageBreak/>
              <w:t xml:space="preserve">The baseline exclusion framework is present, but its real-world legal effectiveness is weakened by </w:t>
            </w:r>
            <w:r w:rsidRPr="00EA586A">
              <w:lastRenderedPageBreak/>
              <w:t>exceptions added in trailing paragraphs.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1AFCA" w14:textId="77777777" w:rsidR="00EA586A" w:rsidRPr="00EA586A" w:rsidRDefault="00EA586A" w:rsidP="00EA586A">
            <w:r w:rsidRPr="00EA586A">
              <w:lastRenderedPageBreak/>
              <w:t>Clarified exclusions and carve-outs after legal review.</w:t>
            </w:r>
          </w:p>
        </w:tc>
      </w:tr>
      <w:tr w:rsidR="00EA586A" w:rsidRPr="00EA586A" w14:paraId="1F434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885B1" w14:textId="77777777" w:rsidR="00EA586A" w:rsidRPr="00EA586A" w:rsidRDefault="00EA586A" w:rsidP="00EA586A">
            <w:r w:rsidRPr="00EA586A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B736" w14:textId="77777777" w:rsidR="00EA586A" w:rsidRPr="00EA586A" w:rsidRDefault="00EA586A" w:rsidP="00EA586A">
            <w:r w:rsidRPr="00EA586A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64BD" w14:textId="77777777" w:rsidR="00EA586A" w:rsidRPr="00EA586A" w:rsidRDefault="00EA586A" w:rsidP="00EA586A">
            <w:r w:rsidRPr="00EA586A">
              <w:rPr>
                <w:b/>
                <w:bCs/>
              </w:rPr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7837F" w14:textId="77777777" w:rsidR="00EA586A" w:rsidRPr="00EA586A" w:rsidRDefault="00EA586A" w:rsidP="00EA586A">
            <w:r w:rsidRPr="00EA586A">
              <w:t>The general waiver of consequential or indirect damages does not apply to breaches of confidentiality, third-party patent claims, or incidents of gross negligence.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7B00" w14:textId="77777777" w:rsidR="00EA586A" w:rsidRPr="00EA586A" w:rsidRDefault="00EA586A" w:rsidP="00EA586A">
            <w:r w:rsidRPr="00EA586A">
              <w:t>Carve-outs introduce significant exposure, as standard design miscalculations can easily be reframed as gross negligence in local courts to bypass the waiver.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7D00" w14:textId="77777777" w:rsidR="00EA586A" w:rsidRPr="00EA586A" w:rsidRDefault="00EA586A" w:rsidP="00EA586A">
            <w:r w:rsidRPr="00EA586A">
              <w:t>Clarified exclusions and carve-outs after legal review.</w:t>
            </w:r>
          </w:p>
        </w:tc>
      </w:tr>
      <w:tr w:rsidR="00EA586A" w:rsidRPr="00EA586A" w14:paraId="48E46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95DF4" w14:textId="77777777" w:rsidR="00EA586A" w:rsidRPr="00EA586A" w:rsidRDefault="00EA586A" w:rsidP="00EA586A">
            <w:r w:rsidRPr="00EA586A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65FC2" w14:textId="77777777" w:rsidR="00EA586A" w:rsidRPr="00EA586A" w:rsidRDefault="00EA586A" w:rsidP="00EA586A">
            <w:r w:rsidRPr="00EA586A">
              <w:t>Approved critical vendors identified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49B13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FCA5" w14:textId="77777777" w:rsidR="00EA586A" w:rsidRPr="00EA586A" w:rsidRDefault="00EA586A" w:rsidP="00EA586A">
            <w:r w:rsidRPr="00EA586A">
              <w:t xml:space="preserve">Annex D names pre-cleared, high-grade forging companies and certified metallurgical foundries </w:t>
            </w:r>
            <w:r w:rsidRPr="00EA586A">
              <w:lastRenderedPageBreak/>
              <w:t>for all structural pressure-vessel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2307D" w14:textId="77777777" w:rsidR="00EA586A" w:rsidRPr="00EA586A" w:rsidRDefault="00EA586A" w:rsidP="00EA586A">
            <w:r w:rsidRPr="00EA586A">
              <w:lastRenderedPageBreak/>
              <w:t xml:space="preserve">Protects structural safety metrics by ensuring all primary raw inputs originate from audited, </w:t>
            </w:r>
            <w:r w:rsidRPr="00EA586A">
              <w:lastRenderedPageBreak/>
              <w:t>top-tier industrial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107E" w14:textId="77777777" w:rsidR="00EA586A" w:rsidRPr="00EA586A" w:rsidRDefault="00EA586A" w:rsidP="00EA586A">
            <w:r w:rsidRPr="00EA586A">
              <w:lastRenderedPageBreak/>
              <w:t>Approved alternate vendors and defined substitution controls.</w:t>
            </w:r>
          </w:p>
        </w:tc>
      </w:tr>
      <w:tr w:rsidR="00EA586A" w:rsidRPr="00EA586A" w14:paraId="39376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F7B8" w14:textId="77777777" w:rsidR="00EA586A" w:rsidRPr="00EA586A" w:rsidRDefault="00EA586A" w:rsidP="00EA586A">
            <w:r w:rsidRPr="00EA586A">
              <w:rPr>
                <w:b/>
                <w:bCs/>
              </w:rPr>
              <w:t>Critical Sub-Suppliers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5444" w14:textId="77777777" w:rsidR="00EA586A" w:rsidRPr="00EA586A" w:rsidRDefault="00EA586A" w:rsidP="00EA586A">
            <w:r w:rsidRPr="00EA586A">
              <w:t>Vendor substitution restrictions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8972" w14:textId="77777777" w:rsidR="00EA586A" w:rsidRPr="00EA586A" w:rsidRDefault="00EA586A" w:rsidP="00EA586A">
            <w:r w:rsidRPr="00EA586A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C4F6" w14:textId="77777777" w:rsidR="00EA586A" w:rsidRPr="00EA586A" w:rsidRDefault="00EA586A" w:rsidP="00EA586A">
            <w:r w:rsidRPr="00EA586A">
              <w:t>Any alteration, replacement, or modification of listed sub-vendors requires express, written prior authorization from the Buyer's Quality Assurance Director.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F672" w14:textId="77777777" w:rsidR="00EA586A" w:rsidRPr="00EA586A" w:rsidRDefault="00EA586A" w:rsidP="00EA586A">
            <w:r w:rsidRPr="00EA586A">
              <w:t>Prevents unauthorized material substitutions by subcontractors, securing long-term asset structural reliability.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E4E87" w14:textId="77777777" w:rsidR="00EA586A" w:rsidRPr="00EA586A" w:rsidRDefault="00EA586A" w:rsidP="00EA586A">
            <w:r w:rsidRPr="00EA586A">
              <w:t>Approved alternate vendors and defined substitution controls.</w:t>
            </w:r>
          </w:p>
        </w:tc>
      </w:tr>
    </w:tbl>
    <w:p w14:paraId="1D543A0D" w14:textId="77777777" w:rsidR="00EA586A" w:rsidRPr="00EA586A" w:rsidRDefault="00EA586A" w:rsidP="00EA586A">
      <w:pPr>
        <w:rPr>
          <w:b/>
          <w:bCs/>
        </w:rPr>
      </w:pPr>
      <w:r w:rsidRPr="00EA586A">
        <w:rPr>
          <w:b/>
          <w:bCs/>
        </w:rPr>
        <w:t>Table 2 - Risk Assessment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1901"/>
        <w:gridCol w:w="933"/>
        <w:gridCol w:w="1477"/>
        <w:gridCol w:w="1614"/>
        <w:gridCol w:w="1568"/>
      </w:tblGrid>
      <w:tr w:rsidR="00EA586A" w:rsidRPr="00EA586A" w14:paraId="77FBED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D951" w14:textId="77777777" w:rsidR="00EA586A" w:rsidRPr="00EA586A" w:rsidRDefault="00EA586A" w:rsidP="00EA586A">
            <w:r w:rsidRPr="00EA586A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D50A" w14:textId="77777777" w:rsidR="00EA586A" w:rsidRPr="00EA586A" w:rsidRDefault="00EA586A" w:rsidP="00EA586A">
            <w:r w:rsidRPr="00EA586A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A796" w14:textId="77777777" w:rsidR="00EA586A" w:rsidRPr="00EA586A" w:rsidRDefault="00EA586A" w:rsidP="00EA586A">
            <w:r w:rsidRPr="00EA586A">
              <w:rPr>
                <w:b/>
                <w:bCs/>
              </w:rPr>
              <w:t>RAG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2637" w14:textId="77777777" w:rsidR="00EA586A" w:rsidRPr="00EA586A" w:rsidRDefault="00EA586A" w:rsidP="00EA586A">
            <w:r w:rsidRPr="00EA586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0E95" w14:textId="77777777" w:rsidR="00EA586A" w:rsidRPr="00EA586A" w:rsidRDefault="00EA586A" w:rsidP="00EA586A">
            <w:r w:rsidRPr="00EA586A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234B0" w14:textId="77777777" w:rsidR="00EA586A" w:rsidRPr="00EA586A" w:rsidRDefault="00EA586A" w:rsidP="00EA586A">
            <w:r w:rsidRPr="00EA586A">
              <w:rPr>
                <w:b/>
                <w:bCs/>
              </w:rPr>
              <w:t>Mitigation</w:t>
            </w:r>
          </w:p>
        </w:tc>
      </w:tr>
      <w:tr w:rsidR="00EA586A" w:rsidRPr="00EA586A" w14:paraId="3EF7E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5A0E6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6628" w14:textId="77777777" w:rsidR="00EA586A" w:rsidRPr="00EA586A" w:rsidRDefault="00EA586A" w:rsidP="00EA586A">
            <w:r w:rsidRPr="00EA586A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DD4C4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81A93" w14:textId="77777777" w:rsidR="00EA586A" w:rsidRPr="00EA586A" w:rsidRDefault="00EA586A" w:rsidP="00EA586A">
            <w:r w:rsidRPr="00EA586A">
              <w:t>Balanced upstream project funding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5C28" w14:textId="77777777" w:rsidR="00EA586A" w:rsidRPr="00EA586A" w:rsidRDefault="00EA586A" w:rsidP="00EA586A">
            <w:r w:rsidRPr="00EA586A">
              <w:t xml:space="preserve">Securing an immediate 45% cash injection eliminates </w:t>
            </w:r>
            <w:r w:rsidRPr="00EA586A">
              <w:lastRenderedPageBreak/>
              <w:t>negative cash curves, ensuring raw steel procurement occurs without financial delay.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53CE" w14:textId="77777777" w:rsidR="00EA586A" w:rsidRPr="00EA586A" w:rsidRDefault="00EA586A" w:rsidP="00EA586A">
            <w:r w:rsidRPr="00EA586A">
              <w:lastRenderedPageBreak/>
              <w:t xml:space="preserve">Maintain the current single lump-sum payment </w:t>
            </w:r>
            <w:r w:rsidRPr="00EA586A">
              <w:lastRenderedPageBreak/>
              <w:t>timeline without allowing future adjustments or tranches.</w:t>
            </w:r>
          </w:p>
        </w:tc>
      </w:tr>
      <w:tr w:rsidR="00EA586A" w:rsidRPr="00EA586A" w14:paraId="573CB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A93F1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A533A" w14:textId="77777777" w:rsidR="00EA586A" w:rsidRPr="00EA586A" w:rsidRDefault="00EA586A" w:rsidP="00EA586A">
            <w:r w:rsidRPr="00EA586A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7A746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DBAD" w14:textId="77777777" w:rsidR="00EA586A" w:rsidRPr="00EA586A" w:rsidRDefault="00EA586A" w:rsidP="00EA586A">
            <w:r w:rsidRPr="00EA586A">
              <w:t>Stable predictable billing cycles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08557" w14:textId="77777777" w:rsidR="00EA586A" w:rsidRPr="00EA586A" w:rsidRDefault="00EA586A" w:rsidP="00EA586A">
            <w:r w:rsidRPr="00EA586A">
              <w:t>Standard Net 30 timeframes provide healthy, reliable working capital streams to support continuous shop floor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406F" w14:textId="77777777" w:rsidR="00EA586A" w:rsidRPr="00EA586A" w:rsidRDefault="00EA586A" w:rsidP="00EA586A">
            <w:r w:rsidRPr="00EA586A">
              <w:t>Align all payment triggers to Net 30 days from receipt of valid invoice and remove conditional acceptance prerequisites.</w:t>
            </w:r>
          </w:p>
        </w:tc>
      </w:tr>
      <w:tr w:rsidR="00EA586A" w:rsidRPr="00EA586A" w14:paraId="7B458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E12E3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77245" w14:textId="77777777" w:rsidR="00EA586A" w:rsidRPr="00EA586A" w:rsidRDefault="00EA586A" w:rsidP="00EA586A">
            <w:r w:rsidRPr="00EA586A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798D0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E0B93" w14:textId="77777777" w:rsidR="00EA586A" w:rsidRPr="00EA586A" w:rsidRDefault="00EA586A" w:rsidP="00EA586A">
            <w:r w:rsidRPr="00EA586A">
              <w:t>Milestone billing stagnation and extended working capital lockups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E018" w14:textId="77777777" w:rsidR="00EA586A" w:rsidRPr="00EA586A" w:rsidRDefault="00EA586A" w:rsidP="00EA586A">
            <w:r w:rsidRPr="00EA586A">
              <w:t xml:space="preserve">Restricting progress invoicing until an independent inspector signs off on combined heat logs prevents regular progress billing for </w:t>
            </w:r>
            <w:r w:rsidRPr="00EA586A">
              <w:lastRenderedPageBreak/>
              <w:t>completed components.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BC74" w14:textId="77777777" w:rsidR="00EA586A" w:rsidRPr="00EA586A" w:rsidRDefault="00EA586A" w:rsidP="00EA586A">
            <w:r w:rsidRPr="00EA586A">
              <w:lastRenderedPageBreak/>
              <w:t xml:space="preserve">Revise the language to permit independent, proportional invoicing immediately upon the completion and dispatch of each </w:t>
            </w:r>
            <w:r w:rsidRPr="00EA586A">
              <w:lastRenderedPageBreak/>
              <w:t>individual lot.</w:t>
            </w:r>
          </w:p>
        </w:tc>
      </w:tr>
      <w:tr w:rsidR="00EA586A" w:rsidRPr="00EA586A" w14:paraId="6B082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98369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1CF3" w14:textId="77777777" w:rsidR="00EA586A" w:rsidRPr="00EA586A" w:rsidRDefault="00EA586A" w:rsidP="00EA586A">
            <w:r w:rsidRPr="00EA586A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A6CE4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06621" w14:textId="77777777" w:rsidR="00EA586A" w:rsidRPr="00EA586A" w:rsidRDefault="00EA586A" w:rsidP="00EA586A">
            <w:r w:rsidRPr="00EA586A">
              <w:t>Extended financial security requirements and credit line friction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AF135" w14:textId="77777777" w:rsidR="00EA586A" w:rsidRPr="00EA586A" w:rsidRDefault="00EA586A" w:rsidP="00EA586A">
            <w:r w:rsidRPr="00EA586A">
              <w:t>Allowing conditional retention riders to expand total performance bonds to 11.5% locks up corporate credit lines and inflates bank fee overheads.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44357" w14:textId="77777777" w:rsidR="00EA586A" w:rsidRPr="00EA586A" w:rsidRDefault="00EA586A" w:rsidP="00EA586A">
            <w:r w:rsidRPr="00EA586A">
              <w:t>Reduce total performance security to a maximum of 10 percent including bridge guarantees.</w:t>
            </w:r>
          </w:p>
        </w:tc>
      </w:tr>
      <w:tr w:rsidR="00EA586A" w:rsidRPr="00EA586A" w14:paraId="02B66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EDC01" w14:textId="77777777" w:rsidR="00EA586A" w:rsidRPr="00EA586A" w:rsidRDefault="00EA586A" w:rsidP="00EA586A">
            <w:r w:rsidRPr="00EA586A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AEBE6" w14:textId="77777777" w:rsidR="00EA586A" w:rsidRPr="00EA586A" w:rsidRDefault="00EA586A" w:rsidP="00EA586A">
            <w:r w:rsidRPr="00EA586A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D914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CBE4B" w14:textId="77777777" w:rsidR="00EA586A" w:rsidRPr="00EA586A" w:rsidRDefault="00EA586A" w:rsidP="00EA586A">
            <w:r w:rsidRPr="00EA586A">
              <w:t>Secure, bounded performance bond lifecycles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CF78C" w14:textId="77777777" w:rsidR="00EA586A" w:rsidRPr="00EA586A" w:rsidRDefault="00EA586A" w:rsidP="00EA586A">
            <w:r w:rsidRPr="00EA586A">
              <w:t>Firm validation-event boundaries prevent clients from keeping performance guarantees open-ended, allowing smooth credit roll-offs.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18776" w14:textId="77777777" w:rsidR="00EA586A" w:rsidRPr="00EA586A" w:rsidRDefault="00EA586A" w:rsidP="00EA586A">
            <w:r w:rsidRPr="00EA586A">
              <w:t>Reduce total performance security to a maximum of 10 percent including bridge guarantees.</w:t>
            </w:r>
          </w:p>
        </w:tc>
      </w:tr>
      <w:tr w:rsidR="00EA586A" w:rsidRPr="00EA586A" w14:paraId="0E77B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10772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6BCB" w14:textId="77777777" w:rsidR="00EA586A" w:rsidRPr="00EA586A" w:rsidRDefault="00EA586A" w:rsidP="00EA586A">
            <w:r w:rsidRPr="00EA586A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313F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12A4F" w14:textId="77777777" w:rsidR="00EA586A" w:rsidRPr="00EA586A" w:rsidRDefault="00EA586A" w:rsidP="00EA586A">
            <w:r w:rsidRPr="00EA586A">
              <w:t>Zero exposure for administrative delays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EC2B" w14:textId="77777777" w:rsidR="00EA586A" w:rsidRPr="00EA586A" w:rsidRDefault="00EA586A" w:rsidP="00EA586A">
            <w:r w:rsidRPr="00EA586A">
              <w:t>Explicitly protecting drawing and documentation milestones from financial penalties keeps minor revision delays from draining project profitability.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14CB" w14:textId="77777777" w:rsidR="00EA586A" w:rsidRPr="00EA586A" w:rsidRDefault="00EA586A" w:rsidP="00EA586A">
            <w:r w:rsidRPr="00EA586A">
              <w:t>Establish a separate liquidated damages regime for documentation delays independent of equipment delivery to ensure targeted recovery for documentation failures.</w:t>
            </w:r>
          </w:p>
        </w:tc>
      </w:tr>
      <w:tr w:rsidR="00EA586A" w:rsidRPr="00EA586A" w14:paraId="404CA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2710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54FF" w14:textId="77777777" w:rsidR="00EA586A" w:rsidRPr="00EA586A" w:rsidRDefault="00EA586A" w:rsidP="00EA586A">
            <w:r w:rsidRPr="00EA586A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19FB7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0A97" w14:textId="77777777" w:rsidR="00EA586A" w:rsidRPr="00EA586A" w:rsidRDefault="00EA586A" w:rsidP="00EA586A">
            <w:r w:rsidRPr="00EA586A">
              <w:t>Standard predictable delay penalty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83E43" w14:textId="77777777" w:rsidR="00EA586A" w:rsidRPr="00EA586A" w:rsidRDefault="00EA586A" w:rsidP="00EA586A">
            <w:r w:rsidRPr="00EA586A">
              <w:t>Standardized 0.5% weekly rates provide an equitable, balanced commercial framework for tracking late-stage engineering schedule delays.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7079" w14:textId="77777777" w:rsidR="00EA586A" w:rsidRPr="00EA586A" w:rsidRDefault="00EA586A" w:rsidP="00EA586A">
            <w:r w:rsidRPr="00EA586A">
              <w:t>Remove the 5% cap on individual undelivered parts and increase the aggregate delivery LD cap to 10% of the total Purchase Order value.</w:t>
            </w:r>
          </w:p>
        </w:tc>
      </w:tr>
      <w:tr w:rsidR="00EA586A" w:rsidRPr="00EA586A" w14:paraId="0B397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9FCE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48F87" w14:textId="77777777" w:rsidR="00EA586A" w:rsidRPr="00EA586A" w:rsidRDefault="00EA586A" w:rsidP="00EA586A">
            <w:r w:rsidRPr="00EA586A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32B3F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FDCF" w14:textId="77777777" w:rsidR="00EA586A" w:rsidRPr="00EA586A" w:rsidRDefault="00EA586A" w:rsidP="00EA586A">
            <w:r w:rsidRPr="00EA586A">
              <w:t>Secure item-level damage containment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BB3A8" w14:textId="77777777" w:rsidR="00EA586A" w:rsidRPr="00EA586A" w:rsidRDefault="00EA586A" w:rsidP="00EA586A">
            <w:r w:rsidRPr="00EA586A">
              <w:t>Component-specific 5% caps protect individual sub-assemblies from accumulating compounding delay liabilities that destroy specific unit margins.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1C7C" w14:textId="77777777" w:rsidR="00EA586A" w:rsidRPr="00EA586A" w:rsidRDefault="00EA586A" w:rsidP="00EA586A">
            <w:r w:rsidRPr="00EA586A">
              <w:t>Reduce aggregate delay exposure, including delivery LD and service credits, to a maximum of 5 percent of total PO value.</w:t>
            </w:r>
          </w:p>
        </w:tc>
      </w:tr>
      <w:tr w:rsidR="00EA586A" w:rsidRPr="00EA586A" w14:paraId="4E19B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8BCA5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D07F" w14:textId="77777777" w:rsidR="00EA586A" w:rsidRPr="00EA586A" w:rsidRDefault="00EA586A" w:rsidP="00EA586A">
            <w:r w:rsidRPr="00EA586A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067B6" w14:textId="77777777" w:rsidR="00EA586A" w:rsidRPr="00EA586A" w:rsidRDefault="00EA586A" w:rsidP="00EA586A">
            <w:r w:rsidRPr="00EA586A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8737" w14:textId="77777777" w:rsidR="00EA586A" w:rsidRPr="00EA586A" w:rsidRDefault="00EA586A" w:rsidP="00EA586A">
            <w:r w:rsidRPr="00EA586A">
              <w:t>Financial liability over-exposure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AF125" w14:textId="77777777" w:rsidR="00EA586A" w:rsidRPr="00EA586A" w:rsidRDefault="00EA586A" w:rsidP="00EA586A">
            <w:r w:rsidRPr="00EA586A">
              <w:t>Accepting an aggregate delay penalty ceiling of 7.5% violates our mandatory 5% corporate limit, increasing total risk by 2.5%.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1D9B4" w14:textId="77777777" w:rsidR="00EA586A" w:rsidRPr="00EA586A" w:rsidRDefault="00EA586A" w:rsidP="00EA586A">
            <w:r w:rsidRPr="00EA586A">
              <w:t>Reduce aggregate LD and service-credit exposure to a maximum of 5 percent of total Purchase Order value.</w:t>
            </w:r>
          </w:p>
        </w:tc>
      </w:tr>
      <w:tr w:rsidR="00EA586A" w:rsidRPr="00EA586A" w14:paraId="1D027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B4344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0747F" w14:textId="77777777" w:rsidR="00EA586A" w:rsidRPr="00EA586A" w:rsidRDefault="00EA586A" w:rsidP="00EA586A">
            <w:r w:rsidRPr="00EA586A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22273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0685A" w14:textId="77777777" w:rsidR="00EA586A" w:rsidRPr="00EA586A" w:rsidRDefault="00EA586A" w:rsidP="00EA586A">
            <w:r w:rsidRPr="00EA586A">
              <w:t xml:space="preserve">Compounding penalties during </w:t>
            </w:r>
            <w:r w:rsidRPr="00EA586A">
              <w:lastRenderedPageBreak/>
              <w:t>post-delivery field modifications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FFE9E" w14:textId="77777777" w:rsidR="00EA586A" w:rsidRPr="00EA586A" w:rsidRDefault="00EA586A" w:rsidP="00EA586A">
            <w:r w:rsidRPr="00EA586A">
              <w:lastRenderedPageBreak/>
              <w:t xml:space="preserve">Confining rework exemptions strictly to </w:t>
            </w:r>
            <w:r w:rsidRPr="00EA586A">
              <w:lastRenderedPageBreak/>
              <w:t>primary factories means delay penalties continue to accrue if engineering modifications must be executed at the site.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B68A" w14:textId="77777777" w:rsidR="00EA586A" w:rsidRPr="00EA586A" w:rsidRDefault="00EA586A" w:rsidP="00EA586A">
            <w:r w:rsidRPr="00EA586A">
              <w:lastRenderedPageBreak/>
              <w:t xml:space="preserve">State that liquidated damages shall not </w:t>
            </w:r>
            <w:r w:rsidRPr="00EA586A">
              <w:lastRenderedPageBreak/>
              <w:t>apply to remedial work, warranty repair, or replacement without conditions or limitations.</w:t>
            </w:r>
          </w:p>
        </w:tc>
      </w:tr>
      <w:tr w:rsidR="00EA586A" w:rsidRPr="00EA586A" w14:paraId="2084A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65E7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003DC" w14:textId="77777777" w:rsidR="00EA586A" w:rsidRPr="00EA586A" w:rsidRDefault="00EA586A" w:rsidP="00EA586A">
            <w:r w:rsidRPr="00EA586A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0BBD8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270D" w14:textId="77777777" w:rsidR="00EA586A" w:rsidRPr="00EA586A" w:rsidRDefault="00EA586A" w:rsidP="00EA586A">
            <w:r w:rsidRPr="00EA586A">
              <w:t>Exceptional long-term protection coverage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DC3D2" w14:textId="77777777" w:rsidR="00EA586A" w:rsidRPr="00EA586A" w:rsidRDefault="00EA586A" w:rsidP="00EA586A">
            <w:r w:rsidRPr="00EA586A">
              <w:t>A clean, comprehensive 24-month operational warranty shifts the financial burden of early asset defects entirely onto the supplier.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E4A49" w14:textId="77777777" w:rsidR="00EA586A" w:rsidRPr="00EA586A" w:rsidRDefault="00EA586A" w:rsidP="00EA586A">
            <w:r w:rsidRPr="00EA586A">
              <w:t>Extend standard guarantee to twelve months post-commissioning and ensure remedial guarantees extend for twelve months from repair regardless of original dispatch date.</w:t>
            </w:r>
          </w:p>
        </w:tc>
      </w:tr>
      <w:tr w:rsidR="00EA586A" w:rsidRPr="00EA586A" w14:paraId="1F86E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596D" w14:textId="77777777" w:rsidR="00EA586A" w:rsidRPr="00EA586A" w:rsidRDefault="00EA586A" w:rsidP="00EA586A">
            <w:r w:rsidRPr="00EA586A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05B13" w14:textId="77777777" w:rsidR="00EA586A" w:rsidRPr="00EA586A" w:rsidRDefault="00EA586A" w:rsidP="00EA586A">
            <w:r w:rsidRPr="00EA586A">
              <w:t xml:space="preserve">2 months from commissioning </w:t>
            </w:r>
            <w:r w:rsidRPr="00EA586A">
              <w:lastRenderedPageBreak/>
              <w:t>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D5BF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EE550" w14:textId="77777777" w:rsidR="00EA586A" w:rsidRPr="00EA586A" w:rsidRDefault="00EA586A" w:rsidP="00EA586A">
            <w:r w:rsidRPr="00EA586A">
              <w:t xml:space="preserve">Premature warranty expiration due to </w:t>
            </w:r>
            <w:r w:rsidRPr="00EA586A">
              <w:lastRenderedPageBreak/>
              <w:t>client-side utility delays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219A" w14:textId="77777777" w:rsidR="00EA586A" w:rsidRPr="00EA586A" w:rsidRDefault="00EA586A" w:rsidP="00EA586A">
            <w:r w:rsidRPr="00EA586A">
              <w:lastRenderedPageBreak/>
              <w:t xml:space="preserve">Brief 2-month post-commissioning limits </w:t>
            </w:r>
            <w:r w:rsidRPr="00EA586A">
              <w:lastRenderedPageBreak/>
              <w:t>combined with 30-day "Deemed Validation" clauses risk expiring product protection before the plant is operational.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5EE62" w14:textId="77777777" w:rsidR="00EA586A" w:rsidRPr="00EA586A" w:rsidRDefault="00EA586A" w:rsidP="00EA586A">
            <w:r w:rsidRPr="00EA586A">
              <w:lastRenderedPageBreak/>
              <w:t xml:space="preserve">Extend standard guarantee to twelve </w:t>
            </w:r>
            <w:r w:rsidRPr="00EA586A">
              <w:lastRenderedPageBreak/>
              <w:t>months from commissioning and remove the deemed commissioning trigger for Buyer delays.</w:t>
            </w:r>
          </w:p>
        </w:tc>
      </w:tr>
      <w:tr w:rsidR="00EA586A" w:rsidRPr="00EA586A" w14:paraId="1865E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B2472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1E343" w14:textId="77777777" w:rsidR="00EA586A" w:rsidRPr="00EA586A" w:rsidRDefault="00EA586A" w:rsidP="00EA586A">
            <w:r w:rsidRPr="00EA586A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83D81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7898" w14:textId="77777777" w:rsidR="00EA586A" w:rsidRPr="00EA586A" w:rsidRDefault="00EA586A" w:rsidP="00EA586A">
            <w:r w:rsidRPr="00EA586A">
              <w:t>Warranty coverage gaps for late-replaced assets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4D6F" w14:textId="77777777" w:rsidR="00EA586A" w:rsidRPr="00EA586A" w:rsidRDefault="00EA586A" w:rsidP="00EA586A">
            <w:r w:rsidRPr="00EA586A">
              <w:t>Forcing remedial component warranties to expire on the primary contract date leaves late-replaced assets with zero operational protection.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6A2F3" w14:textId="77777777" w:rsidR="00EA586A" w:rsidRPr="00EA586A" w:rsidRDefault="00EA586A" w:rsidP="00EA586A">
            <w:r w:rsidRPr="00EA586A">
              <w:t>Ensure repaired or replaced components are guaranteed for 12 months from completion of repair without a cap tied to original dispatch date.</w:t>
            </w:r>
          </w:p>
        </w:tc>
      </w:tr>
      <w:tr w:rsidR="00EA586A" w:rsidRPr="00EA586A" w14:paraId="1827C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07CA" w14:textId="77777777" w:rsidR="00EA586A" w:rsidRPr="00EA586A" w:rsidRDefault="00EA586A" w:rsidP="00EA586A">
            <w:r w:rsidRPr="00EA586A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49517" w14:textId="77777777" w:rsidR="00EA586A" w:rsidRPr="00EA586A" w:rsidRDefault="00EA586A" w:rsidP="00EA586A">
            <w:r w:rsidRPr="00EA586A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82D9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0A377" w14:textId="77777777" w:rsidR="00EA586A" w:rsidRPr="00EA586A" w:rsidRDefault="00EA586A" w:rsidP="00EA586A">
            <w:proofErr w:type="spellStart"/>
            <w:r w:rsidRPr="00EA586A">
              <w:t>Unexcusable</w:t>
            </w:r>
            <w:proofErr w:type="spellEnd"/>
            <w:r w:rsidRPr="00EA586A">
              <w:t xml:space="preserve"> schedule delays during power infrastruct</w:t>
            </w:r>
            <w:r w:rsidRPr="00EA586A">
              <w:lastRenderedPageBreak/>
              <w:t>ure failures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BD88" w14:textId="77777777" w:rsidR="00EA586A" w:rsidRPr="00EA586A" w:rsidRDefault="00EA586A" w:rsidP="00EA586A">
            <w:r w:rsidRPr="00EA586A">
              <w:lastRenderedPageBreak/>
              <w:t xml:space="preserve">Excluding utility grid allocations or fuel rationing from force majeure parameters </w:t>
            </w:r>
            <w:r w:rsidRPr="00EA586A">
              <w:lastRenderedPageBreak/>
              <w:t>means the contractor absorbs all delay penalties if energy grids collapse.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2F82E" w14:textId="77777777" w:rsidR="00EA586A" w:rsidRPr="00EA586A" w:rsidRDefault="00EA586A" w:rsidP="00EA586A">
            <w:r w:rsidRPr="00EA586A">
              <w:lastRenderedPageBreak/>
              <w:t xml:space="preserve">Extend force majeure relief to all approved sub-suppliers and </w:t>
            </w:r>
            <w:r w:rsidRPr="00EA586A">
              <w:lastRenderedPageBreak/>
              <w:t>logistics providers regardless of whether they are specifically named in Annex D.</w:t>
            </w:r>
          </w:p>
        </w:tc>
      </w:tr>
      <w:tr w:rsidR="00EA586A" w:rsidRPr="00EA586A" w14:paraId="58E20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C48D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63B34" w14:textId="77777777" w:rsidR="00EA586A" w:rsidRPr="00EA586A" w:rsidRDefault="00EA586A" w:rsidP="00EA586A">
            <w:r w:rsidRPr="00EA586A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9F588" w14:textId="77777777" w:rsidR="00EA586A" w:rsidRPr="00EA586A" w:rsidRDefault="00EA586A" w:rsidP="00EA586A">
            <w:r w:rsidRPr="00EA586A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D52B9" w14:textId="77777777" w:rsidR="00EA586A" w:rsidRPr="00EA586A" w:rsidRDefault="00EA586A" w:rsidP="00EA586A">
            <w:r w:rsidRPr="00EA586A">
              <w:t>Watertight schedule insulation across sub-tier networks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67D7" w14:textId="77777777" w:rsidR="00EA586A" w:rsidRPr="00EA586A" w:rsidRDefault="00EA586A" w:rsidP="00EA586A">
            <w:r w:rsidRPr="00EA586A">
              <w:t>Extending force majeure relief down to vetted subcontractors ensures localized raw material disasters upstream do not trigger immediate default claims.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5469" w14:textId="77777777" w:rsidR="00EA586A" w:rsidRPr="00EA586A" w:rsidRDefault="00EA586A" w:rsidP="00EA586A">
            <w:r w:rsidRPr="00EA586A">
              <w:t>Extend force majeure relief to all subcontractors and vendors regardless of Tier status or inclusion in Annex D.</w:t>
            </w:r>
          </w:p>
        </w:tc>
      </w:tr>
      <w:tr w:rsidR="00EA586A" w:rsidRPr="00EA586A" w14:paraId="2A11B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8A08" w14:textId="77777777" w:rsidR="00EA586A" w:rsidRPr="00EA586A" w:rsidRDefault="00EA586A" w:rsidP="00EA586A">
            <w:r w:rsidRPr="00EA586A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3EA1" w14:textId="77777777" w:rsidR="00EA586A" w:rsidRPr="00EA586A" w:rsidRDefault="00EA586A" w:rsidP="00EA586A">
            <w:r w:rsidRPr="00EA586A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38BB7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D488" w14:textId="77777777" w:rsidR="00EA586A" w:rsidRPr="00EA586A" w:rsidRDefault="00EA586A" w:rsidP="00EA586A">
            <w:r w:rsidRPr="00EA586A">
              <w:t>Technical forfeiture of relief rights due to rigid notification channels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3235" w14:textId="77777777" w:rsidR="00EA586A" w:rsidRPr="00EA586A" w:rsidRDefault="00EA586A" w:rsidP="00EA586A">
            <w:r w:rsidRPr="00EA586A">
              <w:t xml:space="preserve">Mandating physical registered mail during a major regional emergency or communication </w:t>
            </w:r>
            <w:r w:rsidRPr="00EA586A">
              <w:lastRenderedPageBreak/>
              <w:t>collapse creates high risk of missing the 72-hour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BFC10" w14:textId="77777777" w:rsidR="00EA586A" w:rsidRPr="00EA586A" w:rsidRDefault="00EA586A" w:rsidP="00EA586A">
            <w:r w:rsidRPr="00EA586A">
              <w:lastRenderedPageBreak/>
              <w:t xml:space="preserve">Extend Force Majeure relief to all critical sub-contractors and vendors regardless of their </w:t>
            </w:r>
            <w:r w:rsidRPr="00EA586A">
              <w:lastRenderedPageBreak/>
              <w:t>listing in Annex D.</w:t>
            </w:r>
          </w:p>
        </w:tc>
      </w:tr>
      <w:tr w:rsidR="00EA586A" w:rsidRPr="00EA586A" w14:paraId="47B3A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2C8E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4E7EE" w14:textId="77777777" w:rsidR="00EA586A" w:rsidRPr="00EA586A" w:rsidRDefault="00EA586A" w:rsidP="00EA586A">
            <w:proofErr w:type="gramStart"/>
            <w:r w:rsidRPr="00EA586A">
              <w:t>61-90 day</w:t>
            </w:r>
            <w:proofErr w:type="gramEnd"/>
            <w:r w:rsidRPr="00EA586A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4C9C" w14:textId="77777777" w:rsidR="00EA586A" w:rsidRPr="00EA586A" w:rsidRDefault="00EA586A" w:rsidP="00EA586A">
            <w:r w:rsidRPr="00EA586A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1CA86" w14:textId="77777777" w:rsidR="00EA586A" w:rsidRPr="00EA586A" w:rsidRDefault="00EA586A" w:rsidP="00EA586A">
            <w:r w:rsidRPr="00EA586A">
              <w:t>Capital recovery shortfall during active engineering phases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345F4" w14:textId="77777777" w:rsidR="00EA586A" w:rsidRPr="00EA586A" w:rsidRDefault="00EA586A" w:rsidP="00EA586A">
            <w:r w:rsidRPr="00EA586A">
              <w:t xml:space="preserve">Utilizing a 38% recovery rate during the critical mid-stage window introduces a 2% funding gap for uncompensated staging and design </w:t>
            </w:r>
            <w:proofErr w:type="spellStart"/>
            <w:r w:rsidRPr="00EA586A">
              <w:t>labor</w:t>
            </w:r>
            <w:proofErr w:type="spellEnd"/>
            <w:r w:rsidRPr="00EA586A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F8239" w14:textId="77777777" w:rsidR="00EA586A" w:rsidRPr="00EA586A" w:rsidRDefault="00EA586A" w:rsidP="00EA586A">
            <w:r w:rsidRPr="00EA586A">
              <w:t xml:space="preserve">Increase the convenience cancellation fee for the </w:t>
            </w:r>
            <w:proofErr w:type="gramStart"/>
            <w:r w:rsidRPr="00EA586A">
              <w:t>61-90 day</w:t>
            </w:r>
            <w:proofErr w:type="gramEnd"/>
            <w:r w:rsidRPr="00EA586A">
              <w:t xml:space="preserve"> window to 40% of the order value.</w:t>
            </w:r>
          </w:p>
        </w:tc>
      </w:tr>
      <w:tr w:rsidR="00EA586A" w:rsidRPr="00EA586A" w14:paraId="1A1F4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C899B" w14:textId="77777777" w:rsidR="00EA586A" w:rsidRPr="00EA586A" w:rsidRDefault="00EA586A" w:rsidP="00EA586A">
            <w:r w:rsidRPr="00EA586A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EF3F" w14:textId="77777777" w:rsidR="00EA586A" w:rsidRPr="00EA586A" w:rsidRDefault="00EA586A" w:rsidP="00EA586A">
            <w:r w:rsidRPr="00EA586A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25254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1F87" w14:textId="77777777" w:rsidR="00EA586A" w:rsidRPr="00EA586A" w:rsidRDefault="00EA586A" w:rsidP="00EA586A">
            <w:r w:rsidRPr="00EA586A">
              <w:t>Extended non-compensable project delays via permitting loopholes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7507" w14:textId="77777777" w:rsidR="00EA586A" w:rsidRPr="00EA586A" w:rsidRDefault="00EA586A" w:rsidP="00EA586A">
            <w:r w:rsidRPr="00EA586A">
              <w:t>Allowing environmental permit delays to pause suspension tracking lets the buyer stall project execution indefinitely without change-</w:t>
            </w:r>
            <w:r w:rsidRPr="00EA586A">
              <w:lastRenderedPageBreak/>
              <w:t>order coverage.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97878" w14:textId="77777777" w:rsidR="00EA586A" w:rsidRPr="00EA586A" w:rsidRDefault="00EA586A" w:rsidP="00EA586A">
            <w:r w:rsidRPr="00EA586A">
              <w:lastRenderedPageBreak/>
              <w:t xml:space="preserve">Include regulatory, government, legal, and safety stoppages within the maximum two suspension and </w:t>
            </w:r>
            <w:proofErr w:type="gramStart"/>
            <w:r w:rsidRPr="00EA586A">
              <w:t>thirty day</w:t>
            </w:r>
            <w:proofErr w:type="gramEnd"/>
            <w:r w:rsidRPr="00EA586A">
              <w:t xml:space="preserve"> </w:t>
            </w:r>
            <w:r w:rsidRPr="00EA586A">
              <w:lastRenderedPageBreak/>
              <w:t>aggregate limit.</w:t>
            </w:r>
          </w:p>
        </w:tc>
      </w:tr>
      <w:tr w:rsidR="00EA586A" w:rsidRPr="00EA586A" w14:paraId="0ECDC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141C3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4A8A3" w14:textId="77777777" w:rsidR="00EA586A" w:rsidRPr="00EA586A" w:rsidRDefault="00EA586A" w:rsidP="00EA586A">
            <w:r w:rsidRPr="00EA586A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6440B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10C5" w14:textId="77777777" w:rsidR="00EA586A" w:rsidRPr="00EA586A" w:rsidRDefault="00EA586A" w:rsidP="00EA586A">
            <w:r w:rsidRPr="00EA586A">
              <w:t>Legal cost inflation due to complex regional code overlays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26F0" w14:textId="77777777" w:rsidR="00EA586A" w:rsidRPr="00EA586A" w:rsidRDefault="00EA586A" w:rsidP="00EA586A">
            <w:r w:rsidRPr="00EA586A">
              <w:t>Allowing local state industrial codes to supersede contract law principles introduces legal complexity and unpredictability during litigation.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A911" w14:textId="77777777" w:rsidR="00EA586A" w:rsidRPr="00EA586A" w:rsidRDefault="00EA586A" w:rsidP="00EA586A">
            <w:r w:rsidRPr="00EA586A">
              <w:t>Align governing law and arbitration seat to a single jurisdiction and consolidate all dispute resolution proceedings into one forum.</w:t>
            </w:r>
          </w:p>
        </w:tc>
      </w:tr>
      <w:tr w:rsidR="00EA586A" w:rsidRPr="00EA586A" w14:paraId="4ABF4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D01B9" w14:textId="77777777" w:rsidR="00EA586A" w:rsidRPr="00EA586A" w:rsidRDefault="00EA586A" w:rsidP="00EA586A">
            <w:r w:rsidRPr="00EA586A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7C9E8" w14:textId="77777777" w:rsidR="00EA586A" w:rsidRPr="00EA586A" w:rsidRDefault="00EA586A" w:rsidP="00EA586A">
            <w:r w:rsidRPr="00EA586A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AFDC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C5805" w14:textId="77777777" w:rsidR="00EA586A" w:rsidRPr="00EA586A" w:rsidRDefault="00EA586A" w:rsidP="00EA586A">
            <w:r w:rsidRPr="00EA586A">
              <w:t>Uncapped financial exposure for non-emergency technical mistakes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9B480" w14:textId="77777777" w:rsidR="00EA586A" w:rsidRPr="00EA586A" w:rsidRDefault="00EA586A" w:rsidP="00EA586A">
            <w:r w:rsidRPr="00EA586A">
              <w:t>Confining liability cap exclusions strictly to safety shutdowns leaves the business exposed to uncapped direct damage claims for standard engineering errors.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E4F91" w14:textId="77777777" w:rsidR="00EA586A" w:rsidRPr="00EA586A" w:rsidRDefault="00EA586A" w:rsidP="00EA586A">
            <w:r w:rsidRPr="00EA586A">
              <w:t xml:space="preserve">Expand liability carve-outs to include all direct damages resulting from defective design, material, or workmanship regardless of safety </w:t>
            </w:r>
            <w:r w:rsidRPr="00EA586A">
              <w:lastRenderedPageBreak/>
              <w:t>shutdown status.</w:t>
            </w:r>
          </w:p>
        </w:tc>
      </w:tr>
      <w:tr w:rsidR="00EA586A" w:rsidRPr="00EA586A" w14:paraId="7ADC9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E022B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60370" w14:textId="77777777" w:rsidR="00EA586A" w:rsidRPr="00EA586A" w:rsidRDefault="00EA586A" w:rsidP="00EA586A">
            <w:r w:rsidRPr="00EA586A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B509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3C97A" w14:textId="77777777" w:rsidR="00EA586A" w:rsidRPr="00EA586A" w:rsidRDefault="00EA586A" w:rsidP="00EA586A">
            <w:r w:rsidRPr="00EA586A">
              <w:t>Potential exposure to indirect losses through trailing clause exclusions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5116F" w14:textId="77777777" w:rsidR="00EA586A" w:rsidRPr="00EA586A" w:rsidRDefault="00EA586A" w:rsidP="00EA586A">
            <w:r w:rsidRPr="00EA586A">
              <w:t>Structuring broad exceptions within trailing sub-clauses dilutes the primary waiver, creating financial exposure for indirect business losses.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A8712" w14:textId="77777777" w:rsidR="00EA586A" w:rsidRPr="00EA586A" w:rsidRDefault="00EA586A" w:rsidP="00EA586A">
            <w:r w:rsidRPr="00EA586A">
              <w:t>Remove the exceptions in Article 00511.15.2 to ensure a comprehensive and unconditional waiver of all consequential, indirect, and special damages for both parties.</w:t>
            </w:r>
          </w:p>
        </w:tc>
      </w:tr>
      <w:tr w:rsidR="00EA586A" w:rsidRPr="00EA586A" w14:paraId="2C868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2C98" w14:textId="77777777" w:rsidR="00EA586A" w:rsidRPr="00EA586A" w:rsidRDefault="00EA586A" w:rsidP="00EA586A">
            <w:r w:rsidRPr="00EA586A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CD51" w14:textId="77777777" w:rsidR="00EA586A" w:rsidRPr="00EA586A" w:rsidRDefault="00EA586A" w:rsidP="00EA586A">
            <w:r w:rsidRPr="00EA586A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46E9" w14:textId="77777777" w:rsidR="00EA586A" w:rsidRPr="00EA586A" w:rsidRDefault="00EA586A" w:rsidP="00EA586A">
            <w:r w:rsidRPr="00EA586A">
              <w:rPr>
                <w:b/>
                <w:bCs/>
              </w:rPr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0321D" w14:textId="77777777" w:rsidR="00EA586A" w:rsidRPr="00EA586A" w:rsidRDefault="00EA586A" w:rsidP="00EA586A">
            <w:r w:rsidRPr="00EA586A">
              <w:t>Exposure to uncapped indirect claims via gross negligence loopholes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485E" w14:textId="77777777" w:rsidR="00EA586A" w:rsidRPr="00EA586A" w:rsidRDefault="00EA586A" w:rsidP="00EA586A">
            <w:r w:rsidRPr="00EA586A">
              <w:t xml:space="preserve">Excluding gross negligence from the waiver creates vulnerability, as basic technical calculation errors can easily be reframed as negligence </w:t>
            </w:r>
            <w:r w:rsidRPr="00EA586A">
              <w:lastRenderedPageBreak/>
              <w:t>in local courts.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2315" w14:textId="77777777" w:rsidR="00EA586A" w:rsidRPr="00EA586A" w:rsidRDefault="00EA586A" w:rsidP="00EA586A">
            <w:r w:rsidRPr="00EA586A">
              <w:lastRenderedPageBreak/>
              <w:t xml:space="preserve">Narrow exceptions to the consequential damages waiver and implement an overall aggregate liability cap that applies regardless of the </w:t>
            </w:r>
            <w:r w:rsidRPr="00EA586A">
              <w:lastRenderedPageBreak/>
              <w:t>exception triggered.</w:t>
            </w:r>
          </w:p>
        </w:tc>
      </w:tr>
    </w:tbl>
    <w:p w14:paraId="3F704335" w14:textId="77777777" w:rsidR="00EA586A" w:rsidRPr="00EA586A" w:rsidRDefault="00EA586A" w:rsidP="00EA586A">
      <w:pPr>
        <w:rPr>
          <w:b/>
          <w:bCs/>
        </w:rPr>
      </w:pPr>
      <w:r w:rsidRPr="00EA586A">
        <w:rPr>
          <w:b/>
          <w:bCs/>
        </w:rPr>
        <w:lastRenderedPageBreak/>
        <w:t>Table 3 - Mitigation Strategy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862"/>
        <w:gridCol w:w="4163"/>
      </w:tblGrid>
      <w:tr w:rsidR="00EA586A" w:rsidRPr="00EA586A" w14:paraId="320149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F2371" w14:textId="77777777" w:rsidR="00EA586A" w:rsidRPr="00EA586A" w:rsidRDefault="00EA586A" w:rsidP="00EA586A">
            <w:r w:rsidRPr="00EA586A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8210" w14:textId="77777777" w:rsidR="00EA586A" w:rsidRPr="00EA586A" w:rsidRDefault="00EA586A" w:rsidP="00EA586A">
            <w:r w:rsidRPr="00EA586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D7BBF" w14:textId="77777777" w:rsidR="00EA586A" w:rsidRPr="00EA586A" w:rsidRDefault="00EA586A" w:rsidP="00EA586A">
            <w:r w:rsidRPr="00EA586A">
              <w:rPr>
                <w:b/>
                <w:bCs/>
              </w:rPr>
              <w:t>Mitigation Recommendation</w:t>
            </w:r>
          </w:p>
        </w:tc>
      </w:tr>
      <w:tr w:rsidR="00EA586A" w:rsidRPr="00EA586A" w14:paraId="118D8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5F0EE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D98B" w14:textId="77777777" w:rsidR="00EA586A" w:rsidRPr="00EA586A" w:rsidRDefault="00EA586A" w:rsidP="00EA586A">
            <w:r w:rsidRPr="00EA586A">
              <w:t>45% Minimum Advance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E5F5E" w14:textId="77777777" w:rsidR="00EA586A" w:rsidRPr="00EA586A" w:rsidRDefault="00EA586A" w:rsidP="00EA586A">
            <w:r w:rsidRPr="00EA586A">
              <w:t>Maintain the current single lump-sum payment timeline without allowing future adjustments or tranches.</w:t>
            </w:r>
          </w:p>
        </w:tc>
      </w:tr>
      <w:tr w:rsidR="00EA586A" w:rsidRPr="00EA586A" w14:paraId="67154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39DE0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C9AF5" w14:textId="77777777" w:rsidR="00EA586A" w:rsidRPr="00EA586A" w:rsidRDefault="00EA586A" w:rsidP="00EA586A">
            <w:r w:rsidRPr="00EA586A">
              <w:t>All payments Net 30 days from invoice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150CA" w14:textId="77777777" w:rsidR="00EA586A" w:rsidRPr="00EA586A" w:rsidRDefault="00EA586A" w:rsidP="00EA586A">
            <w:r w:rsidRPr="00EA586A">
              <w:t>Align all payment triggers to Net 30 days from receipt of valid invoice and remove conditional acceptance prerequisites.</w:t>
            </w:r>
          </w:p>
        </w:tc>
      </w:tr>
      <w:tr w:rsidR="00EA586A" w:rsidRPr="00EA586A" w14:paraId="25622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7181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4425F" w14:textId="77777777" w:rsidR="00EA586A" w:rsidRPr="00EA586A" w:rsidRDefault="00EA586A" w:rsidP="00EA586A">
            <w:r w:rsidRPr="00EA586A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30E8D" w14:textId="77777777" w:rsidR="00EA586A" w:rsidRPr="00EA586A" w:rsidRDefault="00EA586A" w:rsidP="00EA586A">
            <w:r w:rsidRPr="00EA586A">
              <w:t>Revise the language to permit independent, proportional invoicing immediately upon the completion and dispatch of each individual lot.</w:t>
            </w:r>
          </w:p>
        </w:tc>
      </w:tr>
      <w:tr w:rsidR="00EA586A" w:rsidRPr="00EA586A" w14:paraId="76728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AE850" w14:textId="77777777" w:rsidR="00EA586A" w:rsidRPr="00EA586A" w:rsidRDefault="00EA586A" w:rsidP="00EA586A">
            <w:r w:rsidRPr="00EA586A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183B" w14:textId="77777777" w:rsidR="00EA586A" w:rsidRPr="00EA586A" w:rsidRDefault="00EA586A" w:rsidP="00EA586A">
            <w:r w:rsidRPr="00EA586A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1811A" w14:textId="77777777" w:rsidR="00EA586A" w:rsidRPr="00EA586A" w:rsidRDefault="00EA586A" w:rsidP="00EA586A">
            <w:r w:rsidRPr="00EA586A">
              <w:t>Reduce total performance security to a maximum of 10 percent including bridge guarantees.</w:t>
            </w:r>
          </w:p>
        </w:tc>
      </w:tr>
      <w:tr w:rsidR="00EA586A" w:rsidRPr="00EA586A" w14:paraId="01E5C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D4BF0" w14:textId="77777777" w:rsidR="00EA586A" w:rsidRPr="00EA586A" w:rsidRDefault="00EA586A" w:rsidP="00EA586A">
            <w:r w:rsidRPr="00EA586A">
              <w:rPr>
                <w:b/>
                <w:bCs/>
              </w:rPr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0456" w14:textId="77777777" w:rsidR="00EA586A" w:rsidRPr="00EA586A" w:rsidRDefault="00EA586A" w:rsidP="00EA586A">
            <w:r w:rsidRPr="00EA586A">
              <w:t>Bank Guarantee validity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4263" w14:textId="77777777" w:rsidR="00EA586A" w:rsidRPr="00EA586A" w:rsidRDefault="00EA586A" w:rsidP="00EA586A">
            <w:r w:rsidRPr="00EA586A">
              <w:t>Reduce total performance security to a maximum of 10 percent including bridge guarantees.</w:t>
            </w:r>
          </w:p>
        </w:tc>
      </w:tr>
      <w:tr w:rsidR="00EA586A" w:rsidRPr="00EA586A" w14:paraId="6FA5F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242E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AD7B9" w14:textId="77777777" w:rsidR="00EA586A" w:rsidRPr="00EA586A" w:rsidRDefault="00EA586A" w:rsidP="00EA586A">
            <w:r w:rsidRPr="00EA586A">
              <w:t>Documentation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2AAF9" w14:textId="77777777" w:rsidR="00EA586A" w:rsidRPr="00EA586A" w:rsidRDefault="00EA586A" w:rsidP="00EA586A">
            <w:r w:rsidRPr="00EA586A">
              <w:t>Establish a separate liquidated damages regime for documentation delays independent of equipment delivery to ensure targeted recovery for documentation failures.</w:t>
            </w:r>
          </w:p>
        </w:tc>
      </w:tr>
      <w:tr w:rsidR="00EA586A" w:rsidRPr="00EA586A" w14:paraId="59AF2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B1AC7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F2986" w14:textId="77777777" w:rsidR="00EA586A" w:rsidRPr="00EA586A" w:rsidRDefault="00EA586A" w:rsidP="00EA586A">
            <w:r w:rsidRPr="00EA586A">
              <w:t>Equipment Delivery LD 0.5% per 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8BC5E" w14:textId="77777777" w:rsidR="00EA586A" w:rsidRPr="00EA586A" w:rsidRDefault="00EA586A" w:rsidP="00EA586A">
            <w:r w:rsidRPr="00EA586A">
              <w:t>Remove the 5% cap on individual undelivered parts and increase the aggregate delivery LD cap to 10% of the total Purchase Order value.</w:t>
            </w:r>
          </w:p>
        </w:tc>
      </w:tr>
      <w:tr w:rsidR="00EA586A" w:rsidRPr="00EA586A" w14:paraId="0E54B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0116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B768B" w14:textId="77777777" w:rsidR="00EA586A" w:rsidRPr="00EA586A" w:rsidRDefault="00EA586A" w:rsidP="00EA586A">
            <w:r w:rsidRPr="00EA586A">
              <w:t>Equipment Delivery LD capped at 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F8C43" w14:textId="77777777" w:rsidR="00EA586A" w:rsidRPr="00EA586A" w:rsidRDefault="00EA586A" w:rsidP="00EA586A">
            <w:r w:rsidRPr="00EA586A">
              <w:t>Reduce aggregate delay exposure, including delivery LD and service credits, to a maximum of 5 percent of total PO value.</w:t>
            </w:r>
          </w:p>
        </w:tc>
      </w:tr>
      <w:tr w:rsidR="00EA586A" w:rsidRPr="00EA586A" w14:paraId="1EADC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D081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D913" w14:textId="77777777" w:rsidR="00EA586A" w:rsidRPr="00EA586A" w:rsidRDefault="00EA586A" w:rsidP="00EA586A">
            <w:r w:rsidRPr="00EA586A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A38A" w14:textId="77777777" w:rsidR="00EA586A" w:rsidRPr="00EA586A" w:rsidRDefault="00EA586A" w:rsidP="00EA586A">
            <w:r w:rsidRPr="00EA586A">
              <w:t>Reduce aggregate LD and service-credit exposure to a maximum of 5 percent of total Purchase Order value.</w:t>
            </w:r>
          </w:p>
        </w:tc>
      </w:tr>
      <w:tr w:rsidR="00EA586A" w:rsidRPr="00EA586A" w14:paraId="2970C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9C3C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6152" w14:textId="77777777" w:rsidR="00EA586A" w:rsidRPr="00EA586A" w:rsidRDefault="00EA586A" w:rsidP="00EA586A">
            <w:r w:rsidRPr="00EA586A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511E" w14:textId="77777777" w:rsidR="00EA586A" w:rsidRPr="00EA586A" w:rsidRDefault="00EA586A" w:rsidP="00EA586A">
            <w:r w:rsidRPr="00EA586A">
              <w:t>State that liquidated damages shall not apply to remedial work, warranty repair, or replacement without conditions or limitations.</w:t>
            </w:r>
          </w:p>
        </w:tc>
      </w:tr>
      <w:tr w:rsidR="00EA586A" w:rsidRPr="00EA586A" w14:paraId="22B1D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A8FD" w14:textId="77777777" w:rsidR="00EA586A" w:rsidRPr="00EA586A" w:rsidRDefault="00EA586A" w:rsidP="00EA586A">
            <w:r w:rsidRPr="00EA586A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ECA5" w14:textId="77777777" w:rsidR="00EA586A" w:rsidRPr="00EA586A" w:rsidRDefault="00EA586A" w:rsidP="00EA586A">
            <w:r w:rsidRPr="00EA586A">
              <w:t>Warranty period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3DA6" w14:textId="77777777" w:rsidR="00EA586A" w:rsidRPr="00EA586A" w:rsidRDefault="00EA586A" w:rsidP="00EA586A">
            <w:r w:rsidRPr="00EA586A">
              <w:t>Extend standard guarantee to twelve months post-commissioning and ensure remedial guarantees extend for twelve months from repair regardless of original dispatch date.</w:t>
            </w:r>
          </w:p>
        </w:tc>
      </w:tr>
      <w:tr w:rsidR="00EA586A" w:rsidRPr="00EA586A" w14:paraId="34697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BF5E" w14:textId="77777777" w:rsidR="00EA586A" w:rsidRPr="00EA586A" w:rsidRDefault="00EA586A" w:rsidP="00EA586A">
            <w:r w:rsidRPr="00EA586A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F3970" w14:textId="77777777" w:rsidR="00EA586A" w:rsidRPr="00EA586A" w:rsidRDefault="00EA586A" w:rsidP="00EA586A">
            <w:r w:rsidRPr="00EA586A">
              <w:t>2 months from commissioning or 18 months 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B51AE" w14:textId="77777777" w:rsidR="00EA586A" w:rsidRPr="00EA586A" w:rsidRDefault="00EA586A" w:rsidP="00EA586A">
            <w:r w:rsidRPr="00EA586A">
              <w:t>Extend standard guarantee to twelve months from commissioning and remove the deemed commissioning trigger for Buyer delays.</w:t>
            </w:r>
          </w:p>
        </w:tc>
      </w:tr>
      <w:tr w:rsidR="00EA586A" w:rsidRPr="00EA586A" w14:paraId="02DCB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FAD66" w14:textId="77777777" w:rsidR="00EA586A" w:rsidRPr="00EA586A" w:rsidRDefault="00EA586A" w:rsidP="00EA586A">
            <w:r w:rsidRPr="00EA586A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BF96C" w14:textId="77777777" w:rsidR="00EA586A" w:rsidRPr="00EA586A" w:rsidRDefault="00EA586A" w:rsidP="00EA586A">
            <w:r w:rsidRPr="00EA586A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7622" w14:textId="77777777" w:rsidR="00EA586A" w:rsidRPr="00EA586A" w:rsidRDefault="00EA586A" w:rsidP="00EA586A">
            <w:r w:rsidRPr="00EA586A">
              <w:t>Ensure repaired or replaced components are guaranteed for 12 months from completion of repair without a cap tied to original dispatch date.</w:t>
            </w:r>
          </w:p>
        </w:tc>
      </w:tr>
      <w:tr w:rsidR="00EA586A" w:rsidRPr="00EA586A" w14:paraId="58476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B861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A547A" w14:textId="77777777" w:rsidR="00EA586A" w:rsidRPr="00EA586A" w:rsidRDefault="00EA586A" w:rsidP="00EA586A">
            <w:r w:rsidRPr="00EA586A">
              <w:t>Force majeure events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CB1A" w14:textId="77777777" w:rsidR="00EA586A" w:rsidRPr="00EA586A" w:rsidRDefault="00EA586A" w:rsidP="00EA586A">
            <w:r w:rsidRPr="00EA586A">
              <w:t>Extend force majeure relief to all approved sub-suppliers and logistics providers regardless of whether they are specifically named in Annex D.</w:t>
            </w:r>
          </w:p>
        </w:tc>
      </w:tr>
      <w:tr w:rsidR="00EA586A" w:rsidRPr="00EA586A" w14:paraId="6E83B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3342A" w14:textId="77777777" w:rsidR="00EA586A" w:rsidRPr="00EA586A" w:rsidRDefault="00EA586A" w:rsidP="00EA586A">
            <w:r w:rsidRPr="00EA586A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4F65E" w14:textId="77777777" w:rsidR="00EA586A" w:rsidRPr="00EA586A" w:rsidRDefault="00EA586A" w:rsidP="00EA586A">
            <w:r w:rsidRPr="00EA586A">
              <w:t>Applies to subcontractors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C3617" w14:textId="77777777" w:rsidR="00EA586A" w:rsidRPr="00EA586A" w:rsidRDefault="00EA586A" w:rsidP="00EA586A">
            <w:r w:rsidRPr="00EA586A">
              <w:t>Extend force majeure relief to all subcontractors and vendors regardless of Tier status or inclusion in Annex D.</w:t>
            </w:r>
          </w:p>
        </w:tc>
      </w:tr>
      <w:tr w:rsidR="00EA586A" w:rsidRPr="00EA586A" w14:paraId="051B6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69E65" w14:textId="77777777" w:rsidR="00EA586A" w:rsidRPr="00EA586A" w:rsidRDefault="00EA586A" w:rsidP="00EA586A">
            <w:r w:rsidRPr="00EA586A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7903" w14:textId="77777777" w:rsidR="00EA586A" w:rsidRPr="00EA586A" w:rsidRDefault="00EA586A" w:rsidP="00EA586A">
            <w:r w:rsidRPr="00EA586A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2648" w14:textId="77777777" w:rsidR="00EA586A" w:rsidRPr="00EA586A" w:rsidRDefault="00EA586A" w:rsidP="00EA586A">
            <w:r w:rsidRPr="00EA586A">
              <w:t>Extend Force Majeure relief to all critical sub-contractors and vendors regardless of their listing in Annex D.</w:t>
            </w:r>
          </w:p>
        </w:tc>
      </w:tr>
      <w:tr w:rsidR="00EA586A" w:rsidRPr="00EA586A" w14:paraId="55535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26517" w14:textId="77777777" w:rsidR="00EA586A" w:rsidRPr="00EA586A" w:rsidRDefault="00EA586A" w:rsidP="00EA586A">
            <w:r w:rsidRPr="00EA586A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DA6E" w14:textId="77777777" w:rsidR="00EA586A" w:rsidRPr="00EA586A" w:rsidRDefault="00EA586A" w:rsidP="00EA586A">
            <w:proofErr w:type="gramStart"/>
            <w:r w:rsidRPr="00EA586A">
              <w:t>61-90 day</w:t>
            </w:r>
            <w:proofErr w:type="gramEnd"/>
            <w:r w:rsidRPr="00EA586A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74D8" w14:textId="77777777" w:rsidR="00EA586A" w:rsidRPr="00EA586A" w:rsidRDefault="00EA586A" w:rsidP="00EA586A">
            <w:r w:rsidRPr="00EA586A">
              <w:t xml:space="preserve">Increase the convenience cancellation fee for the </w:t>
            </w:r>
            <w:proofErr w:type="gramStart"/>
            <w:r w:rsidRPr="00EA586A">
              <w:t>61-90 day</w:t>
            </w:r>
            <w:proofErr w:type="gramEnd"/>
            <w:r w:rsidRPr="00EA586A">
              <w:t xml:space="preserve"> window to 40% of the order value.</w:t>
            </w:r>
          </w:p>
        </w:tc>
      </w:tr>
      <w:tr w:rsidR="00EA586A" w:rsidRPr="00EA586A" w14:paraId="32E0F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DF7D" w14:textId="77777777" w:rsidR="00EA586A" w:rsidRPr="00EA586A" w:rsidRDefault="00EA586A" w:rsidP="00EA586A">
            <w:r w:rsidRPr="00EA586A">
              <w:rPr>
                <w:b/>
                <w:bCs/>
              </w:rPr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C74E" w14:textId="77777777" w:rsidR="00EA586A" w:rsidRPr="00EA586A" w:rsidRDefault="00EA586A" w:rsidP="00EA586A">
            <w:r w:rsidRPr="00EA586A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CFC8" w14:textId="77777777" w:rsidR="00EA586A" w:rsidRPr="00EA586A" w:rsidRDefault="00EA586A" w:rsidP="00EA586A">
            <w:r w:rsidRPr="00EA586A">
              <w:t xml:space="preserve">Include regulatory, government, legal, and safety stoppages within the maximum two suspension and </w:t>
            </w:r>
            <w:proofErr w:type="gramStart"/>
            <w:r w:rsidRPr="00EA586A">
              <w:t>thirty day</w:t>
            </w:r>
            <w:proofErr w:type="gramEnd"/>
            <w:r w:rsidRPr="00EA586A">
              <w:t xml:space="preserve"> aggregate limit.</w:t>
            </w:r>
          </w:p>
        </w:tc>
      </w:tr>
      <w:tr w:rsidR="00EA586A" w:rsidRPr="00EA586A" w14:paraId="2F028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05E13" w14:textId="77777777" w:rsidR="00EA586A" w:rsidRPr="00EA586A" w:rsidRDefault="00EA586A" w:rsidP="00EA586A">
            <w:r w:rsidRPr="00EA586A">
              <w:rPr>
                <w:b/>
                <w:bCs/>
              </w:rPr>
              <w:t>Governing Law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5FEE1" w14:textId="77777777" w:rsidR="00EA586A" w:rsidRPr="00EA586A" w:rsidRDefault="00EA586A" w:rsidP="00EA586A">
            <w:r w:rsidRPr="00EA586A">
              <w:t>Applicable law specified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E0DF" w14:textId="77777777" w:rsidR="00EA586A" w:rsidRPr="00EA586A" w:rsidRDefault="00EA586A" w:rsidP="00EA586A">
            <w:r w:rsidRPr="00EA586A">
              <w:t>Align governing law and arbitration seat to a single jurisdiction and consolidate all dispute resolution proceedings into one forum.</w:t>
            </w:r>
          </w:p>
        </w:tc>
      </w:tr>
      <w:tr w:rsidR="00EA586A" w:rsidRPr="00EA586A" w14:paraId="6647A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45E86" w14:textId="77777777" w:rsidR="00EA586A" w:rsidRPr="00EA586A" w:rsidRDefault="00EA586A" w:rsidP="00EA586A">
            <w:r w:rsidRPr="00EA586A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EAA2" w14:textId="77777777" w:rsidR="00EA586A" w:rsidRPr="00EA586A" w:rsidRDefault="00EA586A" w:rsidP="00EA586A">
            <w:r w:rsidRPr="00EA586A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2C48" w14:textId="77777777" w:rsidR="00EA586A" w:rsidRPr="00EA586A" w:rsidRDefault="00EA586A" w:rsidP="00EA586A">
            <w:r w:rsidRPr="00EA586A">
              <w:t>Expand liability carve-outs to include all direct damages resulting from defective design, material, or workmanship regardless of safety shutdown status.</w:t>
            </w:r>
          </w:p>
        </w:tc>
      </w:tr>
      <w:tr w:rsidR="00EA586A" w:rsidRPr="00EA586A" w14:paraId="577D8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68D9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B4B04" w14:textId="77777777" w:rsidR="00EA586A" w:rsidRPr="00EA586A" w:rsidRDefault="00EA586A" w:rsidP="00EA586A">
            <w:r w:rsidRPr="00EA586A">
              <w:t>Consequential damages 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9876F" w14:textId="77777777" w:rsidR="00EA586A" w:rsidRPr="00EA586A" w:rsidRDefault="00EA586A" w:rsidP="00EA586A">
            <w:r w:rsidRPr="00EA586A">
              <w:t>Remove the exceptions in Article 00511.15.2 to ensure a comprehensive and unconditional waiver of all consequential, indirect, and special damages for both parties.</w:t>
            </w:r>
          </w:p>
        </w:tc>
      </w:tr>
      <w:tr w:rsidR="00EA586A" w:rsidRPr="00EA586A" w14:paraId="7FA19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34F4E" w14:textId="77777777" w:rsidR="00EA586A" w:rsidRPr="00EA586A" w:rsidRDefault="00EA586A" w:rsidP="00EA586A">
            <w:r w:rsidRPr="00EA586A">
              <w:rPr>
                <w:b/>
                <w:bCs/>
              </w:rPr>
              <w:t>Consequential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61B15" w14:textId="77777777" w:rsidR="00EA586A" w:rsidRPr="00EA586A" w:rsidRDefault="00EA586A" w:rsidP="00EA586A">
            <w:r w:rsidRPr="00EA586A">
              <w:t>Exceptions to exclusion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9D3DD" w14:textId="77777777" w:rsidR="00EA586A" w:rsidRPr="00EA586A" w:rsidRDefault="00EA586A" w:rsidP="00EA586A">
            <w:r w:rsidRPr="00EA586A">
              <w:t>Narrow exceptions to the consequential damages waiver and implement an overall aggregate liability cap that applies regardless of the exception triggered.</w:t>
            </w:r>
          </w:p>
        </w:tc>
      </w:tr>
    </w:tbl>
    <w:p w14:paraId="759C0938" w14:textId="77777777" w:rsidR="00EA586A" w:rsidRPr="00EA586A" w:rsidRDefault="00EA586A" w:rsidP="00EA586A">
      <w:pPr>
        <w:rPr>
          <w:b/>
          <w:bCs/>
        </w:rPr>
      </w:pPr>
      <w:r w:rsidRPr="00EA586A">
        <w:rPr>
          <w:b/>
          <w:bCs/>
        </w:rPr>
        <w:t>Historical Actions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1453"/>
        <w:gridCol w:w="874"/>
        <w:gridCol w:w="1170"/>
        <w:gridCol w:w="1037"/>
        <w:gridCol w:w="803"/>
        <w:gridCol w:w="1431"/>
        <w:gridCol w:w="1172"/>
      </w:tblGrid>
      <w:tr w:rsidR="00EA586A" w:rsidRPr="00EA586A" w14:paraId="3A38DE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A929D" w14:textId="77777777" w:rsidR="00EA586A" w:rsidRPr="00EA586A" w:rsidRDefault="00EA586A" w:rsidP="00EA586A">
            <w:r w:rsidRPr="00EA586A">
              <w:rPr>
                <w:b/>
                <w:bCs/>
              </w:rPr>
              <w:t>Clause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7992E" w14:textId="77777777" w:rsidR="00EA586A" w:rsidRPr="00EA586A" w:rsidRDefault="00EA586A" w:rsidP="00EA586A">
            <w:r w:rsidRPr="00EA586A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5532" w14:textId="77777777" w:rsidR="00EA586A" w:rsidRPr="00EA586A" w:rsidRDefault="00EA586A" w:rsidP="00EA586A">
            <w:r w:rsidRPr="00EA586A">
              <w:rPr>
                <w:b/>
                <w:bCs/>
              </w:rPr>
              <w:t>Previous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570C" w14:textId="77777777" w:rsidR="00EA586A" w:rsidRPr="00EA586A" w:rsidRDefault="00EA586A" w:rsidP="00EA586A">
            <w:r w:rsidRPr="00EA586A">
              <w:rPr>
                <w:b/>
                <w:bCs/>
              </w:rPr>
              <w:t>Action Taken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1592C" w14:textId="77777777" w:rsidR="00EA586A" w:rsidRPr="00EA586A" w:rsidRDefault="00EA586A" w:rsidP="00EA586A">
            <w:r w:rsidRPr="00EA586A">
              <w:rPr>
                <w:b/>
                <w:bCs/>
              </w:rPr>
              <w:t>Action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6E9E3" w14:textId="77777777" w:rsidR="00EA586A" w:rsidRPr="00EA586A" w:rsidRDefault="00EA586A" w:rsidP="00EA586A">
            <w:r w:rsidRPr="00EA586A">
              <w:rPr>
                <w:b/>
                <w:bCs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7A1DF" w14:textId="77777777" w:rsidR="00EA586A" w:rsidRPr="00EA586A" w:rsidRDefault="00EA586A" w:rsidP="00EA586A">
            <w:r w:rsidRPr="00EA586A">
              <w:rPr>
                <w:b/>
                <w:bCs/>
              </w:rPr>
              <w:t>Resolution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9E452" w14:textId="77777777" w:rsidR="00EA586A" w:rsidRPr="00EA586A" w:rsidRDefault="00EA586A" w:rsidP="00EA586A">
            <w:r w:rsidRPr="00EA586A">
              <w:rPr>
                <w:b/>
                <w:bCs/>
              </w:rPr>
              <w:t>Reviewer Remarks</w:t>
            </w:r>
          </w:p>
        </w:tc>
      </w:tr>
      <w:tr w:rsidR="00EA586A" w:rsidRPr="00EA586A" w14:paraId="14257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D89D" w14:textId="77777777" w:rsidR="00EA586A" w:rsidRPr="00EA586A" w:rsidRDefault="00EA586A" w:rsidP="00EA586A">
            <w:r w:rsidRPr="00EA586A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4DC05" w14:textId="77777777" w:rsidR="00EA586A" w:rsidRPr="00EA586A" w:rsidRDefault="00EA586A" w:rsidP="00EA586A">
            <w:r w:rsidRPr="00EA586A">
              <w:t>Partial delivery and invoicing 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959D" w14:textId="77777777" w:rsidR="00EA586A" w:rsidRPr="00EA586A" w:rsidRDefault="00EA586A" w:rsidP="00EA586A">
            <w:r w:rsidRPr="00EA586A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D9428" w14:textId="77777777" w:rsidR="00EA586A" w:rsidRPr="00EA586A" w:rsidRDefault="00EA586A" w:rsidP="00EA586A">
            <w:r w:rsidRPr="00EA586A">
              <w:t>Tied milestone billing to independent inspector sign-off on combined heat logs under CAPA-2025-077.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9A07E" w14:textId="77777777" w:rsidR="00EA586A" w:rsidRPr="00EA586A" w:rsidRDefault="00EA586A" w:rsidP="00EA586A">
            <w:r w:rsidRPr="00EA586A">
              <w:t>Quality 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ED313" w14:textId="77777777" w:rsidR="00EA586A" w:rsidRPr="00EA586A" w:rsidRDefault="00EA586A" w:rsidP="00EA586A">
            <w:r w:rsidRPr="00EA586A">
              <w:t>09-Sep-2025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43673" w14:textId="77777777" w:rsidR="00EA586A" w:rsidRPr="00EA586A" w:rsidRDefault="00EA586A" w:rsidP="00EA586A">
            <w:r w:rsidRPr="00EA586A">
              <w:rPr>
                <w:b/>
                <w:bCs/>
              </w:rPr>
              <w:t>Monitoring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9BC9C" w14:textId="77777777" w:rsidR="00EA586A" w:rsidRPr="00EA586A" w:rsidRDefault="00EA586A" w:rsidP="00EA586A">
            <w:r w:rsidRPr="00EA586A">
              <w:t>Added quality checks protect mechanical integrity but create administrative delays for revenue clearance.</w:t>
            </w:r>
          </w:p>
        </w:tc>
      </w:tr>
      <w:tr w:rsidR="00EA586A" w:rsidRPr="00EA586A" w14:paraId="7BFB8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DCCE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Bank Guarantees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0C606" w14:textId="77777777" w:rsidR="00EA586A" w:rsidRPr="00EA586A" w:rsidRDefault="00EA586A" w:rsidP="00EA586A">
            <w:r w:rsidRPr="00EA586A">
              <w:t>Performance Guarantee not exceeding 10%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78F8" w14:textId="77777777" w:rsidR="00EA586A" w:rsidRPr="00EA586A" w:rsidRDefault="00EA586A" w:rsidP="00EA586A">
            <w:r w:rsidRPr="00EA586A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2A30E" w14:textId="77777777" w:rsidR="00EA586A" w:rsidRPr="00EA586A" w:rsidRDefault="00EA586A" w:rsidP="00EA586A">
            <w:r w:rsidRPr="00EA586A">
              <w:t>Incorporated a conditional 1.5% technical defect retention rider following factory audit non-compliance.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0537" w14:textId="77777777" w:rsidR="00EA586A" w:rsidRPr="00EA586A" w:rsidRDefault="00EA586A" w:rsidP="00EA586A">
            <w:r w:rsidRPr="00EA586A">
              <w:t>Engineering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BA23" w14:textId="77777777" w:rsidR="00EA586A" w:rsidRPr="00EA586A" w:rsidRDefault="00EA586A" w:rsidP="00EA586A">
            <w:r w:rsidRPr="00EA586A">
              <w:t>14-Nov-2025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BD986" w14:textId="77777777" w:rsidR="00EA586A" w:rsidRPr="00EA586A" w:rsidRDefault="00EA586A" w:rsidP="00EA586A">
            <w:r w:rsidRPr="00EA586A">
              <w:rPr>
                <w:b/>
                <w:bCs/>
              </w:rPr>
              <w:t>Escalated to Procurement/Legal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CE50" w14:textId="77777777" w:rsidR="00EA586A" w:rsidRPr="00EA586A" w:rsidRDefault="00EA586A" w:rsidP="00EA586A">
            <w:r w:rsidRPr="00EA586A">
              <w:t>Supplier rejected the retention rider; clause remains deadlocked pending global commercial alignment.</w:t>
            </w:r>
          </w:p>
        </w:tc>
      </w:tr>
      <w:tr w:rsidR="00EA586A" w:rsidRPr="00EA586A" w14:paraId="77E37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1D18D" w14:textId="77777777" w:rsidR="00EA586A" w:rsidRPr="00EA586A" w:rsidRDefault="00EA586A" w:rsidP="00EA586A">
            <w:r w:rsidRPr="00EA586A">
              <w:rPr>
                <w:b/>
                <w:bCs/>
              </w:rPr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1278" w14:textId="77777777" w:rsidR="00EA586A" w:rsidRPr="00EA586A" w:rsidRDefault="00EA586A" w:rsidP="00EA586A">
            <w:r w:rsidRPr="00EA586A">
              <w:t>Aggregate LD capped at 5% PO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765C" w14:textId="77777777" w:rsidR="00EA586A" w:rsidRPr="00EA586A" w:rsidRDefault="00EA586A" w:rsidP="00EA586A">
            <w:r w:rsidRPr="00EA586A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8F7F" w14:textId="77777777" w:rsidR="00EA586A" w:rsidRPr="00EA586A" w:rsidRDefault="00EA586A" w:rsidP="00EA586A">
            <w:r w:rsidRPr="00EA586A">
              <w:t xml:space="preserve">Clause rewritten during Contract Review CR-2025-091 to apply a 7.5% aggregate </w:t>
            </w:r>
            <w:r w:rsidRPr="00EA586A">
              <w:lastRenderedPageBreak/>
              <w:t>ceiling on delay damages.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E071" w14:textId="77777777" w:rsidR="00EA586A" w:rsidRPr="00EA586A" w:rsidRDefault="00EA586A" w:rsidP="00EA586A">
            <w:r w:rsidRPr="00EA586A">
              <w:lastRenderedPageBreak/>
              <w:t>Corporate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18B5" w14:textId="77777777" w:rsidR="00EA586A" w:rsidRPr="00EA586A" w:rsidRDefault="00EA586A" w:rsidP="00EA586A">
            <w:r w:rsidRPr="00EA586A">
              <w:t>18-Jan-2026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3A06F" w14:textId="77777777" w:rsidR="00EA586A" w:rsidRPr="00EA586A" w:rsidRDefault="00EA586A" w:rsidP="00EA586A">
            <w:r w:rsidRPr="00EA586A">
              <w:rPr>
                <w:b/>
                <w:bCs/>
              </w:rPr>
              <w:t>Risk accepted by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EA382" w14:textId="77777777" w:rsidR="00EA586A" w:rsidRPr="00EA586A" w:rsidRDefault="00EA586A" w:rsidP="00EA586A">
            <w:r w:rsidRPr="00EA586A">
              <w:t xml:space="preserve">Absolute ceiling is higher than our corporate target, but risk was accepted to </w:t>
            </w:r>
            <w:r w:rsidRPr="00EA586A">
              <w:lastRenderedPageBreak/>
              <w:t>secure exclusive vendor access.</w:t>
            </w:r>
          </w:p>
        </w:tc>
      </w:tr>
      <w:tr w:rsidR="00EA586A" w:rsidRPr="00EA586A" w14:paraId="731B6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2B522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Liquidated Damages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BCC5D" w14:textId="77777777" w:rsidR="00EA586A" w:rsidRPr="00EA586A" w:rsidRDefault="00EA586A" w:rsidP="00EA586A">
            <w:r w:rsidRPr="00EA586A">
              <w:t>Remedial Work LD not applicable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C0517" w14:textId="77777777" w:rsidR="00EA586A" w:rsidRPr="00EA586A" w:rsidRDefault="00EA586A" w:rsidP="00EA586A">
            <w:r w:rsidRPr="00EA586A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C467B" w14:textId="77777777" w:rsidR="00EA586A" w:rsidRPr="00EA586A" w:rsidRDefault="00EA586A" w:rsidP="00EA586A">
            <w:proofErr w:type="spellStart"/>
            <w:r w:rsidRPr="00EA586A">
              <w:t>Imlplemented</w:t>
            </w:r>
            <w:proofErr w:type="spellEnd"/>
            <w:r w:rsidRPr="00EA586A">
              <w:t xml:space="preserve"> text restricting penalty exemptions strictly to work executed inside primary fabrication facilities.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8B1BA" w14:textId="77777777" w:rsidR="00EA586A" w:rsidRPr="00EA586A" w:rsidRDefault="00EA586A" w:rsidP="00EA586A">
            <w:r w:rsidRPr="00EA586A">
              <w:t>Operations VP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70CA1" w14:textId="77777777" w:rsidR="00EA586A" w:rsidRPr="00EA586A" w:rsidRDefault="00EA586A" w:rsidP="00EA586A">
            <w:r w:rsidRPr="00EA586A">
              <w:t>22-May-2025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5114" w14:textId="77777777" w:rsidR="00EA586A" w:rsidRPr="00EA586A" w:rsidRDefault="00EA586A" w:rsidP="00EA586A">
            <w:r w:rsidRPr="00EA586A">
              <w:rPr>
                <w:b/>
                <w:bCs/>
              </w:rPr>
              <w:t>Clause renegotiated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6F3D" w14:textId="77777777" w:rsidR="00EA586A" w:rsidRPr="00EA586A" w:rsidRDefault="00EA586A" w:rsidP="00EA586A">
            <w:r w:rsidRPr="00EA586A">
              <w:t>Closes exposure for factory rework, but post-delivery field tuning at the site remains subject to penalty tracking.</w:t>
            </w:r>
          </w:p>
        </w:tc>
      </w:tr>
      <w:tr w:rsidR="00EA586A" w:rsidRPr="00EA586A" w14:paraId="51FCA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A9D0B" w14:textId="77777777" w:rsidR="00EA586A" w:rsidRPr="00EA586A" w:rsidRDefault="00EA586A" w:rsidP="00EA586A">
            <w:r w:rsidRPr="00EA586A">
              <w:rPr>
                <w:b/>
                <w:bCs/>
              </w:rPr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7B198" w14:textId="77777777" w:rsidR="00EA586A" w:rsidRPr="00EA586A" w:rsidRDefault="00EA586A" w:rsidP="00EA586A">
            <w:r w:rsidRPr="00EA586A">
              <w:t xml:space="preserve">2 months from commissioning or 18 months </w:t>
            </w:r>
            <w:r w:rsidRPr="00EA586A">
              <w:lastRenderedPageBreak/>
              <w:t>from dispatch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0524" w14:textId="77777777" w:rsidR="00EA586A" w:rsidRPr="00EA586A" w:rsidRDefault="00EA586A" w:rsidP="00EA586A">
            <w:r w:rsidRPr="00EA586A">
              <w:lastRenderedPageBreak/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DF4A" w14:textId="77777777" w:rsidR="00EA586A" w:rsidRPr="00EA586A" w:rsidRDefault="00EA586A" w:rsidP="00EA586A">
            <w:r w:rsidRPr="00EA586A">
              <w:t xml:space="preserve">Inserted a 30-day "Deemed Validation" clause </w:t>
            </w:r>
            <w:r w:rsidRPr="00EA586A">
              <w:lastRenderedPageBreak/>
              <w:t>to trigger the warranty if client pipelines delay project startup.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CEFFB" w14:textId="77777777" w:rsidR="00EA586A" w:rsidRPr="00EA586A" w:rsidRDefault="00EA586A" w:rsidP="00EA586A">
            <w:r w:rsidRPr="00EA586A">
              <w:lastRenderedPageBreak/>
              <w:t xml:space="preserve">Commercial </w:t>
            </w:r>
            <w:proofErr w:type="spellStart"/>
            <w:r w:rsidRPr="00EA586A">
              <w:t>Mgr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F1858" w14:textId="77777777" w:rsidR="00EA586A" w:rsidRPr="00EA586A" w:rsidRDefault="00EA586A" w:rsidP="00EA586A">
            <w:r w:rsidRPr="00EA586A">
              <w:t>15-Jan-2025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CF99" w14:textId="77777777" w:rsidR="00EA586A" w:rsidRPr="00EA586A" w:rsidRDefault="00EA586A" w:rsidP="00EA586A">
            <w:r w:rsidRPr="00EA586A">
              <w:rPr>
                <w:b/>
                <w:bCs/>
              </w:rPr>
              <w:t>Vendor submitted revised wording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9DC14" w14:textId="77777777" w:rsidR="00EA586A" w:rsidRPr="00EA586A" w:rsidRDefault="00EA586A" w:rsidP="00EA586A">
            <w:r w:rsidRPr="00EA586A">
              <w:t xml:space="preserve">Modification protects the supplier from open-ended </w:t>
            </w:r>
            <w:r w:rsidRPr="00EA586A">
              <w:lastRenderedPageBreak/>
              <w:t>field storage liabilities caused by customer infrastructure delays.</w:t>
            </w:r>
          </w:p>
        </w:tc>
      </w:tr>
      <w:tr w:rsidR="00EA586A" w:rsidRPr="00EA586A" w14:paraId="60974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A61F3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Guarantee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9D96" w14:textId="77777777" w:rsidR="00EA586A" w:rsidRPr="00EA586A" w:rsidRDefault="00EA586A" w:rsidP="00EA586A">
            <w:r w:rsidRPr="00EA586A">
              <w:t>Repair/replacement warranty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67C6E" w14:textId="77777777" w:rsidR="00EA586A" w:rsidRPr="00EA586A" w:rsidRDefault="00EA586A" w:rsidP="00EA586A">
            <w:r w:rsidRPr="00EA586A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04208" w14:textId="77777777" w:rsidR="00EA586A" w:rsidRPr="00EA586A" w:rsidRDefault="00EA586A" w:rsidP="00EA586A">
            <w:r w:rsidRPr="00EA586A">
              <w:t>Refused component warranty extensions past the global contract expiration date during legal reviews.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FDFC" w14:textId="77777777" w:rsidR="00EA586A" w:rsidRPr="00EA586A" w:rsidRDefault="00EA586A" w:rsidP="00EA586A">
            <w:r w:rsidRPr="00EA586A">
              <w:t>Legal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6530" w14:textId="77777777" w:rsidR="00EA586A" w:rsidRPr="00EA586A" w:rsidRDefault="00EA586A" w:rsidP="00EA586A">
            <w:r w:rsidRPr="00EA586A">
              <w:t>04-Mar-2025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BEEED" w14:textId="77777777" w:rsidR="00EA586A" w:rsidRPr="00EA586A" w:rsidRDefault="00EA586A" w:rsidP="00EA586A">
            <w:r w:rsidRPr="00EA586A">
              <w:rPr>
                <w:b/>
                <w:bCs/>
              </w:rPr>
              <w:t>Closed after Amendment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EA1D" w14:textId="77777777" w:rsidR="00EA586A" w:rsidRPr="00EA586A" w:rsidRDefault="00EA586A" w:rsidP="00EA586A">
            <w:r w:rsidRPr="00EA586A">
              <w:t>Signed off under special clearance register; late-stage component swaps will hold zero extended protection.</w:t>
            </w:r>
          </w:p>
        </w:tc>
      </w:tr>
      <w:tr w:rsidR="00EA586A" w:rsidRPr="00EA586A" w14:paraId="5BE0B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9419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Force Majeure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5B0D" w14:textId="77777777" w:rsidR="00EA586A" w:rsidRPr="00EA586A" w:rsidRDefault="00EA586A" w:rsidP="00EA586A">
            <w:r w:rsidRPr="00EA586A">
              <w:t>Notice obligations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BEA5" w14:textId="77777777" w:rsidR="00EA586A" w:rsidRPr="00EA586A" w:rsidRDefault="00EA586A" w:rsidP="00EA586A">
            <w:r w:rsidRPr="00EA586A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F66E7" w14:textId="77777777" w:rsidR="00EA586A" w:rsidRPr="00EA586A" w:rsidRDefault="00EA586A" w:rsidP="00EA586A">
            <w:r w:rsidRPr="00EA586A">
              <w:t>Increased the notification transmission window to 72 hours but retained physical registered mail mandates.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9723" w14:textId="77777777" w:rsidR="00EA586A" w:rsidRPr="00EA586A" w:rsidRDefault="00EA586A" w:rsidP="00EA586A">
            <w:r w:rsidRPr="00EA586A">
              <w:t>Risk Committee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21725" w14:textId="77777777" w:rsidR="00EA586A" w:rsidRPr="00EA586A" w:rsidRDefault="00EA586A" w:rsidP="00EA586A">
            <w:r w:rsidRPr="00EA586A">
              <w:t>11-May-2025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C2D3" w14:textId="77777777" w:rsidR="00EA586A" w:rsidRPr="00EA586A" w:rsidRDefault="00EA586A" w:rsidP="00EA586A">
            <w:r w:rsidRPr="00EA586A">
              <w:rPr>
                <w:b/>
                <w:bCs/>
              </w:rPr>
              <w:t>Pending Customer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5176F" w14:textId="77777777" w:rsidR="00EA586A" w:rsidRPr="00EA586A" w:rsidRDefault="00EA586A" w:rsidP="00EA586A">
            <w:r w:rsidRPr="00EA586A">
              <w:t>Awaiting formal customer counter-signature on electronic notification backup alternatives for disaster windows.</w:t>
            </w:r>
          </w:p>
        </w:tc>
      </w:tr>
      <w:tr w:rsidR="00EA586A" w:rsidRPr="00EA586A" w14:paraId="630AC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9E3E6" w14:textId="77777777" w:rsidR="00EA586A" w:rsidRPr="00EA586A" w:rsidRDefault="00EA586A" w:rsidP="00EA586A">
            <w:r w:rsidRPr="00EA586A">
              <w:rPr>
                <w:b/>
                <w:bCs/>
              </w:rPr>
              <w:t>Termination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DC06" w14:textId="77777777" w:rsidR="00EA586A" w:rsidRPr="00EA586A" w:rsidRDefault="00EA586A" w:rsidP="00EA586A">
            <w:proofErr w:type="gramStart"/>
            <w:r w:rsidRPr="00EA586A">
              <w:t>61-90 day</w:t>
            </w:r>
            <w:proofErr w:type="gramEnd"/>
            <w:r w:rsidRPr="00EA586A">
              <w:t xml:space="preserve"> cancellation fee 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BA7B" w14:textId="77777777" w:rsidR="00EA586A" w:rsidRPr="00EA586A" w:rsidRDefault="00EA586A" w:rsidP="00EA586A">
            <w:r w:rsidRPr="00EA586A">
              <w:t>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7D487" w14:textId="77777777" w:rsidR="00EA586A" w:rsidRPr="00EA586A" w:rsidRDefault="00EA586A" w:rsidP="00EA586A">
            <w:r w:rsidRPr="00EA586A">
              <w:t xml:space="preserve">Graded termination fee table introduced in Revision 3, assigning a 38% </w:t>
            </w:r>
            <w:r w:rsidRPr="00EA586A">
              <w:lastRenderedPageBreak/>
              <w:t>cost recovery fee to the mid-phase window.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22B2" w14:textId="77777777" w:rsidR="00EA586A" w:rsidRPr="00EA586A" w:rsidRDefault="00EA586A" w:rsidP="00EA586A">
            <w:r w:rsidRPr="00EA586A">
              <w:lastRenderedPageBreak/>
              <w:t>Commercial VP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F6D6" w14:textId="77777777" w:rsidR="00EA586A" w:rsidRPr="00EA586A" w:rsidRDefault="00EA586A" w:rsidP="00EA586A">
            <w:r w:rsidRPr="00EA586A">
              <w:t>03-Feb-2026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61FFF" w14:textId="77777777" w:rsidR="00EA586A" w:rsidRPr="00EA586A" w:rsidRDefault="00EA586A" w:rsidP="00EA586A">
            <w:r w:rsidRPr="00EA586A">
              <w:rPr>
                <w:b/>
                <w:bCs/>
              </w:rPr>
              <w:t>Requirement fixed after Legal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5293" w14:textId="77777777" w:rsidR="00EA586A" w:rsidRPr="00EA586A" w:rsidRDefault="00EA586A" w:rsidP="00EA586A">
            <w:r w:rsidRPr="00EA586A">
              <w:t xml:space="preserve">Closes major gaps, though it falls 2% short of our optimal corporate </w:t>
            </w:r>
            <w:r w:rsidRPr="00EA586A">
              <w:lastRenderedPageBreak/>
              <w:t>asset overhead recovery projection.</w:t>
            </w:r>
          </w:p>
        </w:tc>
      </w:tr>
      <w:tr w:rsidR="00EA586A" w:rsidRPr="00EA586A" w14:paraId="38ECD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63320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>Suspension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2A4A" w14:textId="77777777" w:rsidR="00EA586A" w:rsidRPr="00EA586A" w:rsidRDefault="00EA586A" w:rsidP="00EA586A">
            <w:r w:rsidRPr="00EA586A">
              <w:t>Maximum 2 suspensions and 30 days aggregate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746A8" w14:textId="77777777" w:rsidR="00EA586A" w:rsidRPr="00EA586A" w:rsidRDefault="00EA586A" w:rsidP="00EA586A">
            <w:r w:rsidRPr="00EA586A">
              <w:t>Partially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E527B" w14:textId="77777777" w:rsidR="00EA586A" w:rsidRPr="00EA586A" w:rsidRDefault="00EA586A" w:rsidP="00EA586A">
            <w:r w:rsidRPr="00EA586A">
              <w:t>Environmental permitting delays were explicitly carved out from the 30-day aggregate suspension limit.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EFC0C" w14:textId="77777777" w:rsidR="00EA586A" w:rsidRPr="00EA586A" w:rsidRDefault="00EA586A" w:rsidP="00EA586A">
            <w:r w:rsidRPr="00EA586A">
              <w:t>Internal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1725" w14:textId="77777777" w:rsidR="00EA586A" w:rsidRPr="00EA586A" w:rsidRDefault="00EA586A" w:rsidP="00EA586A">
            <w:r w:rsidRPr="00EA586A">
              <w:t>14-May-2024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CEEE2" w14:textId="77777777" w:rsidR="00EA586A" w:rsidRPr="00EA586A" w:rsidRDefault="00EA586A" w:rsidP="00EA586A">
            <w:r w:rsidRPr="00EA586A">
              <w:rPr>
                <w:b/>
                <w:bCs/>
              </w:rPr>
              <w:t>Monitoring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4B76" w14:textId="77777777" w:rsidR="00EA586A" w:rsidRPr="00EA586A" w:rsidRDefault="00EA586A" w:rsidP="00EA586A">
            <w:r w:rsidRPr="00EA586A">
              <w:t>Operational cost impacts from extended site permitting pauses will be evaluated during quarterly project reviews.</w:t>
            </w:r>
          </w:p>
        </w:tc>
      </w:tr>
      <w:tr w:rsidR="00EA586A" w:rsidRPr="00EA586A" w14:paraId="50769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164F6" w14:textId="77777777" w:rsidR="00EA586A" w:rsidRPr="00EA586A" w:rsidRDefault="00EA586A" w:rsidP="00EA586A">
            <w:r w:rsidRPr="00EA586A">
              <w:rPr>
                <w:b/>
                <w:bCs/>
              </w:rPr>
              <w:t>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22F5" w14:textId="77777777" w:rsidR="00EA586A" w:rsidRPr="00EA586A" w:rsidRDefault="00EA586A" w:rsidP="00EA586A">
            <w:r w:rsidRPr="00EA586A">
              <w:t>Liability carve-outs 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8F8EE" w14:textId="77777777" w:rsidR="00EA586A" w:rsidRPr="00EA586A" w:rsidRDefault="00EA586A" w:rsidP="00EA586A">
            <w:r w:rsidRPr="00EA586A">
              <w:t>Amber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99D3" w14:textId="77777777" w:rsidR="00EA586A" w:rsidRPr="00EA586A" w:rsidRDefault="00EA586A" w:rsidP="00EA586A">
            <w:r w:rsidRPr="00EA586A">
              <w:t xml:space="preserve">Narrowed exclusions to safety </w:t>
            </w:r>
            <w:r w:rsidRPr="00EA586A">
              <w:lastRenderedPageBreak/>
              <w:t>shutdowns, ensuring standard design flaws remain inside the 10% cap protection.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42BEA" w14:textId="77777777" w:rsidR="00EA586A" w:rsidRPr="00EA586A" w:rsidRDefault="00EA586A" w:rsidP="00EA586A">
            <w:r w:rsidRPr="00EA586A">
              <w:lastRenderedPageBreak/>
              <w:t>Chief Counsel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77F0" w14:textId="77777777" w:rsidR="00EA586A" w:rsidRPr="00EA586A" w:rsidRDefault="00EA586A" w:rsidP="00EA586A">
            <w:r w:rsidRPr="00EA586A">
              <w:t>17-Dec-</w:t>
            </w:r>
            <w:r w:rsidRPr="00EA586A">
              <w:lastRenderedPageBreak/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71A6A" w14:textId="77777777" w:rsidR="00EA586A" w:rsidRPr="00EA586A" w:rsidRDefault="00EA586A" w:rsidP="00EA586A">
            <w:r w:rsidRPr="00EA586A">
              <w:rPr>
                <w:b/>
                <w:bCs/>
              </w:rPr>
              <w:lastRenderedPageBreak/>
              <w:t xml:space="preserve">Requirement fixed after </w:t>
            </w:r>
            <w:r w:rsidRPr="00EA586A">
              <w:rPr>
                <w:b/>
                <w:bCs/>
              </w:rPr>
              <w:lastRenderedPageBreak/>
              <w:t>Legal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D2162" w14:textId="77777777" w:rsidR="00EA586A" w:rsidRPr="00EA586A" w:rsidRDefault="00EA586A" w:rsidP="00EA586A">
            <w:r w:rsidRPr="00EA586A">
              <w:lastRenderedPageBreak/>
              <w:t xml:space="preserve">Restricts general damage </w:t>
            </w:r>
            <w:r w:rsidRPr="00EA586A">
              <w:lastRenderedPageBreak/>
              <w:t>exposure effectively, successfully shielding the balance sheet from standard field errors.</w:t>
            </w:r>
          </w:p>
        </w:tc>
      </w:tr>
    </w:tbl>
    <w:p w14:paraId="5FBF9DBE" w14:textId="77777777" w:rsidR="00EA586A" w:rsidRDefault="00EA586A"/>
    <w:sectPr w:rsidR="00EA5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6A"/>
    <w:rsid w:val="00EA586A"/>
    <w:rsid w:val="00F7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929E"/>
  <w15:chartTrackingRefBased/>
  <w15:docId w15:val="{32167416-F6CC-4C3F-9555-2DB595E3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4480</Words>
  <Characters>25540</Characters>
  <Application>Microsoft Office Word</Application>
  <DocSecurity>0</DocSecurity>
  <Lines>212</Lines>
  <Paragraphs>59</Paragraphs>
  <ScaleCrop>false</ScaleCrop>
  <Company/>
  <LinksUpToDate>false</LinksUpToDate>
  <CharactersWithSpaces>29961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tambe</dc:creator>
  <cp:keywords/>
  <dc:description/>
  <cp:lastModifiedBy>satvik tambe</cp:lastModifiedBy>
  <cp:revision>1</cp:revision>
  <dcterms:created xsi:type="dcterms:W3CDTF">2026-06-25T08:49:00Z</dcterms:created>
  <dcterms:modified xsi:type="dcterms:W3CDTF">2026-06-25T08:50:00Z</dcterms:modified>
</cp:coreProperties>
</file>