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981E9EC" w:rsidP="2DE00C9F" w:rsidRDefault="2981E9EC" w14:paraId="2FAE1EBE" w14:textId="39D44084">
      <w:pPr>
        <w:pStyle w:val="Normal"/>
        <w:bidi w:val="0"/>
        <w:spacing w:before="0" w:beforeAutospacing="off" w:after="0" w:afterAutospacing="off" w:line="259" w:lineRule="auto"/>
        <w:ind w:left="0" w:right="0"/>
        <w:jc w:val="left"/>
        <w:rPr>
          <w:rFonts w:cs="Calibri" w:cstheme="minorAscii"/>
          <w:b w:val="1"/>
          <w:bCs w:val="1"/>
          <w:sz w:val="32"/>
          <w:szCs w:val="32"/>
          <w:lang w:val="en-US"/>
        </w:rPr>
      </w:pPr>
      <w:r w:rsidRPr="2DE00C9F" w:rsidR="2981E9EC">
        <w:rPr>
          <w:rFonts w:cs="Calibri" w:cstheme="minorAscii"/>
          <w:b w:val="1"/>
          <w:bCs w:val="1"/>
          <w:sz w:val="32"/>
          <w:szCs w:val="32"/>
          <w:lang w:val="en-US"/>
        </w:rPr>
        <w:t>VPC Flow Logs</w:t>
      </w:r>
    </w:p>
    <w:p w:rsidRPr="008E7718" w:rsidR="008E7718" w:rsidP="008E7718" w:rsidRDefault="008E7718" w14:paraId="765C4526" w14:textId="77777777">
      <w:pPr>
        <w:rPr>
          <w:rFonts w:cstheme="minorHAnsi"/>
          <w:sz w:val="32"/>
          <w:szCs w:val="32"/>
          <w:lang w:val="en-US"/>
        </w:rPr>
      </w:pPr>
    </w:p>
    <w:p w:rsidRPr="008E7718" w:rsidR="008E7718" w:rsidP="008E7718" w:rsidRDefault="008E7718" w14:paraId="4CD5CC5F" w14:textId="77777777">
      <w:pPr>
        <w:rPr>
          <w:rFonts w:cstheme="minorHAnsi"/>
          <w:sz w:val="32"/>
          <w:szCs w:val="32"/>
          <w:lang w:val="en-US"/>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2DE00C9F" w:rsidR="008E7718">
        <w:rPr>
          <w:rStyle w:val="mw-headline"/>
          <w:rFonts w:ascii="Calibri" w:hAnsi="Calibri" w:cs="Calibri" w:asciiTheme="minorAscii" w:hAnsiTheme="minorAscii" w:cstheme="minorAscii"/>
          <w:color w:val="000000" w:themeColor="text1" w:themeTint="FF" w:themeShade="FF"/>
          <w:sz w:val="29"/>
          <w:szCs w:val="29"/>
          <w:lang w:val="en-US"/>
        </w:rPr>
        <w:t xml:space="preserve">Service </w:t>
      </w:r>
      <w:r w:rsidRPr="2DE00C9F" w:rsidR="008E7718">
        <w:rPr>
          <w:rStyle w:val="mw-headline"/>
          <w:rFonts w:ascii="Calibri" w:hAnsi="Calibri" w:cs="Calibri" w:asciiTheme="minorAscii" w:hAnsiTheme="minorAscii" w:cstheme="minorAscii"/>
          <w:color w:val="000000" w:themeColor="text1" w:themeTint="FF" w:themeShade="FF"/>
          <w:sz w:val="29"/>
          <w:szCs w:val="29"/>
        </w:rPr>
        <w:t>Overview</w:t>
      </w:r>
    </w:p>
    <w:p w:rsidR="025D8930" w:rsidRDefault="025D8930" w14:paraId="322B4AD2" w14:textId="52F8E18D">
      <w:r w:rsidRPr="2DE00C9F" w:rsidR="025D8930">
        <w:rPr>
          <w:rFonts w:ascii="Calibri" w:hAnsi="Calibri" w:eastAsia="Calibri" w:cs="Calibri"/>
          <w:i w:val="1"/>
          <w:iCs w:val="1"/>
          <w:noProof w:val="0"/>
          <w:sz w:val="32"/>
          <w:szCs w:val="32"/>
          <w:lang w:val="en-US"/>
        </w:rPr>
        <w:t>VPC Flow Logs is a feature that enables you to capture information about the IP traffic going to and from network interfaces in your VPC. Flow log data can be published to Amazon CloudWatch Logs or Amazon S3. After you've created a flow log, you can retrieve and view its data in the chosen destination.</w:t>
      </w:r>
      <w:r w:rsidRPr="2DE00C9F" w:rsidR="025D8930">
        <w:rPr>
          <w:rFonts w:ascii="Calibri" w:hAnsi="Calibri" w:eastAsia="Calibri" w:cs="Calibri"/>
          <w:noProof w:val="0"/>
          <w:sz w:val="32"/>
          <w:szCs w:val="32"/>
          <w:lang w:val="en-US"/>
        </w:rPr>
        <w:t xml:space="preserve"> </w:t>
      </w:r>
    </w:p>
    <w:p w:rsidRPr="008E7718" w:rsidR="008E7718" w:rsidP="008E7718" w:rsidRDefault="008E7718" w14:paraId="459CC3FC" w14:textId="77777777">
      <w:pPr>
        <w:rPr>
          <w:rFonts w:cstheme="minorHAnsi"/>
          <w:sz w:val="32"/>
          <w:szCs w:val="32"/>
          <w:lang w:val="en-US"/>
        </w:rPr>
      </w:pPr>
    </w:p>
    <w:p w:rsidRPr="008E7718" w:rsidR="008E7718" w:rsidP="008E7718" w:rsidRDefault="008E7718" w14:paraId="23ADA26D" w14:textId="77777777">
      <w:pPr>
        <w:rPr>
          <w:rFonts w:cstheme="minorHAnsi"/>
          <w:sz w:val="32"/>
          <w:szCs w:val="32"/>
          <w:lang w:val="en-US"/>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2DE00C9F" w:rsidR="008E7718">
        <w:rPr>
          <w:rStyle w:val="mw-headline"/>
          <w:rFonts w:ascii="Calibri" w:hAnsi="Calibri" w:cs="Calibri" w:asciiTheme="minorAscii" w:hAnsiTheme="minorAscii" w:cstheme="minorAscii"/>
          <w:color w:val="000000" w:themeColor="text1" w:themeTint="FF" w:themeShade="FF"/>
          <w:sz w:val="29"/>
          <w:szCs w:val="29"/>
          <w:lang w:val="en-US"/>
        </w:rPr>
        <w:t>Use cases / Considerations</w:t>
      </w:r>
    </w:p>
    <w:p w:rsidR="2FBD3E38" w:rsidP="2DE00C9F" w:rsidRDefault="2FBD3E38" w14:paraId="285F06C8" w14:textId="599BF6DF">
      <w:pPr>
        <w:rPr>
          <w:rFonts w:ascii="Calibri" w:hAnsi="Calibri" w:eastAsia="Calibri" w:cs="Calibri"/>
          <w:i w:val="1"/>
          <w:iCs w:val="1"/>
          <w:noProof w:val="0"/>
          <w:sz w:val="32"/>
          <w:szCs w:val="32"/>
          <w:lang w:val="en-US"/>
        </w:rPr>
      </w:pPr>
      <w:r w:rsidRPr="2DE00C9F" w:rsidR="2FBD3E38">
        <w:rPr>
          <w:rFonts w:ascii="Calibri" w:hAnsi="Calibri" w:eastAsia="Calibri" w:cs="Calibri"/>
          <w:i w:val="1"/>
          <w:iCs w:val="1"/>
          <w:noProof w:val="0"/>
          <w:sz w:val="32"/>
          <w:szCs w:val="32"/>
          <w:lang w:val="en-US"/>
        </w:rPr>
        <w:t xml:space="preserve">Flow logs can help you with </w:t>
      </w:r>
      <w:proofErr w:type="gramStart"/>
      <w:r w:rsidRPr="2DE00C9F" w:rsidR="2FBD3E38">
        <w:rPr>
          <w:rFonts w:ascii="Calibri" w:hAnsi="Calibri" w:eastAsia="Calibri" w:cs="Calibri"/>
          <w:i w:val="1"/>
          <w:iCs w:val="1"/>
          <w:noProof w:val="0"/>
          <w:sz w:val="32"/>
          <w:szCs w:val="32"/>
          <w:lang w:val="en-US"/>
        </w:rPr>
        <w:t>a number of</w:t>
      </w:r>
      <w:proofErr w:type="gramEnd"/>
      <w:r w:rsidRPr="2DE00C9F" w:rsidR="2FBD3E38">
        <w:rPr>
          <w:rFonts w:ascii="Calibri" w:hAnsi="Calibri" w:eastAsia="Calibri" w:cs="Calibri"/>
          <w:i w:val="1"/>
          <w:iCs w:val="1"/>
          <w:noProof w:val="0"/>
          <w:sz w:val="32"/>
          <w:szCs w:val="32"/>
          <w:lang w:val="en-US"/>
        </w:rPr>
        <w:t xml:space="preserve"> tasks, such as:</w:t>
      </w:r>
    </w:p>
    <w:p w:rsidR="2FBD3E38" w:rsidP="2DE00C9F" w:rsidRDefault="2FBD3E38" w14:paraId="238FB7D6" w14:textId="22718EB0">
      <w:pPr>
        <w:pStyle w:val="ListParagraph"/>
        <w:numPr>
          <w:ilvl w:val="0"/>
          <w:numId w:val="1"/>
        </w:numPr>
        <w:rPr>
          <w:rFonts w:ascii="Calibri" w:hAnsi="Calibri" w:eastAsia="Calibri" w:cs="Calibri" w:asciiTheme="minorAscii" w:hAnsiTheme="minorAscii" w:eastAsiaTheme="minorAscii" w:cstheme="minorAscii"/>
          <w:sz w:val="32"/>
          <w:szCs w:val="32"/>
        </w:rPr>
      </w:pPr>
      <w:r w:rsidRPr="2DE00C9F" w:rsidR="2FBD3E38">
        <w:rPr>
          <w:rFonts w:ascii="Calibri" w:hAnsi="Calibri" w:eastAsia="Calibri" w:cs="Calibri"/>
          <w:i w:val="1"/>
          <w:iCs w:val="1"/>
          <w:noProof w:val="0"/>
          <w:sz w:val="32"/>
          <w:szCs w:val="32"/>
          <w:lang w:val="en-US"/>
        </w:rPr>
        <w:t>Diagnosing overly restrictive security group rules</w:t>
      </w:r>
    </w:p>
    <w:p w:rsidR="2FBD3E38" w:rsidP="2DE00C9F" w:rsidRDefault="2FBD3E38" w14:paraId="2FF8747D" w14:textId="0F5C61CA">
      <w:pPr>
        <w:pStyle w:val="ListParagraph"/>
        <w:numPr>
          <w:ilvl w:val="0"/>
          <w:numId w:val="1"/>
        </w:numPr>
        <w:rPr>
          <w:rFonts w:ascii="Calibri" w:hAnsi="Calibri" w:eastAsia="Calibri" w:cs="Calibri" w:asciiTheme="minorAscii" w:hAnsiTheme="minorAscii" w:eastAsiaTheme="minorAscii" w:cstheme="minorAscii"/>
          <w:noProof w:val="0"/>
          <w:sz w:val="32"/>
          <w:szCs w:val="32"/>
          <w:lang w:val="en-US"/>
        </w:rPr>
      </w:pPr>
      <w:r w:rsidRPr="2DE00C9F" w:rsidR="2FBD3E38">
        <w:rPr>
          <w:rFonts w:ascii="Calibri" w:hAnsi="Calibri" w:eastAsia="Calibri" w:cs="Calibri"/>
          <w:i w:val="1"/>
          <w:iCs w:val="1"/>
          <w:noProof w:val="0"/>
          <w:sz w:val="32"/>
          <w:szCs w:val="32"/>
          <w:lang w:val="en-US"/>
        </w:rPr>
        <w:t xml:space="preserve">Monitoring the traffic that is reaching your </w:t>
      </w:r>
      <w:proofErr w:type="gramStart"/>
      <w:r w:rsidRPr="2DE00C9F" w:rsidR="2FBD3E38">
        <w:rPr>
          <w:rFonts w:ascii="Calibri" w:hAnsi="Calibri" w:eastAsia="Calibri" w:cs="Calibri"/>
          <w:i w:val="1"/>
          <w:iCs w:val="1"/>
          <w:noProof w:val="0"/>
          <w:sz w:val="32"/>
          <w:szCs w:val="32"/>
          <w:lang w:val="en-US"/>
        </w:rPr>
        <w:t>instance</w:t>
      </w:r>
      <w:proofErr w:type="gramEnd"/>
    </w:p>
    <w:p w:rsidR="2FBD3E38" w:rsidP="2DE00C9F" w:rsidRDefault="2FBD3E38" w14:paraId="7295472A" w14:textId="36C8A2AB">
      <w:pPr>
        <w:pStyle w:val="ListParagraph"/>
        <w:numPr>
          <w:ilvl w:val="0"/>
          <w:numId w:val="1"/>
        </w:numPr>
        <w:rPr>
          <w:rFonts w:ascii="Calibri" w:hAnsi="Calibri" w:eastAsia="Calibri" w:cs="Calibri" w:asciiTheme="minorAscii" w:hAnsiTheme="minorAscii" w:eastAsiaTheme="minorAscii" w:cstheme="minorAscii"/>
          <w:sz w:val="32"/>
          <w:szCs w:val="32"/>
        </w:rPr>
      </w:pPr>
      <w:r w:rsidRPr="2DE00C9F" w:rsidR="2FBD3E38">
        <w:rPr>
          <w:rFonts w:ascii="Calibri" w:hAnsi="Calibri" w:eastAsia="Calibri" w:cs="Calibri"/>
          <w:i w:val="1"/>
          <w:iCs w:val="1"/>
          <w:noProof w:val="0"/>
          <w:sz w:val="32"/>
          <w:szCs w:val="32"/>
          <w:lang w:val="en-US"/>
        </w:rPr>
        <w:t>Determining the direction of the traffic to and from the network interfaces</w:t>
      </w:r>
    </w:p>
    <w:p w:rsidR="2FBD3E38" w:rsidP="2DE00C9F" w:rsidRDefault="2FBD3E38" w14:paraId="2BA99D1B" w14:textId="2CE1F731">
      <w:pPr>
        <w:rPr>
          <w:rFonts w:ascii="Calibri" w:hAnsi="Calibri" w:eastAsia="Calibri" w:cs="Calibri"/>
          <w:i w:val="1"/>
          <w:iCs w:val="1"/>
          <w:noProof w:val="0"/>
          <w:sz w:val="32"/>
          <w:szCs w:val="32"/>
          <w:lang w:val="en-US"/>
        </w:rPr>
      </w:pPr>
      <w:r w:rsidRPr="2DE00C9F" w:rsidR="2FBD3E38">
        <w:rPr>
          <w:rFonts w:ascii="Calibri" w:hAnsi="Calibri" w:eastAsia="Calibri" w:cs="Calibri"/>
          <w:i w:val="1"/>
          <w:iCs w:val="1"/>
          <w:noProof w:val="0"/>
          <w:sz w:val="32"/>
          <w:szCs w:val="32"/>
          <w:lang w:val="en-US"/>
        </w:rPr>
        <w:t>Flow log data is collected outside of the path of your network traffic, and therefore does not affect network throughput or latency. You can create or delete flow logs without any risk of impact to network performance.</w:t>
      </w:r>
    </w:p>
    <w:p w:rsidRPr="008E7718" w:rsidR="008E7718" w:rsidP="008E7718" w:rsidRDefault="008E7718" w14:paraId="6A79B9E6" w14:textId="77777777">
      <w:pPr>
        <w:rPr>
          <w:rFonts w:cstheme="minorHAnsi"/>
          <w:i/>
          <w:iCs/>
          <w:sz w:val="32"/>
          <w:szCs w:val="32"/>
          <w:lang w:val="en-US"/>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E00C9F" w:rsidR="008E7718">
        <w:rPr>
          <w:rStyle w:val="mw-headline"/>
          <w:rFonts w:ascii="Calibri" w:hAnsi="Calibri" w:cs="Calibri" w:asciiTheme="minorAscii" w:hAnsiTheme="minorAscii" w:cstheme="minorAscii"/>
          <w:color w:val="000000" w:themeColor="text1" w:themeTint="FF" w:themeShade="FF"/>
          <w:sz w:val="29"/>
          <w:szCs w:val="29"/>
          <w:lang w:val="en-US"/>
        </w:rPr>
        <w:t>Governance</w:t>
      </w:r>
    </w:p>
    <w:p w:rsidR="52B7D441" w:rsidP="2DE00C9F" w:rsidRDefault="52B7D441" w14:paraId="47E0E8D7" w14:textId="0FF6A11D">
      <w:pPr>
        <w:pStyle w:val="Normal"/>
        <w:bidi w:val="0"/>
        <w:spacing w:before="0" w:beforeAutospacing="off" w:after="0" w:afterAutospacing="off" w:line="259" w:lineRule="auto"/>
        <w:ind w:left="0" w:right="0"/>
        <w:jc w:val="both"/>
        <w:rPr>
          <w:rFonts w:cs="Calibri" w:cstheme="minorAscii"/>
          <w:i w:val="1"/>
          <w:iCs w:val="1"/>
          <w:sz w:val="32"/>
          <w:szCs w:val="32"/>
          <w:lang w:val="en-US"/>
        </w:rPr>
      </w:pPr>
      <w:r w:rsidRPr="2DE00C9F" w:rsidR="52B7D441">
        <w:rPr>
          <w:rFonts w:cs="Calibri" w:cstheme="minorAscii"/>
          <w:i w:val="1"/>
          <w:iCs w:val="1"/>
          <w:sz w:val="32"/>
          <w:szCs w:val="32"/>
          <w:lang w:val="en-US"/>
        </w:rPr>
        <w:t>Not required</w:t>
      </w:r>
    </w:p>
    <w:p w:rsidR="008E7718" w:rsidP="008E7718" w:rsidRDefault="008E7718" w14:paraId="3C8B3249" w14:textId="75D3B612">
      <w:pPr>
        <w:rPr>
          <w:rFonts w:cstheme="minorHAnsi"/>
          <w:sz w:val="32"/>
          <w:szCs w:val="32"/>
          <w:lang w:val="en-US"/>
        </w:rPr>
      </w:pPr>
    </w:p>
    <w:p w:rsidR="008E7718" w:rsidP="008E7718" w:rsidRDefault="008E7718" w14:paraId="55FCCE1E" w14:textId="77777777">
      <w:pPr>
        <w:rPr>
          <w:rFonts w:cstheme="minorHAnsi"/>
          <w:sz w:val="32"/>
          <w:szCs w:val="32"/>
          <w:lang w:val="en-US"/>
        </w:rPr>
      </w:pPr>
    </w:p>
    <w:p w:rsidRPr="008E7718" w:rsidR="008E7718" w:rsidP="008E7718" w:rsidRDefault="008E7718" w14:paraId="5825709F" w14:textId="77777777">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E00C9F" w:rsidR="008E7718">
        <w:rPr>
          <w:rStyle w:val="mw-headline"/>
          <w:rFonts w:ascii="Calibri" w:hAnsi="Calibri" w:cs="Calibri" w:asciiTheme="minorAscii" w:hAnsiTheme="minorAscii" w:cstheme="minorAscii"/>
          <w:color w:val="000000" w:themeColor="text1" w:themeTint="FF" w:themeShade="FF"/>
          <w:sz w:val="29"/>
          <w:szCs w:val="29"/>
        </w:rPr>
        <w:t>Cautions</w:t>
      </w:r>
    </w:p>
    <w:p w:rsidR="008E7718" w:rsidP="2DE00C9F" w:rsidRDefault="008E7718" w14:paraId="3E887CA6" w14:textId="37060388">
      <w:pPr>
        <w:pBdr>
          <w:bottom w:val="single" w:color="AAAAAA" w:sz="6" w:space="2"/>
        </w:pBdr>
        <w:spacing w:before="0" w:beforeAutospacing="0" w:after="144" w:afterAutospacing="0"/>
        <w:rPr>
          <w:i w:val="1"/>
          <w:iCs w:val="1"/>
          <w:noProof w:val="0"/>
          <w:sz w:val="32"/>
          <w:szCs w:val="32"/>
          <w:lang w:val="en-US"/>
        </w:rPr>
      </w:pPr>
      <w:r w:rsidRPr="2DE00C9F" w:rsidR="3536757F">
        <w:rPr>
          <w:i w:val="1"/>
          <w:iCs w:val="1"/>
          <w:noProof w:val="0"/>
          <w:sz w:val="32"/>
          <w:szCs w:val="32"/>
          <w:lang w:val="en-US"/>
        </w:rPr>
        <w:t>To use flow logs, you need to be aware of the following limitations:</w:t>
      </w:r>
    </w:p>
    <w:p w:rsidR="008E7718" w:rsidP="2DE00C9F" w:rsidRDefault="008E7718" w14:paraId="74CC5D6A" w14:textId="1F5E04A1">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You cannot enable flow logs for network interfaces that are in the EC2-Classic platform. This includes EC2-Classic instances that have been linked to a VPC through </w:t>
      </w:r>
      <w:proofErr w:type="spellStart"/>
      <w:r w:rsidRPr="2DE00C9F" w:rsidR="3536757F">
        <w:rPr>
          <w:i w:val="1"/>
          <w:iCs w:val="1"/>
          <w:noProof w:val="0"/>
          <w:sz w:val="32"/>
          <w:szCs w:val="32"/>
          <w:lang w:val="en-US"/>
        </w:rPr>
        <w:t>ClassicLink</w:t>
      </w:r>
      <w:proofErr w:type="spellEnd"/>
      <w:r w:rsidRPr="2DE00C9F" w:rsidR="3536757F">
        <w:rPr>
          <w:i w:val="1"/>
          <w:iCs w:val="1"/>
          <w:noProof w:val="0"/>
          <w:sz w:val="32"/>
          <w:szCs w:val="32"/>
          <w:lang w:val="en-US"/>
        </w:rPr>
        <w:t xml:space="preserve">. </w:t>
      </w:r>
    </w:p>
    <w:p w:rsidR="008E7718" w:rsidP="2DE00C9F" w:rsidRDefault="008E7718" w14:paraId="07F982BE" w14:textId="07752A24">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You can't enable flow logs for VPCs that are peered with your VPC unless the peer VPC is in your account. </w:t>
      </w:r>
    </w:p>
    <w:p w:rsidR="008E7718" w:rsidP="2DE00C9F" w:rsidRDefault="008E7718" w14:paraId="2AF2D910" w14:textId="6C49DA39">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After you've created a flow log, you cannot change its configuration or the flow log record format. For example, you can't associate a different IAM role with the flow </w:t>
      </w:r>
      <w:proofErr w:type="gramStart"/>
      <w:r w:rsidRPr="2DE00C9F" w:rsidR="3536757F">
        <w:rPr>
          <w:i w:val="1"/>
          <w:iCs w:val="1"/>
          <w:noProof w:val="0"/>
          <w:sz w:val="32"/>
          <w:szCs w:val="32"/>
          <w:lang w:val="en-US"/>
        </w:rPr>
        <w:t>log, or</w:t>
      </w:r>
      <w:proofErr w:type="gramEnd"/>
      <w:r w:rsidRPr="2DE00C9F" w:rsidR="3536757F">
        <w:rPr>
          <w:i w:val="1"/>
          <w:iCs w:val="1"/>
          <w:noProof w:val="0"/>
          <w:sz w:val="32"/>
          <w:szCs w:val="32"/>
          <w:lang w:val="en-US"/>
        </w:rPr>
        <w:t xml:space="preserve"> add or remove fields in the flow log record. Instead, you can delete the flow log and create a new one with the required configuration. </w:t>
      </w:r>
    </w:p>
    <w:p w:rsidR="008E7718" w:rsidP="2DE00C9F" w:rsidRDefault="008E7718" w14:paraId="28BBD0CC" w14:textId="28B191E6">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If your network interface has multiple IPv4 addresses and traffic is sent to a secondary private IPv4 address, the flow log displays the primary private IPv4 address in the </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 To capture the original destination IP address, create a flow log with the pkt-</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 </w:t>
      </w:r>
    </w:p>
    <w:p w:rsidR="008E7718" w:rsidP="2DE00C9F" w:rsidRDefault="008E7718" w14:paraId="7BE069A2" w14:textId="4FBD9926">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If traffic is sent to a network interface and the destination is not any of the network interface's IP addresses, the flow log displays the primary private IPv4 address in the </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 To capture the original destination IP address, create a flow log with the pkt-</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 </w:t>
      </w:r>
    </w:p>
    <w:p w:rsidR="008E7718" w:rsidP="2DE00C9F" w:rsidRDefault="008E7718" w14:paraId="6785553D" w14:textId="4B537E8F">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If traffic is sent from a network interface and the source is not any of the network interface's IP addresses, the flow log displays the primary private IPv4 address in the </w:t>
      </w:r>
      <w:proofErr w:type="spellStart"/>
      <w:r w:rsidRPr="2DE00C9F" w:rsidR="3536757F">
        <w:rPr>
          <w:i w:val="1"/>
          <w:iCs w:val="1"/>
          <w:noProof w:val="0"/>
          <w:sz w:val="32"/>
          <w:szCs w:val="32"/>
          <w:lang w:val="en-US"/>
        </w:rPr>
        <w:t>srcaddr</w:t>
      </w:r>
      <w:proofErr w:type="spellEnd"/>
      <w:r w:rsidRPr="2DE00C9F" w:rsidR="3536757F">
        <w:rPr>
          <w:i w:val="1"/>
          <w:iCs w:val="1"/>
          <w:noProof w:val="0"/>
          <w:sz w:val="32"/>
          <w:szCs w:val="32"/>
          <w:lang w:val="en-US"/>
        </w:rPr>
        <w:t xml:space="preserve"> field. To capture the original source IP address, create a flow log with the pkt-</w:t>
      </w:r>
      <w:proofErr w:type="spellStart"/>
      <w:r w:rsidRPr="2DE00C9F" w:rsidR="3536757F">
        <w:rPr>
          <w:i w:val="1"/>
          <w:iCs w:val="1"/>
          <w:noProof w:val="0"/>
          <w:sz w:val="32"/>
          <w:szCs w:val="32"/>
          <w:lang w:val="en-US"/>
        </w:rPr>
        <w:t>srcaddr</w:t>
      </w:r>
      <w:proofErr w:type="spellEnd"/>
      <w:r w:rsidRPr="2DE00C9F" w:rsidR="3536757F">
        <w:rPr>
          <w:i w:val="1"/>
          <w:iCs w:val="1"/>
          <w:noProof w:val="0"/>
          <w:sz w:val="32"/>
          <w:szCs w:val="32"/>
          <w:lang w:val="en-US"/>
        </w:rPr>
        <w:t xml:space="preserve"> field. </w:t>
      </w:r>
    </w:p>
    <w:p w:rsidR="008E7718" w:rsidP="2DE00C9F" w:rsidRDefault="008E7718" w14:paraId="7CC1B0DD" w14:textId="5CA45447">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If traffic is sent to or sent by a network interface, the </w:t>
      </w:r>
      <w:proofErr w:type="spellStart"/>
      <w:r w:rsidRPr="2DE00C9F" w:rsidR="3536757F">
        <w:rPr>
          <w:i w:val="1"/>
          <w:iCs w:val="1"/>
          <w:noProof w:val="0"/>
          <w:sz w:val="32"/>
          <w:szCs w:val="32"/>
          <w:lang w:val="en-US"/>
        </w:rPr>
        <w:t>srcaddr</w:t>
      </w:r>
      <w:proofErr w:type="spellEnd"/>
      <w:r w:rsidRPr="2DE00C9F" w:rsidR="3536757F">
        <w:rPr>
          <w:i w:val="1"/>
          <w:iCs w:val="1"/>
          <w:noProof w:val="0"/>
          <w:sz w:val="32"/>
          <w:szCs w:val="32"/>
          <w:lang w:val="en-US"/>
        </w:rPr>
        <w:t xml:space="preserve"> and </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fields in the flow log always display the primary private IPv4 address, regardless of the packet source or destination. To capture the packet source or destination, create a flow log with the pkt-</w:t>
      </w:r>
      <w:proofErr w:type="spellStart"/>
      <w:r w:rsidRPr="2DE00C9F" w:rsidR="3536757F">
        <w:rPr>
          <w:i w:val="1"/>
          <w:iCs w:val="1"/>
          <w:noProof w:val="0"/>
          <w:sz w:val="32"/>
          <w:szCs w:val="32"/>
          <w:lang w:val="en-US"/>
        </w:rPr>
        <w:t>srcaddr</w:t>
      </w:r>
      <w:proofErr w:type="spellEnd"/>
      <w:r w:rsidRPr="2DE00C9F" w:rsidR="3536757F">
        <w:rPr>
          <w:i w:val="1"/>
          <w:iCs w:val="1"/>
          <w:noProof w:val="0"/>
          <w:sz w:val="32"/>
          <w:szCs w:val="32"/>
          <w:lang w:val="en-US"/>
        </w:rPr>
        <w:t xml:space="preserve"> and pkt-</w:t>
      </w:r>
      <w:proofErr w:type="spellStart"/>
      <w:r w:rsidRPr="2DE00C9F" w:rsidR="3536757F">
        <w:rPr>
          <w:i w:val="1"/>
          <w:iCs w:val="1"/>
          <w:noProof w:val="0"/>
          <w:sz w:val="32"/>
          <w:szCs w:val="32"/>
          <w:lang w:val="en-US"/>
        </w:rPr>
        <w:t>dstaddr</w:t>
      </w:r>
      <w:proofErr w:type="spellEnd"/>
      <w:r w:rsidRPr="2DE00C9F" w:rsidR="3536757F">
        <w:rPr>
          <w:i w:val="1"/>
          <w:iCs w:val="1"/>
          <w:noProof w:val="0"/>
          <w:sz w:val="32"/>
          <w:szCs w:val="32"/>
          <w:lang w:val="en-US"/>
        </w:rPr>
        <w:t xml:space="preserve"> fields. </w:t>
      </w:r>
    </w:p>
    <w:p w:rsidR="008E7718" w:rsidP="2DE00C9F" w:rsidRDefault="008E7718" w14:paraId="0FB92A29" w14:textId="5AC94A03">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When your network interface is attached to a </w:t>
      </w:r>
      <w:hyperlink w:anchor="ec2-nitro-instances" r:id="R236ab74ba41b47c2">
        <w:r w:rsidRPr="2DE00C9F" w:rsidR="3536757F">
          <w:rPr>
            <w:rStyle w:val="Hyperlink"/>
            <w:i w:val="1"/>
            <w:iCs w:val="1"/>
            <w:noProof w:val="0"/>
            <w:sz w:val="32"/>
            <w:szCs w:val="32"/>
            <w:lang w:val="en-US"/>
          </w:rPr>
          <w:t>Nitro-based instance</w:t>
        </w:r>
      </w:hyperlink>
      <w:r w:rsidRPr="2DE00C9F" w:rsidR="3536757F">
        <w:rPr>
          <w:i w:val="1"/>
          <w:iCs w:val="1"/>
          <w:noProof w:val="0"/>
          <w:sz w:val="32"/>
          <w:szCs w:val="32"/>
          <w:lang w:val="en-US"/>
        </w:rPr>
        <w:t xml:space="preserve">, the aggregation interval is always 1 minute or less, regardless of the specified maximum aggregation interval. </w:t>
      </w:r>
    </w:p>
    <w:p w:rsidR="008E7718" w:rsidP="2DE00C9F" w:rsidRDefault="008E7718" w14:paraId="59E0F878" w14:textId="1E3FE3DF">
      <w:pPr>
        <w:pBdr>
          <w:bottom w:val="single" w:color="AAAAAA" w:sz="6" w:space="2"/>
        </w:pBdr>
        <w:spacing w:before="0" w:beforeAutospacing="0" w:after="144" w:afterAutospacing="0"/>
        <w:rPr>
          <w:i w:val="1"/>
          <w:iCs w:val="1"/>
          <w:noProof w:val="0"/>
          <w:sz w:val="32"/>
          <w:szCs w:val="32"/>
          <w:lang w:val="en-US"/>
        </w:rPr>
      </w:pPr>
      <w:r w:rsidRPr="2DE00C9F" w:rsidR="3536757F">
        <w:rPr>
          <w:i w:val="1"/>
          <w:iCs w:val="1"/>
          <w:noProof w:val="0"/>
          <w:sz w:val="32"/>
          <w:szCs w:val="32"/>
          <w:lang w:val="en-US"/>
        </w:rPr>
        <w:t xml:space="preserve">Flow logs do not capture all IP traffic. The following types of traffic are not logged: </w:t>
      </w:r>
    </w:p>
    <w:p w:rsidR="008E7718" w:rsidP="2DE00C9F" w:rsidRDefault="008E7718" w14:paraId="6D27D05F" w14:textId="0A566371">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Traffic generated by instances when they contact the Amazon DNS server. If you use your own DNS server, then all traffic to that DNS server is logged. </w:t>
      </w:r>
    </w:p>
    <w:p w:rsidR="008E7718" w:rsidP="2DE00C9F" w:rsidRDefault="008E7718" w14:paraId="2404E408" w14:textId="78EDEBD7">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Traffic generated by a Windows instance for Amazon Windows license activation. </w:t>
      </w:r>
    </w:p>
    <w:p w:rsidR="008E7718" w:rsidP="2DE00C9F" w:rsidRDefault="008E7718" w14:paraId="244E72C6" w14:textId="7F978F29">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Traffic to and from 169.254.169.254 for instance metadata. </w:t>
      </w:r>
    </w:p>
    <w:p w:rsidR="008E7718" w:rsidP="2DE00C9F" w:rsidRDefault="008E7718" w14:paraId="4B1EEACC" w14:textId="6C9F2D56">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 xml:space="preserve">Traffic to and from 169.254.169.123 for the Amazon Time Sync Service. </w:t>
      </w:r>
    </w:p>
    <w:p w:rsidR="008E7718" w:rsidP="2DE00C9F" w:rsidRDefault="008E7718" w14:paraId="723599B4" w14:textId="3D58A114">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DHCP traffic.</w:t>
      </w:r>
    </w:p>
    <w:p w:rsidR="008E7718" w:rsidP="2DE00C9F" w:rsidRDefault="008E7718" w14:paraId="46872789" w14:textId="26FF2D78">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Traffic to the reserved IP address for the default VPC router.</w:t>
      </w:r>
    </w:p>
    <w:p w:rsidR="008E7718" w:rsidP="2DE00C9F" w:rsidRDefault="008E7718" w14:paraId="358C12D2" w14:textId="26776CD7">
      <w:pPr>
        <w:pStyle w:val="ListParagraph"/>
        <w:numPr>
          <w:ilvl w:val="0"/>
          <w:numId w:val="1"/>
        </w:numPr>
        <w:pBdr>
          <w:bottom w:val="single" w:color="AAAAAA" w:sz="6" w:space="2"/>
        </w:pBdr>
        <w:spacing w:before="0" w:beforeAutospacing="0" w:after="144" w:afterAutospacing="0"/>
        <w:rPr>
          <w:rFonts w:ascii="Calibri" w:hAnsi="Calibri" w:eastAsia="Calibri" w:cs="Calibri" w:asciiTheme="minorAscii" w:hAnsiTheme="minorAscii" w:eastAsiaTheme="minorAscii" w:cstheme="minorAscii"/>
          <w:sz w:val="32"/>
          <w:szCs w:val="32"/>
        </w:rPr>
      </w:pPr>
      <w:r w:rsidRPr="2DE00C9F" w:rsidR="3536757F">
        <w:rPr>
          <w:i w:val="1"/>
          <w:iCs w:val="1"/>
          <w:noProof w:val="0"/>
          <w:sz w:val="32"/>
          <w:szCs w:val="32"/>
          <w:lang w:val="en-US"/>
        </w:rPr>
        <w:t>Traffic between an endpoint network interface and a Network Load Balancer network interface.</w:t>
      </w:r>
    </w:p>
    <w:p w:rsidR="008E7718" w:rsidP="2DE00C9F" w:rsidRDefault="008E7718" w14:paraId="5F923DE1" w14:textId="28C3DEC3">
      <w:pPr>
        <w:pStyle w:val="Heading2"/>
        <w:pBdr>
          <w:bottom w:val="single" w:color="AAAAAA" w:sz="6" w:space="2"/>
        </w:pBdr>
        <w:shd w:val="clear" w:color="auto" w:fill="FFFFFF" w:themeFill="background1"/>
        <w:spacing w:before="0" w:beforeAutospacing="off" w:after="144" w:afterAutospacing="off"/>
        <w:rPr>
          <w:rStyle w:val="mw-headline"/>
          <w:rFonts w:ascii="Times New Roman" w:hAnsi="Times New Roman" w:eastAsia="Times New Roman" w:cs="Times New Roman"/>
          <w:b w:val="1"/>
          <w:bCs w:val="1"/>
          <w:color w:val="000000"/>
          <w:sz w:val="36"/>
          <w:szCs w:val="36"/>
          <w:lang w:val="en-US"/>
        </w:rPr>
      </w:pP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lang w:val="en-US"/>
        </w:rPr>
      </w:pPr>
      <w:r w:rsidRPr="2DE00C9F" w:rsidR="008E7718">
        <w:rPr>
          <w:rStyle w:val="mw-headline"/>
          <w:rFonts w:ascii="Calibri" w:hAnsi="Calibri" w:cs="Calibri" w:asciiTheme="minorAscii" w:hAnsiTheme="minorAscii" w:cstheme="minorAscii"/>
          <w:color w:val="000000" w:themeColor="text1" w:themeTint="FF" w:themeShade="FF"/>
          <w:sz w:val="29"/>
          <w:szCs w:val="29"/>
          <w:lang w:val="en-US"/>
        </w:rPr>
        <w:t>Pricing considerations</w:t>
      </w:r>
    </w:p>
    <w:p w:rsidR="7C73F48F" w:rsidP="2DE00C9F" w:rsidRDefault="7C73F48F" w14:paraId="730F26CA" w14:textId="4E946969">
      <w:pPr>
        <w:pStyle w:val="Normal"/>
        <w:rPr>
          <w:rFonts w:cs="Calibri" w:cstheme="minorAscii"/>
          <w:i w:val="1"/>
          <w:iCs w:val="1"/>
          <w:sz w:val="32"/>
          <w:szCs w:val="32"/>
          <w:lang w:val="en-US"/>
        </w:rPr>
      </w:pPr>
      <w:r w:rsidRPr="2DE00C9F" w:rsidR="7C73F48F">
        <w:rPr>
          <w:rFonts w:cs="Calibri" w:cstheme="minorAscii"/>
          <w:i w:val="1"/>
          <w:iCs w:val="1"/>
          <w:sz w:val="32"/>
          <w:szCs w:val="32"/>
          <w:lang w:val="en-US"/>
        </w:rPr>
        <w:t xml:space="preserve">Data ingestion and archival charges for vended logs apply when you publish flow logs to CloudWatch Logs or to Amazon S3. For more information and examples, see </w:t>
      </w:r>
      <w:hyperlink r:id="R2fb463f234d3417a">
        <w:r w:rsidRPr="2DE00C9F" w:rsidR="7C73F48F">
          <w:rPr>
            <w:rStyle w:val="Hyperlink"/>
            <w:rFonts w:cs="Calibri" w:cstheme="minorAscii"/>
            <w:i w:val="1"/>
            <w:iCs w:val="1"/>
            <w:sz w:val="32"/>
            <w:szCs w:val="32"/>
            <w:lang w:val="en-US"/>
          </w:rPr>
          <w:t>Amazon CloudWatch Pricing</w:t>
        </w:r>
      </w:hyperlink>
      <w:r w:rsidRPr="2DE00C9F" w:rsidR="7C73F48F">
        <w:rPr>
          <w:rFonts w:cs="Calibri" w:cstheme="minorAscii"/>
          <w:i w:val="1"/>
          <w:iCs w:val="1"/>
          <w:sz w:val="32"/>
          <w:szCs w:val="32"/>
          <w:lang w:val="en-US"/>
        </w:rPr>
        <w:t>.</w:t>
      </w:r>
    </w:p>
    <w:p w:rsidRPr="008E7718" w:rsidR="008E7718" w:rsidP="008E7718" w:rsidRDefault="008E7718" w14:paraId="1A486C08" w14:textId="77777777">
      <w:pPr>
        <w:rPr>
          <w:rFonts w:cstheme="minorHAnsi"/>
          <w:sz w:val="32"/>
          <w:szCs w:val="32"/>
          <w:lang w:val="en-US"/>
        </w:rPr>
      </w:pPr>
    </w:p>
    <w:p w:rsidRPr="008E7718" w:rsidR="008E7718" w:rsidP="008E7718" w:rsidRDefault="008E7718" w14:paraId="59CE344F" w14:textId="77777777">
      <w:pPr>
        <w:rPr>
          <w:rFonts w:cstheme="minorHAnsi"/>
          <w:sz w:val="32"/>
          <w:szCs w:val="32"/>
          <w:lang w:val="en-US"/>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sidRPr="2DE00C9F" w:rsidR="008E7718">
        <w:rPr>
          <w:rStyle w:val="mw-headline"/>
          <w:rFonts w:ascii="Calibri" w:hAnsi="Calibri" w:cs="Calibri" w:asciiTheme="minorAscii" w:hAnsiTheme="minorAscii" w:cstheme="minorAscii"/>
          <w:color w:val="000000" w:themeColor="text1" w:themeTint="FF" w:themeShade="FF"/>
          <w:sz w:val="29"/>
          <w:szCs w:val="29"/>
          <w:lang w:val="en-US"/>
        </w:rPr>
        <w:t>More details</w:t>
      </w:r>
    </w:p>
    <w:p w:rsidR="3DCF0F5E" w:rsidP="2DE00C9F" w:rsidRDefault="3DCF0F5E" w14:paraId="5AC8A932" w14:textId="3CA1F379">
      <w:pPr>
        <w:pStyle w:val="Normal"/>
        <w:rPr>
          <w:rFonts w:cs="Calibri" w:cstheme="minorAscii"/>
          <w:i w:val="1"/>
          <w:iCs w:val="1"/>
        </w:rPr>
      </w:pPr>
      <w:r w:rsidRPr="2DE00C9F" w:rsidR="3DCF0F5E">
        <w:rPr>
          <w:rFonts w:cs="Calibri" w:cstheme="minorAscii"/>
          <w:i w:val="1"/>
          <w:iCs w:val="1"/>
          <w:sz w:val="32"/>
          <w:szCs w:val="32"/>
          <w:lang w:val="en-US"/>
        </w:rPr>
        <w:t>Publishing flow logs to CloudWatch Logs</w:t>
      </w:r>
      <w:r w:rsidRPr="2DE00C9F" w:rsidR="0C8AEC18">
        <w:rPr>
          <w:rFonts w:cs="Calibri" w:cstheme="minorAscii"/>
          <w:i w:val="1"/>
          <w:iCs w:val="1"/>
          <w:sz w:val="32"/>
          <w:szCs w:val="32"/>
          <w:lang w:val="en-US"/>
        </w:rPr>
        <w:t xml:space="preserve"> </w:t>
      </w:r>
      <w:hyperlink r:id="Ra3695f5fe5ce45e4">
        <w:r w:rsidRPr="2DE00C9F" w:rsidR="3DCF0F5E">
          <w:rPr>
            <w:rStyle w:val="Hyperlink"/>
            <w:rFonts w:cs="Calibri" w:cstheme="minorAscii"/>
            <w:i w:val="1"/>
            <w:iCs w:val="1"/>
            <w:sz w:val="32"/>
            <w:szCs w:val="32"/>
            <w:lang w:val="en-US"/>
          </w:rPr>
          <w:t>https://docs.aws.amazon.com/vpc/latest/userguide/flow-logs-cwl.html</w:t>
        </w:r>
      </w:hyperlink>
    </w:p>
    <w:p w:rsidR="59162FF7" w:rsidP="2DE00C9F" w:rsidRDefault="59162FF7" w14:paraId="7ED303E6" w14:textId="290B0C82">
      <w:pPr>
        <w:pStyle w:val="Normal"/>
        <w:rPr>
          <w:rFonts w:cs="Calibri" w:cstheme="minorAscii"/>
          <w:i w:val="1"/>
          <w:iCs w:val="1"/>
          <w:sz w:val="32"/>
          <w:szCs w:val="32"/>
          <w:lang w:val="en-US"/>
        </w:rPr>
      </w:pPr>
      <w:r w:rsidRPr="2DE00C9F" w:rsidR="59162FF7">
        <w:rPr>
          <w:rFonts w:cs="Calibri" w:cstheme="minorAscii"/>
          <w:i w:val="1"/>
          <w:iCs w:val="1"/>
          <w:sz w:val="32"/>
          <w:szCs w:val="32"/>
          <w:lang w:val="en-US"/>
        </w:rPr>
        <w:t xml:space="preserve">Publishing flow logs to Amazon S3 </w:t>
      </w:r>
      <w:hyperlink r:id="R058dd1154f6d4a75">
        <w:r w:rsidRPr="2DE00C9F" w:rsidR="59162FF7">
          <w:rPr>
            <w:rStyle w:val="Hyperlink"/>
            <w:rFonts w:cs="Calibri" w:cstheme="minorAscii"/>
            <w:i w:val="1"/>
            <w:iCs w:val="1"/>
            <w:sz w:val="32"/>
            <w:szCs w:val="32"/>
            <w:lang w:val="en-US"/>
          </w:rPr>
          <w:t>https://docs.aws.amazon.com/vpc/latest/userguide/flow-logs-s3.html</w:t>
        </w:r>
      </w:hyperlink>
    </w:p>
    <w:p w:rsidR="2F06D638" w:rsidP="2DE00C9F" w:rsidRDefault="2F06D638" w14:paraId="4FE69C0A" w14:textId="14F60C8B">
      <w:pPr>
        <w:pStyle w:val="Normal"/>
        <w:rPr>
          <w:rFonts w:cs="Calibri" w:cstheme="minorAscii"/>
          <w:i w:val="1"/>
          <w:iCs w:val="1"/>
          <w:sz w:val="32"/>
          <w:szCs w:val="32"/>
          <w:lang w:val="en-US"/>
        </w:rPr>
      </w:pPr>
      <w:r w:rsidRPr="2DE00C9F" w:rsidR="2F06D638">
        <w:rPr>
          <w:rFonts w:cs="Calibri" w:cstheme="minorAscii"/>
          <w:i w:val="1"/>
          <w:iCs w:val="1"/>
          <w:sz w:val="32"/>
          <w:szCs w:val="32"/>
          <w:lang w:val="en-US"/>
        </w:rPr>
        <w:t xml:space="preserve">Troubleshooting VPC Flow Logs </w:t>
      </w:r>
      <w:hyperlink r:id="R69a3b4f0adbf432e">
        <w:r w:rsidRPr="2DE00C9F" w:rsidR="2F06D638">
          <w:rPr>
            <w:rStyle w:val="Hyperlink"/>
            <w:rFonts w:cs="Calibri" w:cstheme="minorAscii"/>
            <w:i w:val="1"/>
            <w:iCs w:val="1"/>
            <w:sz w:val="32"/>
            <w:szCs w:val="32"/>
            <w:lang w:val="en-US"/>
          </w:rPr>
          <w:t>https://docs.aws.amazon.com/vpc/latest/userguide/flow-logs-troubleshooting.html</w:t>
        </w:r>
      </w:hyperlink>
    </w:p>
    <w:p w:rsidR="2DE00C9F" w:rsidP="2DE00C9F" w:rsidRDefault="2DE00C9F" w14:paraId="3577E51E" w14:textId="1045F21E">
      <w:pPr>
        <w:pStyle w:val="Normal"/>
        <w:rPr>
          <w:rFonts w:cs="Calibri" w:cstheme="minorAscii"/>
          <w:i w:val="1"/>
          <w:iCs w:val="1"/>
          <w:sz w:val="32"/>
          <w:szCs w:val="32"/>
          <w:lang w:val="en-US"/>
        </w:rPr>
      </w:pPr>
    </w:p>
    <w:p w:rsidR="2DE00C9F" w:rsidP="2DE00C9F" w:rsidRDefault="2DE00C9F" w14:paraId="2BD84B34" w14:textId="318322E4">
      <w:pPr>
        <w:pStyle w:val="Normal"/>
        <w:rPr>
          <w:rFonts w:cs="Calibri" w:cstheme="minorAscii"/>
          <w:i w:val="1"/>
          <w:iCs w:val="1"/>
          <w:sz w:val="32"/>
          <w:szCs w:val="32"/>
          <w:lang w:val="en-US"/>
        </w:rPr>
      </w:pPr>
    </w:p>
    <w:p w:rsidR="2DE00C9F" w:rsidP="2DE00C9F" w:rsidRDefault="2DE00C9F" w14:paraId="7A1DD723" w14:textId="0A196F3A">
      <w:pPr>
        <w:pStyle w:val="Normal"/>
        <w:rPr>
          <w:rFonts w:cs="Calibri" w:cstheme="minorAscii"/>
          <w:i w:val="1"/>
          <w:iCs w:val="1"/>
          <w:sz w:val="32"/>
          <w:szCs w:val="32"/>
          <w:lang w:val="en-US"/>
        </w:rPr>
      </w:pPr>
    </w:p>
    <w:sectPr w:rsidRPr="008E7718" w:rsidR="008E771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8E7718"/>
    <w:rsid w:val="025D8930"/>
    <w:rsid w:val="0817BE72"/>
    <w:rsid w:val="0B4F5F34"/>
    <w:rsid w:val="0B568271"/>
    <w:rsid w:val="0C8AEC18"/>
    <w:rsid w:val="1785D4CE"/>
    <w:rsid w:val="2981E9EC"/>
    <w:rsid w:val="2DE00C9F"/>
    <w:rsid w:val="2EA20CB3"/>
    <w:rsid w:val="2F06D638"/>
    <w:rsid w:val="2FBD3E38"/>
    <w:rsid w:val="3536757F"/>
    <w:rsid w:val="3CF52A0A"/>
    <w:rsid w:val="3DCF0F5E"/>
    <w:rsid w:val="3DF6FAB2"/>
    <w:rsid w:val="4A2D704C"/>
    <w:rsid w:val="4D65110E"/>
    <w:rsid w:val="52B7D441"/>
    <w:rsid w:val="53D45292"/>
    <w:rsid w:val="59162FF7"/>
    <w:rsid w:val="7691904D"/>
    <w:rsid w:val="7C73F48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aws.amazon.com/AWSEC2/latest/UserGuide/instance-types.html" TargetMode="External" Id="R236ab74ba41b47c2" /><Relationship Type="http://schemas.openxmlformats.org/officeDocument/2006/relationships/hyperlink" Target="https://aws.amazon.com/cloudwatch/pricing" TargetMode="External" Id="R2fb463f234d3417a" /><Relationship Type="http://schemas.openxmlformats.org/officeDocument/2006/relationships/hyperlink" Target="https://docs.aws.amazon.com/vpc/latest/userguide/flow-logs-cwl.html" TargetMode="External" Id="Ra3695f5fe5ce45e4" /><Relationship Type="http://schemas.openxmlformats.org/officeDocument/2006/relationships/hyperlink" Target="https://docs.aws.amazon.com/vpc/latest/userguide/flow-logs-s3.html" TargetMode="External" Id="R058dd1154f6d4a75" /><Relationship Type="http://schemas.openxmlformats.org/officeDocument/2006/relationships/hyperlink" Target="https://docs.aws.amazon.com/vpc/latest/userguide/flow-logs-troubleshooting.html" TargetMode="External" Id="R69a3b4f0adbf432e" /><Relationship Type="http://schemas.openxmlformats.org/officeDocument/2006/relationships/numbering" Target="/word/numbering.xml" Id="Rc29b3055ab454d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B0B0B5-C708-4BB2-81EF-AB79F930417F}"/>
</file>

<file path=customXml/itemProps2.xml><?xml version="1.0" encoding="utf-8"?>
<ds:datastoreItem xmlns:ds="http://schemas.openxmlformats.org/officeDocument/2006/customXml" ds:itemID="{228AEE14-9383-4C32-997B-4BBEAE11E738}"/>
</file>

<file path=customXml/itemProps3.xml><?xml version="1.0" encoding="utf-8"?>
<ds:datastoreItem xmlns:ds="http://schemas.openxmlformats.org/officeDocument/2006/customXml" ds:itemID="{FC3A5C87-62C7-4ABC-A7DF-233F40F004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Siarhei Hreben</cp:lastModifiedBy>
  <cp:revision>2</cp:revision>
  <dcterms:created xsi:type="dcterms:W3CDTF">2021-03-30T05:18:00Z</dcterms:created>
  <dcterms:modified xsi:type="dcterms:W3CDTF">2021-04-11T13:39:41Z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