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Segoe UI" w:hAnsi="Segoe UI"/>
          <w:b/>
          <w:color w:val="16A34A"/>
          <w:sz w:val="19"/>
        </w:rPr>
        <w:t>SYSTEM ARCHITECTURE &amp; TECHNICAL SPECIFICATION</w:t>
        <w:br/>
      </w:r>
      <w:r>
        <w:rPr>
          <w:rFonts w:ascii="Segoe UI" w:hAnsi="Segoe UI"/>
          <w:b/>
          <w:color w:val="0F172A"/>
          <w:sz w:val="44"/>
        </w:rPr>
        <w:t>Gustosa Food — WhatsApp Orders Dashboard</w:t>
      </w:r>
    </w:p>
    <w:p>
      <w:pPr>
        <w:spacing w:before="40" w:after="280"/>
      </w:pPr>
      <w:r>
        <w:rPr>
          <w:rFonts w:ascii="Segoe UI" w:hAnsi="Segoe UI"/>
          <w:color w:val="64748B"/>
          <w:sz w:val="22"/>
        </w:rPr>
        <w:t>Real-Time WhatsApp Cloud API (Graph API v21.0) Integration, Kitchen Pipeline, and Operations Guide</w:t>
      </w:r>
    </w:p>
    <w:p>
      <w:pPr>
        <w:spacing w:after="280"/>
        <w:pBdr>
          <w:bottom w:val="single" w:sz="12" w:space="1" w:color="E2E8F0"/>
        </w:pBdr>
      </w:pPr>
    </w:p>
    <w:p>
      <w:pPr>
        <w:pStyle w:val="Heading1"/>
        <w:spacing w:before="240" w:after="120"/>
      </w:pPr>
      <w:r>
        <w:rPr>
          <w:rFonts w:ascii="Segoe UI" w:hAnsi="Segoe UI"/>
          <w:b/>
          <w:color w:val="0F172A"/>
          <w:sz w:val="28"/>
        </w:rPr>
        <w:t>1. Executive Summary</w:t>
      </w:r>
    </w:p>
    <w:p>
      <w:pPr>
        <w:spacing w:after="160"/>
      </w:pPr>
      <w:r>
        <w:rPr>
          <w:rFonts w:ascii="Segoe UI" w:hAnsi="Segoe UI"/>
          <w:color w:val="1E293B"/>
          <w:sz w:val="20"/>
        </w:rPr>
        <w:t>The Gustosa Food WhatsApp Orders Dashboard is an enterprise-ready, real-time restaurant order management platform built on the Next.js 15 App Router, React 19, TypeScript, Tailwind CSS, and Shadcn UI. It interfaces directly with the Meta WhatsApp Business Cloud API (Graph API v21.0) to capture incoming customer catalog orders, streamline kitchen workflow progression, and automatically send real-time WhatsApp status notifications back to the customer.</w:t>
      </w:r>
    </w:p>
    <w:p>
      <w:pPr>
        <w:pStyle w:val="Heading1"/>
        <w:spacing w:before="280" w:after="120"/>
      </w:pPr>
      <w:r>
        <w:rPr>
          <w:rFonts w:ascii="Segoe UI" w:hAnsi="Segoe UI"/>
          <w:b/>
          <w:color w:val="0F172A"/>
          <w:sz w:val="28"/>
        </w:rPr>
        <w:t>2. End-to-End System Architecture</w:t>
      </w:r>
    </w:p>
    <w:p>
      <w:pPr>
        <w:spacing w:after="160"/>
      </w:pPr>
      <w:r>
        <w:rPr>
          <w:rFonts w:ascii="Segoe UI" w:hAnsi="Segoe UI"/>
          <w:color w:val="1E293B"/>
          <w:sz w:val="20"/>
        </w:rPr>
        <w:t>The architecture is organized around an event-driven flow linking Meta Cloud infrastructure with Next.js Server Route Handlers and client-side polling dashboards:</w:t>
      </w:r>
    </w:p>
    <w:p>
      <w:pPr>
        <w:spacing w:before="80" w:after="200"/>
        <w:ind w:left="288"/>
      </w:pPr>
      <w:r>
        <w:rPr>
          <w:rFonts w:ascii="Consolas" w:hAnsi="Consolas"/>
          <w:color w:val="0F172A"/>
          <w:sz w:val="17"/>
        </w:rPr>
        <w:t>+-------------------------------------------------------------+</w:t>
        <w:br/>
        <w:t>|                 Customer on WhatsApp App                    |</w:t>
        <w:br/>
        <w:t>+------------------------------+------------------------------+</w:t>
        <w:br/>
        <w:t xml:space="preserve">                               | (1) Order / Text Message</w:t>
        <w:br/>
        <w:t xml:space="preserve">                               v</w:t>
        <w:br/>
        <w:t>+-------------------------------------------------------------+</w:t>
        <w:br/>
        <w:t>|               Meta WhatsApp Cloud API (v21.0)               |</w:t>
        <w:br/>
        <w:t>+------------------------------+------------------------------+</w:t>
        <w:br/>
        <w:t xml:space="preserve">                               | (2) Webhook Event (POST)</w:t>
        <w:br/>
        <w:t xml:space="preserve">                               v</w:t>
        <w:br/>
        <w:t>+-------------------------------------------------------------+</w:t>
        <w:br/>
        <w:t>|            Next.js Route Handler (/api/whatsapp)            |</w:t>
        <w:br/>
        <w:t>|  - Webhook Challenge Handshake (GET)                        |</w:t>
        <w:br/>
        <w:t>|  - Ingestion of Incoming Orders / Messages (POST)           |</w:t>
        <w:br/>
        <w:t>|  - Status Pipeline Transitions &amp; Customer Notify (PATCH)    |</w:t>
        <w:br/>
        <w:t>+------------------------------+------------------------------+</w:t>
        <w:br/>
        <w:t xml:space="preserve">                               | (3) Real-time Sync &amp; Polling</w:t>
        <w:br/>
        <w:t xml:space="preserve">                               v</w:t>
        <w:br/>
        <w:t>+-------------------------------------------------------------+</w:t>
        <w:br/>
        <w:t>|                   Gustosa Food Dashboard                    |</w:t>
        <w:br/>
        <w:t>|  - Live Kitchen KPI Cards (Revenue, Total, In-Prep)         |</w:t>
        <w:br/>
        <w:t>|  - Multi-status Filtering Tabs &amp; Search Engine              |</w:t>
        <w:br/>
        <w:t>|  - Quick Pipeline Progression &amp; wa.me direct chat           |</w:t>
        <w:br/>
        <w:t>|  - Meta API Config Wizard &amp; Interactive Order Simulator     |</w:t>
        <w:br/>
        <w:t>+-------------------------------------------------------------+</w:t>
      </w:r>
    </w:p>
    <w:p>
      <w:pPr>
        <w:pStyle w:val="Heading1"/>
        <w:spacing w:before="280" w:after="120"/>
      </w:pPr>
      <w:r>
        <w:rPr>
          <w:rFonts w:ascii="Segoe UI" w:hAnsi="Segoe UI"/>
          <w:b/>
          <w:color w:val="0F172A"/>
          <w:sz w:val="28"/>
        </w:rPr>
        <w:t>3. Data Model &amp; Order Status Lifecycle</w:t>
      </w:r>
    </w:p>
    <w:p>
      <w:pPr>
        <w:spacing w:after="160"/>
      </w:pPr>
      <w:r>
        <w:rPr>
          <w:rFonts w:ascii="Segoe UI" w:hAnsi="Segoe UI"/>
          <w:color w:val="1E293B"/>
          <w:sz w:val="20"/>
        </w:rPr>
        <w:t>The order pipeline moves through six strictly defined lifecycle states:</w:t>
      </w:r>
    </w:p>
    <w:tbl>
      <w:tblPr>
        <w:tblW w:type="auto" w:w="0"/>
        <w:jc w:val="center"/>
        <w:tblLayout w:type="fixed"/>
        <w:tblLook w:firstColumn="1" w:firstRow="1" w:lastColumn="0" w:lastRow="0" w:noHBand="0" w:noVBand="1" w:val="04A0"/>
      </w:tblPr>
      <w:tblGrid>
        <w:gridCol w:w="3264"/>
        <w:gridCol w:w="3264"/>
        <w:gridCol w:w="3264"/>
      </w:tblGrid>
      <w:tr>
        <w:tc>
          <w:tcPr>
            <w:tcW w:type="dxa" w:w="2160"/>
            <w:shd w:fill="0F172A"/>
            <w:tcMar>
              <w:top w:w="100" w:type="dxa"/>
              <w:bottom w:w="100" w:type="dxa"/>
              <w:left w:w="120" w:type="dxa"/>
              <w:right w:w="120" w:type="dxa"/>
            </w:tcMar>
          </w:tcPr>
          <w:p>
            <w:pPr>
              <w:spacing w:before="0" w:after="0"/>
            </w:pPr>
            <w:r>
              <w:rPr>
                <w:rFonts w:ascii="Segoe UI" w:hAnsi="Segoe UI"/>
                <w:b/>
                <w:color w:val="FFFFFF"/>
                <w:sz w:val="19"/>
              </w:rPr>
              <w:t>Status</w:t>
            </w:r>
          </w:p>
        </w:tc>
        <w:tc>
          <w:tcPr>
            <w:tcW w:type="dxa" w:w="4608"/>
            <w:shd w:fill="0F172A"/>
            <w:tcMar>
              <w:top w:w="100" w:type="dxa"/>
              <w:bottom w:w="100" w:type="dxa"/>
              <w:left w:w="120" w:type="dxa"/>
              <w:right w:w="120" w:type="dxa"/>
            </w:tcMar>
          </w:tcPr>
          <w:p>
            <w:pPr>
              <w:spacing w:before="0" w:after="0"/>
            </w:pPr>
            <w:r>
              <w:rPr>
                <w:rFonts w:ascii="Segoe UI" w:hAnsi="Segoe UI"/>
                <w:b/>
                <w:color w:val="FFFFFF"/>
                <w:sz w:val="19"/>
              </w:rPr>
              <w:t>Kitchen / Logistics Meaning</w:t>
            </w:r>
          </w:p>
        </w:tc>
        <w:tc>
          <w:tcPr>
            <w:tcW w:type="dxa" w:w="2592"/>
            <w:shd w:fill="0F172A"/>
            <w:tcMar>
              <w:top w:w="100" w:type="dxa"/>
              <w:bottom w:w="100" w:type="dxa"/>
              <w:left w:w="120" w:type="dxa"/>
              <w:right w:w="120" w:type="dxa"/>
            </w:tcMar>
          </w:tcPr>
          <w:p>
            <w:pPr>
              <w:spacing w:before="0" w:after="0"/>
            </w:pPr>
            <w:r>
              <w:rPr>
                <w:rFonts w:ascii="Segoe UI" w:hAnsi="Segoe UI"/>
                <w:b/>
                <w:color w:val="FFFFFF"/>
                <w:sz w:val="19"/>
              </w:rPr>
              <w:t>Badge Styling</w:t>
            </w:r>
          </w:p>
        </w:tc>
      </w:tr>
      <w:tr>
        <w:tc>
          <w:tcPr>
            <w:tcW w:type="dxa" w:w="2160"/>
            <w:shd w:fill="F8FAFC"/>
            <w:tcMar>
              <w:top w:w="80" w:type="dxa"/>
              <w:bottom w:w="80" w:type="dxa"/>
              <w:left w:w="120" w:type="dxa"/>
              <w:right w:w="120" w:type="dxa"/>
            </w:tcMar>
          </w:tcPr>
          <w:p>
            <w:pPr>
              <w:spacing w:before="0" w:after="0"/>
            </w:pPr>
            <w:r>
              <w:rPr>
                <w:rFonts w:ascii="Consolas" w:hAnsi="Consolas"/>
                <w:b/>
                <w:color w:val="1E293B"/>
                <w:sz w:val="18"/>
              </w:rPr>
              <w:t>pending</w:t>
            </w:r>
          </w:p>
        </w:tc>
        <w:tc>
          <w:tcPr>
            <w:tcW w:type="dxa" w:w="4608"/>
            <w:shd w:fill="F8FAFC"/>
            <w:tcMar>
              <w:top w:w="80" w:type="dxa"/>
              <w:bottom w:w="80" w:type="dxa"/>
              <w:left w:w="120" w:type="dxa"/>
              <w:right w:w="120" w:type="dxa"/>
            </w:tcMar>
          </w:tcPr>
          <w:p>
            <w:pPr>
              <w:spacing w:before="0" w:after="0"/>
            </w:pPr>
            <w:r>
              <w:rPr>
                <w:rFonts w:ascii="Segoe UI" w:hAnsi="Segoe UI"/>
                <w:color w:val="1E293B"/>
                <w:sz w:val="18"/>
              </w:rPr>
              <w:t>New order received via WhatsApp; awaits kitchen confirmation.</w:t>
            </w:r>
          </w:p>
        </w:tc>
        <w:tc>
          <w:tcPr>
            <w:tcW w:type="dxa" w:w="2592"/>
            <w:shd w:fill="F8FAFC"/>
            <w:tcMar>
              <w:top w:w="80" w:type="dxa"/>
              <w:bottom w:w="80" w:type="dxa"/>
              <w:left w:w="120" w:type="dxa"/>
              <w:right w:w="120" w:type="dxa"/>
            </w:tcMar>
          </w:tcPr>
          <w:p>
            <w:pPr>
              <w:spacing w:before="0" w:after="0"/>
            </w:pPr>
            <w:r>
              <w:rPr>
                <w:rFonts w:ascii="Segoe UI" w:hAnsi="Segoe UI"/>
                <w:color w:val="1E293B"/>
                <w:sz w:val="18"/>
              </w:rPr>
              <w:t>Yellow / Amber (Amber-500)</w:t>
            </w:r>
          </w:p>
        </w:tc>
      </w:tr>
      <w:tr>
        <w:tc>
          <w:tcPr>
            <w:tcW w:type="dxa" w:w="2160"/>
            <w:shd w:fill="FFFFFF"/>
            <w:tcMar>
              <w:top w:w="80" w:type="dxa"/>
              <w:bottom w:w="80" w:type="dxa"/>
              <w:left w:w="120" w:type="dxa"/>
              <w:right w:w="120" w:type="dxa"/>
            </w:tcMar>
          </w:tcPr>
          <w:p>
            <w:pPr>
              <w:spacing w:before="0" w:after="0"/>
            </w:pPr>
            <w:r>
              <w:rPr>
                <w:rFonts w:ascii="Consolas" w:hAnsi="Consolas"/>
                <w:b/>
                <w:color w:val="1E293B"/>
                <w:sz w:val="18"/>
              </w:rPr>
              <w:t>confirmed</w:t>
            </w:r>
          </w:p>
        </w:tc>
        <w:tc>
          <w:tcPr>
            <w:tcW w:type="dxa" w:w="4608"/>
            <w:shd w:fill="FFFFFF"/>
            <w:tcMar>
              <w:top w:w="80" w:type="dxa"/>
              <w:bottom w:w="80" w:type="dxa"/>
              <w:left w:w="120" w:type="dxa"/>
              <w:right w:w="120" w:type="dxa"/>
            </w:tcMar>
          </w:tcPr>
          <w:p>
            <w:pPr>
              <w:spacing w:before="0" w:after="0"/>
            </w:pPr>
            <w:r>
              <w:rPr>
                <w:rFonts w:ascii="Segoe UI" w:hAnsi="Segoe UI"/>
                <w:color w:val="1E293B"/>
                <w:sz w:val="18"/>
              </w:rPr>
              <w:t>Order reviewed and accepted by front-of-house staff.</w:t>
            </w:r>
          </w:p>
        </w:tc>
        <w:tc>
          <w:tcPr>
            <w:tcW w:type="dxa" w:w="2592"/>
            <w:shd w:fill="FFFFFF"/>
            <w:tcMar>
              <w:top w:w="80" w:type="dxa"/>
              <w:bottom w:w="80" w:type="dxa"/>
              <w:left w:w="120" w:type="dxa"/>
              <w:right w:w="120" w:type="dxa"/>
            </w:tcMar>
          </w:tcPr>
          <w:p>
            <w:pPr>
              <w:spacing w:before="0" w:after="0"/>
            </w:pPr>
            <w:r>
              <w:rPr>
                <w:rFonts w:ascii="Segoe UI" w:hAnsi="Segoe UI"/>
                <w:color w:val="1E293B"/>
                <w:sz w:val="18"/>
              </w:rPr>
              <w:t>Blue (Blue-500)</w:t>
            </w:r>
          </w:p>
        </w:tc>
      </w:tr>
      <w:tr>
        <w:tc>
          <w:tcPr>
            <w:tcW w:type="dxa" w:w="2160"/>
            <w:shd w:fill="F8FAFC"/>
            <w:tcMar>
              <w:top w:w="80" w:type="dxa"/>
              <w:bottom w:w="80" w:type="dxa"/>
              <w:left w:w="120" w:type="dxa"/>
              <w:right w:w="120" w:type="dxa"/>
            </w:tcMar>
          </w:tcPr>
          <w:p>
            <w:pPr>
              <w:spacing w:before="0" w:after="0"/>
            </w:pPr>
            <w:r>
              <w:rPr>
                <w:rFonts w:ascii="Consolas" w:hAnsi="Consolas"/>
                <w:b/>
                <w:color w:val="1E293B"/>
                <w:sz w:val="18"/>
              </w:rPr>
              <w:t>preparing</w:t>
            </w:r>
          </w:p>
        </w:tc>
        <w:tc>
          <w:tcPr>
            <w:tcW w:type="dxa" w:w="4608"/>
            <w:shd w:fill="F8FAFC"/>
            <w:tcMar>
              <w:top w:w="80" w:type="dxa"/>
              <w:bottom w:w="80" w:type="dxa"/>
              <w:left w:w="120" w:type="dxa"/>
              <w:right w:w="120" w:type="dxa"/>
            </w:tcMar>
          </w:tcPr>
          <w:p>
            <w:pPr>
              <w:spacing w:before="0" w:after="0"/>
            </w:pPr>
            <w:r>
              <w:rPr>
                <w:rFonts w:ascii="Segoe UI" w:hAnsi="Segoe UI"/>
                <w:color w:val="1E293B"/>
                <w:sz w:val="18"/>
              </w:rPr>
              <w:t>Kitchen actively preparing dishes and packaging food.</w:t>
            </w:r>
          </w:p>
        </w:tc>
        <w:tc>
          <w:tcPr>
            <w:tcW w:type="dxa" w:w="2592"/>
            <w:shd w:fill="F8FAFC"/>
            <w:tcMar>
              <w:top w:w="80" w:type="dxa"/>
              <w:bottom w:w="80" w:type="dxa"/>
              <w:left w:w="120" w:type="dxa"/>
              <w:right w:w="120" w:type="dxa"/>
            </w:tcMar>
          </w:tcPr>
          <w:p>
            <w:pPr>
              <w:spacing w:before="0" w:after="0"/>
            </w:pPr>
            <w:r>
              <w:rPr>
                <w:rFonts w:ascii="Segoe UI" w:hAnsi="Segoe UI"/>
                <w:color w:val="1E293B"/>
                <w:sz w:val="18"/>
              </w:rPr>
              <w:t>Purple / Indigo (Purple-500)</w:t>
            </w:r>
          </w:p>
        </w:tc>
      </w:tr>
      <w:tr>
        <w:tc>
          <w:tcPr>
            <w:tcW w:type="dxa" w:w="2160"/>
            <w:shd w:fill="FFFFFF"/>
            <w:tcMar>
              <w:top w:w="80" w:type="dxa"/>
              <w:bottom w:w="80" w:type="dxa"/>
              <w:left w:w="120" w:type="dxa"/>
              <w:right w:w="120" w:type="dxa"/>
            </w:tcMar>
          </w:tcPr>
          <w:p>
            <w:pPr>
              <w:spacing w:before="0" w:after="0"/>
            </w:pPr>
            <w:r>
              <w:rPr>
                <w:rFonts w:ascii="Consolas" w:hAnsi="Consolas"/>
                <w:b/>
                <w:color w:val="1E293B"/>
                <w:sz w:val="18"/>
              </w:rPr>
              <w:t>out_for_delivery</w:t>
            </w:r>
          </w:p>
        </w:tc>
        <w:tc>
          <w:tcPr>
            <w:tcW w:type="dxa" w:w="4608"/>
            <w:shd w:fill="FFFFFF"/>
            <w:tcMar>
              <w:top w:w="80" w:type="dxa"/>
              <w:bottom w:w="80" w:type="dxa"/>
              <w:left w:w="120" w:type="dxa"/>
              <w:right w:w="120" w:type="dxa"/>
            </w:tcMar>
          </w:tcPr>
          <w:p>
            <w:pPr>
              <w:spacing w:before="0" w:after="0"/>
            </w:pPr>
            <w:r>
              <w:rPr>
                <w:rFonts w:ascii="Segoe UI" w:hAnsi="Segoe UI"/>
                <w:color w:val="1E293B"/>
                <w:sz w:val="18"/>
              </w:rPr>
              <w:t>Courier dispatched with the delivery to the address.</w:t>
            </w:r>
          </w:p>
        </w:tc>
        <w:tc>
          <w:tcPr>
            <w:tcW w:type="dxa" w:w="2592"/>
            <w:shd w:fill="FFFFFF"/>
            <w:tcMar>
              <w:top w:w="80" w:type="dxa"/>
              <w:bottom w:w="80" w:type="dxa"/>
              <w:left w:w="120" w:type="dxa"/>
              <w:right w:w="120" w:type="dxa"/>
            </w:tcMar>
          </w:tcPr>
          <w:p>
            <w:pPr>
              <w:spacing w:before="0" w:after="0"/>
            </w:pPr>
            <w:r>
              <w:rPr>
                <w:rFonts w:ascii="Segoe UI" w:hAnsi="Segoe UI"/>
                <w:color w:val="1E293B"/>
                <w:sz w:val="18"/>
              </w:rPr>
              <w:t>Orange (Orange-500)</w:t>
            </w:r>
          </w:p>
        </w:tc>
      </w:tr>
      <w:tr>
        <w:tc>
          <w:tcPr>
            <w:tcW w:type="dxa" w:w="2160"/>
            <w:shd w:fill="F8FAFC"/>
            <w:tcMar>
              <w:top w:w="80" w:type="dxa"/>
              <w:bottom w:w="80" w:type="dxa"/>
              <w:left w:w="120" w:type="dxa"/>
              <w:right w:w="120" w:type="dxa"/>
            </w:tcMar>
          </w:tcPr>
          <w:p>
            <w:pPr>
              <w:spacing w:before="0" w:after="0"/>
            </w:pPr>
            <w:r>
              <w:rPr>
                <w:rFonts w:ascii="Consolas" w:hAnsi="Consolas"/>
                <w:b/>
                <w:color w:val="1E293B"/>
                <w:sz w:val="18"/>
              </w:rPr>
              <w:t>delivered</w:t>
            </w:r>
          </w:p>
        </w:tc>
        <w:tc>
          <w:tcPr>
            <w:tcW w:type="dxa" w:w="4608"/>
            <w:shd w:fill="F8FAFC"/>
            <w:tcMar>
              <w:top w:w="80" w:type="dxa"/>
              <w:bottom w:w="80" w:type="dxa"/>
              <w:left w:w="120" w:type="dxa"/>
              <w:right w:w="120" w:type="dxa"/>
            </w:tcMar>
          </w:tcPr>
          <w:p>
            <w:pPr>
              <w:spacing w:before="0" w:after="0"/>
            </w:pPr>
            <w:r>
              <w:rPr>
                <w:rFonts w:ascii="Segoe UI" w:hAnsi="Segoe UI"/>
                <w:color w:val="1E293B"/>
                <w:sz w:val="18"/>
              </w:rPr>
              <w:t>Order successfully handed to customer; transaction finalized.</w:t>
            </w:r>
          </w:p>
        </w:tc>
        <w:tc>
          <w:tcPr>
            <w:tcW w:type="dxa" w:w="2592"/>
            <w:shd w:fill="F8FAFC"/>
            <w:tcMar>
              <w:top w:w="80" w:type="dxa"/>
              <w:bottom w:w="80" w:type="dxa"/>
              <w:left w:w="120" w:type="dxa"/>
              <w:right w:w="120" w:type="dxa"/>
            </w:tcMar>
          </w:tcPr>
          <w:p>
            <w:pPr>
              <w:spacing w:before="0" w:after="0"/>
            </w:pPr>
            <w:r>
              <w:rPr>
                <w:rFonts w:ascii="Segoe UI" w:hAnsi="Segoe UI"/>
                <w:color w:val="1E293B"/>
                <w:sz w:val="18"/>
              </w:rPr>
              <w:t>WhatsApp Emerald (Emerald-500)</w:t>
            </w:r>
          </w:p>
        </w:tc>
      </w:tr>
      <w:tr>
        <w:tc>
          <w:tcPr>
            <w:tcW w:type="dxa" w:w="2160"/>
            <w:shd w:fill="FFFFFF"/>
            <w:tcMar>
              <w:top w:w="80" w:type="dxa"/>
              <w:bottom w:w="80" w:type="dxa"/>
              <w:left w:w="120" w:type="dxa"/>
              <w:right w:w="120" w:type="dxa"/>
            </w:tcMar>
          </w:tcPr>
          <w:p>
            <w:pPr>
              <w:spacing w:before="0" w:after="0"/>
            </w:pPr>
            <w:r>
              <w:rPr>
                <w:rFonts w:ascii="Consolas" w:hAnsi="Consolas"/>
                <w:b/>
                <w:color w:val="1E293B"/>
                <w:sz w:val="18"/>
              </w:rPr>
              <w:t>cancelled</w:t>
            </w:r>
          </w:p>
        </w:tc>
        <w:tc>
          <w:tcPr>
            <w:tcW w:type="dxa" w:w="4608"/>
            <w:shd w:fill="FFFFFF"/>
            <w:tcMar>
              <w:top w:w="80" w:type="dxa"/>
              <w:bottom w:w="80" w:type="dxa"/>
              <w:left w:w="120" w:type="dxa"/>
              <w:right w:w="120" w:type="dxa"/>
            </w:tcMar>
          </w:tcPr>
          <w:p>
            <w:pPr>
              <w:spacing w:before="0" w:after="0"/>
            </w:pPr>
            <w:r>
              <w:rPr>
                <w:rFonts w:ascii="Segoe UI" w:hAnsi="Segoe UI"/>
                <w:color w:val="1E293B"/>
                <w:sz w:val="18"/>
              </w:rPr>
              <w:t>Order declined, item unavailable, or cancelled by customer.</w:t>
            </w:r>
          </w:p>
        </w:tc>
        <w:tc>
          <w:tcPr>
            <w:tcW w:type="dxa" w:w="2592"/>
            <w:shd w:fill="FFFFFF"/>
            <w:tcMar>
              <w:top w:w="80" w:type="dxa"/>
              <w:bottom w:w="80" w:type="dxa"/>
              <w:left w:w="120" w:type="dxa"/>
              <w:right w:w="120" w:type="dxa"/>
            </w:tcMar>
          </w:tcPr>
          <w:p>
            <w:pPr>
              <w:spacing w:before="0" w:after="0"/>
            </w:pPr>
            <w:r>
              <w:rPr>
                <w:rFonts w:ascii="Segoe UI" w:hAnsi="Segoe UI"/>
                <w:color w:val="1E293B"/>
                <w:sz w:val="18"/>
              </w:rPr>
              <w:t>Rose / Red (Rose-500)</w:t>
            </w:r>
          </w:p>
        </w:tc>
      </w:tr>
    </w:tbl>
    <w:p>
      <w:pPr>
        <w:spacing w:after="120"/>
      </w:pPr>
    </w:p>
    <w:p>
      <w:pPr>
        <w:pStyle w:val="Heading1"/>
        <w:spacing w:before="280" w:after="120"/>
      </w:pPr>
      <w:r>
        <w:rPr>
          <w:rFonts w:ascii="Segoe UI" w:hAnsi="Segoe UI"/>
          <w:b/>
          <w:color w:val="0F172A"/>
          <w:sz w:val="28"/>
        </w:rPr>
        <w:t>4. API Endpoint Specifications (/api/whatsapp)</w:t>
      </w:r>
    </w:p>
    <w:p>
      <w:pPr>
        <w:spacing w:after="160"/>
      </w:pPr>
      <w:r>
        <w:rPr>
          <w:rFonts w:ascii="Segoe UI" w:hAnsi="Segoe UI"/>
          <w:color w:val="1E293B"/>
          <w:sz w:val="20"/>
        </w:rPr>
        <w:t>The unified Next.js route handler handles all webhook handshakes, order queries, creation, and updates:</w:t>
      </w:r>
    </w:p>
    <w:p>
      <w:pPr>
        <w:spacing w:before="40" w:after="80"/>
      </w:pPr>
      <w:r>
        <w:rPr>
          <w:rFonts w:ascii="Segoe UI" w:hAnsi="Segoe UI"/>
          <w:b/>
          <w:color w:val="0F172A"/>
          <w:sz w:val="19"/>
        </w:rPr>
        <w:t xml:space="preserve">• GET /api/whatsapp: </w:t>
      </w:r>
      <w:r>
        <w:rPr>
          <w:rFonts w:ascii="Segoe UI" w:hAnsi="Segoe UI"/>
          <w:color w:val="1E293B"/>
          <w:sz w:val="19"/>
        </w:rPr>
        <w:t>Handles two critical roles: (1) When Meta calls with 'hub.mode', 'hub.verify_token', and 'hub.challenge', it completes the Webhook handshake and returns the raw challenge string. (2) When the dashboard UI calls without query parameters, it returns the complete array of active orders and dashboard metrics.</w:t>
      </w:r>
    </w:p>
    <w:p>
      <w:pPr>
        <w:spacing w:before="40" w:after="80"/>
      </w:pPr>
      <w:r>
        <w:rPr>
          <w:rFonts w:ascii="Segoe UI" w:hAnsi="Segoe UI"/>
          <w:b/>
          <w:color w:val="0F172A"/>
          <w:sz w:val="19"/>
        </w:rPr>
        <w:t xml:space="preserve">• POST /api/whatsapp: </w:t>
      </w:r>
      <w:r>
        <w:rPr>
          <w:rFonts w:ascii="Segoe UI" w:hAnsi="Segoe UI"/>
          <w:color w:val="1E293B"/>
          <w:sz w:val="19"/>
        </w:rPr>
        <w:t>Accepts incoming webhook payload from Meta WhatsApp Business Cloud API when a customer sends an interactive catalog order or text message. Also processes 'action: "create_order"' from the in-app Order Simulator to generate test orders.</w:t>
      </w:r>
    </w:p>
    <w:p>
      <w:pPr>
        <w:spacing w:before="40" w:after="80"/>
      </w:pPr>
      <w:r>
        <w:rPr>
          <w:rFonts w:ascii="Segoe UI" w:hAnsi="Segoe UI"/>
          <w:b/>
          <w:color w:val="0F172A"/>
          <w:sz w:val="19"/>
        </w:rPr>
        <w:t xml:space="preserve">• PATCH /api/whatsapp: </w:t>
      </w:r>
      <w:r>
        <w:rPr>
          <w:rFonts w:ascii="Segoe UI" w:hAnsi="Segoe UI"/>
          <w:color w:val="1E293B"/>
          <w:sz w:val="19"/>
        </w:rPr>
        <w:t>Updates order pipeline status ('pending' -&gt; 'confirmed' -&gt; 'preparing' -&gt; etc.). When 'notifyCustomer' is true, it automatically generates and sends a localized WhatsApp message back to the customer using Meta Graph API /v21.0/{phone_number_id}/messages.</w:t>
      </w:r>
    </w:p>
    <w:p>
      <w:pPr>
        <w:pStyle w:val="Heading1"/>
        <w:spacing w:before="280" w:after="120"/>
      </w:pPr>
      <w:r>
        <w:rPr>
          <w:rFonts w:ascii="Segoe UI" w:hAnsi="Segoe UI"/>
          <w:b/>
          <w:color w:val="0F172A"/>
          <w:sz w:val="28"/>
        </w:rPr>
        <w:t>5. Automated Customer Notification Engine</w:t>
      </w:r>
    </w:p>
    <w:p>
      <w:pPr>
        <w:spacing w:after="160"/>
      </w:pPr>
      <w:r>
        <w:rPr>
          <w:rFonts w:ascii="Segoe UI" w:hAnsi="Segoe UI"/>
          <w:color w:val="1E293B"/>
          <w:sz w:val="20"/>
        </w:rPr>
        <w:t>Whenever staff advances an order's status from the dashboard table or the detailed inspection modal, the backend automatically formats and sends a conversational WhatsApp message to the customer's phone number:</w:t>
      </w:r>
    </w:p>
    <w:tbl>
      <w:tblPr>
        <w:tblW w:type="auto" w:w="0"/>
        <w:jc w:val="center"/>
        <w:tblLayout w:type="fixed"/>
        <w:tblLook w:firstColumn="1" w:firstRow="1" w:lastColumn="0" w:lastRow="0" w:noHBand="0" w:noVBand="1" w:val="04A0"/>
      </w:tblPr>
      <w:tblGrid>
        <w:gridCol w:w="9792"/>
      </w:tblGrid>
      <w:tr>
        <w:tc>
          <w:tcPr>
            <w:tcW w:type="dxa" w:w="9360"/>
            <w:shd w:fill="ECFDF5"/>
            <w:tcMar>
              <w:top w:w="140" w:type="dxa"/>
              <w:bottom w:w="140" w:type="dxa"/>
              <w:left w:w="200" w:type="dxa"/>
              <w:right w:w="200" w:type="dxa"/>
            </w:tcMar>
            <w:tcBorders>
              <w:top w:val="none"/>
              <w:left w:val="single" w:sz="24" w:space="0" w:color="10B981"/>
              <w:bottom w:val="none"/>
              <w:right w:val="none"/>
            </w:tcBorders>
          </w:tcPr>
          <w:p>
            <w:pPr>
              <w:spacing w:before="40" w:after="80"/>
            </w:pPr>
            <w:r>
              <w:rPr>
                <w:rFonts w:ascii="Segoe UI" w:hAnsi="Segoe UI"/>
                <w:b/>
                <w:color w:val="15803D"/>
                <w:sz w:val="20"/>
              </w:rPr>
              <w:t>📌 AUTOMATED WHATSAPP TEMPLATE MESSAGE</w:t>
              <w:br/>
            </w:r>
            <w:r>
              <w:rPr>
                <w:rFonts w:ascii="Segoe UI" w:hAnsi="Segoe UI"/>
                <w:color w:val="1F2937"/>
                <w:sz w:val="19"/>
              </w:rPr>
              <w:t>Sample Outbound WhatsApp Notification:</w:t>
            </w:r>
          </w:p>
          <w:p>
            <w:pPr>
              <w:spacing w:before="40" w:after="80"/>
            </w:pPr>
            <w:r>
              <w:rPr>
                <w:rFonts w:ascii="Segoe UI" w:hAnsi="Segoe UI"/>
                <w:color w:val="1F2937"/>
                <w:sz w:val="19"/>
              </w:rPr>
              <w:t>"Ciao Marco! Your Gustosa Food order *GF-4821* status has been updated to: *PREPARING*. Grazie! 🍝"</w:t>
            </w:r>
          </w:p>
          <w:p>
            <w:pPr>
              <w:spacing w:before="40" w:after="80"/>
            </w:pPr>
            <w:r>
              <w:rPr>
                <w:rFonts w:ascii="Segoe UI" w:hAnsi="Segoe UI"/>
                <w:color w:val="1F2937"/>
                <w:sz w:val="19"/>
              </w:rPr>
              <w:t>Dispatched via Meta Graph API: POST https://graph.facebook.com/v21.0/{phone_number_id}/messages</w:t>
            </w:r>
          </w:p>
        </w:tc>
      </w:tr>
    </w:tbl>
    <w:p>
      <w:pPr>
        <w:spacing w:after="120"/>
      </w:pPr>
    </w:p>
    <w:p>
      <w:pPr>
        <w:pStyle w:val="Heading1"/>
        <w:spacing w:before="280" w:after="120"/>
      </w:pPr>
      <w:r>
        <w:rPr>
          <w:rFonts w:ascii="Segoe UI" w:hAnsi="Segoe UI"/>
          <w:b/>
          <w:color w:val="0F172A"/>
          <w:sz w:val="28"/>
        </w:rPr>
        <w:t>6. Dashboard Features &amp; Component Breakdown</w:t>
      </w:r>
    </w:p>
    <w:p>
      <w:pPr>
        <w:spacing w:before="40" w:after="80"/>
      </w:pPr>
      <w:r>
        <w:rPr>
          <w:rFonts w:ascii="Segoe UI" w:hAnsi="Segoe UI"/>
          <w:b/>
          <w:color w:val="0F172A"/>
          <w:sz w:val="19"/>
        </w:rPr>
        <w:t xml:space="preserve">• Real-Time KPI Metric Cards: </w:t>
      </w:r>
      <w:r>
        <w:rPr>
          <w:rFonts w:ascii="Segoe UI" w:hAnsi="Segoe UI"/>
          <w:color w:val="1E293B"/>
          <w:sz w:val="19"/>
        </w:rPr>
        <w:t>Displays Total Revenue, Total Orders volume, Pending Orders requiring immediate confirmation, and Kitchen In-Prep counts with calculated trend badges.</w:t>
      </w:r>
    </w:p>
    <w:p>
      <w:pPr>
        <w:spacing w:before="40" w:after="80"/>
      </w:pPr>
      <w:r>
        <w:rPr>
          <w:rFonts w:ascii="Segoe UI" w:hAnsi="Segoe UI"/>
          <w:b/>
          <w:color w:val="0F172A"/>
          <w:sz w:val="19"/>
        </w:rPr>
        <w:t xml:space="preserve">• Multi-State Status Filtering: </w:t>
      </w:r>
      <w:r>
        <w:rPr>
          <w:rFonts w:ascii="Segoe UI" w:hAnsi="Segoe UI"/>
          <w:color w:val="1E293B"/>
          <w:sz w:val="19"/>
        </w:rPr>
        <w:t>Tabs allow single-click isolation of orders in Pending, Confirmed, Preparing, Out for Delivery, Delivered, or Cancelled stages.</w:t>
      </w:r>
    </w:p>
    <w:p>
      <w:pPr>
        <w:spacing w:before="40" w:after="80"/>
      </w:pPr>
      <w:r>
        <w:rPr>
          <w:rFonts w:ascii="Segoe UI" w:hAnsi="Segoe UI"/>
          <w:b/>
          <w:color w:val="0F172A"/>
          <w:sz w:val="19"/>
        </w:rPr>
        <w:t xml:space="preserve">• Full-Text Search Engine: </w:t>
      </w:r>
      <w:r>
        <w:rPr>
          <w:rFonts w:ascii="Segoe UI" w:hAnsi="Segoe UI"/>
          <w:color w:val="1E293B"/>
          <w:sz w:val="19"/>
        </w:rPr>
        <w:t>Live client-side search filtering by Order Number (GF-XXXX), Customer Name, WhatsApp Phone Number, or specific menu items.</w:t>
      </w:r>
    </w:p>
    <w:p>
      <w:pPr>
        <w:spacing w:before="40" w:after="80"/>
      </w:pPr>
      <w:r>
        <w:rPr>
          <w:rFonts w:ascii="Segoe UI" w:hAnsi="Segoe UI"/>
          <w:b/>
          <w:color w:val="0F172A"/>
          <w:sz w:val="19"/>
        </w:rPr>
        <w:t xml:space="preserve">• Interactive Orders Table: </w:t>
      </w:r>
      <w:r>
        <w:rPr>
          <w:rFonts w:ascii="Segoe UI" w:hAnsi="Segoe UI"/>
          <w:color w:val="1E293B"/>
          <w:sz w:val="19"/>
        </w:rPr>
        <w:t>Displays order metadata, item chips, formatted currency amounts, payment status badges, and a quick-action dropdown menu to transition status in one click.</w:t>
      </w:r>
    </w:p>
    <w:p>
      <w:pPr>
        <w:spacing w:before="40" w:after="80"/>
      </w:pPr>
      <w:r>
        <w:rPr>
          <w:rFonts w:ascii="Segoe UI" w:hAnsi="Segoe UI"/>
          <w:b/>
          <w:color w:val="0F172A"/>
          <w:sz w:val="19"/>
        </w:rPr>
        <w:t xml:space="preserve">• Order Inspection Modal (order-details-dialog.tsx): </w:t>
      </w:r>
      <w:r>
        <w:rPr>
          <w:rFonts w:ascii="Segoe UI" w:hAnsi="Segoe UI"/>
          <w:color w:val="1E293B"/>
          <w:sz w:val="19"/>
        </w:rPr>
        <w:t>Full visual timeline progression bar, complete itemized bill breakdown, delivery address, kitchen notes, and direct 'wa.me' click-to-chat button.</w:t>
      </w:r>
    </w:p>
    <w:p>
      <w:pPr>
        <w:spacing w:before="40" w:after="80"/>
      </w:pPr>
      <w:r>
        <w:rPr>
          <w:rFonts w:ascii="Segoe UI" w:hAnsi="Segoe UI"/>
          <w:b/>
          <w:color w:val="0F172A"/>
          <w:sz w:val="19"/>
        </w:rPr>
        <w:t xml:space="preserve">• Order Simulator Modal (create-order-dialog.tsx): </w:t>
      </w:r>
      <w:r>
        <w:rPr>
          <w:rFonts w:ascii="Segoe UI" w:hAnsi="Segoe UI"/>
          <w:color w:val="1E293B"/>
          <w:sz w:val="19"/>
        </w:rPr>
        <w:t>Allows front-of-house staff or developers to simulate customer WhatsApp orders with dynamic item selection (Carbonara, Truffle Tagliatelle, Tiramisù, etc.), quantity controls, and custom customer details.</w:t>
      </w:r>
    </w:p>
    <w:p>
      <w:pPr>
        <w:spacing w:before="40" w:after="80"/>
      </w:pPr>
      <w:r>
        <w:rPr>
          <w:rFonts w:ascii="Segoe UI" w:hAnsi="Segoe UI"/>
          <w:b/>
          <w:color w:val="0F172A"/>
          <w:sz w:val="19"/>
        </w:rPr>
        <w:t xml:space="preserve">• Meta API Configuration Wizard (api-config-modal.tsx): </w:t>
      </w:r>
      <w:r>
        <w:rPr>
          <w:rFonts w:ascii="Segoe UI" w:hAnsi="Segoe UI"/>
          <w:color w:val="1E293B"/>
          <w:sz w:val="19"/>
        </w:rPr>
        <w:t>Provides the live Callback URL, Verify Token, and .env.local setup guide for easy integration in Meta Developer App Dashboard.</w:t>
      </w:r>
    </w:p>
    <w:p>
      <w:pPr>
        <w:spacing w:before="40" w:after="80"/>
      </w:pPr>
      <w:r>
        <w:rPr>
          <w:rFonts w:ascii="Segoe UI" w:hAnsi="Segoe UI"/>
          <w:b/>
          <w:color w:val="0F172A"/>
          <w:sz w:val="19"/>
        </w:rPr>
        <w:t xml:space="preserve">• Dual-Mode Fallback: </w:t>
      </w:r>
      <w:r>
        <w:rPr>
          <w:rFonts w:ascii="Segoe UI" w:hAnsi="Segoe UI"/>
          <w:color w:val="1E293B"/>
          <w:sz w:val="19"/>
        </w:rPr>
        <w:t>Automatically runs in Mock Simulation Mode with rich seed data when credentials are not present, ensuring zero downtime or setup hurdles.</w:t>
      </w:r>
    </w:p>
    <w:p>
      <w:pPr>
        <w:pStyle w:val="Heading1"/>
        <w:spacing w:before="280" w:after="120"/>
      </w:pPr>
      <w:r>
        <w:rPr>
          <w:rFonts w:ascii="Segoe UI" w:hAnsi="Segoe UI"/>
          <w:b/>
          <w:color w:val="0F172A"/>
          <w:sz w:val="28"/>
        </w:rPr>
        <w:t>7. Environment Variables &amp; Meta Configuration</w:t>
      </w:r>
    </w:p>
    <w:p>
      <w:pPr>
        <w:spacing w:after="160"/>
      </w:pPr>
      <w:r>
        <w:rPr>
          <w:rFonts w:ascii="Segoe UI" w:hAnsi="Segoe UI"/>
          <w:color w:val="1E293B"/>
          <w:sz w:val="20"/>
        </w:rPr>
        <w:t>Configure the following variables in .env.local or your production Vercel project settings:</w:t>
      </w:r>
    </w:p>
    <w:tbl>
      <w:tblPr>
        <w:tblW w:type="auto" w:w="0"/>
        <w:jc w:val="center"/>
        <w:tblLayout w:type="fixed"/>
        <w:tblLook w:firstColumn="1" w:firstRow="1" w:lastColumn="0" w:lastRow="0" w:noHBand="0" w:noVBand="1" w:val="04A0"/>
      </w:tblPr>
      <w:tblGrid>
        <w:gridCol w:w="3264"/>
        <w:gridCol w:w="3264"/>
        <w:gridCol w:w="3264"/>
      </w:tblGrid>
      <w:tr>
        <w:tc>
          <w:tcPr>
            <w:tcW w:type="dxa" w:w="3600"/>
            <w:shd w:fill="0F172A"/>
            <w:tcMar>
              <w:top w:w="100" w:type="dxa"/>
              <w:bottom w:w="100" w:type="dxa"/>
              <w:left w:w="120" w:type="dxa"/>
              <w:right w:w="120" w:type="dxa"/>
            </w:tcMar>
          </w:tcPr>
          <w:p>
            <w:pPr>
              <w:spacing w:before="0" w:after="0"/>
            </w:pPr>
            <w:r>
              <w:rPr>
                <w:rFonts w:ascii="Segoe UI" w:hAnsi="Segoe UI"/>
                <w:b/>
                <w:color w:val="FFFFFF"/>
                <w:sz w:val="19"/>
              </w:rPr>
              <w:t>Variable Name</w:t>
            </w:r>
          </w:p>
        </w:tc>
        <w:tc>
          <w:tcPr>
            <w:tcW w:type="dxa" w:w="3888"/>
            <w:shd w:fill="0F172A"/>
            <w:tcMar>
              <w:top w:w="100" w:type="dxa"/>
              <w:bottom w:w="100" w:type="dxa"/>
              <w:left w:w="120" w:type="dxa"/>
              <w:right w:w="120" w:type="dxa"/>
            </w:tcMar>
          </w:tcPr>
          <w:p>
            <w:pPr>
              <w:spacing w:before="0" w:after="0"/>
            </w:pPr>
            <w:r>
              <w:rPr>
                <w:rFonts w:ascii="Segoe UI" w:hAnsi="Segoe UI"/>
                <w:b/>
                <w:color w:val="FFFFFF"/>
                <w:sz w:val="19"/>
              </w:rPr>
              <w:t>Description</w:t>
            </w:r>
          </w:p>
        </w:tc>
        <w:tc>
          <w:tcPr>
            <w:tcW w:type="dxa" w:w="1872"/>
            <w:shd w:fill="0F172A"/>
            <w:tcMar>
              <w:top w:w="100" w:type="dxa"/>
              <w:bottom w:w="100" w:type="dxa"/>
              <w:left w:w="120" w:type="dxa"/>
              <w:right w:w="120" w:type="dxa"/>
            </w:tcMar>
          </w:tcPr>
          <w:p>
            <w:pPr>
              <w:spacing w:before="0" w:after="0"/>
            </w:pPr>
            <w:r>
              <w:rPr>
                <w:rFonts w:ascii="Segoe UI" w:hAnsi="Segoe UI"/>
                <w:b/>
                <w:color w:val="FFFFFF"/>
                <w:sz w:val="19"/>
              </w:rPr>
              <w:t>Source</w:t>
            </w:r>
          </w:p>
        </w:tc>
      </w:tr>
      <w:tr>
        <w:tc>
          <w:tcPr>
            <w:tcW w:type="dxa" w:w="3600"/>
            <w:shd w:fill="F8FAFC"/>
            <w:tcMar>
              <w:top w:w="80" w:type="dxa"/>
              <w:bottom w:w="80" w:type="dxa"/>
              <w:left w:w="120" w:type="dxa"/>
              <w:right w:w="120" w:type="dxa"/>
            </w:tcMar>
          </w:tcPr>
          <w:p>
            <w:pPr>
              <w:spacing w:before="0" w:after="0"/>
            </w:pPr>
            <w:r>
              <w:rPr>
                <w:rFonts w:ascii="Consolas" w:hAnsi="Consolas"/>
                <w:b/>
                <w:color w:val="1E293B"/>
                <w:sz w:val="18"/>
              </w:rPr>
              <w:t>WHATSAPP_API_TOKEN</w:t>
            </w:r>
          </w:p>
        </w:tc>
        <w:tc>
          <w:tcPr>
            <w:tcW w:type="dxa" w:w="3888"/>
            <w:shd w:fill="F8FAFC"/>
            <w:tcMar>
              <w:top w:w="80" w:type="dxa"/>
              <w:bottom w:w="80" w:type="dxa"/>
              <w:left w:w="120" w:type="dxa"/>
              <w:right w:w="120" w:type="dxa"/>
            </w:tcMar>
          </w:tcPr>
          <w:p>
            <w:pPr>
              <w:spacing w:before="0" w:after="0"/>
            </w:pPr>
            <w:r>
              <w:rPr>
                <w:rFonts w:ascii="Segoe UI" w:hAnsi="Segoe UI"/>
                <w:color w:val="1E293B"/>
                <w:sz w:val="18"/>
              </w:rPr>
              <w:t>Permanent Meta System User Access Token with 'whatsapp_business_messaging' permissions.</w:t>
            </w:r>
          </w:p>
        </w:tc>
        <w:tc>
          <w:tcPr>
            <w:tcW w:type="dxa" w:w="1872"/>
            <w:shd w:fill="F8FAFC"/>
            <w:tcMar>
              <w:top w:w="80" w:type="dxa"/>
              <w:bottom w:w="80" w:type="dxa"/>
              <w:left w:w="120" w:type="dxa"/>
              <w:right w:w="120" w:type="dxa"/>
            </w:tcMar>
          </w:tcPr>
          <w:p>
            <w:pPr>
              <w:spacing w:before="0" w:after="0"/>
            </w:pPr>
            <w:r>
              <w:rPr>
                <w:rFonts w:ascii="Segoe UI" w:hAnsi="Segoe UI"/>
                <w:color w:val="1E293B"/>
                <w:sz w:val="18"/>
              </w:rPr>
              <w:t>Meta Business Suite</w:t>
            </w:r>
          </w:p>
        </w:tc>
      </w:tr>
      <w:tr>
        <w:tc>
          <w:tcPr>
            <w:tcW w:type="dxa" w:w="3600"/>
            <w:shd w:fill="FFFFFF"/>
            <w:tcMar>
              <w:top w:w="80" w:type="dxa"/>
              <w:bottom w:w="80" w:type="dxa"/>
              <w:left w:w="120" w:type="dxa"/>
              <w:right w:w="120" w:type="dxa"/>
            </w:tcMar>
          </w:tcPr>
          <w:p>
            <w:pPr>
              <w:spacing w:before="0" w:after="0"/>
            </w:pPr>
            <w:r>
              <w:rPr>
                <w:rFonts w:ascii="Consolas" w:hAnsi="Consolas"/>
                <w:b/>
                <w:color w:val="1E293B"/>
                <w:sz w:val="18"/>
              </w:rPr>
              <w:t>WHATSAPP_PHONE_NUMBER_ID</w:t>
            </w:r>
          </w:p>
        </w:tc>
        <w:tc>
          <w:tcPr>
            <w:tcW w:type="dxa" w:w="3888"/>
            <w:shd w:fill="FFFFFF"/>
            <w:tcMar>
              <w:top w:w="80" w:type="dxa"/>
              <w:bottom w:w="80" w:type="dxa"/>
              <w:left w:w="120" w:type="dxa"/>
              <w:right w:w="120" w:type="dxa"/>
            </w:tcMar>
          </w:tcPr>
          <w:p>
            <w:pPr>
              <w:spacing w:before="0" w:after="0"/>
            </w:pPr>
            <w:r>
              <w:rPr>
                <w:rFonts w:ascii="Segoe UI" w:hAnsi="Segoe UI"/>
                <w:color w:val="1E293B"/>
                <w:sz w:val="18"/>
              </w:rPr>
              <w:t>Unique identifier for the WhatsApp Business phone number.</w:t>
            </w:r>
          </w:p>
        </w:tc>
        <w:tc>
          <w:tcPr>
            <w:tcW w:type="dxa" w:w="1872"/>
            <w:shd w:fill="FFFFFF"/>
            <w:tcMar>
              <w:top w:w="80" w:type="dxa"/>
              <w:bottom w:w="80" w:type="dxa"/>
              <w:left w:w="120" w:type="dxa"/>
              <w:right w:w="120" w:type="dxa"/>
            </w:tcMar>
          </w:tcPr>
          <w:p>
            <w:pPr>
              <w:spacing w:before="0" w:after="0"/>
            </w:pPr>
            <w:r>
              <w:rPr>
                <w:rFonts w:ascii="Segoe UI" w:hAnsi="Segoe UI"/>
                <w:color w:val="1E293B"/>
                <w:sz w:val="18"/>
              </w:rPr>
              <w:t>WhatsApp &gt; API Setup</w:t>
            </w:r>
          </w:p>
        </w:tc>
      </w:tr>
      <w:tr>
        <w:tc>
          <w:tcPr>
            <w:tcW w:type="dxa" w:w="3600"/>
            <w:shd w:fill="F8FAFC"/>
            <w:tcMar>
              <w:top w:w="80" w:type="dxa"/>
              <w:bottom w:w="80" w:type="dxa"/>
              <w:left w:w="120" w:type="dxa"/>
              <w:right w:w="120" w:type="dxa"/>
            </w:tcMar>
          </w:tcPr>
          <w:p>
            <w:pPr>
              <w:spacing w:before="0" w:after="0"/>
            </w:pPr>
            <w:r>
              <w:rPr>
                <w:rFonts w:ascii="Consolas" w:hAnsi="Consolas"/>
                <w:b/>
                <w:color w:val="1E293B"/>
                <w:sz w:val="18"/>
              </w:rPr>
              <w:t>WHATSAPP_BUSINESS_ACCOUNT_ID</w:t>
            </w:r>
          </w:p>
        </w:tc>
        <w:tc>
          <w:tcPr>
            <w:tcW w:type="dxa" w:w="3888"/>
            <w:shd w:fill="F8FAFC"/>
            <w:tcMar>
              <w:top w:w="80" w:type="dxa"/>
              <w:bottom w:w="80" w:type="dxa"/>
              <w:left w:w="120" w:type="dxa"/>
              <w:right w:w="120" w:type="dxa"/>
            </w:tcMar>
          </w:tcPr>
          <w:p>
            <w:pPr>
              <w:spacing w:before="0" w:after="0"/>
            </w:pPr>
            <w:r>
              <w:rPr>
                <w:rFonts w:ascii="Segoe UI" w:hAnsi="Segoe UI"/>
                <w:color w:val="1E293B"/>
                <w:sz w:val="18"/>
              </w:rPr>
              <w:t>WhatsApp Business Account (WABA) ID.</w:t>
            </w:r>
          </w:p>
        </w:tc>
        <w:tc>
          <w:tcPr>
            <w:tcW w:type="dxa" w:w="1872"/>
            <w:shd w:fill="F8FAFC"/>
            <w:tcMar>
              <w:top w:w="80" w:type="dxa"/>
              <w:bottom w:w="80" w:type="dxa"/>
              <w:left w:w="120" w:type="dxa"/>
              <w:right w:w="120" w:type="dxa"/>
            </w:tcMar>
          </w:tcPr>
          <w:p>
            <w:pPr>
              <w:spacing w:before="0" w:after="0"/>
            </w:pPr>
            <w:r>
              <w:rPr>
                <w:rFonts w:ascii="Segoe UI" w:hAnsi="Segoe UI"/>
                <w:color w:val="1E293B"/>
                <w:sz w:val="18"/>
              </w:rPr>
              <w:t>Meta App Dashboard</w:t>
            </w:r>
          </w:p>
        </w:tc>
      </w:tr>
      <w:tr>
        <w:tc>
          <w:tcPr>
            <w:tcW w:type="dxa" w:w="3600"/>
            <w:shd w:fill="FFFFFF"/>
            <w:tcMar>
              <w:top w:w="80" w:type="dxa"/>
              <w:bottom w:w="80" w:type="dxa"/>
              <w:left w:w="120" w:type="dxa"/>
              <w:right w:w="120" w:type="dxa"/>
            </w:tcMar>
          </w:tcPr>
          <w:p>
            <w:pPr>
              <w:spacing w:before="0" w:after="0"/>
            </w:pPr>
            <w:r>
              <w:rPr>
                <w:rFonts w:ascii="Consolas" w:hAnsi="Consolas"/>
                <w:b/>
                <w:color w:val="1E293B"/>
                <w:sz w:val="18"/>
              </w:rPr>
              <w:t>WHATSAPP_WEBHOOK_VERIFY_TOKEN</w:t>
            </w:r>
          </w:p>
        </w:tc>
        <w:tc>
          <w:tcPr>
            <w:tcW w:type="dxa" w:w="3888"/>
            <w:shd w:fill="FFFFFF"/>
            <w:tcMar>
              <w:top w:w="80" w:type="dxa"/>
              <w:bottom w:w="80" w:type="dxa"/>
              <w:left w:w="120" w:type="dxa"/>
              <w:right w:w="120" w:type="dxa"/>
            </w:tcMar>
          </w:tcPr>
          <w:p>
            <w:pPr>
              <w:spacing w:before="0" w:after="0"/>
            </w:pPr>
            <w:r>
              <w:rPr>
                <w:rFonts w:ascii="Segoe UI" w:hAnsi="Segoe UI"/>
                <w:color w:val="1E293B"/>
                <w:sz w:val="18"/>
              </w:rPr>
              <w:t>Secret verification token to authenticate Webhook callbacks.</w:t>
            </w:r>
          </w:p>
        </w:tc>
        <w:tc>
          <w:tcPr>
            <w:tcW w:type="dxa" w:w="1872"/>
            <w:shd w:fill="FFFFFF"/>
            <w:tcMar>
              <w:top w:w="80" w:type="dxa"/>
              <w:bottom w:w="80" w:type="dxa"/>
              <w:left w:w="120" w:type="dxa"/>
              <w:right w:w="120" w:type="dxa"/>
            </w:tcMar>
          </w:tcPr>
          <w:p>
            <w:pPr>
              <w:spacing w:before="0" w:after="0"/>
            </w:pPr>
            <w:r>
              <w:rPr>
                <w:rFonts w:ascii="Segoe UI" w:hAnsi="Segoe UI"/>
                <w:color w:val="1E293B"/>
                <w:sz w:val="18"/>
              </w:rPr>
              <w:t>Custom string / Meta Portal</w:t>
            </w:r>
          </w:p>
        </w:tc>
      </w:tr>
      <w:tr>
        <w:tc>
          <w:tcPr>
            <w:tcW w:type="dxa" w:w="3600"/>
            <w:shd w:fill="F8FAFC"/>
            <w:tcMar>
              <w:top w:w="80" w:type="dxa"/>
              <w:bottom w:w="80" w:type="dxa"/>
              <w:left w:w="120" w:type="dxa"/>
              <w:right w:w="120" w:type="dxa"/>
            </w:tcMar>
          </w:tcPr>
          <w:p>
            <w:pPr>
              <w:spacing w:before="0" w:after="0"/>
            </w:pPr>
            <w:r>
              <w:rPr>
                <w:rFonts w:ascii="Consolas" w:hAnsi="Consolas"/>
                <w:b/>
                <w:color w:val="1E293B"/>
                <w:sz w:val="18"/>
              </w:rPr>
              <w:t>META_GRAPH_API_VERSION</w:t>
            </w:r>
          </w:p>
        </w:tc>
        <w:tc>
          <w:tcPr>
            <w:tcW w:type="dxa" w:w="3888"/>
            <w:shd w:fill="F8FAFC"/>
            <w:tcMar>
              <w:top w:w="80" w:type="dxa"/>
              <w:bottom w:w="80" w:type="dxa"/>
              <w:left w:w="120" w:type="dxa"/>
              <w:right w:w="120" w:type="dxa"/>
            </w:tcMar>
          </w:tcPr>
          <w:p>
            <w:pPr>
              <w:spacing w:before="0" w:after="0"/>
            </w:pPr>
            <w:r>
              <w:rPr>
                <w:rFonts w:ascii="Segoe UI" w:hAnsi="Segoe UI"/>
                <w:color w:val="1E293B"/>
                <w:sz w:val="18"/>
              </w:rPr>
              <w:t>Meta Graph API version (default: v21.0).</w:t>
            </w:r>
          </w:p>
        </w:tc>
        <w:tc>
          <w:tcPr>
            <w:tcW w:type="dxa" w:w="1872"/>
            <w:shd w:fill="F8FAFC"/>
            <w:tcMar>
              <w:top w:w="80" w:type="dxa"/>
              <w:bottom w:w="80" w:type="dxa"/>
              <w:left w:w="120" w:type="dxa"/>
              <w:right w:w="120" w:type="dxa"/>
            </w:tcMar>
          </w:tcPr>
          <w:p>
            <w:pPr>
              <w:spacing w:before="0" w:after="0"/>
            </w:pPr>
            <w:r>
              <w:rPr>
                <w:rFonts w:ascii="Segoe UI" w:hAnsi="Segoe UI"/>
                <w:color w:val="1E293B"/>
                <w:sz w:val="18"/>
              </w:rPr>
              <w:t>Defaults to v21.0</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