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WALL – PAINTING MANUPULATOR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ind w:left="1303" w:right="2054" w:firstLine="0"/>
        <w:jc w:val="center"/>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        A PROJECT REPORT</w:t>
      </w:r>
    </w:p>
    <w:p w:rsidR="00000000" w:rsidDel="00000000" w:rsidP="00000000" w:rsidRDefault="00000000" w:rsidRPr="00000000" w14:paraId="00000004">
      <w:pPr>
        <w:ind w:left="1303" w:right="2054" w:firstLine="0"/>
        <w:jc w:val="center"/>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005">
      <w:pPr>
        <w:pStyle w:val="Heading3"/>
        <w:tabs>
          <w:tab w:val="left" w:pos="4533"/>
          <w:tab w:val="left" w:pos="4599"/>
        </w:tabs>
        <w:spacing w:before="181" w:line="369" w:lineRule="auto"/>
        <w:ind w:right="2202"/>
        <w:rPr/>
      </w:pPr>
      <w:r w:rsidDel="00000000" w:rsidR="00000000" w:rsidRPr="00000000">
        <w:rPr>
          <w:rFonts w:ascii="Times New Roman" w:cs="Times New Roman" w:eastAsia="Times New Roman" w:hAnsi="Times New Roman"/>
          <w:b w:val="1"/>
          <w:sz w:val="32"/>
          <w:szCs w:val="32"/>
          <w:rtl w:val="0"/>
        </w:rPr>
        <w:t xml:space="preserve">                              TEAM </w:t>
      </w:r>
      <w:r w:rsidDel="00000000" w:rsidR="00000000" w:rsidRPr="00000000">
        <w:rPr>
          <w:rFonts w:ascii="Times New Roman" w:cs="Times New Roman" w:eastAsia="Times New Roman" w:hAnsi="Times New Roman"/>
          <w:sz w:val="32"/>
          <w:szCs w:val="32"/>
          <w:rtl w:val="0"/>
        </w:rPr>
        <w:t xml:space="preserve">– PREFECT DEALERS </w:t>
      </w:r>
      <w:r w:rsidDel="00000000" w:rsidR="00000000" w:rsidRPr="00000000">
        <w:rPr>
          <w:rtl w:val="0"/>
        </w:rPr>
      </w:r>
    </w:p>
    <w:p w:rsidR="00000000" w:rsidDel="00000000" w:rsidP="00000000" w:rsidRDefault="00000000" w:rsidRPr="00000000" w14:paraId="00000006">
      <w:pPr>
        <w:ind w:left="1303" w:right="2054" w:firstLine="0"/>
        <w:jc w:val="center"/>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007">
      <w:pPr>
        <w:ind w:left="1303" w:right="2054"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BL.EN.U4AIE19028</w:t>
        <w:tab/>
        <w:t xml:space="preserve">K. VISHNU SAINADH</w:t>
      </w:r>
    </w:p>
    <w:p w:rsidR="00000000" w:rsidDel="00000000" w:rsidP="00000000" w:rsidRDefault="00000000" w:rsidRPr="00000000" w14:paraId="00000008">
      <w:pPr>
        <w:ind w:left="1303" w:right="205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BL.EN.U4AIE19034</w:t>
        <w:tab/>
        <w:t xml:space="preserve">   K. SATWIK</w:t>
      </w:r>
    </w:p>
    <w:p w:rsidR="00000000" w:rsidDel="00000000" w:rsidP="00000000" w:rsidRDefault="00000000" w:rsidRPr="00000000" w14:paraId="00000009">
      <w:pPr>
        <w:ind w:left="1303" w:right="205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BL.EN.U4AIE19066</w:t>
        <w:tab/>
        <w:t xml:space="preserve">   V.ASHRITH</w:t>
      </w:r>
    </w:p>
    <w:p w:rsidR="00000000" w:rsidDel="00000000" w:rsidP="00000000" w:rsidRDefault="00000000" w:rsidRPr="00000000" w14:paraId="0000000A">
      <w:pPr>
        <w:ind w:left="1303" w:right="2054" w:firstLine="0"/>
        <w:jc w:val="center"/>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00B">
      <w:pPr>
        <w:spacing w:before="188" w:lineRule="auto"/>
        <w:ind w:left="1707" w:right="2054" w:firstLine="0"/>
        <w:jc w:val="center"/>
        <w:rPr>
          <w:rFonts w:ascii="Carlito" w:cs="Carlito" w:eastAsia="Carlito" w:hAnsi="Carlito"/>
          <w:b w:val="1"/>
          <w:i w:val="1"/>
          <w:sz w:val="30"/>
          <w:szCs w:val="30"/>
        </w:rPr>
      </w:pPr>
      <w:r w:rsidDel="00000000" w:rsidR="00000000" w:rsidRPr="00000000">
        <w:rPr>
          <w:rFonts w:ascii="Carlito" w:cs="Carlito" w:eastAsia="Carlito" w:hAnsi="Carlito"/>
          <w:b w:val="1"/>
          <w:i w:val="1"/>
          <w:sz w:val="30"/>
          <w:szCs w:val="30"/>
          <w:rtl w:val="0"/>
        </w:rPr>
        <w:t xml:space="preserve">19AIE201 – Introduction to Robotics</w:t>
      </w:r>
    </w:p>
    <w:p w:rsidR="00000000" w:rsidDel="00000000" w:rsidP="00000000" w:rsidRDefault="00000000" w:rsidRPr="00000000" w14:paraId="0000000C">
      <w:pPr>
        <w:spacing w:before="188" w:line="372" w:lineRule="auto"/>
        <w:ind w:left="1991" w:right="2054" w:firstLine="0"/>
        <w:jc w:val="center"/>
        <w:rPr>
          <w:rFonts w:ascii="Carlito" w:cs="Carlito" w:eastAsia="Carlito" w:hAnsi="Carlito"/>
          <w:b w:val="1"/>
          <w:i w:val="1"/>
          <w:sz w:val="28"/>
          <w:szCs w:val="28"/>
        </w:rPr>
      </w:pPr>
      <w:r w:rsidDel="00000000" w:rsidR="00000000" w:rsidRPr="00000000">
        <w:rPr>
          <w:rFonts w:ascii="Carlito" w:cs="Carlito" w:eastAsia="Carlito" w:hAnsi="Carlito"/>
          <w:b w:val="1"/>
          <w:i w:val="1"/>
          <w:sz w:val="28"/>
          <w:szCs w:val="28"/>
          <w:rtl w:val="0"/>
        </w:rPr>
        <w:t xml:space="preserve">in partial fulfilment for the award of the degree 0f</w:t>
      </w:r>
    </w:p>
    <w:p w:rsidR="00000000" w:rsidDel="00000000" w:rsidP="00000000" w:rsidRDefault="00000000" w:rsidRPr="00000000" w14:paraId="0000000D">
      <w:pPr>
        <w:pStyle w:val="Heading2"/>
        <w:spacing w:line="341" w:lineRule="auto"/>
        <w:ind w:left="2022" w:right="2021" w:firstLine="0"/>
        <w:jc w:val="center"/>
        <w:rPr>
          <w:rFonts w:ascii="Carlito" w:cs="Carlito" w:eastAsia="Carlito" w:hAnsi="Carlito"/>
        </w:rPr>
      </w:pPr>
      <w:r w:rsidDel="00000000" w:rsidR="00000000" w:rsidRPr="00000000">
        <w:rPr>
          <w:rFonts w:ascii="Carlito" w:cs="Carlito" w:eastAsia="Carlito" w:hAnsi="Carlito"/>
          <w:rtl w:val="0"/>
        </w:rPr>
        <w:t xml:space="preserve">BACHELOR OF TECHNOLOGY</w:t>
      </w:r>
    </w:p>
    <w:p w:rsidR="00000000" w:rsidDel="00000000" w:rsidP="00000000" w:rsidRDefault="00000000" w:rsidRPr="00000000" w14:paraId="0000000E">
      <w:pPr>
        <w:spacing w:before="186" w:lineRule="auto"/>
        <w:ind w:left="2022" w:right="2022" w:firstLine="0"/>
        <w:jc w:val="center"/>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IN</w:t>
      </w:r>
    </w:p>
    <w:p w:rsidR="00000000" w:rsidDel="00000000" w:rsidP="00000000" w:rsidRDefault="00000000" w:rsidRPr="00000000" w14:paraId="0000000F">
      <w:pPr>
        <w:spacing w:before="185" w:lineRule="auto"/>
        <w:ind w:left="2022" w:right="2022" w:firstLine="0"/>
        <w:jc w:val="center"/>
        <w:rPr>
          <w:rFonts w:ascii="Carlito" w:cs="Carlito" w:eastAsia="Carlito" w:hAnsi="Carlito"/>
          <w:sz w:val="24"/>
          <w:szCs w:val="24"/>
        </w:rPr>
      </w:pPr>
      <w:r w:rsidDel="00000000" w:rsidR="00000000" w:rsidRPr="00000000">
        <w:rPr>
          <w:rFonts w:ascii="Carlito" w:cs="Carlito" w:eastAsia="Carlito" w:hAnsi="Carlito"/>
          <w:sz w:val="24"/>
          <w:szCs w:val="24"/>
          <w:rtl w:val="0"/>
        </w:rPr>
        <w:t xml:space="preserve">ARTIFICIAL INTELLIGENCE ENGINEERING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2355215</wp:posOffset>
            </wp:positionH>
            <wp:positionV relativeFrom="paragraph">
              <wp:posOffset>212984</wp:posOffset>
            </wp:positionV>
            <wp:extent cx="1234362" cy="1413605"/>
            <wp:effectExtent b="0" l="0" r="0" t="0"/>
            <wp:wrapTopAndBottom distB="0" dist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234362" cy="1413605"/>
                    </a:xfrm>
                    <a:prstGeom prst="rect"/>
                    <a:ln/>
                  </pic:spPr>
                </pic:pic>
              </a:graphicData>
            </a:graphic>
          </wp:anchor>
        </w:drawing>
      </w:r>
    </w:p>
    <w:p w:rsidR="00000000" w:rsidDel="00000000" w:rsidP="00000000" w:rsidRDefault="00000000" w:rsidRPr="00000000" w14:paraId="00000012">
      <w:pPr>
        <w:spacing w:before="149" w:line="472" w:lineRule="auto"/>
        <w:ind w:left="2022" w:right="2019" w:firstLine="0"/>
        <w:jc w:val="center"/>
        <w:rPr>
          <w:rFonts w:ascii="Carlito" w:cs="Carlito" w:eastAsia="Carlito" w:hAnsi="Carlito"/>
          <w:sz w:val="28"/>
          <w:szCs w:val="28"/>
        </w:rPr>
      </w:pPr>
      <w:r w:rsidDel="00000000" w:rsidR="00000000" w:rsidRPr="00000000">
        <w:rPr>
          <w:rFonts w:ascii="Carlito" w:cs="Carlito" w:eastAsia="Carlito" w:hAnsi="Carlito"/>
          <w:sz w:val="28"/>
          <w:szCs w:val="28"/>
          <w:rtl w:val="0"/>
        </w:rPr>
        <w:t xml:space="preserve">AMRITA SCHOOL OF ENGINEERING, BANGALORE AMRITA VISHWA VIDYAPEETHAM</w:t>
      </w:r>
    </w:p>
    <w:p w:rsidR="00000000" w:rsidDel="00000000" w:rsidP="00000000" w:rsidRDefault="00000000" w:rsidRPr="00000000" w14:paraId="00000013">
      <w:pPr>
        <w:spacing w:line="242.99999999999997" w:lineRule="auto"/>
        <w:ind w:left="3949" w:firstLine="0"/>
        <w:rPr>
          <w:rFonts w:ascii="Carlito" w:cs="Carlito" w:eastAsia="Carlito" w:hAnsi="Carlito"/>
          <w:b w:val="1"/>
          <w:sz w:val="20"/>
          <w:szCs w:val="20"/>
        </w:rPr>
      </w:pPr>
      <w:r w:rsidDel="00000000" w:rsidR="00000000" w:rsidRPr="00000000">
        <w:rPr>
          <w:rFonts w:ascii="Carlito" w:cs="Carlito" w:eastAsia="Carlito" w:hAnsi="Carlito"/>
          <w:b w:val="1"/>
          <w:sz w:val="20"/>
          <w:szCs w:val="20"/>
          <w:rtl w:val="0"/>
        </w:rPr>
        <w:t xml:space="preserve">BANGALORE 560 035</w:t>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1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a wall painting robot with a suitable degree of freedom. The inputs for the system should be the dimensions of the wall patch to be painted and number of coatings. </w:t>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IMPLEMENTATION</w:t>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a 2P-planar manipulator. It has 2 DOF (degree of freedom).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 having two matlab files for the implementation of our manipulator.</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Painting_Robot_A.m</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IR_Project_A.m</w:t>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Painting_Robot_A.m: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is our function file, it consists of the position of our end effector and it has 3 arguments (Pi,Pd,Y_plane) where,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 it is the initial point of our end effector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 it is the destination point of our end effector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Y_plane - it is the plane on which we paint (wall)</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 – PARAMETERS: -</w:t>
      </w:r>
    </w:p>
    <w:tbl>
      <w:tblPr>
        <w:tblStyle w:val="Table1"/>
        <w:tblW w:w="9567.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67"/>
        <w:gridCol w:w="1346"/>
        <w:gridCol w:w="1559"/>
        <w:gridCol w:w="992"/>
        <w:gridCol w:w="1134"/>
        <w:gridCol w:w="1276"/>
        <w:gridCol w:w="1276"/>
        <w:gridCol w:w="1417"/>
        <w:tblGridChange w:id="0">
          <w:tblGrid>
            <w:gridCol w:w="567"/>
            <w:gridCol w:w="1346"/>
            <w:gridCol w:w="1559"/>
            <w:gridCol w:w="992"/>
            <w:gridCol w:w="1134"/>
            <w:gridCol w:w="1276"/>
            <w:gridCol w:w="1276"/>
            <w:gridCol w:w="1417"/>
          </w:tblGrid>
        </w:tblGridChange>
      </w:tblGrid>
      <w:tr>
        <w:trPr>
          <w:trHeight w:val="490" w:hRule="atLeast"/>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theta</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7"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4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alpha</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44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offset</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44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Q-Limit</w:t>
            </w:r>
          </w:p>
        </w:tc>
      </w:tr>
      <w:tr>
        <w:trPr>
          <w:trHeight w:val="902" w:hRule="atLeast"/>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0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 w:line="322" w:lineRule="auto"/>
              <w:ind w:left="0" w:right="10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0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Prismatic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0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Prismatic</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149" w:right="10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90 90</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0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 w:line="322" w:lineRule="auto"/>
              <w:ind w:left="0" w:right="10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0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 w:line="322" w:lineRule="auto"/>
              <w:ind w:left="0" w:right="10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0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 w:line="322" w:lineRule="auto"/>
              <w:ind w:left="0" w:right="109"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90</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0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 w:line="322" w:lineRule="auto"/>
              <w:ind w:left="0" w:right="10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0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0-100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07"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0-100</w:t>
            </w:r>
          </w:p>
        </w:tc>
      </w:tr>
    </w:tbl>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24909" cy="241041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24909" cy="241041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IR_Project_A.m:</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our main matlab file. Here our code starts with asking these inputs from the user:</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of the wall</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coatings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 of the paint brush</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 coordinates of the wall patch</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from the given information we see whether we need to draw either horizontal or vertical strokes. If the length is greater than breadth then we draw horizontal strokes, if the breadth is greater than length then we draw vertical strokes. Now we calculate the number of strokes by dividing the width of the paint brush with either length or breadth depending on the dimensions of the wall. Now with the help of start coordinate we calculate all the other points of our patch.</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now have two cases: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2294" cy="3014513"/>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592294" cy="30145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vertical strokes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case is considered when the breadth of the wall patch is more than the length of the wall patch. If you see in Fig (3), P2 is the starting point and our end effector goes towards P1 increasing the z-coordinate by the width of the wall patch and then our end effector moves by the width of the paintbrush in x-direction and then it comes down to the base height. And then this process repeats until the wall is filled with paint.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Exception situation: when the width of the paint brush is not perfectly divisible with the length of the wall then the last stroke’s starting x-coordinate will be x-coordinate of point P3 - width of the brush.</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92842" cy="237998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92842" cy="237998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horizontal strokes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case is considered when the length of the wall patch is more than the breadth of the wall patch. If you see in Fig (3), P2 is the starting point and in horizontal case the end effector starts painting from the top so, P1 becomes the starting point and our end effector goes towards P3 increasing the x-coordinate by the width of the wall patch and then our end effector moves by the width of the paintbrush in negative z-direction and then it goes in negative x- direction to the initial x-coordinate of point P1. And then this process repeats until the wall is filled with paint.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situation: when the width of the paint brush is not perfectly divisible with the breadth of the wall then the last stroke’s starting z-coordinate will be z-coordinate of point P3 + width of the brush.</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w:t>
      </w:r>
    </w:p>
    <w:p w:rsidR="00000000" w:rsidDel="00000000" w:rsidP="00000000" w:rsidRDefault="00000000" w:rsidRPr="00000000" w14:paraId="0000006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vertical strokes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giving the necessary inputs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49335" cy="3049531"/>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49335" cy="304953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0538" cy="3318983"/>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300538" cy="331898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horizontal strokes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giving the necessary inputs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87275" cy="3338247"/>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87275" cy="333824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9495" cy="3700944"/>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139495" cy="370094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(9)</w:t>
      </w:r>
    </w:p>
    <w:p w:rsidR="00000000" w:rsidDel="00000000" w:rsidP="00000000" w:rsidRDefault="00000000" w:rsidRPr="00000000" w14:paraId="0000008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8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1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https://www.researchgate.net/publication/236659040_Design_of_An_Autonomous_Wall_Painting_Robot</w:t>
        </w:r>
      </w:hyperlink>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[2]Robot Kinematics: Forward and Inverse Kinematics a book by Serdar Kucuk and Zafer Bingul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yperlink" Target="https://www.researchgate.net/publication/236659040_Design_of_An_Autonomous_Wall_Painting_Robot"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