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45" w:rsidRPr="00412421" w:rsidRDefault="004E4F45" w:rsidP="007C68C6">
      <w:pPr>
        <w:rPr>
          <w:rFonts w:ascii="Times New Roman" w:hAnsi="Times New Roman" w:cs="Times New Roman"/>
          <w:sz w:val="56"/>
        </w:rPr>
      </w:pPr>
      <w:r w:rsidRPr="00412421">
        <w:rPr>
          <w:rFonts w:ascii="Times New Roman" w:hAnsi="Times New Roman" w:cs="Times New Roman"/>
          <w:sz w:val="56"/>
        </w:rPr>
        <w:t>Weekly Updates Report</w:t>
      </w:r>
    </w:p>
    <w:p w:rsidR="004E4F45" w:rsidRPr="00412421" w:rsidRDefault="004E4F45" w:rsidP="004E4F45">
      <w:pPr>
        <w:rPr>
          <w:rFonts w:ascii="Times New Roman" w:hAnsi="Times New Roman" w:cs="Times New Roman"/>
          <w:sz w:val="4"/>
        </w:rPr>
      </w:pPr>
    </w:p>
    <w:p w:rsidR="004E4F45" w:rsidRPr="00412421" w:rsidRDefault="004E4F45" w:rsidP="004E4F45">
      <w:pPr>
        <w:spacing w:after="0"/>
        <w:rPr>
          <w:rFonts w:ascii="Adobe Song Std L" w:eastAsia="Adobe Song Std L" w:hAnsi="Adobe Song Std L" w:cs="Times New Roman"/>
          <w:sz w:val="40"/>
        </w:rPr>
      </w:pPr>
      <w:r w:rsidRPr="00412421">
        <w:rPr>
          <w:rFonts w:ascii="Adobe Song Std L" w:eastAsia="Adobe Song Std L" w:hAnsi="Adobe Song Std L" w:cs="Times New Roman"/>
          <w:sz w:val="40"/>
        </w:rPr>
        <w:t>Satwik Dudeja</w:t>
      </w:r>
    </w:p>
    <w:p w:rsidR="004E4F45" w:rsidRPr="00412421" w:rsidRDefault="004E4F45" w:rsidP="004E4F45">
      <w:pPr>
        <w:spacing w:after="0"/>
        <w:rPr>
          <w:rFonts w:ascii="Adobe Song Std L" w:eastAsia="Adobe Song Std L" w:hAnsi="Adobe Song Std L" w:cs="Times New Roman"/>
          <w:sz w:val="28"/>
        </w:rPr>
      </w:pPr>
      <w:r w:rsidRPr="00412421">
        <w:rPr>
          <w:rFonts w:ascii="Adobe Song Std L" w:eastAsia="Adobe Song Std L" w:hAnsi="Adobe Song Std L" w:cs="Times New Roman"/>
          <w:sz w:val="28"/>
        </w:rPr>
        <w:t>Delhi Technological University</w:t>
      </w:r>
    </w:p>
    <w:p w:rsidR="004E4F45" w:rsidRPr="00412421" w:rsidRDefault="004E4F45" w:rsidP="004E4F45">
      <w:pPr>
        <w:rPr>
          <w:rFonts w:ascii="Adobe Song Std L" w:eastAsia="Adobe Song Std L" w:hAnsi="Adobe Song Std L" w:cs="Times New Roman"/>
          <w:sz w:val="28"/>
        </w:rPr>
      </w:pPr>
      <w:r w:rsidRPr="00412421">
        <w:rPr>
          <w:rFonts w:ascii="Adobe Song Std L" w:eastAsia="Adobe Song Std L" w:hAnsi="Adobe Song Std L" w:cs="Times New Roman"/>
          <w:sz w:val="28"/>
        </w:rPr>
        <w:t>Project Trainee, Centre for Artificial Intelligence and Robotics, DRDO</w:t>
      </w:r>
    </w:p>
    <w:p w:rsidR="004E4F45" w:rsidRPr="00412421" w:rsidRDefault="004E4F45" w:rsidP="004E4F45">
      <w:pPr>
        <w:spacing w:after="0"/>
        <w:rPr>
          <w:rFonts w:ascii="Adobe Heiti Std R" w:eastAsia="Adobe Heiti Std R" w:hAnsi="Adobe Heiti Std R" w:cs="Times New Roman"/>
          <w:sz w:val="28"/>
        </w:rPr>
      </w:pPr>
    </w:p>
    <w:p w:rsidR="007C68C6" w:rsidRPr="00412421" w:rsidRDefault="004E4F45" w:rsidP="007C68C6">
      <w:pPr>
        <w:rPr>
          <w:rFonts w:ascii="Adobe Heiti Std R" w:eastAsia="Adobe Heiti Std R" w:hAnsi="Adobe Heiti Std R" w:cs="Times New Roman"/>
          <w:sz w:val="36"/>
        </w:rPr>
      </w:pPr>
      <w:r w:rsidRPr="00412421">
        <w:rPr>
          <w:rFonts w:ascii="Adobe Heiti Std R" w:eastAsia="Adobe Heiti Std R" w:hAnsi="Adobe Heiti Std R" w:cs="Times New Roman"/>
          <w:sz w:val="36"/>
        </w:rPr>
        <w:t>Introduction</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Neural Networks</w:t>
      </w:r>
    </w:p>
    <w:p w:rsidR="007C68C6" w:rsidRPr="00412421" w:rsidRDefault="007C68C6" w:rsidP="007C68C6">
      <w:pPr>
        <w:spacing w:after="0"/>
        <w:rPr>
          <w:rFonts w:ascii="Adobe Song Std L" w:eastAsia="Adobe Song Std L" w:hAnsi="Adobe Song Std L" w:cs="Times New Roman"/>
          <w:iCs/>
          <w:sz w:val="24"/>
        </w:rPr>
      </w:pPr>
      <w:r w:rsidRPr="00412421">
        <w:rPr>
          <w:rFonts w:ascii="Adobe Song Std L" w:eastAsia="Adobe Song Std L" w:hAnsi="Adobe Song Std L" w:cs="Times New Roman"/>
          <w:iCs/>
          <w:sz w:val="24"/>
        </w:rPr>
        <w:t xml:space="preserve">Artificial Neural Networks are computing systems that are meant to simulate the working of a human brain. With the help of experience and data, a neural network improves itself using artificial neurons. ANN consist of elementary units called as neurons which takes one or more inputs and produces an output. At each node, the following computations are carried out. </w:t>
      </w:r>
    </w:p>
    <w:p w:rsidR="007C68C6" w:rsidRPr="00412421" w:rsidRDefault="007C68C6" w:rsidP="007C68C6">
      <w:pPr>
        <w:spacing w:after="0"/>
        <w:rPr>
          <w:rFonts w:ascii="Adobe Song Std L" w:eastAsia="Adobe Song Std L" w:hAnsi="Adobe Song Std L" w:cs="Times New Roman"/>
          <w:iCs/>
          <w:sz w:val="24"/>
        </w:rPr>
      </w:pPr>
    </w:p>
    <w:p w:rsidR="007C68C6" w:rsidRPr="00412421" w:rsidRDefault="007C68C6" w:rsidP="007C68C6">
      <w:pPr>
        <w:spacing w:after="0"/>
        <w:rPr>
          <w:rFonts w:ascii="Adobe Song Std L" w:eastAsia="Adobe Song Std L" w:hAnsi="Adobe Song Std L" w:cs="Times New Roman"/>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r>
                <w:rPr>
                  <w:rFonts w:ascii="Cambria Math" w:eastAsia="Adobe Song Std L" w:hAnsi="Cambria Math" w:cs="Times New Roman"/>
                  <w:sz w:val="24"/>
                </w:rPr>
                <m:t>[i]</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[i-1]</m:t>
              </m:r>
            </m:sup>
          </m:sSup>
          <m:r>
            <w:rPr>
              <w:rFonts w:ascii="Cambria Math" w:eastAsia="Adobe Song Std L" w:hAnsi="Cambria Math" w:cs="Times New Roman"/>
              <w:sz w:val="24"/>
            </w:rPr>
            <m:t>+</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r>
                <w:rPr>
                  <w:rFonts w:ascii="Cambria Math" w:eastAsia="Adobe Song Std L" w:hAnsi="Cambria Math" w:cs="Times New Roman"/>
                  <w:sz w:val="24"/>
                </w:rPr>
                <m:t>[i]</m:t>
              </m:r>
            </m:sup>
          </m:sSup>
        </m:oMath>
      </m:oMathPara>
    </w:p>
    <w:p w:rsidR="007C68C6" w:rsidRPr="00412421" w:rsidRDefault="007C68C6" w:rsidP="007C68C6">
      <w:pPr>
        <w:rPr>
          <w:rFonts w:ascii="Adobe Song Std L" w:eastAsia="Adobe Song Std L" w:hAnsi="Adobe Song Std L" w:cs="Times New Roman"/>
          <w:iCs/>
          <w:sz w:val="24"/>
        </w:rPr>
      </w:pPr>
      <m:oMathPara>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r>
                <w:rPr>
                  <w:rFonts w:ascii="Cambria Math" w:eastAsia="Adobe Song Std L" w:hAnsi="Cambria Math" w:cs="Times New Roman"/>
                  <w:sz w:val="24"/>
                </w:rPr>
                <m:t>[i]</m:t>
              </m:r>
            </m:sup>
          </m:sSup>
          <m:r>
            <w:rPr>
              <w:rFonts w:ascii="Cambria Math" w:eastAsia="Adobe Song Std L" w:hAnsi="Cambria Math" w:cs="Times New Roman"/>
              <w:sz w:val="24"/>
            </w:rPr>
            <m:t>=f</m:t>
          </m:r>
          <m:d>
            <m:dPr>
              <m:ctrlPr>
                <w:rPr>
                  <w:rFonts w:ascii="Cambria Math" w:eastAsia="Adobe Song Std L" w:hAnsi="Cambria Math" w:cs="Times New Roman"/>
                  <w:i/>
                  <w:iCs/>
                  <w:sz w:val="24"/>
                </w:rPr>
              </m:ctrlPr>
            </m:dPr>
            <m:e>
              <m:sSup>
                <m:sSupPr>
                  <m:ctrlPr>
                    <w:rPr>
                      <w:rFonts w:ascii="Cambria Math" w:eastAsia="Adobe Song Std L" w:hAnsi="Cambria Math" w:cs="Times New Roman"/>
                      <w:i/>
                      <w:iCs/>
                      <w:sz w:val="24"/>
                    </w:rPr>
                  </m:ctrlPr>
                </m:sSupPr>
                <m:e>
                  <m:r>
                    <w:rPr>
                      <w:rFonts w:ascii="Cambria Math" w:eastAsia="Adobe Song Std L" w:hAnsi="Cambria Math" w:cs="Times New Roman"/>
                      <w:sz w:val="24"/>
                    </w:rPr>
                    <m:t>Z</m:t>
                  </m:r>
                </m:e>
                <m:sup>
                  <m:r>
                    <w:rPr>
                      <w:rFonts w:ascii="Cambria Math" w:eastAsia="Adobe Song Std L" w:hAnsi="Cambria Math" w:cs="Times New Roman"/>
                      <w:sz w:val="24"/>
                    </w:rPr>
                    <m:t>[i]</m:t>
                  </m:r>
                </m:sup>
              </m:sSup>
            </m:e>
          </m:d>
        </m:oMath>
      </m:oMathPara>
    </w:p>
    <w:p w:rsidR="007C68C6" w:rsidRPr="00412421" w:rsidRDefault="007C68C6" w:rsidP="007C68C6">
      <w:pPr>
        <w:spacing w:after="0"/>
        <w:rPr>
          <w:rFonts w:ascii="Adobe Song Std L" w:eastAsia="Adobe Song Std L" w:hAnsi="Adobe Song Std L" w:cs="Times New Roman"/>
          <w:iCs/>
          <w:sz w:val="24"/>
        </w:rPr>
      </w:pPr>
      <m:oMathPara>
        <m:oMathParaPr>
          <m:jc m:val="centerGroup"/>
        </m:oMathParaPr>
        <m:oMath>
          <m:r>
            <w:rPr>
              <w:rFonts w:ascii="Cambria Math" w:eastAsia="Adobe Song Std L" w:hAnsi="Cambria Math" w:cs="Times New Roman"/>
              <w:sz w:val="24"/>
            </w:rPr>
            <m:t>Where-</m:t>
          </m:r>
          <m:sSup>
            <m:sSupPr>
              <m:ctrlPr>
                <w:rPr>
                  <w:rFonts w:ascii="Cambria Math" w:eastAsia="Adobe Song Std L" w:hAnsi="Cambria Math" w:cs="Times New Roman"/>
                  <w:i/>
                  <w:iCs/>
                  <w:sz w:val="24"/>
                </w:rPr>
              </m:ctrlPr>
            </m:sSupPr>
            <m:e>
              <m:r>
                <w:rPr>
                  <w:rFonts w:ascii="Cambria Math" w:eastAsia="Adobe Song Std L" w:hAnsi="Cambria Math" w:cs="Times New Roman"/>
                  <w:sz w:val="24"/>
                </w:rPr>
                <m:t>W</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-Weights of the connection </m:t>
          </m:r>
        </m:oMath>
      </m:oMathPara>
    </w:p>
    <w:p w:rsidR="007C68C6" w:rsidRPr="00412421" w:rsidRDefault="007C68C6"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A</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i-1</m:t>
                  </m:r>
                </m:e>
              </m:d>
            </m:sup>
          </m:sSup>
          <m:r>
            <w:rPr>
              <w:rFonts w:ascii="Cambria Math" w:eastAsia="Adobe Song Std L" w:hAnsi="Cambria Math" w:cs="Times New Roman"/>
              <w:sz w:val="24"/>
            </w:rPr>
            <m:t xml:space="preserve">-Output from the previous layer </m:t>
          </m:r>
        </m:oMath>
      </m:oMathPara>
    </w:p>
    <w:p w:rsidR="007C68C6" w:rsidRPr="00412421" w:rsidRDefault="007C68C6" w:rsidP="007C68C6">
      <w:pPr>
        <w:spacing w:after="0"/>
        <w:rPr>
          <w:rFonts w:ascii="Adobe Song Std L" w:eastAsia="Adobe Song Std L" w:hAnsi="Adobe Song Std L" w:cs="Times New Roman"/>
          <w:iCs/>
          <w:sz w:val="24"/>
        </w:rPr>
      </w:pPr>
      <m:oMathPara>
        <m:oMathParaPr>
          <m:jc m:val="centerGroup"/>
        </m:oMathParaPr>
        <m:oMath>
          <m:sSup>
            <m:sSupPr>
              <m:ctrlPr>
                <w:rPr>
                  <w:rFonts w:ascii="Cambria Math" w:eastAsia="Adobe Song Std L" w:hAnsi="Cambria Math" w:cs="Times New Roman"/>
                  <w:i/>
                  <w:iCs/>
                  <w:sz w:val="24"/>
                </w:rPr>
              </m:ctrlPr>
            </m:sSupPr>
            <m:e>
              <m:r>
                <w:rPr>
                  <w:rFonts w:ascii="Cambria Math" w:eastAsia="Adobe Song Std L" w:hAnsi="Cambria Math" w:cs="Times New Roman"/>
                  <w:sz w:val="24"/>
                </w:rPr>
                <m:t>b</m:t>
              </m:r>
            </m:e>
            <m:sup>
              <m:d>
                <m:dPr>
                  <m:begChr m:val="["/>
                  <m:endChr m:val="]"/>
                  <m:ctrlPr>
                    <w:rPr>
                      <w:rFonts w:ascii="Cambria Math" w:eastAsia="Adobe Song Std L" w:hAnsi="Cambria Math" w:cs="Times New Roman"/>
                      <w:i/>
                      <w:iCs/>
                      <w:sz w:val="24"/>
                    </w:rPr>
                  </m:ctrlPr>
                </m:dPr>
                <m:e>
                  <m:r>
                    <w:rPr>
                      <w:rFonts w:ascii="Cambria Math" w:eastAsia="Adobe Song Std L" w:hAnsi="Cambria Math" w:cs="Times New Roman"/>
                      <w:sz w:val="24"/>
                    </w:rPr>
                    <m:t>i</m:t>
                  </m:r>
                </m:e>
              </m:d>
            </m:sup>
          </m:sSup>
          <m:r>
            <w:rPr>
              <w:rFonts w:ascii="Cambria Math" w:eastAsia="Adobe Song Std L" w:hAnsi="Cambria Math" w:cs="Times New Roman"/>
              <w:sz w:val="24"/>
            </w:rPr>
            <m:t xml:space="preserve">-bias of the connection </m:t>
          </m:r>
        </m:oMath>
      </m:oMathPara>
    </w:p>
    <w:p w:rsidR="007C68C6" w:rsidRPr="00412421" w:rsidRDefault="007C68C6" w:rsidP="007C68C6">
      <w:pPr>
        <w:spacing w:after="0"/>
        <w:rPr>
          <w:rFonts w:ascii="Adobe Song Std L" w:eastAsia="Adobe Song Std L" w:hAnsi="Adobe Song Std L" w:cs="Times New Roman"/>
          <w:sz w:val="24"/>
        </w:rPr>
      </w:pPr>
      <m:oMathPara>
        <m:oMath>
          <m:r>
            <w:rPr>
              <w:rFonts w:ascii="Cambria Math" w:eastAsia="Adobe Song Std L" w:hAnsi="Cambria Math" w:cs="Times New Roman"/>
              <w:sz w:val="24"/>
            </w:rPr>
            <m:t>f</m:t>
          </m:r>
          <m:d>
            <m:dPr>
              <m:ctrlPr>
                <w:rPr>
                  <w:rFonts w:ascii="Cambria Math" w:eastAsia="Adobe Song Std L" w:hAnsi="Cambria Math" w:cs="Times New Roman"/>
                  <w:i/>
                  <w:iCs/>
                  <w:sz w:val="24"/>
                </w:rPr>
              </m:ctrlPr>
            </m:dPr>
            <m:e>
              <m:r>
                <w:rPr>
                  <w:rFonts w:ascii="Cambria Math" w:eastAsia="Adobe Song Std L" w:hAnsi="Cambria Math" w:cs="Times New Roman"/>
                  <w:sz w:val="24"/>
                </w:rPr>
                <m:t>x</m:t>
              </m:r>
            </m:e>
          </m:d>
          <m:r>
            <w:rPr>
              <w:rFonts w:ascii="Cambria Math" w:eastAsia="Adobe Song Std L" w:hAnsi="Cambria Math" w:cs="Times New Roman"/>
              <w:sz w:val="24"/>
            </w:rPr>
            <m:t>-Non linear activation function </m:t>
          </m:r>
        </m:oMath>
      </m:oMathPara>
    </w:p>
    <w:p w:rsidR="007C68C6" w:rsidRPr="00412421" w:rsidRDefault="007C68C6" w:rsidP="007C68C6">
      <w:pPr>
        <w:spacing w:after="0"/>
        <w:rPr>
          <w:rFonts w:ascii="Adobe Song Std L" w:eastAsia="Adobe Song Std L" w:hAnsi="Adobe Song Std L" w:cs="Times New Roman"/>
          <w:sz w:val="24"/>
        </w:rPr>
      </w:pPr>
    </w:p>
    <w:p w:rsidR="007C68C6" w:rsidRPr="00412421" w:rsidRDefault="007C68C6" w:rsidP="007C68C6">
      <w:pPr>
        <w:spacing w:after="0"/>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A neural network comprises of input, hidden and output layers. A layer is a group of parallel neurons without any interaction between them. Neurons in the input layer are connected to the layer of hidden units, which are then connected to neurons in the output layer. </w:t>
      </w:r>
    </w:p>
    <w:p w:rsidR="007C68C6" w:rsidRPr="00412421" w:rsidRDefault="007C68C6" w:rsidP="007C68C6">
      <w:pPr>
        <w:rPr>
          <w:rFonts w:ascii="Adobe Song Std L" w:eastAsia="Adobe Song Std L" w:hAnsi="Adobe Song Std L" w:cs="Times New Roman"/>
          <w:sz w:val="24"/>
        </w:rPr>
      </w:pPr>
      <w:r w:rsidRPr="00412421">
        <w:rPr>
          <w:rFonts w:ascii="Adobe Song Std L" w:eastAsia="Adobe Song Std L" w:hAnsi="Adobe Song Std L" w:cs="Times New Roman"/>
          <w:sz w:val="24"/>
        </w:rPr>
        <w:t xml:space="preserve">Gradient descent based back propagation technique is used to tune the weights and the bias to improve the accuracy of the model. </w:t>
      </w:r>
    </w:p>
    <w:p w:rsidR="007C68C6" w:rsidRPr="00412421" w:rsidRDefault="007C68C6" w:rsidP="007C68C6">
      <w:pPr>
        <w:spacing w:after="0"/>
        <w:rPr>
          <w:rFonts w:ascii="Adobe Heiti Std R" w:eastAsia="Adobe Heiti Std R" w:hAnsi="Adobe Heiti Std R" w:cs="Times New Roman"/>
          <w:iCs/>
          <w:sz w:val="24"/>
        </w:rPr>
      </w:pPr>
      <w:r w:rsidRPr="00412421">
        <w:rPr>
          <w:rFonts w:ascii="Adobe Heiti Std R" w:eastAsia="Adobe Heiti Std R" w:hAnsi="Adobe Heiti Std R" w:cs="Times New Roman"/>
          <w:iCs/>
          <w:sz w:val="24"/>
        </w:rPr>
        <w:t>Backpropagation</w:t>
      </w:r>
      <w:r w:rsidR="00D5536E" w:rsidRPr="00412421">
        <w:rPr>
          <w:rFonts w:ascii="Adobe Heiti Std R" w:eastAsia="Adobe Heiti Std R" w:hAnsi="Adobe Heiti Std R" w:cs="Times New Roman"/>
          <w:iCs/>
          <w:sz w:val="24"/>
        </w:rPr>
        <w:t xml:space="preserve"> and Gradient Descent</w:t>
      </w:r>
    </w:p>
    <w:p w:rsidR="004E4F45" w:rsidRDefault="00A73A9C" w:rsidP="004E4F45">
      <w:pPr>
        <w:spacing w:after="0"/>
        <w:rPr>
          <w:rFonts w:ascii="Adobe Song Std L" w:eastAsia="Adobe Song Std L" w:hAnsi="Adobe Song Std L" w:cs="Times New Roman"/>
          <w:sz w:val="24"/>
        </w:rPr>
      </w:pPr>
      <w:r>
        <w:rPr>
          <w:noProof/>
          <w:lang w:eastAsia="en-IN"/>
        </w:rPr>
        <w:drawing>
          <wp:anchor distT="0" distB="0" distL="114300" distR="114300" simplePos="0" relativeHeight="251658240" behindDoc="0" locked="0" layoutInCell="1" allowOverlap="1">
            <wp:simplePos x="0" y="0"/>
            <wp:positionH relativeFrom="column">
              <wp:posOffset>4335780</wp:posOffset>
            </wp:positionH>
            <wp:positionV relativeFrom="paragraph">
              <wp:posOffset>703580</wp:posOffset>
            </wp:positionV>
            <wp:extent cx="2476500" cy="2114550"/>
            <wp:effectExtent l="0" t="0" r="0" b="0"/>
            <wp:wrapNone/>
            <wp:docPr id="1" name="Picture 1" descr="http://neuralnetworksanddeeplearning.com/images/tikz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uralnetworksanddeeplearning.com/images/tikz2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57" t="19366" r="47163" b="2464"/>
                    <a:stretch/>
                  </pic:blipFill>
                  <pic:spPr bwMode="auto">
                    <a:xfrm>
                      <a:off x="0" y="0"/>
                      <a:ext cx="247650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536E" w:rsidRPr="00412421">
        <w:rPr>
          <w:rFonts w:ascii="Adobe Song Std L" w:eastAsia="Adobe Song Std L" w:hAnsi="Adobe Song Std L" w:cs="Times New Roman"/>
          <w:sz w:val="24"/>
        </w:rPr>
        <w:t xml:space="preserve">Backpropagation is the algorithm in supervised learning of neural networks for backward propagation of errors. After every feed-forward epoch, the calculation of the gradient is done in a reverse manner, where weights of the final layer are calculated and used for subsequent </w:t>
      </w:r>
      <w:r w:rsidR="00412421" w:rsidRPr="00412421">
        <w:rPr>
          <w:rFonts w:ascii="Adobe Song Std L" w:eastAsia="Adobe Song Std L" w:hAnsi="Adobe Song Std L" w:cs="Times New Roman"/>
          <w:sz w:val="24"/>
        </w:rPr>
        <w:t>calculations for the layers moving backwards. This enables efficient calculation of gradient</w:t>
      </w:r>
      <w:r w:rsidR="00412421">
        <w:rPr>
          <w:rFonts w:ascii="Adobe Song Std L" w:eastAsia="Adobe Song Std L" w:hAnsi="Adobe Song Std L" w:cs="Times New Roman"/>
          <w:sz w:val="24"/>
        </w:rPr>
        <w:t>,</w:t>
      </w:r>
      <w:r w:rsidR="00412421" w:rsidRPr="00412421">
        <w:rPr>
          <w:rFonts w:ascii="Adobe Song Std L" w:eastAsia="Adobe Song Std L" w:hAnsi="Adobe Song Std L" w:cs="Times New Roman"/>
          <w:sz w:val="24"/>
        </w:rPr>
        <w:t xml:space="preserve"> and optimisation of </w:t>
      </w:r>
      <w:r w:rsidR="00412421">
        <w:rPr>
          <w:rFonts w:ascii="Adobe Song Std L" w:eastAsia="Adobe Song Std L" w:hAnsi="Adobe Song Std L" w:cs="Times New Roman"/>
          <w:sz w:val="24"/>
        </w:rPr>
        <w:t>weights and biases.</w:t>
      </w:r>
    </w:p>
    <w:p w:rsidR="00412421" w:rsidRDefault="00A73A9C" w:rsidP="004E4F45">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The equations used in the backpropagation algorithm for gradient and </w:t>
      </w:r>
    </w:p>
    <w:p w:rsidR="00A73A9C" w:rsidRDefault="00A73A9C" w:rsidP="004E4F45">
      <w:pPr>
        <w:spacing w:after="0"/>
        <w:rPr>
          <w:rFonts w:ascii="Adobe Song Std L" w:eastAsia="Adobe Song Std L" w:hAnsi="Adobe Song Std L" w:cs="Times New Roman"/>
          <w:sz w:val="24"/>
        </w:rPr>
      </w:pPr>
      <w:proofErr w:type="gramStart"/>
      <w:r>
        <w:rPr>
          <w:rFonts w:ascii="Adobe Song Std L" w:eastAsia="Adobe Song Std L" w:hAnsi="Adobe Song Std L" w:cs="Times New Roman"/>
          <w:sz w:val="24"/>
        </w:rPr>
        <w:t>and</w:t>
      </w:r>
      <w:proofErr w:type="gramEnd"/>
      <w:r>
        <w:rPr>
          <w:rFonts w:ascii="Adobe Song Std L" w:eastAsia="Adobe Song Std L" w:hAnsi="Adobe Song Std L" w:cs="Times New Roman"/>
          <w:sz w:val="24"/>
        </w:rPr>
        <w:t xml:space="preserve"> loss computations is listed - </w:t>
      </w: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Default="00412421" w:rsidP="004E4F45">
      <w:pPr>
        <w:spacing w:after="0"/>
        <w:rPr>
          <w:rFonts w:ascii="Adobe Song Std L" w:eastAsia="Adobe Song Std L" w:hAnsi="Adobe Song Std L" w:cs="Times New Roman"/>
          <w:sz w:val="24"/>
        </w:rPr>
      </w:pPr>
    </w:p>
    <w:p w:rsidR="00412421" w:rsidRPr="00412421" w:rsidRDefault="00412421" w:rsidP="00412421">
      <w:pPr>
        <w:rPr>
          <w:rFonts w:ascii="Adobe Heiti Std R" w:eastAsia="Adobe Heiti Std R" w:hAnsi="Adobe Heiti Std R" w:cs="Times New Roman"/>
          <w:sz w:val="36"/>
        </w:rPr>
      </w:pPr>
      <w:r>
        <w:rPr>
          <w:rFonts w:ascii="Adobe Heiti Std R" w:eastAsia="Adobe Heiti Std R" w:hAnsi="Adobe Heiti Std R" w:cs="Times New Roman"/>
          <w:sz w:val="36"/>
        </w:rPr>
        <w:lastRenderedPageBreak/>
        <w:t>Week 1</w:t>
      </w:r>
    </w:p>
    <w:p w:rsidR="00412421" w:rsidRDefault="00412421" w:rsidP="00412421">
      <w:pPr>
        <w:rPr>
          <w:rFonts w:ascii="Adobe Heiti Std R" w:eastAsia="Adobe Heiti Std R" w:hAnsi="Adobe Heiti Std R" w:cs="Times New Roman"/>
          <w:sz w:val="28"/>
        </w:rPr>
      </w:pPr>
      <w:r w:rsidRPr="00412421">
        <w:rPr>
          <w:rFonts w:ascii="Adobe Heiti Std R" w:eastAsia="Adobe Heiti Std R" w:hAnsi="Adobe Heiti Std R" w:cs="Times New Roman"/>
          <w:sz w:val="28"/>
        </w:rPr>
        <w:t>Comparison of Neural Network Implementation of a 10 input AND Gate using MATLAB and Keras API</w:t>
      </w:r>
    </w:p>
    <w:p w:rsidR="00A73A9C" w:rsidRDefault="00412421" w:rsidP="00A73A9C">
      <w:pPr>
        <w:pStyle w:val="ListParagraph"/>
        <w:numPr>
          <w:ilvl w:val="0"/>
          <w:numId w:val="1"/>
        </w:numPr>
        <w:spacing w:after="0"/>
        <w:rPr>
          <w:rFonts w:ascii="Adobe Heiti Std R" w:eastAsia="Adobe Heiti Std R" w:hAnsi="Adobe Heiti Std R" w:cs="Times New Roman"/>
          <w:sz w:val="24"/>
        </w:rPr>
      </w:pPr>
      <w:r w:rsidRPr="00412421">
        <w:rPr>
          <w:rFonts w:ascii="Adobe Heiti Std R" w:eastAsia="Adobe Heiti Std R" w:hAnsi="Adobe Heiti Std R" w:cs="Times New Roman"/>
          <w:sz w:val="24"/>
        </w:rPr>
        <w:t>AND Gates</w:t>
      </w:r>
    </w:p>
    <w:p w:rsidR="007821BD" w:rsidRDefault="007821BD" w:rsidP="00A73A9C">
      <w:pPr>
        <w:spacing w:after="0"/>
        <w:rPr>
          <w:rFonts w:ascii="Adobe Song Std L" w:eastAsia="Adobe Song Std L" w:hAnsi="Adobe Song Std L" w:cs="Times New Roman"/>
          <w:sz w:val="24"/>
        </w:rPr>
      </w:pPr>
      <w:r w:rsidRPr="007821BD">
        <w:rPr>
          <w:rFonts w:ascii="Adobe Song Std L" w:eastAsia="Adobe Song Std L" w:hAnsi="Adobe Song Std L" w:cs="Times New Roman"/>
          <w:sz w:val="24"/>
        </w:rPr>
        <w:t>Logic gates are the basic building blocks of any digital system. It is an electronic circuit having one or more than one input and only one output. The relationship between the input and the output is based on a </w:t>
      </w:r>
      <w:r w:rsidRPr="007821BD">
        <w:rPr>
          <w:rFonts w:ascii="Adobe Song Std L" w:eastAsia="Adobe Song Std L" w:hAnsi="Adobe Song Std L" w:cs="Times New Roman"/>
          <w:bCs/>
          <w:sz w:val="24"/>
        </w:rPr>
        <w:t>certain logic</w:t>
      </w:r>
      <w:r w:rsidRPr="007821BD">
        <w:rPr>
          <w:rFonts w:ascii="Adobe Song Std L" w:eastAsia="Adobe Song Std L" w:hAnsi="Adobe Song Std L" w:cs="Times New Roman"/>
          <w:sz w:val="24"/>
        </w:rPr>
        <w:t>.</w:t>
      </w:r>
    </w:p>
    <w:tbl>
      <w:tblPr>
        <w:tblStyle w:val="Style1"/>
        <w:tblpPr w:leftFromText="180" w:rightFromText="180" w:vertAnchor="text" w:horzAnchor="page" w:tblpX="9031" w:tblpY="594"/>
        <w:tblW w:w="0" w:type="auto"/>
        <w:tblLook w:val="04A0" w:firstRow="1" w:lastRow="0" w:firstColumn="1" w:lastColumn="0" w:noHBand="0" w:noVBand="1"/>
      </w:tblPr>
      <w:tblGrid>
        <w:gridCol w:w="381"/>
        <w:gridCol w:w="351"/>
        <w:gridCol w:w="909"/>
      </w:tblGrid>
      <w:tr w:rsidR="007821BD" w:rsidTr="007821BD">
        <w:trPr>
          <w:cnfStyle w:val="100000000000" w:firstRow="1" w:lastRow="0" w:firstColumn="0" w:lastColumn="0" w:oddVBand="0" w:evenVBand="0" w:oddHBand="0" w:evenHBand="0" w:firstRowFirstColumn="0" w:firstRowLastColumn="0" w:lastRowFirstColumn="0" w:lastRowLastColumn="0"/>
        </w:trPr>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A</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B</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Output</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1</w:t>
            </w:r>
          </w:p>
        </w:tc>
        <w:tc>
          <w:tcPr>
            <w:tcW w:w="0" w:type="auto"/>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r w:rsidR="007821BD" w:rsidTr="007821BD">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c>
          <w:tcPr>
            <w:tcW w:w="0" w:type="auto"/>
            <w:tcBorders>
              <w:bottom w:val="single" w:sz="4" w:space="0" w:color="auto"/>
            </w:tcBorders>
          </w:tcPr>
          <w:p w:rsidR="007821BD" w:rsidRDefault="007821BD" w:rsidP="007821BD">
            <w:pPr>
              <w:rPr>
                <w:rFonts w:ascii="Adobe Song Std L" w:eastAsia="Adobe Song Std L" w:hAnsi="Adobe Song Std L" w:cs="Times New Roman"/>
                <w:sz w:val="24"/>
              </w:rPr>
            </w:pPr>
            <w:r>
              <w:rPr>
                <w:rFonts w:ascii="Adobe Song Std L" w:eastAsia="Adobe Song Std L" w:hAnsi="Adobe Song Std L" w:cs="Times New Roman"/>
                <w:sz w:val="24"/>
              </w:rPr>
              <w:t>0</w:t>
            </w:r>
          </w:p>
        </w:tc>
      </w:tr>
    </w:tbl>
    <w:p w:rsidR="007821BD" w:rsidRDefault="007821BD" w:rsidP="00A73A9C">
      <w:pPr>
        <w:spacing w:after="0"/>
        <w:rPr>
          <w:rFonts w:ascii="Adobe Song Std L" w:eastAsia="Adobe Song Std L" w:hAnsi="Adobe Song Std L" w:cs="Times New Roman"/>
          <w:sz w:val="24"/>
        </w:rPr>
      </w:pPr>
      <w:r>
        <w:rPr>
          <w:rFonts w:ascii="Adobe Song Std L" w:eastAsia="Adobe Song Std L" w:hAnsi="Adobe Song Std L" w:cs="Times New Roman"/>
          <w:sz w:val="24"/>
        </w:rPr>
        <w:t xml:space="preserve">A high output </w:t>
      </w:r>
      <w:r w:rsidRPr="007821BD">
        <w:rPr>
          <w:rFonts w:ascii="Adobe Song Std L" w:eastAsia="Adobe Song Std L" w:hAnsi="Adobe Song Std L" w:cs="Times New Roman"/>
          <w:sz w:val="24"/>
        </w:rPr>
        <w:t xml:space="preserve">results only if all the </w:t>
      </w:r>
      <w:r>
        <w:rPr>
          <w:rFonts w:ascii="Adobe Song Std L" w:eastAsia="Adobe Song Std L" w:hAnsi="Adobe Song Std L" w:cs="Times New Roman"/>
          <w:sz w:val="24"/>
        </w:rPr>
        <w:t xml:space="preserve">inputs to the AND gate are high. </w:t>
      </w:r>
      <w:r w:rsidRPr="007821BD">
        <w:rPr>
          <w:rFonts w:ascii="Adobe Song Std L" w:eastAsia="Adobe Song Std L" w:hAnsi="Adobe Song Std L" w:cs="Times New Roman"/>
          <w:sz w:val="24"/>
        </w:rPr>
        <w:t xml:space="preserve">If none or not all inputs to the </w:t>
      </w:r>
      <w:r>
        <w:rPr>
          <w:rFonts w:ascii="Adobe Song Std L" w:eastAsia="Adobe Song Std L" w:hAnsi="Adobe Song Std L" w:cs="Times New Roman"/>
          <w:sz w:val="24"/>
        </w:rPr>
        <w:t xml:space="preserve">AND </w:t>
      </w:r>
      <w:r w:rsidRPr="007821BD">
        <w:rPr>
          <w:rFonts w:ascii="Adobe Song Std L" w:eastAsia="Adobe Song Std L" w:hAnsi="Adobe Song Std L" w:cs="Times New Roman"/>
          <w:sz w:val="24"/>
        </w:rPr>
        <w:t>gate are high, low output results.</w:t>
      </w:r>
      <w:r>
        <w:rPr>
          <w:rFonts w:ascii="Adobe Song Std L" w:eastAsia="Adobe Song Std L" w:hAnsi="Adobe Song Std L" w:cs="Times New Roman"/>
          <w:sz w:val="24"/>
        </w:rPr>
        <w:t xml:space="preserve"> Basic truth table –</w:t>
      </w:r>
    </w:p>
    <w:p w:rsidR="007821BD" w:rsidRDefault="007821BD" w:rsidP="00A73A9C">
      <w:pPr>
        <w:spacing w:after="0"/>
        <w:rPr>
          <w:rFonts w:ascii="Adobe Song Std L" w:eastAsia="Adobe Song Std L" w:hAnsi="Adobe Song Std L" w:cs="Times New Roman"/>
          <w:sz w:val="24"/>
        </w:rPr>
      </w:pPr>
    </w:p>
    <w:p w:rsidR="00A73A9C" w:rsidRDefault="00A73A9C" w:rsidP="00A73A9C">
      <w:pPr>
        <w:spacing w:after="0"/>
        <w:rPr>
          <w:rFonts w:ascii="Adobe Song Std L" w:eastAsia="Adobe Song Std L" w:hAnsi="Adobe Song Std L" w:cs="Times New Roman"/>
          <w:sz w:val="24"/>
        </w:rPr>
      </w:pPr>
      <w:r w:rsidRPr="00A73A9C">
        <w:rPr>
          <w:rFonts w:ascii="Adobe Song Std L" w:eastAsia="Adobe Song Std L" w:hAnsi="Adobe Song Std L" w:cs="Times New Roman"/>
          <w:sz w:val="24"/>
        </w:rPr>
        <w:t>Because the Boolean expression for the logic AND function is defined as (.), which is a binary operation, AND gates can be cascaded together to form any number of individual inputs</w:t>
      </w:r>
      <w:r w:rsidR="007821BD">
        <w:rPr>
          <w:rFonts w:ascii="Adobe Song Std L" w:eastAsia="Adobe Song Std L" w:hAnsi="Adobe Song Std L" w:cs="Times New Roman"/>
          <w:sz w:val="24"/>
        </w:rPr>
        <w:t>.</w:t>
      </w:r>
    </w:p>
    <w:p w:rsidR="00A73A9C" w:rsidRPr="00A73A9C" w:rsidRDefault="00A73A9C" w:rsidP="00A73A9C">
      <w:pPr>
        <w:spacing w:after="0"/>
        <w:rPr>
          <w:rFonts w:ascii="Adobe Song Std L" w:eastAsia="Adobe Song Std L" w:hAnsi="Adobe Song Std L" w:cs="Times New Roman"/>
          <w:sz w:val="24"/>
        </w:rPr>
      </w:pP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Dataset</w:t>
      </w:r>
    </w:p>
    <w:p w:rsidR="007821BD" w:rsidRPr="007821BD" w:rsidRDefault="007821BD" w:rsidP="007821BD">
      <w:pPr>
        <w:spacing w:after="0"/>
        <w:rPr>
          <w:rFonts w:ascii="Adobe Heiti Std R" w:eastAsia="Adobe Heiti Std R" w:hAnsi="Adobe Heiti Std R" w:cs="Times New Roman"/>
          <w:sz w:val="24"/>
        </w:rPr>
      </w:pPr>
      <w:bookmarkStart w:id="0" w:name="_GoBack"/>
      <w:bookmarkEnd w:id="0"/>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Model Parameters and Training Configuration</w:t>
      </w:r>
    </w:p>
    <w:p w:rsid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Computations and Results</w:t>
      </w:r>
    </w:p>
    <w:p w:rsidR="00A73A9C" w:rsidRPr="00A73A9C" w:rsidRDefault="00A73A9C" w:rsidP="00A73A9C">
      <w:pPr>
        <w:pStyle w:val="ListParagraph"/>
        <w:numPr>
          <w:ilvl w:val="0"/>
          <w:numId w:val="1"/>
        </w:numPr>
        <w:spacing w:after="0"/>
        <w:rPr>
          <w:rFonts w:ascii="Adobe Heiti Std R" w:eastAsia="Adobe Heiti Std R" w:hAnsi="Adobe Heiti Std R" w:cs="Times New Roman"/>
          <w:sz w:val="24"/>
        </w:rPr>
      </w:pPr>
      <w:r>
        <w:rPr>
          <w:rFonts w:ascii="Adobe Heiti Std R" w:eastAsia="Adobe Heiti Std R" w:hAnsi="Adobe Heiti Std R" w:cs="Times New Roman"/>
          <w:sz w:val="24"/>
        </w:rPr>
        <w:t>Conclusion</w:t>
      </w:r>
    </w:p>
    <w:sectPr w:rsidR="00A73A9C" w:rsidRPr="00A73A9C" w:rsidSect="007C68C6">
      <w:pgSz w:w="11906" w:h="16838"/>
      <w:pgMar w:top="426" w:right="566" w:bottom="567" w:left="567" w:header="708" w:footer="708" w:gutter="0"/>
      <w:pgBorders w:offsetFrom="page">
        <w:top w:val="single" w:sz="4" w:space="14" w:color="auto"/>
        <w:left w:val="single" w:sz="4" w:space="14" w:color="auto"/>
        <w:bottom w:val="single" w:sz="4" w:space="14" w:color="auto"/>
        <w:right w:val="single" w:sz="4" w:space="1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Adobe Heiti Std R">
    <w:panose1 w:val="020B0400000000000000"/>
    <w:charset w:val="80"/>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70ED8"/>
    <w:multiLevelType w:val="hybridMultilevel"/>
    <w:tmpl w:val="60C246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0D"/>
    <w:rsid w:val="00412421"/>
    <w:rsid w:val="004E4F45"/>
    <w:rsid w:val="007821BD"/>
    <w:rsid w:val="007C68C6"/>
    <w:rsid w:val="00A01CA0"/>
    <w:rsid w:val="00A73A9C"/>
    <w:rsid w:val="00CC700D"/>
    <w:rsid w:val="00D5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41B0-8E09-4196-BD1A-619D0116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421"/>
    <w:pPr>
      <w:ind w:left="720"/>
      <w:contextualSpacing/>
    </w:pPr>
  </w:style>
  <w:style w:type="table" w:styleId="TableGrid">
    <w:name w:val="Table Grid"/>
    <w:basedOn w:val="TableNormal"/>
    <w:uiPriority w:val="39"/>
    <w:rsid w:val="00782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21BD"/>
    <w:pPr>
      <w:spacing w:after="0" w:line="240" w:lineRule="auto"/>
      <w:jc w:val="center"/>
    </w:pPr>
    <w:rPr>
      <w:rFonts w:ascii="Times New Roman" w:hAnsi="Times New Roman"/>
    </w:rPr>
    <w:tblPr/>
    <w:tcPr>
      <w:vAlign w:val="center"/>
    </w:tcPr>
    <w:tblStylePr w:type="firstRow">
      <w:rPr>
        <w:rFonts w:ascii="Times New Roman" w:hAnsi="Times New Roman"/>
        <w:i/>
      </w:rPr>
      <w:tblPr/>
      <w:tcPr>
        <w:tcBorders>
          <w:top w:val="single" w:sz="4" w:space="0" w:color="auto"/>
          <w:bottom w:val="single" w:sz="4" w:space="0" w:color="auto"/>
        </w:tcBorders>
      </w:tcPr>
    </w:tblStylePr>
    <w:tblStylePr w:type="la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0989">
      <w:bodyDiv w:val="1"/>
      <w:marLeft w:val="0"/>
      <w:marRight w:val="0"/>
      <w:marTop w:val="0"/>
      <w:marBottom w:val="0"/>
      <w:divBdr>
        <w:top w:val="none" w:sz="0" w:space="0" w:color="auto"/>
        <w:left w:val="none" w:sz="0" w:space="0" w:color="auto"/>
        <w:bottom w:val="none" w:sz="0" w:space="0" w:color="auto"/>
        <w:right w:val="none" w:sz="0" w:space="0" w:color="auto"/>
      </w:divBdr>
    </w:div>
    <w:div w:id="20955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Dudeja</dc:creator>
  <cp:keywords/>
  <dc:description/>
  <cp:lastModifiedBy>Satwik Dudeja</cp:lastModifiedBy>
  <cp:revision>2</cp:revision>
  <dcterms:created xsi:type="dcterms:W3CDTF">2021-05-21T13:39:00Z</dcterms:created>
  <dcterms:modified xsi:type="dcterms:W3CDTF">2021-05-21T17:15:00Z</dcterms:modified>
</cp:coreProperties>
</file>