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195AE2">
      <w:pPr>
        <w:pStyle w:val="2"/>
        <w:jc w:val="center"/>
      </w:pPr>
      <w:r>
        <w:t>STUDENT CASE STUDY EXECUTION REPORT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4"/>
        <w:gridCol w:w="4316"/>
      </w:tblGrid>
      <w:tr w14:paraId="0A78F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4" w:type="dxa"/>
          </w:tcPr>
          <w:p w14:paraId="5679B7A5">
            <w:r>
              <w:t>Department</w:t>
            </w:r>
          </w:p>
        </w:tc>
        <w:tc>
          <w:tcPr>
            <w:tcW w:w="4316" w:type="dxa"/>
          </w:tcPr>
          <w:p w14:paraId="30D962BE">
            <w:r>
              <w:t>FED</w:t>
            </w:r>
          </w:p>
        </w:tc>
      </w:tr>
      <w:tr w14:paraId="06C62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4" w:type="dxa"/>
          </w:tcPr>
          <w:p w14:paraId="07C43201">
            <w:r>
              <w:t>Subject</w:t>
            </w:r>
          </w:p>
        </w:tc>
        <w:tc>
          <w:tcPr>
            <w:tcW w:w="4316" w:type="dxa"/>
          </w:tcPr>
          <w:p w14:paraId="6B052CFB">
            <w:r>
              <w:t>DSA-2</w:t>
            </w:r>
          </w:p>
        </w:tc>
      </w:tr>
      <w:tr w14:paraId="4CCFF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4" w:type="dxa"/>
          </w:tcPr>
          <w:p w14:paraId="450F0E4D">
            <w:r>
              <w:t>Academic Year</w:t>
            </w:r>
          </w:p>
        </w:tc>
        <w:tc>
          <w:tcPr>
            <w:tcW w:w="4316" w:type="dxa"/>
          </w:tcPr>
          <w:p w14:paraId="22DFE90F">
            <w:r>
              <w:t>I-III Semester (2025-26)</w:t>
            </w:r>
          </w:p>
        </w:tc>
      </w:tr>
      <w:tr w14:paraId="416A3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4" w:type="dxa"/>
          </w:tcPr>
          <w:p w14:paraId="623E8F4D">
            <w:r>
              <w:t>Faculty Name</w:t>
            </w:r>
          </w:p>
        </w:tc>
        <w:tc>
          <w:tcPr>
            <w:tcW w:w="4316" w:type="dxa"/>
            <w:shd w:val="clear"/>
            <w:vAlign w:val="top"/>
          </w:tcPr>
          <w:p w14:paraId="0D362BD7">
            <w:pPr>
              <w:spacing w:after="0" w:line="240" w:lineRule="auto"/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Dr Sukanya leddala</w:t>
            </w:r>
          </w:p>
        </w:tc>
      </w:tr>
      <w:tr w14:paraId="75D7D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4" w:type="dxa"/>
          </w:tcPr>
          <w:p w14:paraId="4750A429">
            <w:r>
              <w:t>Student Name</w:t>
            </w:r>
          </w:p>
        </w:tc>
        <w:tc>
          <w:tcPr>
            <w:tcW w:w="4316" w:type="dxa"/>
            <w:shd w:val="clear"/>
            <w:vAlign w:val="top"/>
          </w:tcPr>
          <w:p w14:paraId="3471D5F3">
            <w:pPr>
              <w:spacing w:after="0" w:line="240" w:lineRule="auto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NAEENI SATWIKA</w:t>
            </w:r>
          </w:p>
        </w:tc>
      </w:tr>
      <w:tr w14:paraId="07AE4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4" w:type="dxa"/>
          </w:tcPr>
          <w:p w14:paraId="7D0A27AA">
            <w:r>
              <w:t>Roll Number</w:t>
            </w:r>
          </w:p>
        </w:tc>
        <w:tc>
          <w:tcPr>
            <w:tcW w:w="4316" w:type="dxa"/>
            <w:shd w:val="clear"/>
            <w:vAlign w:val="top"/>
          </w:tcPr>
          <w:p w14:paraId="7123740A">
            <w:pPr>
              <w:spacing w:after="0" w:line="240" w:lineRule="auto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2520090151</w:t>
            </w:r>
          </w:p>
        </w:tc>
      </w:tr>
      <w:tr w14:paraId="5D569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4" w:type="dxa"/>
          </w:tcPr>
          <w:p w14:paraId="242F878C">
            <w:r>
              <w:t>Branch</w:t>
            </w:r>
          </w:p>
        </w:tc>
        <w:tc>
          <w:tcPr>
            <w:tcW w:w="4316" w:type="dxa"/>
            <w:shd w:val="clear"/>
            <w:vAlign w:val="top"/>
          </w:tcPr>
          <w:p w14:paraId="5EDBF301">
            <w:pPr>
              <w:spacing w:after="0" w:line="240" w:lineRule="auto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CS</w:t>
            </w:r>
            <w:r>
              <w:rPr>
                <w:rFonts w:hint="default"/>
                <w:lang w:val="en-US"/>
              </w:rPr>
              <w:t xml:space="preserve"> &amp; IT</w:t>
            </w:r>
          </w:p>
        </w:tc>
      </w:tr>
      <w:tr w14:paraId="2FD76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4" w:type="dxa"/>
          </w:tcPr>
          <w:p w14:paraId="3F0259D1">
            <w:r>
              <w:t>Course Outcome</w:t>
            </w:r>
          </w:p>
        </w:tc>
        <w:tc>
          <w:tcPr>
            <w:tcW w:w="4316" w:type="dxa"/>
          </w:tcPr>
          <w:p w14:paraId="3D9FAE39">
            <w:r>
              <w:t>Apply graph algorithms and Union-Find techniques for solving real-world network optimization problems.</w:t>
            </w:r>
          </w:p>
        </w:tc>
      </w:tr>
    </w:tbl>
    <w:p w14:paraId="517EFA9A">
      <w:pPr>
        <w:pStyle w:val="2"/>
        <w:rPr>
          <w:rFonts w:eastAsia="Times New Roman"/>
          <w:lang w:val="en-IN"/>
        </w:rPr>
      </w:pPr>
      <w:r>
        <w:t>Work Done Summary</w:t>
      </w:r>
    </w:p>
    <w:p w14:paraId="3D1D0545">
      <w:pPr>
        <w:pStyle w:val="10"/>
      </w:pPr>
      <w:r>
        <w:t>In this case study, Depth First Search (DFS) was used to analyze a microservice call graph and identify all downstream services reachable from a given API request.</w:t>
      </w:r>
    </w:p>
    <w:p w14:paraId="5D63AF98">
      <w:pPr>
        <w:pStyle w:val="10"/>
      </w:pPr>
      <w:r>
        <w:t>The work focused on:</w:t>
      </w:r>
    </w:p>
    <w:p w14:paraId="24BDC458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Representing microservices as graph vertices. </w:t>
      </w:r>
    </w:p>
    <w:p w14:paraId="0B8A25B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Representing service calls as directed edges. </w:t>
      </w:r>
    </w:p>
    <w:p w14:paraId="73C48805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Constructing the microservice call graph. </w:t>
      </w:r>
    </w:p>
    <w:p w14:paraId="51AA10A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Performing DFS traversal from the API service. </w:t>
      </w:r>
    </w:p>
    <w:p w14:paraId="4959F365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Visiting neighboring services in alphabetical order. </w:t>
      </w:r>
    </w:p>
    <w:p w14:paraId="32857E4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Recording the DFS discovery order. </w:t>
      </w:r>
    </w:p>
    <w:p w14:paraId="6882815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Recording the DFS finishing order. </w:t>
      </w:r>
    </w:p>
    <w:p w14:paraId="186D49B7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Identifying all downstream reachable services. </w:t>
      </w:r>
    </w:p>
    <w:p w14:paraId="3BA3BD88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Analyzing traversal complexity. </w:t>
      </w:r>
    </w:p>
    <w:p w14:paraId="2F0A51F0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Understanding how distributed tracing systems use call-graph traversal for debugging and latency analysis. </w:t>
      </w:r>
    </w:p>
    <w:p w14:paraId="5D106E35">
      <w:pPr>
        <w:spacing w:after="0"/>
      </w:pP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BF342E">
      <w:pPr>
        <w:pStyle w:val="2"/>
      </w:pPr>
      <w:r>
        <w:t>Implementation Details</w:t>
      </w:r>
    </w:p>
    <w:p w14:paraId="3C0079C2">
      <w:pPr>
        <w:pStyle w:val="3"/>
      </w:pPr>
      <w:r>
        <w:t>Microservices</w:t>
      </w:r>
    </w:p>
    <w:p w14:paraId="46A00322">
      <w:pPr>
        <w:pStyle w:val="8"/>
      </w:pPr>
      <w:r>
        <w:rPr>
          <w:rStyle w:val="7"/>
        </w:rPr>
        <w:t>api</w:t>
      </w:r>
      <w:r>
        <w:br w:type="textWrapping"/>
      </w:r>
      <w:r>
        <w:rPr>
          <w:rStyle w:val="7"/>
        </w:rPr>
        <w:t>auth</w:t>
      </w:r>
      <w:r>
        <w:br w:type="textWrapping"/>
      </w:r>
      <w:r>
        <w:rPr>
          <w:rStyle w:val="7"/>
        </w:rPr>
        <w:t>catalog</w:t>
      </w:r>
      <w:r>
        <w:br w:type="textWrapping"/>
      </w:r>
      <w:r>
        <w:rPr>
          <w:rStyle w:val="7"/>
        </w:rPr>
        <w:t>cart</w:t>
      </w:r>
      <w:r>
        <w:br w:type="textWrapping"/>
      </w:r>
      <w:r>
        <w:rPr>
          <w:rStyle w:val="7"/>
        </w:rPr>
        <w:t>payment</w:t>
      </w:r>
      <w:r>
        <w:br w:type="textWrapping"/>
      </w:r>
      <w:r>
        <w:rPr>
          <w:rStyle w:val="7"/>
        </w:rPr>
        <w:t>inventory</w:t>
      </w:r>
      <w:r>
        <w:br w:type="textWrapping"/>
      </w:r>
      <w:r>
        <w:rPr>
          <w:rStyle w:val="7"/>
        </w:rPr>
        <w:t>ship</w:t>
      </w:r>
      <w:r>
        <w:br w:type="textWrapping"/>
      </w:r>
      <w:r>
        <w:rPr>
          <w:rStyle w:val="7"/>
        </w:rPr>
        <w:t>notif</w:t>
      </w:r>
      <w:r>
        <w:br w:type="textWrapping"/>
      </w:r>
      <w:r>
        <w:rPr>
          <w:rStyle w:val="7"/>
        </w:rPr>
        <w:t>analytics</w:t>
      </w:r>
    </w:p>
    <w:p w14:paraId="5B7A5F32">
      <w:pPr>
        <w:pStyle w:val="3"/>
      </w:pPr>
      <w:r>
        <w:t>Directed Service Calls</w:t>
      </w:r>
    </w:p>
    <w:p w14:paraId="73CBB591">
      <w:pPr>
        <w:pStyle w:val="8"/>
      </w:pPr>
      <w:r>
        <w:rPr>
          <w:rStyle w:val="7"/>
        </w:rPr>
        <w:t>api → auth</w:t>
      </w:r>
      <w:r>
        <w:br w:type="textWrapping"/>
      </w:r>
      <w:r>
        <w:rPr>
          <w:rStyle w:val="7"/>
        </w:rPr>
        <w:t>api → catalog</w:t>
      </w:r>
      <w:r>
        <w:br w:type="textWrapping"/>
      </w:r>
      <w:r>
        <w:rPr>
          <w:rStyle w:val="7"/>
        </w:rPr>
        <w:t>api → cart</w:t>
      </w:r>
      <w:r>
        <w:br w:type="textWrapping"/>
      </w:r>
      <w:r>
        <w:rPr>
          <w:rStyle w:val="7"/>
        </w:rPr>
        <w:t>cart → inventory</w:t>
      </w:r>
      <w:r>
        <w:br w:type="textWrapping"/>
      </w:r>
      <w:r>
        <w:rPr>
          <w:rStyle w:val="7"/>
        </w:rPr>
        <w:t>cart → payment</w:t>
      </w:r>
      <w:r>
        <w:br w:type="textWrapping"/>
      </w:r>
      <w:r>
        <w:rPr>
          <w:rStyle w:val="7"/>
        </w:rPr>
        <w:t>payment → notif</w:t>
      </w:r>
      <w:r>
        <w:br w:type="textWrapping"/>
      </w:r>
      <w:r>
        <w:rPr>
          <w:rStyle w:val="7"/>
        </w:rPr>
        <w:t>payment → analytics</w:t>
      </w:r>
      <w:r>
        <w:br w:type="textWrapping"/>
      </w:r>
      <w:r>
        <w:rPr>
          <w:rStyle w:val="7"/>
        </w:rPr>
        <w:t>ship → inventory</w:t>
      </w:r>
      <w:r>
        <w:br w:type="textWrapping"/>
      </w:r>
      <w:r>
        <w:rPr>
          <w:rStyle w:val="7"/>
        </w:rPr>
        <w:t>ship → notif</w:t>
      </w:r>
      <w:r>
        <w:br w:type="textWrapping"/>
      </w:r>
      <w:r>
        <w:rPr>
          <w:rStyle w:val="7"/>
        </w:rPr>
        <w:t>catalog → inventory</w:t>
      </w:r>
      <w:r>
        <w:br w:type="textWrapping"/>
      </w:r>
      <w:r>
        <w:rPr>
          <w:rStyle w:val="7"/>
        </w:rPr>
        <w:t>auth → analytics</w:t>
      </w:r>
      <w:r>
        <w:br w:type="textWrapping"/>
      </w:r>
      <w:r>
        <w:rPr>
          <w:rStyle w:val="7"/>
        </w:rPr>
        <w:t>payment → ship</w:t>
      </w:r>
    </w:p>
    <w:p w14:paraId="25C65F04">
      <w:pPr>
        <w:pStyle w:val="3"/>
      </w:pPr>
      <w:r>
        <w:t>DFS Traversal</w:t>
      </w:r>
    </w:p>
    <w:p w14:paraId="76BC667F">
      <w:pPr>
        <w:pStyle w:val="10"/>
        <w:numPr>
          <w:ilvl w:val="0"/>
          <w:numId w:val="2"/>
        </w:numPr>
      </w:pPr>
      <w:r>
        <w:t>Started DFS from service:</w:t>
      </w:r>
    </w:p>
    <w:p w14:paraId="77517E87">
      <w:pPr>
        <w:pStyle w:val="8"/>
        <w:ind w:left="720"/>
      </w:pPr>
      <w:r>
        <w:rPr>
          <w:rStyle w:val="7"/>
        </w:rPr>
        <w:t>api</w:t>
      </w:r>
    </w:p>
    <w:p w14:paraId="6BEABBA8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Followed alphabetical neighbor order. </w:t>
      </w:r>
    </w:p>
    <w:p w14:paraId="1721339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Marked each service as visited. </w:t>
      </w:r>
    </w:p>
    <w:p w14:paraId="6CB315A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Recursively explored all downstream dependencies. </w:t>
      </w:r>
    </w:p>
    <w:p w14:paraId="6742F421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Recorded discovery and finish times. </w:t>
      </w:r>
    </w:p>
    <w:p w14:paraId="74113047">
      <w:pPr>
        <w:spacing w:after="0"/>
      </w:pPr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D72C9E">
      <w:pPr>
        <w:pStyle w:val="3"/>
      </w:pPr>
      <w:r>
        <w:t>DFS Discovery Order</w:t>
      </w:r>
    </w:p>
    <w:p w14:paraId="2EFC59A6">
      <w:pPr>
        <w:pStyle w:val="8"/>
      </w:pPr>
      <w:r>
        <w:rPr>
          <w:rStyle w:val="7"/>
        </w:rPr>
        <w:t>api</w:t>
      </w:r>
      <w:r>
        <w:br w:type="textWrapping"/>
      </w:r>
      <w:r>
        <w:rPr>
          <w:rStyle w:val="7"/>
        </w:rPr>
        <w:t>auth</w:t>
      </w:r>
      <w:r>
        <w:br w:type="textWrapping"/>
      </w:r>
      <w:r>
        <w:rPr>
          <w:rStyle w:val="7"/>
        </w:rPr>
        <w:t>analytics</w:t>
      </w:r>
      <w:r>
        <w:br w:type="textWrapping"/>
      </w:r>
      <w:r>
        <w:rPr>
          <w:rStyle w:val="7"/>
        </w:rPr>
        <w:t>catalog</w:t>
      </w:r>
      <w:r>
        <w:br w:type="textWrapping"/>
      </w:r>
      <w:r>
        <w:rPr>
          <w:rStyle w:val="7"/>
        </w:rPr>
        <w:t>inventory</w:t>
      </w:r>
      <w:r>
        <w:br w:type="textWrapping"/>
      </w:r>
      <w:r>
        <w:rPr>
          <w:rStyle w:val="7"/>
        </w:rPr>
        <w:t>cart</w:t>
      </w:r>
      <w:r>
        <w:br w:type="textWrapping"/>
      </w:r>
      <w:r>
        <w:rPr>
          <w:rStyle w:val="7"/>
        </w:rPr>
        <w:t>payment</w:t>
      </w:r>
      <w:r>
        <w:br w:type="textWrapping"/>
      </w:r>
      <w:r>
        <w:rPr>
          <w:rStyle w:val="7"/>
        </w:rPr>
        <w:t>notif</w:t>
      </w:r>
      <w:r>
        <w:br w:type="textWrapping"/>
      </w:r>
      <w:r>
        <w:rPr>
          <w:rStyle w:val="7"/>
        </w:rPr>
        <w:t>ship</w:t>
      </w:r>
    </w:p>
    <w:p w14:paraId="4F750D45">
      <w:pPr>
        <w:pStyle w:val="3"/>
      </w:pPr>
      <w:r>
        <w:t>DFS Finish Order (Postorder)</w:t>
      </w:r>
    </w:p>
    <w:p w14:paraId="0AD59D3E">
      <w:pPr>
        <w:pStyle w:val="8"/>
      </w:pPr>
      <w:r>
        <w:rPr>
          <w:rStyle w:val="7"/>
        </w:rPr>
        <w:t>analytics</w:t>
      </w:r>
      <w:r>
        <w:br w:type="textWrapping"/>
      </w:r>
      <w:r>
        <w:rPr>
          <w:rStyle w:val="7"/>
        </w:rPr>
        <w:t>auth</w:t>
      </w:r>
      <w:r>
        <w:br w:type="textWrapping"/>
      </w:r>
      <w:r>
        <w:rPr>
          <w:rStyle w:val="7"/>
        </w:rPr>
        <w:t>inventory</w:t>
      </w:r>
      <w:r>
        <w:br w:type="textWrapping"/>
      </w:r>
      <w:r>
        <w:rPr>
          <w:rStyle w:val="7"/>
        </w:rPr>
        <w:t>catalog</w:t>
      </w:r>
      <w:r>
        <w:br w:type="textWrapping"/>
      </w:r>
      <w:r>
        <w:rPr>
          <w:rStyle w:val="7"/>
        </w:rPr>
        <w:t>notif</w:t>
      </w:r>
      <w:r>
        <w:br w:type="textWrapping"/>
      </w:r>
      <w:r>
        <w:rPr>
          <w:rStyle w:val="7"/>
        </w:rPr>
        <w:t>ship</w:t>
      </w:r>
      <w:r>
        <w:br w:type="textWrapping"/>
      </w:r>
      <w:r>
        <w:rPr>
          <w:rStyle w:val="7"/>
        </w:rPr>
        <w:t>payment</w:t>
      </w:r>
      <w:r>
        <w:br w:type="textWrapping"/>
      </w:r>
      <w:r>
        <w:rPr>
          <w:rStyle w:val="7"/>
        </w:rPr>
        <w:t>cart</w:t>
      </w:r>
      <w:r>
        <w:br w:type="textWrapping"/>
      </w:r>
      <w:r>
        <w:rPr>
          <w:rStyle w:val="7"/>
        </w:rPr>
        <w:t>api</w:t>
      </w:r>
    </w:p>
    <w:p w14:paraId="5F86AAA7">
      <w:pPr>
        <w:pStyle w:val="3"/>
      </w:pPr>
      <w:r>
        <w:t>Reachable Services from API</w:t>
      </w:r>
    </w:p>
    <w:p w14:paraId="0390CD43">
      <w:pPr>
        <w:pStyle w:val="8"/>
      </w:pPr>
      <w:r>
        <w:rPr>
          <w:rStyle w:val="7"/>
        </w:rPr>
        <w:t>auth</w:t>
      </w:r>
      <w:r>
        <w:br w:type="textWrapping"/>
      </w:r>
      <w:r>
        <w:rPr>
          <w:rStyle w:val="7"/>
        </w:rPr>
        <w:t>analytics</w:t>
      </w:r>
      <w:r>
        <w:br w:type="textWrapping"/>
      </w:r>
      <w:r>
        <w:rPr>
          <w:rStyle w:val="7"/>
        </w:rPr>
        <w:t>catalog</w:t>
      </w:r>
      <w:r>
        <w:br w:type="textWrapping"/>
      </w:r>
      <w:r>
        <w:rPr>
          <w:rStyle w:val="7"/>
        </w:rPr>
        <w:t>inventory</w:t>
      </w:r>
      <w:r>
        <w:br w:type="textWrapping"/>
      </w:r>
      <w:r>
        <w:rPr>
          <w:rStyle w:val="7"/>
        </w:rPr>
        <w:t>cart</w:t>
      </w:r>
      <w:r>
        <w:br w:type="textWrapping"/>
      </w:r>
      <w:r>
        <w:rPr>
          <w:rStyle w:val="7"/>
        </w:rPr>
        <w:t>payment</w:t>
      </w:r>
      <w:r>
        <w:br w:type="textWrapping"/>
      </w:r>
      <w:r>
        <w:rPr>
          <w:rStyle w:val="7"/>
        </w:rPr>
        <w:t>notif</w:t>
      </w:r>
      <w:r>
        <w:br w:type="textWrapping"/>
      </w:r>
      <w:r>
        <w:rPr>
          <w:rStyle w:val="7"/>
        </w:rPr>
        <w:t>ship</w:t>
      </w:r>
    </w:p>
    <w:p w14:paraId="1E528974">
      <w:pPr>
        <w:pStyle w:val="10"/>
      </w:pPr>
      <w:r>
        <w:t>Total Reachable Services:</w:t>
      </w:r>
    </w:p>
    <w:p w14:paraId="05D4175D">
      <w:pPr>
        <w:pStyle w:val="8"/>
      </w:pPr>
      <w:r>
        <w:rPr>
          <w:rStyle w:val="7"/>
        </w:rPr>
        <w:t>8</w:t>
      </w:r>
    </w:p>
    <w:p w14:paraId="28E972C2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B8D9BF">
      <w:pPr>
        <w:pStyle w:val="3"/>
      </w:pPr>
      <w:r>
        <w:t>Complexity Analysis</w:t>
      </w:r>
    </w:p>
    <w:p w14:paraId="6E32ADB1">
      <w:pPr>
        <w:pStyle w:val="4"/>
      </w:pPr>
      <w:r>
        <w:t>Time Complexity</w:t>
      </w:r>
    </w:p>
    <w:p w14:paraId="711FB61C">
      <w:pPr>
        <w:pStyle w:val="8"/>
      </w:pPr>
      <w:r>
        <w:rPr>
          <w:rStyle w:val="7"/>
        </w:rPr>
        <w:t>O(V + E)</w:t>
      </w:r>
    </w:p>
    <w:p w14:paraId="326EBC8D">
      <w:pPr>
        <w:pStyle w:val="10"/>
      </w:pPr>
      <w:r>
        <w:t>Where:</w:t>
      </w:r>
    </w:p>
    <w:p w14:paraId="24E603D2">
      <w:pPr>
        <w:pStyle w:val="8"/>
      </w:pPr>
      <w:r>
        <w:rPr>
          <w:rStyle w:val="7"/>
        </w:rPr>
        <w:t>V = 9 vertices</w:t>
      </w:r>
      <w:r>
        <w:br w:type="textWrapping"/>
      </w:r>
      <w:r>
        <w:rPr>
          <w:rStyle w:val="7"/>
        </w:rPr>
        <w:t>E = 12 edges</w:t>
      </w:r>
    </w:p>
    <w:p w14:paraId="7A91A7B1">
      <w:pPr>
        <w:pStyle w:val="10"/>
      </w:pPr>
      <w:r>
        <w:t>Therefore:</w:t>
      </w:r>
    </w:p>
    <w:p w14:paraId="796613FD">
      <w:pPr>
        <w:pStyle w:val="8"/>
      </w:pPr>
      <w:r>
        <w:rPr>
          <w:rStyle w:val="7"/>
        </w:rPr>
        <w:t>O(9 + 12)</w:t>
      </w:r>
      <w:r>
        <w:br w:type="textWrapping"/>
      </w:r>
      <w:r>
        <w:rPr>
          <w:rStyle w:val="7"/>
        </w:rPr>
        <w:t>= O(21)</w:t>
      </w:r>
    </w:p>
    <w:p w14:paraId="43CD086E">
      <w:pPr>
        <w:pStyle w:val="4"/>
      </w:pPr>
      <w:r>
        <w:t>Space Complexity</w:t>
      </w:r>
    </w:p>
    <w:p w14:paraId="3F9DA815">
      <w:pPr>
        <w:pStyle w:val="8"/>
      </w:pPr>
      <w:r>
        <w:rPr>
          <w:rStyle w:val="7"/>
        </w:rPr>
        <w:t>O(V)</w:t>
      </w:r>
    </w:p>
    <w:p w14:paraId="0CA2AB0F">
      <w:pPr>
        <w:pStyle w:val="10"/>
      </w:pPr>
      <w:r>
        <w:t>for visited array and recursion stack.</w:t>
      </w:r>
    </w:p>
    <w:p w14:paraId="7EB15662">
      <w:pPr>
        <w:rPr>
          <w:rFonts w:ascii="Arial Black" w:hAnsi="Arial Black"/>
        </w:rPr>
      </w:pPr>
      <w:r>
        <w:rPr>
          <w:rFonts w:ascii="Arial Black" w:hAnsi="Arial Black"/>
        </w:rPr>
        <w:t>RESULTS:SCREENSHOTS/Output:</w:t>
      </w:r>
    </w:p>
    <w:p w14:paraId="2D6514E8">
      <w:pPr>
        <w:rPr>
          <w:rFonts w:ascii="Arial Black" w:hAnsi="Arial Black"/>
        </w:rPr>
      </w:pPr>
      <w:r>
        <w:rPr>
          <w:rFonts w:ascii="Arial Black" w:hAnsi="Arial Black"/>
        </w:rPr>
        <w:drawing>
          <wp:inline distT="0" distB="0" distL="0" distR="0">
            <wp:extent cx="5048885" cy="50012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06DBF">
      <w:pPr>
        <w:rPr>
          <w:rFonts w:ascii="Arial Black" w:hAnsi="Arial Black"/>
        </w:rPr>
      </w:pPr>
    </w:p>
    <w:p w14:paraId="3916F341">
      <w:pPr>
        <w:rPr>
          <w:rFonts w:ascii="Arial Black" w:hAnsi="Arial Black"/>
        </w:rPr>
      </w:pPr>
    </w:p>
    <w:p w14:paraId="45A9980A">
      <w:pPr>
        <w:rPr>
          <w:rFonts w:ascii="Arial Black" w:hAnsi="Arial Black"/>
        </w:rPr>
      </w:pPr>
    </w:p>
    <w:p w14:paraId="25608B5B">
      <w:pPr>
        <w:rPr>
          <w:rFonts w:ascii="Arial Black" w:hAnsi="Arial Black"/>
        </w:rPr>
      </w:pPr>
    </w:p>
    <w:p w14:paraId="44A6664C">
      <w:pPr>
        <w:pStyle w:val="2"/>
      </w:pPr>
      <w:r>
        <w:t>Conclusion</w:t>
      </w:r>
    </w:p>
    <w:p w14:paraId="2ED69CF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In this case study, DFS was used because it efficiently explores all reachable downstream services in a directed microservice call graph.</w:t>
      </w:r>
    </w:p>
    <w:p w14:paraId="18852A8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The traversal helped identify the exact dependency chain starting from the API gateway and ensured that all connected services were discovered systematically. Using alphabetical neighbor ordering also produced a deterministic traversal sequence.</w:t>
      </w:r>
    </w:p>
    <w:p w14:paraId="6A8EC38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This approach is highly useful in distributed tracing systems such as Jaeger and Zipkin, where service dependency analysis helps engineers diagnose latency bottlenecks, cascading failures, and complex service-chain behaviors in large-scale cloud applications.</w:t>
      </w:r>
    </w:p>
    <w:p w14:paraId="4E00A4CD">
      <w:pPr>
        <w:rPr>
          <w:rFonts w:ascii="Arial Black" w:hAnsi="Arial Black"/>
        </w:rPr>
      </w:pPr>
      <w:r>
        <w:rPr>
          <w:rFonts w:ascii="Arial Black" w:hAnsi="Arial Black"/>
        </w:rPr>
        <w:t>Github Link:</w:t>
      </w:r>
    </w:p>
    <w:p w14:paraId="633B7361">
      <w:pPr>
        <w:rPr>
          <w:rFonts w:ascii="Arial Black" w:hAnsi="Arial Black"/>
        </w:rPr>
      </w:pPr>
      <w:r>
        <w:rPr>
          <w:rFonts w:ascii="Arial Black" w:hAnsi="Arial Black"/>
        </w:rPr>
        <w:drawing>
          <wp:inline distT="0" distB="0" distL="0" distR="0">
            <wp:extent cx="5486400" cy="6692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20FCD"/>
    <w:p w14:paraId="6177314E"/>
    <w:p w14:paraId="6E23A423"/>
    <w:p w14:paraId="04135FF4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123C83"/>
    <w:multiLevelType w:val="multilevel"/>
    <w:tmpl w:val="35123C8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7F344B05"/>
    <w:multiLevelType w:val="multilevel"/>
    <w:tmpl w:val="7F344B0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57EF"/>
    <w:rsid w:val="002A490E"/>
    <w:rsid w:val="002A57EF"/>
    <w:rsid w:val="00814612"/>
    <w:rsid w:val="00AA7DEE"/>
    <w:rsid w:val="48920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F5597" w:themeColor="accent1" w:themeShade="BF"/>
      <w:sz w:val="28"/>
      <w:szCs w:val="28"/>
    </w:rPr>
  </w:style>
  <w:style w:type="paragraph" w:styleId="3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paragraph" w:styleId="4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8">
    <w:name w:val="HTML Preformatted"/>
    <w:basedOn w:val="1"/>
    <w:link w:val="13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val="en-IN" w:eastAsia="en-IN"/>
    </w:rPr>
  </w:style>
  <w:style w:type="character" w:styleId="9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0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 w:eastAsia="en-IN"/>
    </w:rPr>
  </w:style>
  <w:style w:type="table" w:styleId="11">
    <w:name w:val="Table Grid"/>
    <w:basedOn w:val="6"/>
    <w:qFormat/>
    <w:uiPriority w:val="59"/>
    <w:pPr>
      <w:spacing w:after="0" w:line="240" w:lineRule="auto"/>
    </w:pPr>
    <w:rPr>
      <w:rFonts w:eastAsiaTheme="minorEastAsia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Heading 1 Char"/>
    <w:basedOn w:val="5"/>
    <w:link w:val="2"/>
    <w:qFormat/>
    <w:uiPriority w:val="9"/>
    <w:rPr>
      <w:rFonts w:asciiTheme="majorHAnsi" w:hAnsiTheme="majorHAnsi" w:eastAsiaTheme="majorEastAsia" w:cstheme="majorBidi"/>
      <w:b/>
      <w:bCs/>
      <w:color w:val="2F5597" w:themeColor="accent1" w:themeShade="BF"/>
      <w:sz w:val="28"/>
      <w:szCs w:val="28"/>
      <w:lang w:val="en-US"/>
    </w:rPr>
  </w:style>
  <w:style w:type="character" w:customStyle="1" w:styleId="13">
    <w:name w:val="HTML Preformatted Char"/>
    <w:basedOn w:val="5"/>
    <w:link w:val="8"/>
    <w:semiHidden/>
    <w:uiPriority w:val="99"/>
    <w:rPr>
      <w:rFonts w:ascii="Courier New" w:hAnsi="Courier New" w:eastAsia="Times New Roman" w:cs="Courier New"/>
      <w:sz w:val="20"/>
      <w:szCs w:val="20"/>
      <w:lang w:eastAsia="en-IN"/>
    </w:rPr>
  </w:style>
  <w:style w:type="character" w:customStyle="1" w:styleId="14">
    <w:name w:val="katex-mathml"/>
    <w:basedOn w:val="5"/>
    <w:qFormat/>
    <w:uiPriority w:val="0"/>
  </w:style>
  <w:style w:type="character" w:customStyle="1" w:styleId="15">
    <w:name w:val="mord"/>
    <w:basedOn w:val="5"/>
    <w:qFormat/>
    <w:uiPriority w:val="0"/>
  </w:style>
  <w:style w:type="character" w:customStyle="1" w:styleId="16">
    <w:name w:val="mopen"/>
    <w:basedOn w:val="5"/>
    <w:qFormat/>
    <w:uiPriority w:val="0"/>
  </w:style>
  <w:style w:type="character" w:customStyle="1" w:styleId="17">
    <w:name w:val="mclose"/>
    <w:basedOn w:val="5"/>
    <w:qFormat/>
    <w:uiPriority w:val="0"/>
  </w:style>
  <w:style w:type="character" w:customStyle="1" w:styleId="18">
    <w:name w:val="mrel"/>
    <w:basedOn w:val="5"/>
    <w:qFormat/>
    <w:uiPriority w:val="0"/>
  </w:style>
  <w:style w:type="character" w:customStyle="1" w:styleId="19">
    <w:name w:val="mop"/>
    <w:basedOn w:val="5"/>
    <w:qFormat/>
    <w:uiPriority w:val="0"/>
  </w:style>
  <w:style w:type="character" w:customStyle="1" w:styleId="20">
    <w:name w:val="mpunct"/>
    <w:basedOn w:val="5"/>
    <w:qFormat/>
    <w:uiPriority w:val="0"/>
  </w:style>
  <w:style w:type="character" w:customStyle="1" w:styleId="21">
    <w:name w:val="mbin"/>
    <w:basedOn w:val="5"/>
    <w:qFormat/>
    <w:uiPriority w:val="0"/>
  </w:style>
  <w:style w:type="character" w:customStyle="1" w:styleId="22">
    <w:name w:val="Heading 3 Char"/>
    <w:basedOn w:val="5"/>
    <w:link w:val="3"/>
    <w:semiHidden/>
    <w:qFormat/>
    <w:uiPriority w:val="9"/>
    <w:rPr>
      <w:rFonts w:asciiTheme="majorHAnsi" w:hAnsiTheme="majorHAnsi" w:eastAsiaTheme="majorEastAsia" w:cstheme="majorBidi"/>
      <w:color w:val="203864" w:themeColor="accent1" w:themeShade="80"/>
      <w:sz w:val="24"/>
      <w:szCs w:val="24"/>
      <w:lang w:val="en-US"/>
    </w:rPr>
  </w:style>
  <w:style w:type="character" w:customStyle="1" w:styleId="23">
    <w:name w:val="Heading 4 Char"/>
    <w:basedOn w:val="5"/>
    <w:link w:val="4"/>
    <w:semiHidden/>
    <w:qFormat/>
    <w:uiPriority w:val="9"/>
    <w:rPr>
      <w:rFonts w:asciiTheme="majorHAnsi" w:hAnsiTheme="majorHAnsi" w:eastAsiaTheme="majorEastAsia" w:cstheme="majorBidi"/>
      <w:i/>
      <w:iCs/>
      <w:color w:val="2F5597" w:themeColor="accent1" w:themeShade="BF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375</Words>
  <Characters>2320</Characters>
  <Lines>19</Lines>
  <Paragraphs>5</Paragraphs>
  <TotalTime>0</TotalTime>
  <ScaleCrop>false</ScaleCrop>
  <LinksUpToDate>false</LinksUpToDate>
  <CharactersWithSpaces>2599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2026-05-26T08:50:00Z</dcterms:created>
  <dc:creator>User</dc:creator>
  <cp:lastModifiedBy>Satwika Reddy</cp:lastModifiedBy>
  <dcterms:modified xsi:type="dcterms:W3CDTF">2026-05-31T12:35:44Z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eyJoZGlkIjoiZTRhNmNmOTlhY2ExMGU5ZGU2NzYzYmMxMjA4Y2E3MjYiLCJ1c2VySWQiOiI1Njc2MzYwNDc0MzUifQ==</vt:lpwstr>
  </property>
  <property fmtid="{D5CDD505-2E9C-101B-9397-08002B2CF9AE}" pid="3" name="KSOProductBuildVer">
    <vt:lpwstr>1033-12.1.0.26372</vt:lpwstr>
  </property>
  <property fmtid="{D5CDD505-2E9C-101B-9397-08002B2CF9AE}" pid="4" name="ICV">
    <vt:lpwstr>01A4C3C2659D44D6B5F4E4E677A18EDB_13</vt:lpwstr>
  </property>
</Properties>
</file>