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8A56" w14:textId="77777777" w:rsidR="00C07797" w:rsidRPr="00A85B0C" w:rsidRDefault="007E67C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5B0C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421DEF31" w14:textId="77777777" w:rsidR="00C07797" w:rsidRPr="00A85B0C" w:rsidRDefault="007E67C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5B0C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16DFE80" w14:textId="77777777" w:rsidR="00C07797" w:rsidRPr="00A85B0C" w:rsidRDefault="00C07797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7797" w:rsidRPr="00A85B0C" w14:paraId="15ADC22E" w14:textId="77777777">
        <w:tc>
          <w:tcPr>
            <w:tcW w:w="4508" w:type="dxa"/>
          </w:tcPr>
          <w:p w14:paraId="43C923DB" w14:textId="77777777" w:rsidR="00C07797" w:rsidRPr="00A85B0C" w:rsidRDefault="007E67C4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16715A9C" w14:textId="213975C5" w:rsidR="00C07797" w:rsidRPr="00A85B0C" w:rsidRDefault="00A85B0C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05-02-2026</w:t>
            </w:r>
          </w:p>
        </w:tc>
      </w:tr>
      <w:tr w:rsidR="00C07797" w:rsidRPr="00A85B0C" w14:paraId="6FE52F98" w14:textId="77777777">
        <w:tc>
          <w:tcPr>
            <w:tcW w:w="4508" w:type="dxa"/>
          </w:tcPr>
          <w:p w14:paraId="45FF1855" w14:textId="77777777" w:rsidR="00C07797" w:rsidRPr="00A85B0C" w:rsidRDefault="007E67C4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66554281" w14:textId="4BFAFB5D" w:rsidR="00C07797" w:rsidRPr="00A85B0C" w:rsidRDefault="00453273">
            <w:pPr>
              <w:rPr>
                <w:rFonts w:ascii="Times New Roman" w:hAnsi="Times New Roman" w:cs="Times New Roman"/>
              </w:rPr>
            </w:pPr>
            <w:r w:rsidRPr="00453273">
              <w:rPr>
                <w:rFonts w:ascii="Times New Roman" w:hAnsi="Times New Roman" w:cs="Times New Roman"/>
              </w:rPr>
              <w:t>LTVIP2026TMIDS38973</w:t>
            </w:r>
          </w:p>
        </w:tc>
      </w:tr>
      <w:tr w:rsidR="00C07797" w:rsidRPr="00A85B0C" w14:paraId="39423983" w14:textId="77777777">
        <w:tc>
          <w:tcPr>
            <w:tcW w:w="4508" w:type="dxa"/>
          </w:tcPr>
          <w:p w14:paraId="465FC72A" w14:textId="77777777" w:rsidR="00C07797" w:rsidRPr="00A85B0C" w:rsidRDefault="007E67C4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6368744A" w14:textId="73EABE1B" w:rsidR="00C07797" w:rsidRPr="00A85B0C" w:rsidRDefault="00F879E1">
            <w:pPr>
              <w:rPr>
                <w:rFonts w:ascii="Times New Roman" w:hAnsi="Times New Roman" w:cs="Times New Roman"/>
              </w:rPr>
            </w:pPr>
            <w:proofErr w:type="spellStart"/>
            <w:r w:rsidRPr="00A85B0C">
              <w:rPr>
                <w:rFonts w:ascii="Times New Roman" w:hAnsi="Times New Roman" w:cs="Times New Roman"/>
              </w:rPr>
              <w:t>Househunt</w:t>
            </w:r>
            <w:proofErr w:type="spellEnd"/>
            <w:r w:rsidRPr="00A85B0C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  <w:tr w:rsidR="00C07797" w:rsidRPr="00A85B0C" w14:paraId="2880FEC6" w14:textId="77777777">
        <w:tc>
          <w:tcPr>
            <w:tcW w:w="4508" w:type="dxa"/>
          </w:tcPr>
          <w:p w14:paraId="3CA52F61" w14:textId="77777777" w:rsidR="00C07797" w:rsidRPr="00A85B0C" w:rsidRDefault="007E67C4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28177F72" w14:textId="77777777" w:rsidR="00C07797" w:rsidRPr="00A85B0C" w:rsidRDefault="007E67C4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7BABAE8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51A15356" w14:textId="77777777" w:rsidR="00C07797" w:rsidRPr="00A85B0C" w:rsidRDefault="007E67C4">
      <w:pPr>
        <w:rPr>
          <w:rFonts w:ascii="Times New Roman" w:hAnsi="Times New Roman" w:cs="Times New Roman"/>
          <w:b/>
        </w:rPr>
      </w:pPr>
      <w:r w:rsidRPr="00A85B0C">
        <w:rPr>
          <w:rFonts w:ascii="Times New Roman" w:hAnsi="Times New Roman" w:cs="Times New Roman"/>
          <w:b/>
        </w:rPr>
        <w:t>Functional Requirements:</w:t>
      </w:r>
    </w:p>
    <w:p w14:paraId="3506EA3A" w14:textId="77777777" w:rsidR="00C07797" w:rsidRPr="00A85B0C" w:rsidRDefault="007E67C4">
      <w:pPr>
        <w:rPr>
          <w:rFonts w:ascii="Times New Roman" w:hAnsi="Times New Roman" w:cs="Times New Roman"/>
        </w:rPr>
      </w:pPr>
      <w:r w:rsidRPr="00A85B0C">
        <w:rPr>
          <w:rFonts w:ascii="Times New Roman" w:hAnsi="Times New Roman" w:cs="Times New Roman"/>
        </w:rPr>
        <w:t>Following are the functional requirements of the proposed solution.</w:t>
      </w:r>
    </w:p>
    <w:p w14:paraId="655480B2" w14:textId="77777777" w:rsidR="00C07797" w:rsidRPr="00A85B0C" w:rsidRDefault="007E67C4">
      <w:pPr>
        <w:rPr>
          <w:rFonts w:ascii="Times New Roman" w:hAnsi="Times New Roman" w:cs="Times New Roman"/>
          <w:b/>
        </w:rPr>
      </w:pPr>
      <w:r w:rsidRPr="00A85B0C">
        <w:rPr>
          <w:rFonts w:ascii="Times New Roman" w:hAnsi="Times New Roman" w:cs="Times New Roman"/>
          <w:b/>
        </w:rPr>
        <w:t>Functional Requirements – Music Streaming App</w:t>
      </w: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C07797" w:rsidRPr="00A85B0C" w14:paraId="1049B685" w14:textId="77777777">
        <w:tc>
          <w:tcPr>
            <w:tcW w:w="988" w:type="dxa"/>
          </w:tcPr>
          <w:p w14:paraId="75DA0D65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543" w:type="dxa"/>
          </w:tcPr>
          <w:p w14:paraId="4940C8A3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555DF340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C07797" w:rsidRPr="00A85B0C" w14:paraId="020230E9" w14:textId="77777777">
        <w:tc>
          <w:tcPr>
            <w:tcW w:w="988" w:type="dxa"/>
          </w:tcPr>
          <w:p w14:paraId="76EBBEBD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FR-1</w:t>
            </w:r>
          </w:p>
        </w:tc>
        <w:tc>
          <w:tcPr>
            <w:tcW w:w="3543" w:type="dxa"/>
          </w:tcPr>
          <w:p w14:paraId="4D01623A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4820" w:type="dxa"/>
          </w:tcPr>
          <w:p w14:paraId="492237CB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Sign up, Login, Password Reset</w:t>
            </w: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1B0AC94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C32FBA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7D7EF40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054E6B18" w14:textId="77777777">
        <w:tc>
          <w:tcPr>
            <w:tcW w:w="988" w:type="dxa"/>
          </w:tcPr>
          <w:p w14:paraId="291B1923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0FA019EE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0C0F6B26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5A45F6A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E404F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9156533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C07797" w:rsidRPr="00A85B0C" w14:paraId="05A66EED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83642" w14:textId="77777777" w:rsidR="00C07797" w:rsidRPr="00A85B0C" w:rsidRDefault="007E67C4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OAuth login using Google / GitHub</w:t>
                  </w:r>
                </w:p>
              </w:tc>
            </w:tr>
          </w:tbl>
          <w:p w14:paraId="5CFA319E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371EC9BB" w14:textId="77777777">
        <w:tc>
          <w:tcPr>
            <w:tcW w:w="988" w:type="dxa"/>
          </w:tcPr>
          <w:p w14:paraId="2C6F3264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FR-2</w:t>
            </w:r>
          </w:p>
        </w:tc>
        <w:tc>
          <w:tcPr>
            <w:tcW w:w="3543" w:type="dxa"/>
          </w:tcPr>
          <w:p w14:paraId="40ECE26C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Crime Posting</w:t>
            </w:r>
          </w:p>
        </w:tc>
        <w:tc>
          <w:tcPr>
            <w:tcW w:w="4820" w:type="dxa"/>
          </w:tcPr>
          <w:p w14:paraId="5AB716A2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4D0873F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EC370B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854C150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8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C07797" w:rsidRPr="00A85B0C" w14:paraId="0E43FF21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8EEF5" w14:textId="77777777" w:rsidR="00C07797" w:rsidRPr="00A85B0C" w:rsidRDefault="007E67C4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Posting complaints</w:t>
                  </w:r>
                </w:p>
              </w:tc>
            </w:tr>
          </w:tbl>
          <w:p w14:paraId="619F4B76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1B1611AB" w14:textId="77777777">
        <w:trPr>
          <w:trHeight w:val="1739"/>
        </w:trPr>
        <w:tc>
          <w:tcPr>
            <w:tcW w:w="988" w:type="dxa"/>
          </w:tcPr>
          <w:p w14:paraId="332DD8EF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FR-3</w:t>
            </w:r>
          </w:p>
        </w:tc>
        <w:tc>
          <w:tcPr>
            <w:tcW w:w="3543" w:type="dxa"/>
          </w:tcPr>
          <w:p w14:paraId="00E8260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7EE5E36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07FF9C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452DD82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C07797" w:rsidRPr="00A85B0C" w14:paraId="0959B032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08A975" w14:textId="77777777" w:rsidR="00C07797" w:rsidRPr="00A85B0C" w:rsidRDefault="007E67C4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A85B0C">
                    <w:rPr>
                      <w:rFonts w:ascii="Times New Roman" w:hAnsi="Times New Roman" w:cs="Times New Roman"/>
                      <w:b/>
                    </w:rPr>
                    <w:t>Job Application &amp; Management</w:t>
                  </w:r>
                </w:p>
              </w:tc>
            </w:tr>
          </w:tbl>
          <w:p w14:paraId="50C9149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D2838C1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 xml:space="preserve">User will log </w:t>
            </w:r>
            <w:proofErr w:type="gramStart"/>
            <w:r w:rsidRPr="00A85B0C">
              <w:rPr>
                <w:rFonts w:ascii="Times New Roman" w:hAnsi="Times New Roman" w:cs="Times New Roman"/>
              </w:rPr>
              <w:t>complaints ,</w:t>
            </w:r>
            <w:proofErr w:type="gramEnd"/>
            <w:r w:rsidRPr="00A85B0C">
              <w:rPr>
                <w:rFonts w:ascii="Times New Roman" w:hAnsi="Times New Roman" w:cs="Times New Roman"/>
              </w:rPr>
              <w:t xml:space="preserve"> Agent will Resolve</w:t>
            </w:r>
          </w:p>
        </w:tc>
      </w:tr>
    </w:tbl>
    <w:p w14:paraId="38B08086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663F5F62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283B101D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7CE5F662" w14:textId="77777777" w:rsidR="00C07797" w:rsidRPr="00A85B0C" w:rsidRDefault="007E67C4">
      <w:pPr>
        <w:rPr>
          <w:rFonts w:ascii="Times New Roman" w:hAnsi="Times New Roman" w:cs="Times New Roman"/>
          <w:b/>
        </w:rPr>
      </w:pPr>
      <w:r w:rsidRPr="00A85B0C">
        <w:rPr>
          <w:rFonts w:ascii="Times New Roman" w:hAnsi="Times New Roman" w:cs="Times New Roman"/>
          <w:b/>
        </w:rPr>
        <w:t>Non-functional Requirements:</w:t>
      </w:r>
    </w:p>
    <w:p w14:paraId="1D2A033E" w14:textId="77777777" w:rsidR="00C07797" w:rsidRPr="00A85B0C" w:rsidRDefault="007E67C4">
      <w:pPr>
        <w:rPr>
          <w:rFonts w:ascii="Times New Roman" w:hAnsi="Times New Roman" w:cs="Times New Roman"/>
        </w:rPr>
      </w:pPr>
      <w:r w:rsidRPr="00A85B0C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C07797" w:rsidRPr="00A85B0C" w14:paraId="2BFF36FF" w14:textId="77777777">
        <w:tc>
          <w:tcPr>
            <w:tcW w:w="750" w:type="dxa"/>
          </w:tcPr>
          <w:p w14:paraId="6FCB1BE4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5DF9E6C6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571717F7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C07797" w:rsidRPr="00A85B0C" w14:paraId="3B829125" w14:textId="77777777">
        <w:tc>
          <w:tcPr>
            <w:tcW w:w="750" w:type="dxa"/>
          </w:tcPr>
          <w:p w14:paraId="78EDAD6C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NFR-1</w:t>
            </w:r>
          </w:p>
        </w:tc>
        <w:tc>
          <w:tcPr>
            <w:tcW w:w="1876" w:type="dxa"/>
          </w:tcPr>
          <w:p w14:paraId="512311CD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6390" w:type="dxa"/>
          </w:tcPr>
          <w:p w14:paraId="496ED231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The platform should offer a clean, intuitive UI for users of all skill levels.</w:t>
            </w:r>
          </w:p>
        </w:tc>
      </w:tr>
      <w:tr w:rsidR="00C07797" w:rsidRPr="00A85B0C" w14:paraId="338A3605" w14:textId="77777777">
        <w:tc>
          <w:tcPr>
            <w:tcW w:w="750" w:type="dxa"/>
          </w:tcPr>
          <w:p w14:paraId="1B070F23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NFR-2</w:t>
            </w:r>
          </w:p>
        </w:tc>
        <w:tc>
          <w:tcPr>
            <w:tcW w:w="1876" w:type="dxa"/>
          </w:tcPr>
          <w:p w14:paraId="78DC6B42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6390" w:type="dxa"/>
          </w:tcPr>
          <w:p w14:paraId="3B0BAFFF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c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2014BDD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6BAE91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6C4317B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:rsidRPr="00A85B0C" w14:paraId="22375DEA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AB1AFE" w14:textId="77777777" w:rsidR="00C07797" w:rsidRPr="00A85B0C" w:rsidRDefault="007E67C4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All data transfers must be encrypted. Implement role-based access and token auth.</w:t>
                  </w:r>
                </w:p>
              </w:tc>
            </w:tr>
          </w:tbl>
          <w:p w14:paraId="411A931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7F159AC8" w14:textId="77777777">
        <w:tc>
          <w:tcPr>
            <w:tcW w:w="750" w:type="dxa"/>
          </w:tcPr>
          <w:p w14:paraId="58473508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</w:t>
            </w:r>
          </w:p>
        </w:tc>
        <w:tc>
          <w:tcPr>
            <w:tcW w:w="1876" w:type="dxa"/>
          </w:tcPr>
          <w:p w14:paraId="3ECA5E3B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6390" w:type="dxa"/>
          </w:tcPr>
          <w:p w14:paraId="748DCD9B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Pages should load within 2 seconds. Chat and job posting actions should be near-instant.</w:t>
            </w:r>
          </w:p>
        </w:tc>
      </w:tr>
      <w:tr w:rsidR="00C07797" w:rsidRPr="00A85B0C" w14:paraId="27707BAD" w14:textId="77777777">
        <w:tc>
          <w:tcPr>
            <w:tcW w:w="750" w:type="dxa"/>
          </w:tcPr>
          <w:p w14:paraId="7ADFE503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</w:t>
            </w:r>
          </w:p>
        </w:tc>
        <w:tc>
          <w:tcPr>
            <w:tcW w:w="1876" w:type="dxa"/>
          </w:tcPr>
          <w:p w14:paraId="7A6195C1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6390" w:type="dxa"/>
          </w:tcPr>
          <w:p w14:paraId="0CBAFC16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5EB58B7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658BEA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5B5216F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f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:rsidRPr="00A85B0C" w14:paraId="1D1D8008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D09629" w14:textId="77777777" w:rsidR="00C07797" w:rsidRPr="00A85B0C" w:rsidRDefault="007E67C4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The system should maintain 99.9% uptime across all services.</w:t>
                  </w:r>
                </w:p>
              </w:tc>
            </w:tr>
          </w:tbl>
          <w:p w14:paraId="0FC58448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4F3F0652" w14:textId="77777777">
        <w:tc>
          <w:tcPr>
            <w:tcW w:w="750" w:type="dxa"/>
          </w:tcPr>
          <w:p w14:paraId="21455432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</w:t>
            </w:r>
          </w:p>
        </w:tc>
        <w:tc>
          <w:tcPr>
            <w:tcW w:w="1876" w:type="dxa"/>
          </w:tcPr>
          <w:p w14:paraId="7BBBCC6A" w14:textId="77777777" w:rsidR="00C07797" w:rsidRPr="00A85B0C" w:rsidRDefault="007E67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Scalability</w:t>
            </w:r>
          </w:p>
        </w:tc>
        <w:tc>
          <w:tcPr>
            <w:tcW w:w="6390" w:type="dxa"/>
          </w:tcPr>
          <w:p w14:paraId="6E9DFEEF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3790E54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9FD8D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CB8096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f1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:rsidRPr="00A85B0C" w14:paraId="0C23332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E0BB0" w14:textId="77777777" w:rsidR="00C07797" w:rsidRPr="00A85B0C" w:rsidRDefault="007E67C4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Should support high concurrency and rapid feature scaling through microservices.</w:t>
                  </w:r>
                </w:p>
              </w:tc>
            </w:tr>
          </w:tbl>
          <w:p w14:paraId="3D6E65A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3FE25048" w14:textId="77777777" w:rsidR="00C07797" w:rsidRPr="00A85B0C" w:rsidRDefault="00C07797">
      <w:pPr>
        <w:rPr>
          <w:rFonts w:ascii="Times New Roman" w:hAnsi="Times New Roman" w:cs="Times New Roman"/>
        </w:rPr>
      </w:pPr>
    </w:p>
    <w:p w14:paraId="682EA17C" w14:textId="77777777" w:rsidR="00C07797" w:rsidRPr="00A85B0C" w:rsidRDefault="00C07797">
      <w:pPr>
        <w:spacing w:after="0" w:line="276" w:lineRule="auto"/>
        <w:rPr>
          <w:rFonts w:ascii="Times New Roman" w:eastAsia="Arial" w:hAnsi="Times New Roman" w:cs="Times New Roman"/>
        </w:rPr>
      </w:pPr>
    </w:p>
    <w:p w14:paraId="5FF60F40" w14:textId="77777777" w:rsidR="00C07797" w:rsidRPr="00A85B0C" w:rsidRDefault="00C07797">
      <w:pPr>
        <w:rPr>
          <w:rFonts w:ascii="Times New Roman" w:hAnsi="Times New Roman" w:cs="Times New Roman"/>
          <w:b/>
          <w:sz w:val="24"/>
          <w:szCs w:val="24"/>
        </w:rPr>
      </w:pPr>
    </w:p>
    <w:sectPr w:rsidR="00C07797" w:rsidRPr="00A85B0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97"/>
    <w:rsid w:val="001E40C2"/>
    <w:rsid w:val="00453273"/>
    <w:rsid w:val="0058394E"/>
    <w:rsid w:val="006C52AA"/>
    <w:rsid w:val="00710EE3"/>
    <w:rsid w:val="007E67C4"/>
    <w:rsid w:val="0096320F"/>
    <w:rsid w:val="00A85B0C"/>
    <w:rsid w:val="00C07797"/>
    <w:rsid w:val="00DA6440"/>
    <w:rsid w:val="00DA70DA"/>
    <w:rsid w:val="00F8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2E22"/>
  <w15:docId w15:val="{F1ACF77C-2BE9-402F-B973-8FFFC1EA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KOWSHITHA YALAMANCHILI</cp:lastModifiedBy>
  <cp:revision>2</cp:revision>
  <dcterms:created xsi:type="dcterms:W3CDTF">2026-02-27T18:12:00Z</dcterms:created>
  <dcterms:modified xsi:type="dcterms:W3CDTF">2026-02-27T18:12:00Z</dcterms:modified>
</cp:coreProperties>
</file>