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DEA6" w14:textId="1156A8D5" w:rsidR="0061122D" w:rsidRDefault="0061122D">
      <w:pPr>
        <w:rPr>
          <w:sz w:val="32"/>
          <w:szCs w:val="32"/>
        </w:rPr>
      </w:pPr>
      <w:r>
        <w:tab/>
      </w:r>
      <w:r>
        <w:tab/>
      </w:r>
      <w:r>
        <w:tab/>
      </w:r>
      <w:r>
        <w:tab/>
      </w:r>
      <w:r>
        <w:rPr>
          <w:b/>
          <w:bCs/>
          <w:sz w:val="32"/>
          <w:szCs w:val="32"/>
          <w:u w:val="single"/>
        </w:rPr>
        <w:t>Assignment-1 Report</w:t>
      </w:r>
      <w:r>
        <w:rPr>
          <w:sz w:val="32"/>
          <w:szCs w:val="32"/>
        </w:rPr>
        <w:tab/>
      </w:r>
    </w:p>
    <w:p w14:paraId="4497B923" w14:textId="5DC4F65F" w:rsidR="0061122D" w:rsidRDefault="0061122D">
      <w:pPr>
        <w:rPr>
          <w:sz w:val="24"/>
          <w:szCs w:val="24"/>
        </w:rPr>
      </w:pPr>
      <w:r>
        <w:rPr>
          <w:sz w:val="32"/>
          <w:szCs w:val="32"/>
        </w:rPr>
        <w:t xml:space="preserve">    </w:t>
      </w:r>
      <w:r>
        <w:rPr>
          <w:sz w:val="32"/>
          <w:szCs w:val="32"/>
        </w:rPr>
        <w:tab/>
      </w:r>
      <w:r>
        <w:rPr>
          <w:sz w:val="32"/>
          <w:szCs w:val="32"/>
        </w:rPr>
        <w:tab/>
      </w:r>
      <w:r>
        <w:rPr>
          <w:sz w:val="32"/>
          <w:szCs w:val="32"/>
        </w:rPr>
        <w:tab/>
      </w:r>
      <w:r>
        <w:rPr>
          <w:sz w:val="32"/>
          <w:szCs w:val="32"/>
        </w:rPr>
        <w:tab/>
      </w:r>
      <w:r>
        <w:rPr>
          <w:sz w:val="24"/>
          <w:szCs w:val="24"/>
        </w:rPr>
        <w:t xml:space="preserve">Name: </w:t>
      </w:r>
      <w:r w:rsidRPr="0061122D">
        <w:rPr>
          <w:sz w:val="24"/>
          <w:szCs w:val="24"/>
        </w:rPr>
        <w:t xml:space="preserve">Satwik </w:t>
      </w:r>
      <w:proofErr w:type="spellStart"/>
      <w:r w:rsidRPr="0061122D">
        <w:rPr>
          <w:sz w:val="24"/>
          <w:szCs w:val="24"/>
        </w:rPr>
        <w:t>Nallapati</w:t>
      </w:r>
      <w:proofErr w:type="spellEnd"/>
    </w:p>
    <w:p w14:paraId="72080BD3" w14:textId="27AFA13D" w:rsidR="0061122D" w:rsidRDefault="0061122D">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Ubmail</w:t>
      </w:r>
      <w:proofErr w:type="spellEnd"/>
      <w:r>
        <w:rPr>
          <w:sz w:val="24"/>
          <w:szCs w:val="24"/>
        </w:rPr>
        <w:t xml:space="preserve">: </w:t>
      </w:r>
      <w:hyperlink r:id="rId5" w:history="1">
        <w:r w:rsidRPr="00F64147">
          <w:rPr>
            <w:rStyle w:val="Hyperlink"/>
            <w:sz w:val="24"/>
            <w:szCs w:val="24"/>
          </w:rPr>
          <w:t>satwikna@buffalo.edu</w:t>
        </w:r>
      </w:hyperlink>
    </w:p>
    <w:p w14:paraId="0FBCECBD" w14:textId="0D6EF66E" w:rsidR="0061122D" w:rsidRDefault="0061122D">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Ubit</w:t>
      </w:r>
      <w:proofErr w:type="spellEnd"/>
      <w:r>
        <w:rPr>
          <w:sz w:val="24"/>
          <w:szCs w:val="24"/>
        </w:rPr>
        <w:t xml:space="preserve"> number: 50408410</w:t>
      </w:r>
    </w:p>
    <w:p w14:paraId="74F090F5" w14:textId="4BF5ED48" w:rsidR="0061122D" w:rsidRDefault="0061122D">
      <w:pPr>
        <w:rPr>
          <w:sz w:val="24"/>
          <w:szCs w:val="24"/>
        </w:rPr>
      </w:pPr>
    </w:p>
    <w:p w14:paraId="23885570" w14:textId="4D618167" w:rsidR="0061122D" w:rsidRDefault="0061122D">
      <w:pPr>
        <w:rPr>
          <w:b/>
          <w:bCs/>
          <w:sz w:val="28"/>
          <w:szCs w:val="28"/>
          <w:u w:val="single"/>
        </w:rPr>
      </w:pPr>
      <w:r>
        <w:rPr>
          <w:b/>
          <w:bCs/>
          <w:sz w:val="28"/>
          <w:szCs w:val="28"/>
          <w:u w:val="single"/>
        </w:rPr>
        <w:t>Abstract:</w:t>
      </w:r>
    </w:p>
    <w:p w14:paraId="30AE2F06" w14:textId="4921BC7E" w:rsidR="0061122D" w:rsidRPr="0061122D" w:rsidRDefault="0061122D">
      <w:pPr>
        <w:rPr>
          <w:sz w:val="28"/>
          <w:szCs w:val="28"/>
        </w:rPr>
      </w:pPr>
      <w:r>
        <w:t>I</w:t>
      </w:r>
      <w:r>
        <w:t xml:space="preserve">n this report we describe two reinforcement learning </w:t>
      </w:r>
      <w:r>
        <w:t>environments</w:t>
      </w:r>
      <w:r>
        <w:t>. A stochastic environment and a deterministic environment with 25 states and 5 actions. We also analyze and compare two tabular methods to solve these environments, Q</w:t>
      </w:r>
      <w:r>
        <w:t>-</w:t>
      </w:r>
      <w:r>
        <w:t>Learning and SARSA.</w:t>
      </w:r>
    </w:p>
    <w:p w14:paraId="67C8D865" w14:textId="77777777" w:rsidR="0061122D" w:rsidRDefault="0061122D">
      <w:pPr>
        <w:rPr>
          <w:rFonts w:cstheme="minorHAnsi"/>
          <w:b/>
          <w:bCs/>
          <w:sz w:val="28"/>
          <w:szCs w:val="28"/>
        </w:rPr>
      </w:pPr>
      <w:r w:rsidRPr="0061122D">
        <w:rPr>
          <w:rFonts w:cstheme="minorHAnsi"/>
          <w:b/>
          <w:bCs/>
          <w:sz w:val="28"/>
          <w:szCs w:val="28"/>
        </w:rPr>
        <w:t>Part 1: Defining RL Environments</w:t>
      </w:r>
    </w:p>
    <w:p w14:paraId="266F31D0" w14:textId="77777777" w:rsidR="00314623" w:rsidRPr="00314623" w:rsidRDefault="00314623" w:rsidP="00314623">
      <w:pPr>
        <w:rPr>
          <w:sz w:val="24"/>
          <w:szCs w:val="24"/>
        </w:rPr>
      </w:pPr>
      <w:r w:rsidRPr="00314623">
        <w:rPr>
          <w:sz w:val="24"/>
          <w:szCs w:val="24"/>
        </w:rPr>
        <w:t>For this project, I created the grid environment in the</w:t>
      </w:r>
    </w:p>
    <w:p w14:paraId="12D6BA6D" w14:textId="77777777" w:rsidR="00314623" w:rsidRPr="00314623" w:rsidRDefault="00314623" w:rsidP="00314623">
      <w:pPr>
        <w:rPr>
          <w:sz w:val="24"/>
          <w:szCs w:val="24"/>
        </w:rPr>
      </w:pPr>
      <w:r w:rsidRPr="00314623">
        <w:rPr>
          <w:sz w:val="24"/>
          <w:szCs w:val="24"/>
        </w:rPr>
        <w:t>following way:</w:t>
      </w:r>
    </w:p>
    <w:p w14:paraId="52BAB479" w14:textId="77777777" w:rsidR="00314623" w:rsidRPr="00314623" w:rsidRDefault="00314623" w:rsidP="00314623">
      <w:pPr>
        <w:rPr>
          <w:sz w:val="24"/>
          <w:szCs w:val="24"/>
        </w:rPr>
      </w:pPr>
      <w:r w:rsidRPr="00314623">
        <w:rPr>
          <w:sz w:val="24"/>
          <w:szCs w:val="24"/>
        </w:rPr>
        <w:t>Environment features:</w:t>
      </w:r>
    </w:p>
    <w:p w14:paraId="5FAA6DBB" w14:textId="15AE5DD2" w:rsidR="00314623" w:rsidRPr="00314623" w:rsidRDefault="00314623" w:rsidP="00314623">
      <w:pPr>
        <w:pStyle w:val="ListParagraph"/>
        <w:numPr>
          <w:ilvl w:val="0"/>
          <w:numId w:val="1"/>
        </w:numPr>
        <w:rPr>
          <w:sz w:val="24"/>
          <w:szCs w:val="24"/>
        </w:rPr>
      </w:pPr>
      <w:r w:rsidRPr="00314623">
        <w:rPr>
          <w:sz w:val="24"/>
          <w:szCs w:val="24"/>
        </w:rPr>
        <w:t xml:space="preserve">Number of states </w:t>
      </w:r>
      <w:r>
        <w:rPr>
          <w:sz w:val="24"/>
          <w:szCs w:val="24"/>
        </w:rPr>
        <w:t>:</w:t>
      </w:r>
      <w:r w:rsidRPr="00314623">
        <w:rPr>
          <w:sz w:val="24"/>
          <w:szCs w:val="24"/>
        </w:rPr>
        <w:t>25 (5x5 grid environment)</w:t>
      </w:r>
    </w:p>
    <w:p w14:paraId="28408EBA" w14:textId="2FA873B0" w:rsidR="00314623" w:rsidRPr="00314623" w:rsidRDefault="00314623" w:rsidP="00314623">
      <w:pPr>
        <w:pStyle w:val="ListParagraph"/>
        <w:numPr>
          <w:ilvl w:val="0"/>
          <w:numId w:val="1"/>
        </w:numPr>
        <w:rPr>
          <w:sz w:val="24"/>
          <w:szCs w:val="24"/>
        </w:rPr>
      </w:pPr>
      <w:r w:rsidRPr="00314623">
        <w:rPr>
          <w:sz w:val="24"/>
          <w:szCs w:val="24"/>
        </w:rPr>
        <w:t>Min number of states: 25</w:t>
      </w:r>
    </w:p>
    <w:p w14:paraId="4FB04FB5" w14:textId="07437BD5" w:rsidR="00314623" w:rsidRPr="00314623" w:rsidRDefault="00314623" w:rsidP="00314623">
      <w:pPr>
        <w:pStyle w:val="ListParagraph"/>
        <w:numPr>
          <w:ilvl w:val="0"/>
          <w:numId w:val="1"/>
        </w:numPr>
        <w:rPr>
          <w:sz w:val="24"/>
          <w:szCs w:val="24"/>
        </w:rPr>
      </w:pPr>
      <w:r w:rsidRPr="00314623">
        <w:rPr>
          <w:sz w:val="24"/>
          <w:szCs w:val="24"/>
        </w:rPr>
        <w:t>Min number of actions: 4 (up, down, left, right)</w:t>
      </w:r>
    </w:p>
    <w:p w14:paraId="39EEC04D" w14:textId="73C64A47" w:rsidR="00314623" w:rsidRPr="00314623" w:rsidRDefault="00314623" w:rsidP="00314623">
      <w:pPr>
        <w:pStyle w:val="ListParagraph"/>
        <w:numPr>
          <w:ilvl w:val="0"/>
          <w:numId w:val="1"/>
        </w:numPr>
        <w:rPr>
          <w:sz w:val="24"/>
          <w:szCs w:val="24"/>
        </w:rPr>
      </w:pPr>
      <w:r w:rsidRPr="00314623">
        <w:rPr>
          <w:sz w:val="24"/>
          <w:szCs w:val="24"/>
        </w:rPr>
        <w:t>Min number of rewards: 4(+100, +50, -10, -10)</w:t>
      </w:r>
    </w:p>
    <w:p w14:paraId="175412E1" w14:textId="77777777" w:rsidR="00314623" w:rsidRPr="00314623" w:rsidRDefault="00314623" w:rsidP="00314623">
      <w:pPr>
        <w:rPr>
          <w:sz w:val="24"/>
          <w:szCs w:val="24"/>
        </w:rPr>
      </w:pPr>
      <w:r w:rsidRPr="00314623">
        <w:rPr>
          <w:sz w:val="24"/>
          <w:szCs w:val="24"/>
        </w:rPr>
        <w:t>This is the environment that I have built:</w:t>
      </w:r>
    </w:p>
    <w:p w14:paraId="4D33D3BB" w14:textId="77777777" w:rsidR="001A1934" w:rsidRDefault="00314623" w:rsidP="00D07949">
      <w:pPr>
        <w:rPr>
          <w:sz w:val="24"/>
          <w:szCs w:val="24"/>
        </w:rPr>
      </w:pPr>
      <w:r w:rsidRPr="00314623">
        <w:rPr>
          <w:sz w:val="24"/>
          <w:szCs w:val="24"/>
        </w:rPr>
        <w:t>Here my agent is James Bond (1,1), and his destination is the villain (final stop at (4,4)) where he will get a</w:t>
      </w:r>
      <w:r>
        <w:rPr>
          <w:sz w:val="24"/>
          <w:szCs w:val="24"/>
        </w:rPr>
        <w:t xml:space="preserve"> </w:t>
      </w:r>
      <w:r w:rsidRPr="00314623">
        <w:rPr>
          <w:sz w:val="24"/>
          <w:szCs w:val="24"/>
        </w:rPr>
        <w:t xml:space="preserve">reward of </w:t>
      </w:r>
      <w:r w:rsidR="00D07949">
        <w:rPr>
          <w:sz w:val="24"/>
          <w:szCs w:val="24"/>
        </w:rPr>
        <w:t>50</w:t>
      </w:r>
      <w:r w:rsidRPr="00314623">
        <w:rPr>
          <w:sz w:val="24"/>
          <w:szCs w:val="24"/>
        </w:rPr>
        <w:t xml:space="preserve"> points.</w:t>
      </w:r>
      <w:r w:rsidR="00D07949" w:rsidRPr="00D07949">
        <w:t xml:space="preserve"> </w:t>
      </w:r>
      <w:r w:rsidR="00D07949" w:rsidRPr="00D07949">
        <w:rPr>
          <w:sz w:val="24"/>
          <w:szCs w:val="24"/>
        </w:rPr>
        <w:t>At each timestep a reward of -1 is</w:t>
      </w:r>
      <w:r w:rsidR="00D07949">
        <w:rPr>
          <w:sz w:val="24"/>
          <w:szCs w:val="24"/>
        </w:rPr>
        <w:t xml:space="preserve"> </w:t>
      </w:r>
      <w:r w:rsidR="00D07949" w:rsidRPr="00D07949">
        <w:rPr>
          <w:sz w:val="24"/>
          <w:szCs w:val="24"/>
        </w:rPr>
        <w:t>received.</w:t>
      </w:r>
      <w:r w:rsidRPr="00314623">
        <w:rPr>
          <w:sz w:val="24"/>
          <w:szCs w:val="24"/>
        </w:rPr>
        <w:t xml:space="preserve"> In between there are 2 kinds of obstacles which is a poisonous pit and a gangster if our</w:t>
      </w:r>
      <w:r>
        <w:rPr>
          <w:sz w:val="24"/>
          <w:szCs w:val="24"/>
        </w:rPr>
        <w:t xml:space="preserve"> </w:t>
      </w:r>
      <w:r w:rsidRPr="00314623">
        <w:rPr>
          <w:sz w:val="24"/>
          <w:szCs w:val="24"/>
        </w:rPr>
        <w:t>agent gets to any of these positions, we will get a reward of -</w:t>
      </w:r>
      <w:r w:rsidR="00D07949">
        <w:rPr>
          <w:sz w:val="24"/>
          <w:szCs w:val="24"/>
        </w:rPr>
        <w:t>2</w:t>
      </w:r>
      <w:r w:rsidRPr="00314623">
        <w:rPr>
          <w:sz w:val="24"/>
          <w:szCs w:val="24"/>
        </w:rPr>
        <w:t>0 points. In between there is a portal if our</w:t>
      </w:r>
      <w:r>
        <w:rPr>
          <w:sz w:val="24"/>
          <w:szCs w:val="24"/>
        </w:rPr>
        <w:t xml:space="preserve"> </w:t>
      </w:r>
      <w:r w:rsidRPr="00314623">
        <w:rPr>
          <w:sz w:val="24"/>
          <w:szCs w:val="24"/>
        </w:rPr>
        <w:t>agent reaches the portal, he gets teleported from [(2,1) to (2,3)] in this case we get a reward o</w:t>
      </w:r>
      <w:r w:rsidR="00D07949">
        <w:rPr>
          <w:sz w:val="24"/>
          <w:szCs w:val="24"/>
        </w:rPr>
        <w:t>f +20</w:t>
      </w:r>
      <w:r w:rsidRPr="00314623">
        <w:rPr>
          <w:sz w:val="24"/>
          <w:szCs w:val="24"/>
        </w:rPr>
        <w:t>.</w:t>
      </w:r>
    </w:p>
    <w:p w14:paraId="7E01F946" w14:textId="77777777" w:rsidR="001A1934" w:rsidRDefault="001A1934" w:rsidP="00D07949">
      <w:pPr>
        <w:rPr>
          <w:b/>
          <w:bCs/>
          <w:sz w:val="28"/>
          <w:szCs w:val="28"/>
        </w:rPr>
      </w:pPr>
      <w:r>
        <w:rPr>
          <w:b/>
          <w:bCs/>
          <w:sz w:val="28"/>
          <w:szCs w:val="28"/>
        </w:rPr>
        <w:t>1.2 Deterministic Environment:</w:t>
      </w:r>
    </w:p>
    <w:p w14:paraId="49C47C9A" w14:textId="77777777" w:rsidR="001A1934" w:rsidRDefault="001A1934" w:rsidP="001A1934">
      <w:pPr>
        <w:rPr>
          <w:sz w:val="24"/>
          <w:szCs w:val="24"/>
        </w:rPr>
      </w:pPr>
      <w:r w:rsidRPr="001A1934">
        <w:rPr>
          <w:sz w:val="24"/>
          <w:szCs w:val="24"/>
        </w:rPr>
        <w:t>In the deterministic environment, the agent moves based on the action selected</w:t>
      </w:r>
      <w:r>
        <w:rPr>
          <w:sz w:val="24"/>
          <w:szCs w:val="24"/>
        </w:rPr>
        <w:t xml:space="preserve"> </w:t>
      </w:r>
      <w:r w:rsidRPr="001A1934">
        <w:rPr>
          <w:sz w:val="24"/>
          <w:szCs w:val="24"/>
        </w:rPr>
        <w:t>deterministically. If</w:t>
      </w:r>
      <w:r>
        <w:rPr>
          <w:sz w:val="24"/>
          <w:szCs w:val="24"/>
        </w:rPr>
        <w:t xml:space="preserve"> </w:t>
      </w:r>
      <w:r w:rsidRPr="001A1934">
        <w:rPr>
          <w:sz w:val="24"/>
          <w:szCs w:val="24"/>
        </w:rPr>
        <w:t>there is no cell in that direction, then it stays on the same cell.</w:t>
      </w:r>
    </w:p>
    <w:p w14:paraId="074A19EE" w14:textId="08E7A724" w:rsidR="0061122D" w:rsidRDefault="001A1934" w:rsidP="001A1934">
      <w:pPr>
        <w:rPr>
          <w:sz w:val="24"/>
          <w:szCs w:val="24"/>
        </w:rPr>
      </w:pPr>
      <w:r>
        <w:rPr>
          <w:noProof/>
        </w:rPr>
        <w:lastRenderedPageBreak/>
        <w:drawing>
          <wp:inline distT="0" distB="0" distL="0" distR="0" wp14:anchorId="48EB68AA" wp14:editId="02EAE88A">
            <wp:extent cx="2476500" cy="228021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1916" cy="2294408"/>
                    </a:xfrm>
                    <a:prstGeom prst="rect">
                      <a:avLst/>
                    </a:prstGeom>
                    <a:noFill/>
                    <a:ln>
                      <a:noFill/>
                    </a:ln>
                  </pic:spPr>
                </pic:pic>
              </a:graphicData>
            </a:graphic>
          </wp:inline>
        </w:drawing>
      </w:r>
      <w:r w:rsidR="0061122D">
        <w:rPr>
          <w:sz w:val="24"/>
          <w:szCs w:val="24"/>
        </w:rPr>
        <w:tab/>
      </w:r>
    </w:p>
    <w:p w14:paraId="3A03BB9D" w14:textId="3C4154F6" w:rsidR="00385C3D" w:rsidRDefault="00385C3D" w:rsidP="001A1934">
      <w:pPr>
        <w:rPr>
          <w:sz w:val="24"/>
          <w:szCs w:val="24"/>
        </w:rPr>
      </w:pPr>
    </w:p>
    <w:p w14:paraId="3165313E" w14:textId="66D36B1B" w:rsidR="00385C3D" w:rsidRDefault="00385C3D" w:rsidP="001A1934">
      <w:pPr>
        <w:rPr>
          <w:b/>
          <w:bCs/>
          <w:sz w:val="28"/>
          <w:szCs w:val="28"/>
        </w:rPr>
      </w:pPr>
      <w:r w:rsidRPr="00385C3D">
        <w:rPr>
          <w:b/>
          <w:bCs/>
          <w:sz w:val="28"/>
          <w:szCs w:val="28"/>
        </w:rPr>
        <w:t>1.3 Stochastic environment:</w:t>
      </w:r>
    </w:p>
    <w:p w14:paraId="57C0CC84" w14:textId="124446EE" w:rsidR="00385C3D" w:rsidRDefault="00C955FC" w:rsidP="001A1934">
      <w:r>
        <w:t>I</w:t>
      </w:r>
      <w:r>
        <w:t>n the stochastic environment, the agent stays in the same cell with probability 0.05, and moves in the direction based on the action selected with probability 0.95</w:t>
      </w:r>
      <w:r>
        <w:t>.</w:t>
      </w:r>
    </w:p>
    <w:p w14:paraId="32BF66C0" w14:textId="4778F6FF" w:rsidR="00C955FC" w:rsidRDefault="00C955FC" w:rsidP="001A1934">
      <w:pPr>
        <w:rPr>
          <w:b/>
          <w:bCs/>
          <w:sz w:val="28"/>
          <w:szCs w:val="28"/>
        </w:rPr>
      </w:pPr>
      <w:r>
        <w:rPr>
          <w:noProof/>
        </w:rPr>
        <w:drawing>
          <wp:inline distT="0" distB="0" distL="0" distR="0" wp14:anchorId="1D9419EE" wp14:editId="55B39481">
            <wp:extent cx="2476500" cy="22802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1916" cy="2294408"/>
                    </a:xfrm>
                    <a:prstGeom prst="rect">
                      <a:avLst/>
                    </a:prstGeom>
                    <a:noFill/>
                    <a:ln>
                      <a:noFill/>
                    </a:ln>
                  </pic:spPr>
                </pic:pic>
              </a:graphicData>
            </a:graphic>
          </wp:inline>
        </w:drawing>
      </w:r>
    </w:p>
    <w:p w14:paraId="06A8633E" w14:textId="77777777" w:rsidR="00C955FC" w:rsidRDefault="00C955FC" w:rsidP="001A1934">
      <w:pPr>
        <w:rPr>
          <w:b/>
          <w:bCs/>
          <w:sz w:val="28"/>
          <w:szCs w:val="28"/>
        </w:rPr>
      </w:pPr>
    </w:p>
    <w:p w14:paraId="5D6C9FFB" w14:textId="2255C153" w:rsidR="00C955FC" w:rsidRPr="00C955FC" w:rsidRDefault="00C955FC" w:rsidP="001A1934">
      <w:pPr>
        <w:rPr>
          <w:b/>
          <w:bCs/>
          <w:sz w:val="28"/>
          <w:szCs w:val="28"/>
        </w:rPr>
      </w:pPr>
      <w:r w:rsidRPr="00C955FC">
        <w:rPr>
          <w:b/>
          <w:bCs/>
          <w:sz w:val="28"/>
          <w:szCs w:val="28"/>
        </w:rPr>
        <w:t>Part 2: Applying Tabular Me</w:t>
      </w:r>
      <w:r w:rsidRPr="00C955FC">
        <w:rPr>
          <w:b/>
          <w:bCs/>
          <w:sz w:val="28"/>
          <w:szCs w:val="28"/>
        </w:rPr>
        <w:t>th</w:t>
      </w:r>
      <w:r w:rsidRPr="00C955FC">
        <w:rPr>
          <w:b/>
          <w:bCs/>
          <w:sz w:val="28"/>
          <w:szCs w:val="28"/>
        </w:rPr>
        <w:t>ods</w:t>
      </w:r>
    </w:p>
    <w:p w14:paraId="2BA990F3" w14:textId="77777777" w:rsidR="00C955FC" w:rsidRPr="00C955FC" w:rsidRDefault="00C955FC" w:rsidP="001A1934">
      <w:pPr>
        <w:rPr>
          <w:b/>
          <w:bCs/>
          <w:sz w:val="28"/>
          <w:szCs w:val="28"/>
        </w:rPr>
      </w:pPr>
      <w:r>
        <w:t xml:space="preserve"> </w:t>
      </w:r>
      <w:r w:rsidRPr="00C955FC">
        <w:rPr>
          <w:b/>
          <w:bCs/>
          <w:sz w:val="28"/>
          <w:szCs w:val="28"/>
        </w:rPr>
        <w:t xml:space="preserve">2.1 Q-Learning </w:t>
      </w:r>
    </w:p>
    <w:p w14:paraId="5CA55876" w14:textId="77777777" w:rsidR="00C955FC" w:rsidRDefault="00C955FC" w:rsidP="001A1934">
      <w:r>
        <w:t xml:space="preserve">The </w:t>
      </w:r>
      <w:r>
        <w:t>Q (</w:t>
      </w:r>
      <w:r>
        <w:t xml:space="preserve">s, a) update rule used for Q-learning is as follows </w:t>
      </w:r>
    </w:p>
    <w:p w14:paraId="75CC0AD4" w14:textId="18DC614E" w:rsidR="00C955FC" w:rsidRDefault="00C955FC" w:rsidP="001A1934">
      <w:r>
        <w:t>Q (</w:t>
      </w:r>
      <w:r>
        <w:t xml:space="preserve">s, a) ← </w:t>
      </w:r>
      <w:r>
        <w:t>Q (</w:t>
      </w:r>
      <w:r>
        <w:t>s, a) + α · (r + γ · max a′ Q</w:t>
      </w:r>
      <w:r>
        <w:t xml:space="preserve"> </w:t>
      </w:r>
      <w:r>
        <w:t xml:space="preserve">(s ′, a′) </w:t>
      </w:r>
      <w:r>
        <w:t>–</w:t>
      </w:r>
      <w:r>
        <w:t xml:space="preserve"> Q</w:t>
      </w:r>
      <w:r>
        <w:t xml:space="preserve"> </w:t>
      </w:r>
      <w:r>
        <w:t>(s, a))</w:t>
      </w:r>
    </w:p>
    <w:p w14:paraId="1F5BCCE1" w14:textId="77777777" w:rsidR="00593CB7" w:rsidRDefault="00C955FC" w:rsidP="001A1934">
      <w:r>
        <w:t xml:space="preserve"> This is an off-policy method. </w:t>
      </w:r>
    </w:p>
    <w:p w14:paraId="5467AFF7" w14:textId="1FCF0D4F" w:rsidR="00593CB7" w:rsidRDefault="00593CB7" w:rsidP="001A1934">
      <w:r>
        <w:rPr>
          <w:b/>
          <w:bCs/>
          <w:sz w:val="28"/>
          <w:szCs w:val="28"/>
        </w:rPr>
        <w:t>2.1.1</w:t>
      </w:r>
      <w:r w:rsidR="00C955FC" w:rsidRPr="00593CB7">
        <w:rPr>
          <w:b/>
          <w:bCs/>
          <w:sz w:val="28"/>
          <w:szCs w:val="28"/>
        </w:rPr>
        <w:t>Deterministic environment</w:t>
      </w:r>
      <w:r w:rsidR="00C955FC">
        <w:t xml:space="preserve"> </w:t>
      </w:r>
    </w:p>
    <w:p w14:paraId="06764E7C" w14:textId="257ACF48" w:rsidR="00C955FC" w:rsidRDefault="00593CB7" w:rsidP="001A1934">
      <w:r>
        <w:lastRenderedPageBreak/>
        <w:t>I</w:t>
      </w:r>
      <w:r w:rsidR="00C955FC">
        <w:t>n</w:t>
      </w:r>
      <w:r w:rsidR="00C955FC">
        <w:t xml:space="preserve"> this section we observe the performance of Q-Learning on deterministic environment. In the figure, the first images </w:t>
      </w:r>
      <w:r w:rsidR="00C955FC">
        <w:t>show</w:t>
      </w:r>
      <w:r w:rsidR="00C955FC">
        <w:t xml:space="preserve"> reward per episode during training, the middle plot shows the epsilon and how it decays, and the last plot is greedy evaluation result after each training episode</w:t>
      </w:r>
      <w:r w:rsidR="00C955FC">
        <w:t>.</w:t>
      </w:r>
    </w:p>
    <w:p w14:paraId="09375915" w14:textId="6783DCEC" w:rsidR="00593CB7" w:rsidRDefault="00593CB7" w:rsidP="00593CB7">
      <w:pPr>
        <w:rPr>
          <w:b/>
          <w:bCs/>
          <w:sz w:val="28"/>
          <w:szCs w:val="28"/>
        </w:rPr>
      </w:pPr>
      <w:r w:rsidRPr="00593CB7">
        <w:rPr>
          <w:b/>
          <w:bCs/>
          <w:sz w:val="28"/>
          <w:szCs w:val="28"/>
        </w:rPr>
        <w:drawing>
          <wp:inline distT="0" distB="0" distL="0" distR="0" wp14:anchorId="0D2B34D4" wp14:editId="5D642F9F">
            <wp:extent cx="5277485" cy="204871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7974" cy="2056673"/>
                    </a:xfrm>
                    <a:prstGeom prst="rect">
                      <a:avLst/>
                    </a:prstGeom>
                  </pic:spPr>
                </pic:pic>
              </a:graphicData>
            </a:graphic>
          </wp:inline>
        </w:drawing>
      </w:r>
    </w:p>
    <w:p w14:paraId="571012EF" w14:textId="77777777" w:rsidR="00593CB7" w:rsidRPr="00593CB7" w:rsidRDefault="00593CB7" w:rsidP="00593CB7">
      <w:pPr>
        <w:rPr>
          <w:b/>
          <w:bCs/>
          <w:sz w:val="28"/>
          <w:szCs w:val="28"/>
        </w:rPr>
      </w:pPr>
      <w:r w:rsidRPr="00593CB7">
        <w:rPr>
          <w:b/>
          <w:bCs/>
          <w:sz w:val="28"/>
          <w:szCs w:val="28"/>
        </w:rPr>
        <w:t>2.1.2 Stochastic environment</w:t>
      </w:r>
    </w:p>
    <w:p w14:paraId="48BF34BB" w14:textId="7E84D7FE" w:rsidR="00593CB7" w:rsidRDefault="00593CB7" w:rsidP="00593CB7">
      <w:pPr>
        <w:rPr>
          <w:sz w:val="24"/>
          <w:szCs w:val="24"/>
        </w:rPr>
      </w:pPr>
      <w:r w:rsidRPr="00593CB7">
        <w:rPr>
          <w:sz w:val="24"/>
          <w:szCs w:val="24"/>
        </w:rPr>
        <w:t xml:space="preserve">In this section we observe the performance of Q-Learning on stochastic environment. In the figure, the first images </w:t>
      </w:r>
      <w:r w:rsidR="00A14219" w:rsidRPr="00593CB7">
        <w:rPr>
          <w:sz w:val="24"/>
          <w:szCs w:val="24"/>
        </w:rPr>
        <w:t>show</w:t>
      </w:r>
      <w:r w:rsidRPr="00593CB7">
        <w:rPr>
          <w:sz w:val="24"/>
          <w:szCs w:val="24"/>
        </w:rPr>
        <w:t xml:space="preserve"> reward per episode during training, the middle plot shows the epsilon</w:t>
      </w:r>
      <w:r>
        <w:rPr>
          <w:sz w:val="24"/>
          <w:szCs w:val="24"/>
        </w:rPr>
        <w:t xml:space="preserve"> </w:t>
      </w:r>
      <w:r w:rsidRPr="00593CB7">
        <w:rPr>
          <w:sz w:val="24"/>
          <w:szCs w:val="24"/>
        </w:rPr>
        <w:t>and how it decays, and the last plot is greedy evaluation result after each training episode.</w:t>
      </w:r>
    </w:p>
    <w:p w14:paraId="4960D48B" w14:textId="495F1E5D" w:rsidR="00593CB7" w:rsidRDefault="00A14219" w:rsidP="00593CB7">
      <w:pPr>
        <w:rPr>
          <w:sz w:val="24"/>
          <w:szCs w:val="24"/>
        </w:rPr>
      </w:pPr>
      <w:r w:rsidRPr="00A14219">
        <w:rPr>
          <w:sz w:val="24"/>
          <w:szCs w:val="24"/>
        </w:rPr>
        <w:drawing>
          <wp:inline distT="0" distB="0" distL="0" distR="0" wp14:anchorId="0DDE0971" wp14:editId="12F3086B">
            <wp:extent cx="5642658"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895" cy="1933560"/>
                    </a:xfrm>
                    <a:prstGeom prst="rect">
                      <a:avLst/>
                    </a:prstGeom>
                  </pic:spPr>
                </pic:pic>
              </a:graphicData>
            </a:graphic>
          </wp:inline>
        </w:drawing>
      </w:r>
    </w:p>
    <w:p w14:paraId="611CAF9F" w14:textId="248A5ECD" w:rsidR="00A14219" w:rsidRDefault="00A14219" w:rsidP="00593CB7">
      <w:pPr>
        <w:rPr>
          <w:sz w:val="24"/>
          <w:szCs w:val="24"/>
        </w:rPr>
      </w:pPr>
    </w:p>
    <w:p w14:paraId="6F6080E6" w14:textId="77777777" w:rsidR="00A14219" w:rsidRPr="00A14219" w:rsidRDefault="00A14219" w:rsidP="00593CB7">
      <w:pPr>
        <w:rPr>
          <w:b/>
          <w:bCs/>
          <w:sz w:val="28"/>
          <w:szCs w:val="28"/>
        </w:rPr>
      </w:pPr>
      <w:r w:rsidRPr="00A14219">
        <w:rPr>
          <w:b/>
          <w:bCs/>
          <w:sz w:val="28"/>
          <w:szCs w:val="28"/>
        </w:rPr>
        <w:t>2.2 SARSA</w:t>
      </w:r>
    </w:p>
    <w:p w14:paraId="0D8CA932" w14:textId="77777777" w:rsidR="00A14219" w:rsidRDefault="00A14219" w:rsidP="00593CB7">
      <w:r>
        <w:t xml:space="preserve"> The Q</w:t>
      </w:r>
      <w:r>
        <w:t xml:space="preserve"> </w:t>
      </w:r>
      <w:r>
        <w:t>(s, a) update rule used for SARSA is as follows</w:t>
      </w:r>
    </w:p>
    <w:p w14:paraId="6C990316" w14:textId="77777777" w:rsidR="00A14219" w:rsidRDefault="00A14219" w:rsidP="00593CB7">
      <w:r>
        <w:t xml:space="preserve"> </w:t>
      </w:r>
      <w:proofErr w:type="gramStart"/>
      <w:r>
        <w:t>Q(</w:t>
      </w:r>
      <w:proofErr w:type="gramEnd"/>
      <w:r>
        <w:t>s, a) ← Q(s, a) + α · (r + γ · Q(s ′ , a′ ) − Q(s, a))</w:t>
      </w:r>
      <w:r>
        <w:t>.</w:t>
      </w:r>
    </w:p>
    <w:p w14:paraId="6B63917F" w14:textId="45185B07" w:rsidR="00A14219" w:rsidRDefault="00A14219" w:rsidP="00593CB7">
      <w:r>
        <w:t>Here a ′ is sampled from the policy used to train. This is an on-policy method.</w:t>
      </w:r>
    </w:p>
    <w:p w14:paraId="0BCCCC63" w14:textId="77777777" w:rsidR="00A14219" w:rsidRDefault="00A14219" w:rsidP="00593CB7">
      <w:pPr>
        <w:rPr>
          <w:b/>
          <w:bCs/>
          <w:sz w:val="28"/>
          <w:szCs w:val="28"/>
        </w:rPr>
      </w:pPr>
    </w:p>
    <w:p w14:paraId="32BA8A4C" w14:textId="77777777" w:rsidR="00A14219" w:rsidRDefault="00A14219" w:rsidP="00593CB7">
      <w:pPr>
        <w:rPr>
          <w:b/>
          <w:bCs/>
          <w:sz w:val="28"/>
          <w:szCs w:val="28"/>
        </w:rPr>
      </w:pPr>
    </w:p>
    <w:p w14:paraId="2C515D7C" w14:textId="4AC99734" w:rsidR="00A14219" w:rsidRDefault="00A14219" w:rsidP="00593CB7">
      <w:r w:rsidRPr="00A14219">
        <w:rPr>
          <w:b/>
          <w:bCs/>
          <w:sz w:val="28"/>
          <w:szCs w:val="28"/>
        </w:rPr>
        <w:lastRenderedPageBreak/>
        <w:t xml:space="preserve">2.2.1 Deterministic environment </w:t>
      </w:r>
    </w:p>
    <w:p w14:paraId="5268F515" w14:textId="38C99B0E" w:rsidR="00A14219" w:rsidRDefault="00A14219" w:rsidP="00593CB7">
      <w:r>
        <w:t>In this section we observe the performance of SARSA on deterministic environment. In the figure, the first images show reward per episode during training, the middle plot shows the epsilon and how it decays, and the last plot is greedy evaluation result after each training episode.</w:t>
      </w:r>
    </w:p>
    <w:p w14:paraId="294E3244" w14:textId="31E8AC38" w:rsidR="00A14219" w:rsidRDefault="00A14219" w:rsidP="00593CB7">
      <w:pPr>
        <w:rPr>
          <w:sz w:val="24"/>
          <w:szCs w:val="24"/>
        </w:rPr>
      </w:pPr>
      <w:r w:rsidRPr="00A14219">
        <w:rPr>
          <w:sz w:val="24"/>
          <w:szCs w:val="24"/>
        </w:rPr>
        <w:drawing>
          <wp:inline distT="0" distB="0" distL="0" distR="0" wp14:anchorId="2A6F96BB" wp14:editId="6A755271">
            <wp:extent cx="5833641"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545" cy="1817627"/>
                    </a:xfrm>
                    <a:prstGeom prst="rect">
                      <a:avLst/>
                    </a:prstGeom>
                  </pic:spPr>
                </pic:pic>
              </a:graphicData>
            </a:graphic>
          </wp:inline>
        </w:drawing>
      </w:r>
    </w:p>
    <w:p w14:paraId="3F81AC82" w14:textId="77777777" w:rsidR="00A14219" w:rsidRDefault="00A14219" w:rsidP="00593CB7">
      <w:r w:rsidRPr="00A14219">
        <w:rPr>
          <w:b/>
          <w:bCs/>
          <w:sz w:val="28"/>
          <w:szCs w:val="28"/>
        </w:rPr>
        <w:t>2</w:t>
      </w:r>
      <w:r w:rsidRPr="00A14219">
        <w:rPr>
          <w:b/>
          <w:bCs/>
          <w:sz w:val="28"/>
          <w:szCs w:val="28"/>
        </w:rPr>
        <w:t xml:space="preserve">.2.2 Stochastic environment </w:t>
      </w:r>
    </w:p>
    <w:p w14:paraId="7FE93F44" w14:textId="77777777" w:rsidR="00E16DAD" w:rsidRDefault="00A14219" w:rsidP="00593CB7">
      <w:r>
        <w:t xml:space="preserve">In this section we observe the performance of SARSA on stochastic environment. In the figure, the first images </w:t>
      </w:r>
      <w:r>
        <w:t>show</w:t>
      </w:r>
      <w:r>
        <w:t xml:space="preserve"> reward per episode during training, the middle plot shows the epsilon and how it decays, and the last plot is greedy evaluation result after each training episode.</w:t>
      </w:r>
    </w:p>
    <w:p w14:paraId="2A6E81AF" w14:textId="1F7F9821" w:rsidR="00E16DAD" w:rsidRDefault="00A14219" w:rsidP="00593CB7">
      <w:pPr>
        <w:rPr>
          <w:b/>
          <w:bCs/>
          <w:sz w:val="28"/>
          <w:szCs w:val="28"/>
        </w:rPr>
      </w:pPr>
      <w:r w:rsidRPr="00E16DAD">
        <w:rPr>
          <w:b/>
          <w:bCs/>
          <w:sz w:val="28"/>
          <w:szCs w:val="28"/>
        </w:rPr>
        <w:t xml:space="preserve"> </w:t>
      </w:r>
      <w:r w:rsidR="00E16DAD" w:rsidRPr="00E16DAD">
        <w:rPr>
          <w:b/>
          <w:bCs/>
          <w:sz w:val="28"/>
          <w:szCs w:val="28"/>
        </w:rPr>
        <w:t>2.3</w:t>
      </w:r>
      <w:r w:rsidR="00E16DAD">
        <w:rPr>
          <w:b/>
          <w:bCs/>
          <w:sz w:val="28"/>
          <w:szCs w:val="28"/>
        </w:rPr>
        <w:t xml:space="preserve"> </w:t>
      </w:r>
      <w:r w:rsidRPr="00E16DAD">
        <w:rPr>
          <w:b/>
          <w:bCs/>
          <w:sz w:val="28"/>
          <w:szCs w:val="28"/>
        </w:rPr>
        <w:t xml:space="preserve">Comparison between Q-Learning and </w:t>
      </w:r>
      <w:r w:rsidRPr="00E16DAD">
        <w:rPr>
          <w:b/>
          <w:bCs/>
          <w:sz w:val="28"/>
          <w:szCs w:val="28"/>
        </w:rPr>
        <w:t>SARSA</w:t>
      </w:r>
    </w:p>
    <w:p w14:paraId="04D4CEE1" w14:textId="24523574" w:rsidR="00E16DAD" w:rsidRPr="00E16DAD" w:rsidRDefault="00A14219" w:rsidP="00593CB7">
      <w:pPr>
        <w:rPr>
          <w:b/>
          <w:bCs/>
          <w:sz w:val="28"/>
          <w:szCs w:val="28"/>
        </w:rPr>
      </w:pPr>
      <w:r w:rsidRPr="00E16DAD">
        <w:rPr>
          <w:b/>
          <w:bCs/>
          <w:sz w:val="28"/>
          <w:szCs w:val="28"/>
        </w:rPr>
        <w:t xml:space="preserve"> </w:t>
      </w:r>
      <w:r w:rsidR="00E16DAD">
        <w:rPr>
          <w:b/>
          <w:bCs/>
          <w:sz w:val="28"/>
          <w:szCs w:val="28"/>
        </w:rPr>
        <w:t xml:space="preserve">2.3.1 </w:t>
      </w:r>
      <w:r w:rsidRPr="00E16DAD">
        <w:rPr>
          <w:b/>
          <w:bCs/>
          <w:sz w:val="28"/>
          <w:szCs w:val="28"/>
        </w:rPr>
        <w:t>Deterministic</w:t>
      </w:r>
      <w:r w:rsidRPr="00E16DAD">
        <w:rPr>
          <w:b/>
          <w:bCs/>
          <w:sz w:val="28"/>
          <w:szCs w:val="28"/>
        </w:rPr>
        <w:t xml:space="preserve"> Environment</w:t>
      </w:r>
    </w:p>
    <w:p w14:paraId="4623B1CA" w14:textId="00D95CC4" w:rsidR="00A14219" w:rsidRDefault="00A14219" w:rsidP="00593CB7">
      <w:r>
        <w:t xml:space="preserve"> Here we compare the evaluation performance of Q-learning and SARSA averaged over 10 episodes after every train episode. We observe that Q-learning converges faster. We can see the results in </w:t>
      </w:r>
    </w:p>
    <w:p w14:paraId="2DC87278" w14:textId="5E165B51" w:rsidR="00E16DAD" w:rsidRDefault="00E16DAD" w:rsidP="00593CB7">
      <w:pPr>
        <w:rPr>
          <w:sz w:val="24"/>
          <w:szCs w:val="24"/>
        </w:rPr>
      </w:pPr>
      <w:r w:rsidRPr="00E16DAD">
        <w:rPr>
          <w:sz w:val="24"/>
          <w:szCs w:val="24"/>
        </w:rPr>
        <w:drawing>
          <wp:inline distT="0" distB="0" distL="0" distR="0" wp14:anchorId="671D36FE" wp14:editId="66D3955F">
            <wp:extent cx="4248368" cy="18161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368" cy="1816193"/>
                    </a:xfrm>
                    <a:prstGeom prst="rect">
                      <a:avLst/>
                    </a:prstGeom>
                  </pic:spPr>
                </pic:pic>
              </a:graphicData>
            </a:graphic>
          </wp:inline>
        </w:drawing>
      </w:r>
    </w:p>
    <w:p w14:paraId="1ABA0B4B" w14:textId="0C2B7876" w:rsidR="00E16DAD" w:rsidRDefault="00E16DAD" w:rsidP="00593CB7">
      <w:pPr>
        <w:rPr>
          <w:sz w:val="24"/>
          <w:szCs w:val="24"/>
        </w:rPr>
      </w:pPr>
      <w:r>
        <w:rPr>
          <w:sz w:val="24"/>
          <w:szCs w:val="24"/>
        </w:rPr>
        <w:tab/>
      </w:r>
      <w:r>
        <w:t>Figure: Stochastic environment initial state visualization</w:t>
      </w:r>
    </w:p>
    <w:p w14:paraId="7AB8EFA0" w14:textId="23CDC623" w:rsidR="00E16DAD" w:rsidRDefault="00E16DAD" w:rsidP="00593CB7">
      <w:pPr>
        <w:rPr>
          <w:sz w:val="24"/>
          <w:szCs w:val="24"/>
        </w:rPr>
      </w:pPr>
    </w:p>
    <w:p w14:paraId="2836EDAE" w14:textId="74F1B95E" w:rsidR="00E16DAD" w:rsidRDefault="00E16DAD" w:rsidP="00593CB7">
      <w:pPr>
        <w:rPr>
          <w:sz w:val="24"/>
          <w:szCs w:val="24"/>
        </w:rPr>
      </w:pPr>
      <w:r w:rsidRPr="00E16DAD">
        <w:rPr>
          <w:sz w:val="24"/>
          <w:szCs w:val="24"/>
        </w:rPr>
        <w:lastRenderedPageBreak/>
        <w:drawing>
          <wp:inline distT="0" distB="0" distL="0" distR="0" wp14:anchorId="0711AEDB" wp14:editId="7B2E53C7">
            <wp:extent cx="3141980" cy="244225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5620" cy="2452860"/>
                    </a:xfrm>
                    <a:prstGeom prst="rect">
                      <a:avLst/>
                    </a:prstGeom>
                  </pic:spPr>
                </pic:pic>
              </a:graphicData>
            </a:graphic>
          </wp:inline>
        </w:drawing>
      </w:r>
    </w:p>
    <w:p w14:paraId="78615071" w14:textId="3D5C56F7" w:rsidR="00E16DAD" w:rsidRDefault="00E16DAD" w:rsidP="00593CB7">
      <w:pPr>
        <w:rPr>
          <w:sz w:val="24"/>
          <w:szCs w:val="24"/>
        </w:rPr>
      </w:pPr>
      <w:r>
        <w:t>F</w:t>
      </w:r>
      <w:r>
        <w:t>igure 7: Stochastic environment initial state visualization</w:t>
      </w:r>
    </w:p>
    <w:p w14:paraId="27E5FA8B" w14:textId="34793689" w:rsidR="00E16DAD" w:rsidRDefault="001B54FC" w:rsidP="00593CB7">
      <w:pPr>
        <w:rPr>
          <w:b/>
          <w:bCs/>
          <w:sz w:val="28"/>
          <w:szCs w:val="28"/>
        </w:rPr>
      </w:pPr>
      <w:r>
        <w:rPr>
          <w:b/>
          <w:bCs/>
          <w:sz w:val="28"/>
          <w:szCs w:val="28"/>
        </w:rPr>
        <w:t>4.Safety of the environment:</w:t>
      </w:r>
    </w:p>
    <w:p w14:paraId="292DF306" w14:textId="00ACF401" w:rsidR="001B54FC" w:rsidRPr="001B54FC" w:rsidRDefault="001B54FC" w:rsidP="00593CB7">
      <w:pPr>
        <w:rPr>
          <w:b/>
          <w:bCs/>
          <w:sz w:val="24"/>
          <w:szCs w:val="24"/>
        </w:rPr>
      </w:pPr>
      <w:r w:rsidRPr="001B54FC">
        <w:rPr>
          <w:sz w:val="24"/>
          <w:szCs w:val="24"/>
        </w:rPr>
        <w:t>In the environment defined the agent will never go beyond the defined grid world (5x5). The 'clip' function in Python was used to do this.</w:t>
      </w:r>
    </w:p>
    <w:sectPr w:rsidR="001B54FC" w:rsidRPr="001B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F0D"/>
    <w:multiLevelType w:val="hybridMultilevel"/>
    <w:tmpl w:val="C7A2464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2D"/>
    <w:rsid w:val="001A1934"/>
    <w:rsid w:val="001B54FC"/>
    <w:rsid w:val="00314623"/>
    <w:rsid w:val="00385C3D"/>
    <w:rsid w:val="00593CB7"/>
    <w:rsid w:val="0061122D"/>
    <w:rsid w:val="00A14219"/>
    <w:rsid w:val="00A46AFD"/>
    <w:rsid w:val="00AE76E7"/>
    <w:rsid w:val="00B939F4"/>
    <w:rsid w:val="00BA5DE6"/>
    <w:rsid w:val="00C75BD3"/>
    <w:rsid w:val="00C955FC"/>
    <w:rsid w:val="00D07949"/>
    <w:rsid w:val="00E1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3BEC"/>
  <w15:chartTrackingRefBased/>
  <w15:docId w15:val="{39B5113E-010E-4CE3-A2A1-2688F898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2D"/>
    <w:rPr>
      <w:color w:val="0563C1" w:themeColor="hyperlink"/>
      <w:u w:val="single"/>
    </w:rPr>
  </w:style>
  <w:style w:type="character" w:styleId="UnresolvedMention">
    <w:name w:val="Unresolved Mention"/>
    <w:basedOn w:val="DefaultParagraphFont"/>
    <w:uiPriority w:val="99"/>
    <w:semiHidden/>
    <w:unhideWhenUsed/>
    <w:rsid w:val="0061122D"/>
    <w:rPr>
      <w:color w:val="605E5C"/>
      <w:shd w:val="clear" w:color="auto" w:fill="E1DFDD"/>
    </w:rPr>
  </w:style>
  <w:style w:type="paragraph" w:styleId="ListParagraph">
    <w:name w:val="List Paragraph"/>
    <w:basedOn w:val="Normal"/>
    <w:uiPriority w:val="34"/>
    <w:qFormat/>
    <w:rsid w:val="00314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atwikna@buffalo.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CHOWDARY</dc:creator>
  <cp:keywords/>
  <dc:description/>
  <cp:lastModifiedBy>SATWIK CHOWDARY</cp:lastModifiedBy>
  <cp:revision>2</cp:revision>
  <dcterms:created xsi:type="dcterms:W3CDTF">2022-03-07T03:44:00Z</dcterms:created>
  <dcterms:modified xsi:type="dcterms:W3CDTF">2022-03-07T03:44:00Z</dcterms:modified>
</cp:coreProperties>
</file>