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ProcessPilot AI — Business Process Optimization Engine</w:t>
      </w:r>
    </w:p>
    <w:p>
      <w:pPr>
        <w:jc w:val="center"/>
      </w:pPr>
      <w:r>
        <w:t>Turn Operational Bottlenecks into Measurable Improvement</w:t>
      </w:r>
    </w:p>
    <w:p>
      <w:pPr>
        <w:pStyle w:val="Heading1"/>
      </w:pPr>
      <w:r>
        <w:t>ProcessPilot AI — Business Process Optimization Engine</w:t>
      </w:r>
    </w:p>
    <w:p>
      <w:r>
        <w:rPr>
          <w:b/>
          <w:color w:val="087E8B"/>
          <w:sz w:val="24"/>
        </w:rPr>
        <w:t>Turn Operational Bottlenecks into Measurable Improvement</w:t>
      </w:r>
    </w:p>
    <w:p>
      <w:r>
        <w:rPr>
          <w:b/>
        </w:rPr>
        <w:t xml:space="preserve">Status: </w:t>
      </w:r>
      <w:r>
        <w:t>Exploratory concept.</w:t>
      </w:r>
    </w:p>
    <w:p>
      <w:r>
        <w:rPr>
          <w:b/>
        </w:rPr>
        <w:t xml:space="preserve">Category: </w:t>
      </w:r>
      <w:r>
        <w:t>Process Intelligence | Operations Analytics</w:t>
      </w:r>
    </w:p>
    <w:p>
      <w:pPr>
        <w:pStyle w:val="Heading2"/>
      </w:pPr>
      <w:r>
        <w:t>Problem Statement</w:t>
      </w:r>
    </w:p>
    <w:p>
      <w:r>
        <w:t>Operational data may exist, but teams may not quickly identify delays, repeated work, escalation loops and which interventions could improve performance.</w:t>
      </w:r>
    </w:p>
    <w:p>
      <w:pPr>
        <w:pStyle w:val="Heading2"/>
      </w:pPr>
      <w:r>
        <w:t>Proposed Solution</w:t>
      </w:r>
    </w:p>
    <w:p>
      <w:r>
        <w:t>Analyse process-event data, identify bottlenecks and rework, compare scenarios and track approved interventions against a baseline.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Reconstruct process flows from timestamped events</w:t>
      </w:r>
    </w:p>
    <w:p>
      <w:pPr>
        <w:pStyle w:val="ListBullet"/>
        <w:spacing w:after="40"/>
      </w:pPr>
      <w:r>
        <w:t>Identify delays, rework loops and handoff friction</w:t>
      </w:r>
    </w:p>
    <w:p>
      <w:pPr>
        <w:pStyle w:val="ListBullet"/>
        <w:spacing w:after="40"/>
      </w:pPr>
      <w:r>
        <w:t>Estimate cost/service impact with transparent assumptions</w:t>
      </w:r>
    </w:p>
    <w:p>
      <w:pPr>
        <w:pStyle w:val="ListBullet"/>
        <w:spacing w:after="40"/>
      </w:pPr>
      <w:r>
        <w:t>Compare improvement scenarios</w:t>
      </w:r>
    </w:p>
    <w:p>
      <w:pPr>
        <w:pStyle w:val="ListBullet"/>
        <w:spacing w:after="40"/>
      </w:pPr>
      <w:r>
        <w:t>Track before-and-after performance</w:t>
      </w:r>
    </w:p>
    <w:p>
      <w:pPr>
        <w:pStyle w:val="Heading2"/>
      </w:pPr>
      <w:r>
        <w:t>POC Proposal</w:t>
      </w:r>
    </w:p>
    <w:p>
      <w:r>
        <w:t>Synthetic order or service workflow event log; identify a bottleneck and compare baseline with simulated improvement.</w:t>
      </w:r>
    </w:p>
    <w:p>
      <w:pPr>
        <w:pStyle w:val="Heading2"/>
      </w:pPr>
      <w:r>
        <w:t>Expected Business Value</w:t>
      </w:r>
    </w:p>
    <w:p>
      <w:r>
        <w:t>Potential reduction in cycle time, rework and operating cost.</w:t>
      </w:r>
    </w:p>
    <w:p>
      <w:pPr>
        <w:pStyle w:val="Heading2"/>
      </w:pPr>
      <w:r>
        <w:t>Potential Revenue Model</w:t>
      </w:r>
    </w:p>
    <w:p>
      <w:r>
        <w:t>Enterprise subscription, process discovery and ongoing optimization services.</w:t>
      </w:r>
    </w:p>
    <w:p>
      <w:pPr>
        <w:pStyle w:val="Heading2"/>
      </w:pPr>
      <w:r>
        <w:t>Indicative Technology Stack</w:t>
      </w:r>
    </w:p>
    <w:p>
      <w:r>
        <w:t>Python, Pandas, process-mining methods, SQL and dashboard.</w:t>
      </w:r>
    </w:p>
    <w:p>
      <w:pPr>
        <w:pStyle w:val="Heading2"/>
      </w:pPr>
      <w:r>
        <w:t>Risks and Validation Required</w:t>
      </w:r>
    </w:p>
    <w:p>
      <w:r>
        <w:t>Competitive process-mining market; simulations alone do not prove causal impact.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