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395A" w14:textId="77777777" w:rsidR="00244740" w:rsidRDefault="009D49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F1F2529" w14:textId="77777777" w:rsidR="00244740" w:rsidRDefault="009D494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8E16C49" w14:textId="77777777" w:rsidR="00244740" w:rsidRDefault="0024474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4740" w14:paraId="221CE106" w14:textId="77777777">
        <w:tc>
          <w:tcPr>
            <w:tcW w:w="4508" w:type="dxa"/>
          </w:tcPr>
          <w:p w14:paraId="7B0416EA" w14:textId="77777777" w:rsidR="00244740" w:rsidRDefault="009D4949">
            <w:r>
              <w:t>Date</w:t>
            </w:r>
          </w:p>
        </w:tc>
        <w:tc>
          <w:tcPr>
            <w:tcW w:w="4843" w:type="dxa"/>
          </w:tcPr>
          <w:p w14:paraId="66F00C83" w14:textId="6B0A0DE1" w:rsidR="00244740" w:rsidRDefault="009D4949">
            <w:r>
              <w:t xml:space="preserve">10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244740" w14:paraId="66DD7AB3" w14:textId="77777777">
        <w:tc>
          <w:tcPr>
            <w:tcW w:w="4508" w:type="dxa"/>
          </w:tcPr>
          <w:p w14:paraId="48F15814" w14:textId="77777777" w:rsidR="00244740" w:rsidRDefault="009D4949">
            <w:r>
              <w:t>Team ID</w:t>
            </w:r>
          </w:p>
        </w:tc>
        <w:tc>
          <w:tcPr>
            <w:tcW w:w="4843" w:type="dxa"/>
          </w:tcPr>
          <w:p w14:paraId="6DCCDA3E" w14:textId="74E9E781" w:rsidR="00244740" w:rsidRDefault="008E2580">
            <w:r w:rsidRPr="008E2580">
              <w:t>LTVIP2025TMID42578</w:t>
            </w:r>
          </w:p>
        </w:tc>
      </w:tr>
      <w:tr w:rsidR="00244740" w14:paraId="0E3385C3" w14:textId="77777777">
        <w:tc>
          <w:tcPr>
            <w:tcW w:w="4508" w:type="dxa"/>
          </w:tcPr>
          <w:p w14:paraId="59B920BC" w14:textId="77777777" w:rsidR="00244740" w:rsidRDefault="009D4949">
            <w:r>
              <w:t>Project Name</w:t>
            </w:r>
          </w:p>
        </w:tc>
        <w:tc>
          <w:tcPr>
            <w:tcW w:w="4843" w:type="dxa"/>
          </w:tcPr>
          <w:p w14:paraId="2E29A1DE" w14:textId="2BDF6581" w:rsidR="00244740" w:rsidRDefault="008E2580">
            <w:proofErr w:type="spellStart"/>
            <w:r>
              <w:t>ResolveNow</w:t>
            </w:r>
            <w:proofErr w:type="spellEnd"/>
          </w:p>
        </w:tc>
      </w:tr>
      <w:tr w:rsidR="00244740" w14:paraId="363D123D" w14:textId="77777777">
        <w:tc>
          <w:tcPr>
            <w:tcW w:w="4508" w:type="dxa"/>
          </w:tcPr>
          <w:p w14:paraId="699F4196" w14:textId="77777777" w:rsidR="00244740" w:rsidRDefault="009D4949">
            <w:r>
              <w:t>Maximum Marks</w:t>
            </w:r>
          </w:p>
        </w:tc>
        <w:tc>
          <w:tcPr>
            <w:tcW w:w="4843" w:type="dxa"/>
          </w:tcPr>
          <w:p w14:paraId="1DA3F6BA" w14:textId="77777777" w:rsidR="00244740" w:rsidRDefault="009D4949">
            <w:r>
              <w:t>4 Marks</w:t>
            </w:r>
          </w:p>
        </w:tc>
      </w:tr>
    </w:tbl>
    <w:p w14:paraId="5FF191BD" w14:textId="77777777" w:rsidR="00244740" w:rsidRDefault="00244740">
      <w:pPr>
        <w:rPr>
          <w:b/>
        </w:rPr>
      </w:pPr>
    </w:p>
    <w:p w14:paraId="6F379D56" w14:textId="77777777" w:rsidR="008E2580" w:rsidRPr="001031A8" w:rsidRDefault="008E2580" w:rsidP="008E2580">
      <w:pPr>
        <w:rPr>
          <w:b/>
          <w:bCs/>
          <w:sz w:val="24"/>
          <w:szCs w:val="24"/>
        </w:rPr>
      </w:pPr>
      <w:r w:rsidRPr="001031A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031A8">
        <w:rPr>
          <w:b/>
          <w:bCs/>
          <w:sz w:val="24"/>
          <w:szCs w:val="24"/>
        </w:rPr>
        <w:t xml:space="preserve"> 3.1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2270"/>
        <w:gridCol w:w="6136"/>
      </w:tblGrid>
      <w:tr w:rsidR="008E2580" w:rsidRPr="001031A8" w14:paraId="69BB02D1" w14:textId="77777777" w:rsidTr="001053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BEAFC" w14:textId="77777777" w:rsidR="008E2580" w:rsidRPr="001031A8" w:rsidRDefault="008E2580" w:rsidP="0010536C">
            <w:pPr>
              <w:rPr>
                <w:b/>
                <w:bCs/>
                <w:sz w:val="24"/>
                <w:szCs w:val="24"/>
              </w:rPr>
            </w:pPr>
            <w:r w:rsidRPr="001031A8"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4F9295A5" w14:textId="77777777" w:rsidR="008E2580" w:rsidRPr="001031A8" w:rsidRDefault="008E2580" w:rsidP="0010536C">
            <w:pPr>
              <w:rPr>
                <w:b/>
                <w:bCs/>
                <w:sz w:val="24"/>
                <w:szCs w:val="24"/>
              </w:rPr>
            </w:pPr>
            <w:r w:rsidRPr="001031A8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4583BB73" w14:textId="77777777" w:rsidR="008E2580" w:rsidRPr="001031A8" w:rsidRDefault="008E2580" w:rsidP="0010536C">
            <w:pPr>
              <w:rPr>
                <w:b/>
                <w:bCs/>
                <w:sz w:val="24"/>
                <w:szCs w:val="24"/>
              </w:rPr>
            </w:pPr>
            <w:r w:rsidRPr="001031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E2580" w:rsidRPr="001031A8" w14:paraId="448A74D6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7F62D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FR1</w:t>
            </w:r>
          </w:p>
        </w:tc>
        <w:tc>
          <w:tcPr>
            <w:tcW w:w="0" w:type="auto"/>
            <w:vAlign w:val="center"/>
            <w:hideMark/>
          </w:tcPr>
          <w:p w14:paraId="1D5BE58E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Automated Complaint Assignment</w:t>
            </w:r>
          </w:p>
        </w:tc>
        <w:tc>
          <w:tcPr>
            <w:tcW w:w="0" w:type="auto"/>
            <w:vAlign w:val="center"/>
            <w:hideMark/>
          </w:tcPr>
          <w:p w14:paraId="69823DD1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The system must auto-assign complaints based on category, keywords, and urgency.</w:t>
            </w:r>
          </w:p>
        </w:tc>
      </w:tr>
      <w:tr w:rsidR="008E2580" w:rsidRPr="001031A8" w14:paraId="2CC670A5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0FD87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FR1.1</w:t>
            </w:r>
          </w:p>
        </w:tc>
        <w:tc>
          <w:tcPr>
            <w:tcW w:w="0" w:type="auto"/>
            <w:vAlign w:val="center"/>
            <w:hideMark/>
          </w:tcPr>
          <w:p w14:paraId="36FAD7F8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Category-Based Routing</w:t>
            </w:r>
          </w:p>
        </w:tc>
        <w:tc>
          <w:tcPr>
            <w:tcW w:w="0" w:type="auto"/>
            <w:vAlign w:val="center"/>
            <w:hideMark/>
          </w:tcPr>
          <w:p w14:paraId="503C1A36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Complaints must be routed based on pre-defined categories (e.g., Billing, Product Issue).</w:t>
            </w:r>
          </w:p>
        </w:tc>
      </w:tr>
      <w:tr w:rsidR="008E2580" w:rsidRPr="001031A8" w14:paraId="3003A529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3A6A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FR1.2</w:t>
            </w:r>
          </w:p>
        </w:tc>
        <w:tc>
          <w:tcPr>
            <w:tcW w:w="0" w:type="auto"/>
            <w:vAlign w:val="center"/>
            <w:hideMark/>
          </w:tcPr>
          <w:p w14:paraId="42B9D17E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Keyword Analysis</w:t>
            </w:r>
          </w:p>
        </w:tc>
        <w:tc>
          <w:tcPr>
            <w:tcW w:w="0" w:type="auto"/>
            <w:vAlign w:val="center"/>
            <w:hideMark/>
          </w:tcPr>
          <w:p w14:paraId="6DA6B892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Keywords from user descriptions help determine assignment group or agent.</w:t>
            </w:r>
          </w:p>
        </w:tc>
      </w:tr>
      <w:tr w:rsidR="008E2580" w:rsidRPr="001031A8" w14:paraId="7C9155A0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F3EF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FR2</w:t>
            </w:r>
          </w:p>
        </w:tc>
        <w:tc>
          <w:tcPr>
            <w:tcW w:w="0" w:type="auto"/>
            <w:vAlign w:val="center"/>
            <w:hideMark/>
          </w:tcPr>
          <w:p w14:paraId="4211C9BA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Skill-Based Routing</w:t>
            </w:r>
          </w:p>
        </w:tc>
        <w:tc>
          <w:tcPr>
            <w:tcW w:w="0" w:type="auto"/>
            <w:vAlign w:val="center"/>
            <w:hideMark/>
          </w:tcPr>
          <w:p w14:paraId="3F74BD5C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Assign complaints to agents who possess relevant skills.</w:t>
            </w:r>
          </w:p>
        </w:tc>
      </w:tr>
      <w:tr w:rsidR="008E2580" w:rsidRPr="001031A8" w14:paraId="6554F95B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C7D8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FR2.1</w:t>
            </w:r>
          </w:p>
        </w:tc>
        <w:tc>
          <w:tcPr>
            <w:tcW w:w="0" w:type="auto"/>
            <w:vAlign w:val="center"/>
            <w:hideMark/>
          </w:tcPr>
          <w:p w14:paraId="769598E2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Skill Mapping</w:t>
            </w:r>
          </w:p>
        </w:tc>
        <w:tc>
          <w:tcPr>
            <w:tcW w:w="0" w:type="auto"/>
            <w:vAlign w:val="center"/>
            <w:hideMark/>
          </w:tcPr>
          <w:p w14:paraId="64171A33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Admins must be able to define and assign skills to agents.</w:t>
            </w:r>
          </w:p>
        </w:tc>
      </w:tr>
      <w:tr w:rsidR="008E2580" w:rsidRPr="001031A8" w14:paraId="2D8751B9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084E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FR2.2</w:t>
            </w:r>
          </w:p>
        </w:tc>
        <w:tc>
          <w:tcPr>
            <w:tcW w:w="0" w:type="auto"/>
            <w:vAlign w:val="center"/>
            <w:hideMark/>
          </w:tcPr>
          <w:p w14:paraId="781E4F8E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Match Skills to Complaint</w:t>
            </w:r>
          </w:p>
        </w:tc>
        <w:tc>
          <w:tcPr>
            <w:tcW w:w="0" w:type="auto"/>
            <w:vAlign w:val="center"/>
            <w:hideMark/>
          </w:tcPr>
          <w:p w14:paraId="3DDEF5C5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System matches skill requirement with available agents.</w:t>
            </w:r>
          </w:p>
        </w:tc>
      </w:tr>
      <w:tr w:rsidR="008E2580" w:rsidRPr="001031A8" w14:paraId="317EF748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6E0CD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FR3</w:t>
            </w:r>
          </w:p>
        </w:tc>
        <w:tc>
          <w:tcPr>
            <w:tcW w:w="0" w:type="auto"/>
            <w:vAlign w:val="center"/>
            <w:hideMark/>
          </w:tcPr>
          <w:p w14:paraId="0EFAF3F7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Workload Balancing</w:t>
            </w:r>
          </w:p>
        </w:tc>
        <w:tc>
          <w:tcPr>
            <w:tcW w:w="0" w:type="auto"/>
            <w:vAlign w:val="center"/>
            <w:hideMark/>
          </w:tcPr>
          <w:p w14:paraId="4C6DF5E4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Assignments must consider agent load to prevent overburdening.</w:t>
            </w:r>
          </w:p>
        </w:tc>
      </w:tr>
      <w:tr w:rsidR="008E2580" w:rsidRPr="001031A8" w14:paraId="3E911554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15B9F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FR4</w:t>
            </w:r>
          </w:p>
        </w:tc>
        <w:tc>
          <w:tcPr>
            <w:tcW w:w="0" w:type="auto"/>
            <w:vAlign w:val="center"/>
            <w:hideMark/>
          </w:tcPr>
          <w:p w14:paraId="5684D421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Re-assignment Logic</w:t>
            </w:r>
          </w:p>
        </w:tc>
        <w:tc>
          <w:tcPr>
            <w:tcW w:w="0" w:type="auto"/>
            <w:vAlign w:val="center"/>
            <w:hideMark/>
          </w:tcPr>
          <w:p w14:paraId="40CAC916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Allow automated or manual reassignment based on timeout or escalation rules.</w:t>
            </w:r>
          </w:p>
        </w:tc>
      </w:tr>
      <w:tr w:rsidR="008E2580" w:rsidRPr="001031A8" w14:paraId="6BE286B0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042A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FR5</w:t>
            </w:r>
          </w:p>
        </w:tc>
        <w:tc>
          <w:tcPr>
            <w:tcW w:w="0" w:type="auto"/>
            <w:vAlign w:val="center"/>
            <w:hideMark/>
          </w:tcPr>
          <w:p w14:paraId="1F68B87E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Manual Override</w:t>
            </w:r>
          </w:p>
        </w:tc>
        <w:tc>
          <w:tcPr>
            <w:tcW w:w="0" w:type="auto"/>
            <w:vAlign w:val="center"/>
            <w:hideMark/>
          </w:tcPr>
          <w:p w14:paraId="0F7A8F92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Admins or managers can override assignments when necessary.</w:t>
            </w:r>
          </w:p>
        </w:tc>
      </w:tr>
      <w:tr w:rsidR="008E2580" w:rsidRPr="001031A8" w14:paraId="10AB162B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060C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FR6</w:t>
            </w:r>
          </w:p>
        </w:tc>
        <w:tc>
          <w:tcPr>
            <w:tcW w:w="0" w:type="auto"/>
            <w:vAlign w:val="center"/>
            <w:hideMark/>
          </w:tcPr>
          <w:p w14:paraId="3B32DACB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9006EE5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Notify both agent and user upon assignment or reassignment.</w:t>
            </w:r>
          </w:p>
        </w:tc>
      </w:tr>
      <w:tr w:rsidR="008E2580" w:rsidRPr="001031A8" w14:paraId="3A3A81BA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E3455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FR7</w:t>
            </w:r>
          </w:p>
        </w:tc>
        <w:tc>
          <w:tcPr>
            <w:tcW w:w="0" w:type="auto"/>
            <w:vAlign w:val="center"/>
            <w:hideMark/>
          </w:tcPr>
          <w:p w14:paraId="1AAA6A03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Audit Logging</w:t>
            </w:r>
          </w:p>
        </w:tc>
        <w:tc>
          <w:tcPr>
            <w:tcW w:w="0" w:type="auto"/>
            <w:vAlign w:val="center"/>
            <w:hideMark/>
          </w:tcPr>
          <w:p w14:paraId="16B1B35C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Every assignment/reassignment must be logged in the activity history.</w:t>
            </w:r>
          </w:p>
        </w:tc>
      </w:tr>
      <w:tr w:rsidR="008E2580" w:rsidRPr="001031A8" w14:paraId="74B321C4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F83F9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FR8</w:t>
            </w:r>
          </w:p>
        </w:tc>
        <w:tc>
          <w:tcPr>
            <w:tcW w:w="0" w:type="auto"/>
            <w:vAlign w:val="center"/>
            <w:hideMark/>
          </w:tcPr>
          <w:p w14:paraId="29C6EBA2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Dashboard &amp; Reporting</w:t>
            </w:r>
          </w:p>
        </w:tc>
        <w:tc>
          <w:tcPr>
            <w:tcW w:w="0" w:type="auto"/>
            <w:vAlign w:val="center"/>
            <w:hideMark/>
          </w:tcPr>
          <w:p w14:paraId="4F4A6936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System should support dashboards showing assignment metrics (time, reassignment rate, load distribution).</w:t>
            </w:r>
          </w:p>
        </w:tc>
      </w:tr>
    </w:tbl>
    <w:p w14:paraId="172364A6" w14:textId="77777777" w:rsidR="008E2580" w:rsidRPr="001031A8" w:rsidRDefault="008E2580" w:rsidP="008E2580">
      <w:pPr>
        <w:rPr>
          <w:sz w:val="24"/>
          <w:szCs w:val="24"/>
        </w:rPr>
      </w:pPr>
    </w:p>
    <w:p w14:paraId="43D9054D" w14:textId="77777777" w:rsidR="008E2580" w:rsidRPr="001031A8" w:rsidRDefault="008E2580" w:rsidP="008E2580">
      <w:pPr>
        <w:rPr>
          <w:b/>
          <w:bCs/>
          <w:sz w:val="24"/>
          <w:szCs w:val="24"/>
        </w:rPr>
      </w:pPr>
      <w:r w:rsidRPr="001031A8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1031A8">
        <w:rPr>
          <w:b/>
          <w:bCs/>
          <w:sz w:val="24"/>
          <w:szCs w:val="24"/>
        </w:rPr>
        <w:t xml:space="preserve"> 3.2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534"/>
        <w:gridCol w:w="6899"/>
      </w:tblGrid>
      <w:tr w:rsidR="008E2580" w:rsidRPr="001031A8" w14:paraId="1A39583D" w14:textId="77777777" w:rsidTr="001053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AD425F" w14:textId="77777777" w:rsidR="008E2580" w:rsidRPr="001031A8" w:rsidRDefault="008E2580" w:rsidP="0010536C">
            <w:pPr>
              <w:rPr>
                <w:b/>
                <w:bCs/>
                <w:sz w:val="24"/>
                <w:szCs w:val="24"/>
              </w:rPr>
            </w:pPr>
            <w:r w:rsidRPr="001031A8">
              <w:rPr>
                <w:b/>
                <w:bCs/>
                <w:sz w:val="24"/>
                <w:szCs w:val="24"/>
              </w:rPr>
              <w:lastRenderedPageBreak/>
              <w:t>Code</w:t>
            </w:r>
          </w:p>
        </w:tc>
        <w:tc>
          <w:tcPr>
            <w:tcW w:w="0" w:type="auto"/>
            <w:vAlign w:val="center"/>
            <w:hideMark/>
          </w:tcPr>
          <w:p w14:paraId="4CD829D3" w14:textId="77777777" w:rsidR="008E2580" w:rsidRPr="001031A8" w:rsidRDefault="008E2580" w:rsidP="0010536C">
            <w:pPr>
              <w:rPr>
                <w:b/>
                <w:bCs/>
                <w:sz w:val="24"/>
                <w:szCs w:val="24"/>
              </w:rPr>
            </w:pPr>
            <w:r w:rsidRPr="001031A8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1BC97279" w14:textId="77777777" w:rsidR="008E2580" w:rsidRPr="001031A8" w:rsidRDefault="008E2580" w:rsidP="0010536C">
            <w:pPr>
              <w:rPr>
                <w:b/>
                <w:bCs/>
                <w:sz w:val="24"/>
                <w:szCs w:val="24"/>
              </w:rPr>
            </w:pPr>
            <w:r w:rsidRPr="001031A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8E2580" w:rsidRPr="001031A8" w14:paraId="30ED3875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ACC31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NFR1</w:t>
            </w:r>
          </w:p>
        </w:tc>
        <w:tc>
          <w:tcPr>
            <w:tcW w:w="0" w:type="auto"/>
            <w:vAlign w:val="center"/>
            <w:hideMark/>
          </w:tcPr>
          <w:p w14:paraId="447837D6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302E3E2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Assignment logic must execute in &lt; 5 seconds after complaint submission.</w:t>
            </w:r>
          </w:p>
        </w:tc>
      </w:tr>
      <w:tr w:rsidR="008E2580" w:rsidRPr="001031A8" w14:paraId="38457051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B4CD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NFR2</w:t>
            </w:r>
          </w:p>
        </w:tc>
        <w:tc>
          <w:tcPr>
            <w:tcW w:w="0" w:type="auto"/>
            <w:vAlign w:val="center"/>
            <w:hideMark/>
          </w:tcPr>
          <w:p w14:paraId="4B73DD36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6FA380F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System must handle growth in user base and complaint volume.</w:t>
            </w:r>
          </w:p>
        </w:tc>
      </w:tr>
      <w:tr w:rsidR="008E2580" w:rsidRPr="001031A8" w14:paraId="69AFA250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973C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NFR3</w:t>
            </w:r>
          </w:p>
        </w:tc>
        <w:tc>
          <w:tcPr>
            <w:tcW w:w="0" w:type="auto"/>
            <w:vAlign w:val="center"/>
            <w:hideMark/>
          </w:tcPr>
          <w:p w14:paraId="27A0C166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Configurability</w:t>
            </w:r>
          </w:p>
        </w:tc>
        <w:tc>
          <w:tcPr>
            <w:tcW w:w="0" w:type="auto"/>
            <w:vAlign w:val="center"/>
            <w:hideMark/>
          </w:tcPr>
          <w:p w14:paraId="5D282F68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Admins must be able to update assignment rules without code changes.</w:t>
            </w:r>
          </w:p>
        </w:tc>
      </w:tr>
      <w:tr w:rsidR="008E2580" w:rsidRPr="001031A8" w14:paraId="054FC898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2C8BB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NFR4</w:t>
            </w:r>
          </w:p>
        </w:tc>
        <w:tc>
          <w:tcPr>
            <w:tcW w:w="0" w:type="auto"/>
            <w:vAlign w:val="center"/>
            <w:hideMark/>
          </w:tcPr>
          <w:p w14:paraId="2A0B7677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14CC867B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Assignment logic must function consistently across complaint types.</w:t>
            </w:r>
          </w:p>
        </w:tc>
      </w:tr>
      <w:tr w:rsidR="008E2580" w:rsidRPr="001031A8" w14:paraId="6768C6E6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F33A0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NFR5</w:t>
            </w:r>
          </w:p>
        </w:tc>
        <w:tc>
          <w:tcPr>
            <w:tcW w:w="0" w:type="auto"/>
            <w:vAlign w:val="center"/>
            <w:hideMark/>
          </w:tcPr>
          <w:p w14:paraId="07FC7B1D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7C0BAFEB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Code should be modular and easy to update or debug.</w:t>
            </w:r>
          </w:p>
        </w:tc>
      </w:tr>
      <w:tr w:rsidR="008E2580" w:rsidRPr="001031A8" w14:paraId="5C123D08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6190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NFR6</w:t>
            </w:r>
          </w:p>
        </w:tc>
        <w:tc>
          <w:tcPr>
            <w:tcW w:w="0" w:type="auto"/>
            <w:vAlign w:val="center"/>
            <w:hideMark/>
          </w:tcPr>
          <w:p w14:paraId="4BE29C64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F968251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Only authorized users can configure rules or access sensitive data.</w:t>
            </w:r>
          </w:p>
        </w:tc>
      </w:tr>
      <w:tr w:rsidR="008E2580" w:rsidRPr="001031A8" w14:paraId="085090A1" w14:textId="77777777" w:rsidTr="0010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C536B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NFR7</w:t>
            </w:r>
          </w:p>
        </w:tc>
        <w:tc>
          <w:tcPr>
            <w:tcW w:w="0" w:type="auto"/>
            <w:vAlign w:val="center"/>
            <w:hideMark/>
          </w:tcPr>
          <w:p w14:paraId="4DD8FED8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18B58F8B" w14:textId="77777777" w:rsidR="008E2580" w:rsidRPr="001031A8" w:rsidRDefault="008E2580" w:rsidP="0010536C">
            <w:pPr>
              <w:rPr>
                <w:sz w:val="24"/>
                <w:szCs w:val="24"/>
              </w:rPr>
            </w:pPr>
            <w:r w:rsidRPr="001031A8">
              <w:rPr>
                <w:sz w:val="24"/>
                <w:szCs w:val="24"/>
              </w:rPr>
              <w:t>The interface for managing assignments should be intuitive and admin-friendly.</w:t>
            </w:r>
          </w:p>
        </w:tc>
      </w:tr>
    </w:tbl>
    <w:p w14:paraId="15C92EC2" w14:textId="77777777" w:rsidR="008E2580" w:rsidRDefault="008E2580" w:rsidP="008E2580">
      <w:pPr>
        <w:rPr>
          <w:sz w:val="24"/>
          <w:szCs w:val="24"/>
        </w:rPr>
      </w:pPr>
    </w:p>
    <w:p w14:paraId="0B5E1801" w14:textId="77777777" w:rsidR="00244740" w:rsidRDefault="00244740" w:rsidP="008E2580"/>
    <w:sectPr w:rsidR="002447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740"/>
    <w:rsid w:val="00062F1E"/>
    <w:rsid w:val="00244740"/>
    <w:rsid w:val="006A49C6"/>
    <w:rsid w:val="006F35AC"/>
    <w:rsid w:val="008E2580"/>
    <w:rsid w:val="009D4949"/>
    <w:rsid w:val="00C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48B5"/>
  <w15:docId w15:val="{5F627093-E7D1-41C5-B658-0D3B8B37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chandraganti</dc:creator>
  <cp:lastModifiedBy>BHARGAV CHALLA</cp:lastModifiedBy>
  <cp:revision>2</cp:revision>
  <dcterms:created xsi:type="dcterms:W3CDTF">2025-07-21T14:24:00Z</dcterms:created>
  <dcterms:modified xsi:type="dcterms:W3CDTF">2025-07-21T14:24:00Z</dcterms:modified>
</cp:coreProperties>
</file>