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4435C" w:rsidRPr="00B255B1" w:rsidRDefault="004B5590" w:rsidP="009B528E">
      <w:pPr>
        <w:spacing w:line="276" w:lineRule="auto"/>
        <w:ind w:left="2880"/>
        <w:rPr>
          <w:rFonts w:cstheme="minorHAnsi"/>
        </w:rPr>
      </w:pPr>
      <w:bookmarkStart w:id="0" w:name="_Hlk523942180"/>
      <w:r w:rsidRPr="00B255B1">
        <w:rPr>
          <w:rFonts w:cstheme="minorHAnsi"/>
        </w:rPr>
        <w:t>IOT EMBEDDED FIRMWARE- ASSIGNMENT 1</w:t>
      </w:r>
    </w:p>
    <w:p w:rsidR="004B5590" w:rsidRPr="00B255B1" w:rsidRDefault="004B5590" w:rsidP="009B528E">
      <w:pPr>
        <w:spacing w:line="276" w:lineRule="auto"/>
        <w:rPr>
          <w:rFonts w:cstheme="minorHAnsi"/>
        </w:rPr>
      </w:pPr>
    </w:p>
    <w:p w:rsidR="004B5590" w:rsidRPr="00A64CCF" w:rsidRDefault="004B5590" w:rsidP="009B528E">
      <w:pPr>
        <w:spacing w:line="276" w:lineRule="auto"/>
        <w:rPr>
          <w:rFonts w:eastAsia="Times New Roman" w:cstheme="minorHAnsi"/>
          <w:b/>
          <w:sz w:val="18"/>
          <w:szCs w:val="18"/>
        </w:rPr>
      </w:pPr>
      <w:r w:rsidRPr="00A64CCF">
        <w:rPr>
          <w:rFonts w:cstheme="minorHAnsi"/>
          <w:b/>
          <w:sz w:val="18"/>
          <w:szCs w:val="18"/>
        </w:rPr>
        <w:t xml:space="preserve">Q1) </w:t>
      </w:r>
      <w:r w:rsidRPr="00A64CCF">
        <w:rPr>
          <w:rFonts w:eastAsia="Times New Roman" w:cstheme="minorHAnsi"/>
          <w:b/>
          <w:sz w:val="18"/>
          <w:szCs w:val="18"/>
        </w:rPr>
        <w:t>How much current does a single LED draw when the output drive is set to “Strong” with the original code?</w:t>
      </w:r>
    </w:p>
    <w:p w:rsidR="000E1A1F" w:rsidRPr="00B255B1" w:rsidRDefault="000E1A1F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P</w:t>
      </w:r>
      <w:r w:rsidR="008D343E" w:rsidRPr="00B255B1">
        <w:rPr>
          <w:rFonts w:eastAsia="Times New Roman" w:cstheme="minorHAnsi"/>
          <w:noProof/>
          <w:sz w:val="18"/>
          <w:szCs w:val="18"/>
        </w:rPr>
        <w:t xml:space="preserve">eak current when </w:t>
      </w:r>
      <w:r w:rsidRPr="00B255B1">
        <w:rPr>
          <w:rFonts w:eastAsia="Times New Roman" w:cstheme="minorHAnsi"/>
          <w:noProof/>
          <w:sz w:val="18"/>
          <w:szCs w:val="18"/>
        </w:rPr>
        <w:t xml:space="preserve">a single LED is ON = </w:t>
      </w:r>
      <w:r w:rsidR="008D343E" w:rsidRPr="00B255B1">
        <w:rPr>
          <w:rFonts w:eastAsia="Times New Roman" w:cstheme="minorHAnsi"/>
          <w:noProof/>
          <w:sz w:val="18"/>
          <w:szCs w:val="18"/>
        </w:rPr>
        <w:t xml:space="preserve">5.10mA. </w:t>
      </w:r>
    </w:p>
    <w:p w:rsidR="000E1A1F" w:rsidRPr="00B255B1" w:rsidRDefault="008D343E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The c</w:t>
      </w:r>
      <w:r w:rsidR="000E1A1F" w:rsidRPr="00B255B1">
        <w:rPr>
          <w:rFonts w:eastAsia="Times New Roman" w:cstheme="minorHAnsi"/>
          <w:noProof/>
          <w:sz w:val="18"/>
          <w:szCs w:val="18"/>
        </w:rPr>
        <w:t xml:space="preserve">urrent consumed by the board = </w:t>
      </w:r>
      <w:r w:rsidRPr="00B255B1">
        <w:rPr>
          <w:rFonts w:eastAsia="Times New Roman" w:cstheme="minorHAnsi"/>
          <w:noProof/>
          <w:sz w:val="18"/>
          <w:szCs w:val="18"/>
        </w:rPr>
        <w:t xml:space="preserve">4.59mA. </w:t>
      </w:r>
    </w:p>
    <w:p w:rsidR="008B56B2" w:rsidRPr="00B255B1" w:rsidRDefault="000E1A1F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C</w:t>
      </w:r>
      <w:r w:rsidR="006E0A78" w:rsidRPr="00B255B1">
        <w:rPr>
          <w:rFonts w:eastAsia="Times New Roman" w:cstheme="minorHAnsi"/>
          <w:noProof/>
          <w:sz w:val="18"/>
          <w:szCs w:val="18"/>
        </w:rPr>
        <w:t>urrent drawn by the led =</w:t>
      </w:r>
      <w:r w:rsidR="008D343E" w:rsidRPr="00B255B1">
        <w:rPr>
          <w:rFonts w:eastAsia="Times New Roman" w:cstheme="minorHAnsi"/>
          <w:noProof/>
          <w:sz w:val="18"/>
          <w:szCs w:val="18"/>
        </w:rPr>
        <w:t xml:space="preserve"> 0.5</w:t>
      </w:r>
      <w:r w:rsidR="00695930">
        <w:rPr>
          <w:rFonts w:eastAsia="Times New Roman" w:cstheme="minorHAnsi"/>
          <w:noProof/>
          <w:sz w:val="18"/>
          <w:szCs w:val="18"/>
        </w:rPr>
        <w:t>1</w:t>
      </w:r>
      <w:r w:rsidR="008D343E" w:rsidRPr="00B255B1">
        <w:rPr>
          <w:rFonts w:eastAsia="Times New Roman" w:cstheme="minorHAnsi"/>
          <w:noProof/>
          <w:sz w:val="18"/>
          <w:szCs w:val="18"/>
        </w:rPr>
        <w:t>mA.</w:t>
      </w:r>
    </w:p>
    <w:p w:rsidR="00CB7C88" w:rsidRPr="00B255B1" w:rsidRDefault="001D5AFE" w:rsidP="009B528E">
      <w:pPr>
        <w:keepNext/>
        <w:spacing w:line="276" w:lineRule="auto"/>
        <w:jc w:val="center"/>
        <w:rPr>
          <w:rFonts w:cstheme="minorHAnsi"/>
        </w:rPr>
      </w:pPr>
      <w:r w:rsidRPr="00B255B1">
        <w:rPr>
          <w:rFonts w:eastAsia="Times New Roman" w:cstheme="minorHAnsi"/>
          <w:noProof/>
        </w:rPr>
        <w:drawing>
          <wp:inline distT="0" distB="0" distL="0" distR="0">
            <wp:extent cx="4782312" cy="2688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8E" w:rsidRDefault="003F079B" w:rsidP="003F079B">
      <w:pPr>
        <w:pStyle w:val="Caption"/>
        <w:spacing w:line="276" w:lineRule="auto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</w:t>
      </w:r>
      <w:r w:rsidR="00CB7C88" w:rsidRPr="00B255B1">
        <w:rPr>
          <w:rFonts w:cstheme="minorHAnsi"/>
          <w:sz w:val="16"/>
          <w:szCs w:val="16"/>
        </w:rPr>
        <w:t xml:space="preserve">Figure </w:t>
      </w:r>
      <w:r w:rsidR="00CB7C88" w:rsidRPr="00B255B1">
        <w:rPr>
          <w:rFonts w:cstheme="minorHAnsi"/>
          <w:sz w:val="16"/>
          <w:szCs w:val="16"/>
        </w:rPr>
        <w:fldChar w:fldCharType="begin"/>
      </w:r>
      <w:r w:rsidR="00CB7C88" w:rsidRPr="00B255B1">
        <w:rPr>
          <w:rFonts w:cstheme="minorHAnsi"/>
          <w:sz w:val="16"/>
          <w:szCs w:val="16"/>
        </w:rPr>
        <w:instrText xml:space="preserve"> SEQ Figure \* ARABIC </w:instrText>
      </w:r>
      <w:r w:rsidR="00CB7C88" w:rsidRPr="00B255B1">
        <w:rPr>
          <w:rFonts w:cstheme="minorHAnsi"/>
          <w:sz w:val="16"/>
          <w:szCs w:val="16"/>
        </w:rPr>
        <w:fldChar w:fldCharType="separate"/>
      </w:r>
      <w:r w:rsidR="00FF0A80">
        <w:rPr>
          <w:rFonts w:cstheme="minorHAnsi"/>
          <w:noProof/>
          <w:sz w:val="16"/>
          <w:szCs w:val="16"/>
        </w:rPr>
        <w:t>1</w:t>
      </w:r>
      <w:r w:rsidR="00CB7C88" w:rsidRPr="00B255B1">
        <w:rPr>
          <w:rFonts w:cstheme="minorHAnsi"/>
          <w:sz w:val="16"/>
          <w:szCs w:val="16"/>
        </w:rPr>
        <w:fldChar w:fldCharType="end"/>
      </w:r>
      <w:r w:rsidR="00CB7C88" w:rsidRPr="00B255B1">
        <w:rPr>
          <w:rFonts w:cstheme="minorHAnsi"/>
          <w:sz w:val="16"/>
          <w:szCs w:val="16"/>
        </w:rPr>
        <w:t>: Image for Q</w:t>
      </w:r>
      <w:r w:rsidR="00B255B1">
        <w:rPr>
          <w:rFonts w:cstheme="minorHAnsi"/>
          <w:sz w:val="16"/>
          <w:szCs w:val="16"/>
        </w:rPr>
        <w:t xml:space="preserve">uestion </w:t>
      </w:r>
      <w:r w:rsidR="00CB7C88" w:rsidRPr="00B255B1">
        <w:rPr>
          <w:rFonts w:cstheme="minorHAnsi"/>
          <w:sz w:val="16"/>
          <w:szCs w:val="16"/>
        </w:rPr>
        <w:t>1</w:t>
      </w:r>
    </w:p>
    <w:p w:rsidR="003F079B" w:rsidRPr="003F079B" w:rsidRDefault="003F079B" w:rsidP="003F079B">
      <w:r>
        <w:t>__________________________________________________________________________________________________</w:t>
      </w:r>
    </w:p>
    <w:p w:rsidR="009B528E" w:rsidRPr="00A64CCF" w:rsidRDefault="001D5AFE" w:rsidP="009B528E">
      <w:pPr>
        <w:spacing w:line="276" w:lineRule="auto"/>
        <w:rPr>
          <w:rFonts w:eastAsia="Times New Roman" w:cstheme="minorHAnsi"/>
          <w:b/>
          <w:sz w:val="18"/>
          <w:szCs w:val="18"/>
        </w:rPr>
      </w:pPr>
      <w:r w:rsidRPr="00A64CCF">
        <w:rPr>
          <w:rFonts w:eastAsia="Times New Roman" w:cstheme="minorHAnsi"/>
          <w:b/>
          <w:sz w:val="18"/>
          <w:szCs w:val="18"/>
        </w:rPr>
        <w:t>Q2) After commenting out the standard output drive and uncommenting “Weak” drive, how much current does a single LED draw?</w:t>
      </w:r>
      <w:r w:rsidR="009B528E" w:rsidRPr="00A64CCF">
        <w:rPr>
          <w:rFonts w:eastAsia="Times New Roman" w:cstheme="minorHAnsi"/>
          <w:b/>
          <w:sz w:val="18"/>
          <w:szCs w:val="18"/>
        </w:rPr>
        <w:t xml:space="preserve"> </w:t>
      </w:r>
    </w:p>
    <w:p w:rsidR="006E0A78" w:rsidRPr="00B255B1" w:rsidRDefault="00A64CCF" w:rsidP="009B528E">
      <w:pPr>
        <w:spacing w:line="276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Ans. </w:t>
      </w:r>
      <w:r w:rsidR="009B528E">
        <w:rPr>
          <w:rFonts w:eastAsia="Times New Roman" w:cstheme="minorHAnsi"/>
          <w:sz w:val="18"/>
          <w:szCs w:val="18"/>
        </w:rPr>
        <w:t xml:space="preserve"> </w:t>
      </w:r>
      <w:r w:rsidR="006E0A78" w:rsidRPr="00B255B1">
        <w:rPr>
          <w:rFonts w:eastAsia="Times New Roman" w:cstheme="minorHAnsi"/>
          <w:sz w:val="18"/>
          <w:szCs w:val="18"/>
        </w:rPr>
        <w:t>In Weak Drive</w:t>
      </w:r>
    </w:p>
    <w:p w:rsidR="006E0A78" w:rsidRPr="00B255B1" w:rsidRDefault="006E0A78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 xml:space="preserve">Peak current when a single LED is ON = </w:t>
      </w:r>
      <w:r w:rsidR="00CB7C88" w:rsidRPr="00B255B1">
        <w:rPr>
          <w:rFonts w:eastAsia="Times New Roman" w:cstheme="minorHAnsi"/>
          <w:noProof/>
          <w:sz w:val="18"/>
          <w:szCs w:val="18"/>
        </w:rPr>
        <w:t>4.94</w:t>
      </w:r>
    </w:p>
    <w:p w:rsidR="006E0A78" w:rsidRPr="00B255B1" w:rsidRDefault="006E0A78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 xml:space="preserve">The current consumed by the board = </w:t>
      </w:r>
      <w:r w:rsidR="00CB7C88" w:rsidRPr="00B255B1">
        <w:rPr>
          <w:rFonts w:eastAsia="Times New Roman" w:cstheme="minorHAnsi"/>
          <w:noProof/>
          <w:sz w:val="18"/>
          <w:szCs w:val="18"/>
        </w:rPr>
        <w:t>4.38</w:t>
      </w:r>
      <w:r w:rsidRPr="00B255B1">
        <w:rPr>
          <w:rFonts w:eastAsia="Times New Roman" w:cstheme="minorHAnsi"/>
          <w:noProof/>
          <w:sz w:val="18"/>
          <w:szCs w:val="18"/>
        </w:rPr>
        <w:t xml:space="preserve">mA. </w:t>
      </w:r>
    </w:p>
    <w:p w:rsidR="00CB7C88" w:rsidRDefault="006E0A78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Current drawn by the led = 0.5</w:t>
      </w:r>
      <w:r w:rsidR="00CB7C88" w:rsidRPr="00B255B1">
        <w:rPr>
          <w:rFonts w:eastAsia="Times New Roman" w:cstheme="minorHAnsi"/>
          <w:noProof/>
          <w:sz w:val="18"/>
          <w:szCs w:val="18"/>
        </w:rPr>
        <w:t>6</w:t>
      </w:r>
      <w:r w:rsidRPr="00B255B1">
        <w:rPr>
          <w:rFonts w:eastAsia="Times New Roman" w:cstheme="minorHAnsi"/>
          <w:noProof/>
          <w:sz w:val="18"/>
          <w:szCs w:val="18"/>
        </w:rPr>
        <w:t>mA.</w:t>
      </w:r>
    </w:p>
    <w:p w:rsidR="00FF0A80" w:rsidRDefault="009B528E" w:rsidP="00FF0A80">
      <w:pPr>
        <w:keepNext/>
        <w:spacing w:line="276" w:lineRule="auto"/>
        <w:jc w:val="center"/>
      </w:pPr>
      <w:r>
        <w:rPr>
          <w:rFonts w:eastAsia="Times New Roman" w:cstheme="minorHAnsi"/>
          <w:noProof/>
          <w:sz w:val="18"/>
          <w:szCs w:val="18"/>
        </w:rPr>
        <w:drawing>
          <wp:inline distT="0" distB="0" distL="0" distR="0" wp14:anchorId="448182FD" wp14:editId="378B0B63">
            <wp:extent cx="4773168" cy="26883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8E" w:rsidRPr="009B528E" w:rsidRDefault="00FF0A80" w:rsidP="00FF0A80">
      <w:pPr>
        <w:pStyle w:val="Caption"/>
        <w:ind w:left="720" w:firstLine="720"/>
        <w:rPr>
          <w:rFonts w:eastAsia="Times New Roman" w:cstheme="minorHAnsi"/>
        </w:rPr>
      </w:pPr>
      <w:r>
        <w:t xml:space="preserve">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Image for Question 2</w:t>
      </w:r>
    </w:p>
    <w:p w:rsidR="001D5AFE" w:rsidRPr="00B255B1" w:rsidRDefault="001D5AFE" w:rsidP="009B528E">
      <w:pPr>
        <w:spacing w:line="276" w:lineRule="auto"/>
        <w:rPr>
          <w:rFonts w:eastAsia="Times New Roman" w:cstheme="minorHAnsi"/>
        </w:rPr>
      </w:pPr>
    </w:p>
    <w:p w:rsidR="00CB7C88" w:rsidRPr="00A64CCF" w:rsidRDefault="00CB7C88" w:rsidP="009B528E">
      <w:pPr>
        <w:spacing w:after="0" w:line="276" w:lineRule="auto"/>
        <w:rPr>
          <w:rFonts w:eastAsia="Times New Roman" w:cstheme="minorHAnsi"/>
          <w:b/>
          <w:sz w:val="18"/>
          <w:szCs w:val="18"/>
        </w:rPr>
      </w:pPr>
      <w:r w:rsidRPr="00A64CCF">
        <w:rPr>
          <w:rFonts w:eastAsia="Times New Roman" w:cstheme="minorHAnsi"/>
          <w:b/>
          <w:sz w:val="18"/>
          <w:szCs w:val="18"/>
        </w:rPr>
        <w:t xml:space="preserve">Q3) </w:t>
      </w:r>
      <w:r w:rsidRPr="00CB7C88">
        <w:rPr>
          <w:rFonts w:eastAsia="Times New Roman" w:cstheme="minorHAnsi"/>
          <w:b/>
          <w:sz w:val="18"/>
          <w:szCs w:val="18"/>
        </w:rPr>
        <w:t xml:space="preserve">Is there a difference in current between the answers for </w:t>
      </w:r>
      <w:r w:rsidR="00A64CCF">
        <w:rPr>
          <w:rFonts w:eastAsia="Times New Roman" w:cstheme="minorHAnsi"/>
          <w:b/>
          <w:sz w:val="18"/>
          <w:szCs w:val="18"/>
        </w:rPr>
        <w:t xml:space="preserve">question 1 and 2?  And, explain </w:t>
      </w:r>
      <w:r w:rsidRPr="00CB7C88">
        <w:rPr>
          <w:rFonts w:eastAsia="Times New Roman" w:cstheme="minorHAnsi"/>
          <w:b/>
          <w:sz w:val="18"/>
          <w:szCs w:val="18"/>
        </w:rPr>
        <w:t xml:space="preserve">your answer, why or why not? </w:t>
      </w:r>
    </w:p>
    <w:p w:rsidR="00CB7C88" w:rsidRPr="00A64CCF" w:rsidRDefault="00CB7C88" w:rsidP="009B528E">
      <w:pPr>
        <w:spacing w:after="0" w:line="276" w:lineRule="auto"/>
        <w:rPr>
          <w:rFonts w:eastAsia="Times New Roman" w:cstheme="minorHAnsi"/>
          <w:b/>
          <w:sz w:val="18"/>
          <w:szCs w:val="18"/>
        </w:rPr>
      </w:pPr>
    </w:p>
    <w:p w:rsidR="00B255B1" w:rsidRPr="003F079B" w:rsidRDefault="00C06E63" w:rsidP="00C06E63">
      <w:pPr>
        <w:spacing w:line="276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Ans.   </w:t>
      </w:r>
      <w:r w:rsidR="006D4AF2">
        <w:rPr>
          <w:rFonts w:eastAsia="Times New Roman" w:cstheme="minorHAnsi"/>
          <w:sz w:val="18"/>
          <w:szCs w:val="18"/>
        </w:rPr>
        <w:t>There is no difference in current between the answers for question 1 and 2. In weak drive the maximum current the blue gecko can source is 3mA for IOVDD&gt;3v. The led only consumes 0.56mA. Also, in strong mode the current source capability of the blue gecko is up</w:t>
      </w:r>
      <w:r>
        <w:rPr>
          <w:rFonts w:eastAsia="Times New Roman" w:cstheme="minorHAnsi"/>
          <w:sz w:val="18"/>
          <w:szCs w:val="18"/>
        </w:rPr>
        <w:t xml:space="preserve"> </w:t>
      </w:r>
      <w:r w:rsidR="006D4AF2">
        <w:rPr>
          <w:rFonts w:eastAsia="Times New Roman" w:cstheme="minorHAnsi"/>
          <w:sz w:val="18"/>
          <w:szCs w:val="18"/>
        </w:rPr>
        <w:t xml:space="preserve">to 20mA. As these maximum values are way above the current value drawn by the LED we can see same current consumption in weak and strong drive. </w:t>
      </w:r>
    </w:p>
    <w:p w:rsidR="00B255B1" w:rsidRPr="003F079B" w:rsidRDefault="00092D6F" w:rsidP="009B528E">
      <w:pPr>
        <w:spacing w:line="276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________________________________________________________________________________________________________________________</w:t>
      </w:r>
    </w:p>
    <w:p w:rsidR="00CB7C88" w:rsidRPr="00C06E63" w:rsidRDefault="00CB7C88" w:rsidP="009B528E">
      <w:pPr>
        <w:spacing w:line="276" w:lineRule="auto"/>
        <w:rPr>
          <w:rFonts w:eastAsia="Times New Roman" w:cstheme="minorHAnsi"/>
          <w:b/>
          <w:sz w:val="18"/>
          <w:szCs w:val="18"/>
        </w:rPr>
      </w:pPr>
      <w:r w:rsidRPr="00C06E63">
        <w:rPr>
          <w:rFonts w:eastAsia="Times New Roman" w:cstheme="minorHAnsi"/>
          <w:b/>
          <w:sz w:val="18"/>
          <w:szCs w:val="18"/>
        </w:rPr>
        <w:t>Q4)</w:t>
      </w:r>
      <w:r w:rsidRPr="00C06E63">
        <w:rPr>
          <w:rFonts w:cstheme="minorHAnsi"/>
          <w:b/>
          <w:sz w:val="18"/>
          <w:szCs w:val="18"/>
        </w:rPr>
        <w:t xml:space="preserve"> </w:t>
      </w:r>
      <w:r w:rsidRPr="00C06E63">
        <w:rPr>
          <w:rFonts w:eastAsia="Times New Roman" w:cstheme="minorHAnsi"/>
          <w:b/>
          <w:sz w:val="18"/>
          <w:szCs w:val="18"/>
        </w:rPr>
        <w:t xml:space="preserve">Using the Energy </w:t>
      </w:r>
      <w:r w:rsidRPr="00CB7C88">
        <w:rPr>
          <w:rFonts w:eastAsia="Times New Roman" w:cstheme="minorHAnsi"/>
          <w:b/>
          <w:sz w:val="18"/>
          <w:szCs w:val="18"/>
        </w:rPr>
        <w:t>Profiler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CB7C88">
        <w:rPr>
          <w:rFonts w:eastAsia="Times New Roman" w:cstheme="minorHAnsi"/>
          <w:b/>
          <w:sz w:val="18"/>
          <w:szCs w:val="18"/>
        </w:rPr>
        <w:t>with “weak” drive LEDs, what is the average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CB7C88">
        <w:rPr>
          <w:rFonts w:eastAsia="Times New Roman" w:cstheme="minorHAnsi"/>
          <w:b/>
          <w:sz w:val="18"/>
          <w:szCs w:val="18"/>
        </w:rPr>
        <w:t>current measured before commenting out turning on LED1?</w:t>
      </w:r>
    </w:p>
    <w:p w:rsidR="00B255B1" w:rsidRPr="003F079B" w:rsidRDefault="00B255B1" w:rsidP="003F079B">
      <w:pPr>
        <w:pStyle w:val="ListParagraph"/>
        <w:numPr>
          <w:ilvl w:val="0"/>
          <w:numId w:val="2"/>
        </w:numPr>
        <w:spacing w:line="276" w:lineRule="auto"/>
        <w:rPr>
          <w:rFonts w:eastAsia="Times New Roman" w:cstheme="minorHAnsi"/>
          <w:b/>
          <w:sz w:val="18"/>
          <w:szCs w:val="18"/>
        </w:rPr>
      </w:pPr>
      <w:r w:rsidRPr="003F079B">
        <w:rPr>
          <w:rFonts w:eastAsia="Times New Roman" w:cstheme="minorHAnsi"/>
          <w:sz w:val="18"/>
          <w:szCs w:val="18"/>
        </w:rPr>
        <w:t>Average current measured before commenting out turning on LED1</w:t>
      </w:r>
      <w:r w:rsidRPr="003F079B">
        <w:rPr>
          <w:rFonts w:eastAsia="Times New Roman" w:cstheme="minorHAnsi"/>
          <w:b/>
          <w:sz w:val="18"/>
          <w:szCs w:val="18"/>
        </w:rPr>
        <w:t>= 4.84mA.</w:t>
      </w:r>
    </w:p>
    <w:p w:rsidR="00FF0A80" w:rsidRDefault="00B255B1" w:rsidP="00FF0A80">
      <w:pPr>
        <w:keepNext/>
        <w:spacing w:line="276" w:lineRule="auto"/>
        <w:jc w:val="center"/>
      </w:pPr>
      <w:r w:rsidRPr="003F079B">
        <w:rPr>
          <w:rFonts w:eastAsia="Times New Roman" w:cstheme="minorHAnsi"/>
          <w:noProof/>
          <w:sz w:val="18"/>
          <w:szCs w:val="18"/>
        </w:rPr>
        <w:drawing>
          <wp:inline distT="0" distB="0" distL="0" distR="0">
            <wp:extent cx="4809744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1" w:rsidRPr="003F079B" w:rsidRDefault="00FF0A80" w:rsidP="00FF0A80">
      <w:pPr>
        <w:pStyle w:val="Caption"/>
        <w:rPr>
          <w:rFonts w:eastAsia="Times New Roman" w:cstheme="minorHAnsi"/>
        </w:rPr>
      </w:pPr>
      <w:r>
        <w:t xml:space="preserve">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Image for Question 4</w:t>
      </w:r>
    </w:p>
    <w:p w:rsidR="00B255B1" w:rsidRPr="003F079B" w:rsidRDefault="00B255B1" w:rsidP="009B528E">
      <w:pPr>
        <w:spacing w:after="0" w:line="276" w:lineRule="auto"/>
        <w:rPr>
          <w:rFonts w:eastAsia="Times New Roman" w:cstheme="minorHAnsi"/>
          <w:sz w:val="18"/>
          <w:szCs w:val="18"/>
        </w:rPr>
      </w:pPr>
    </w:p>
    <w:p w:rsidR="00B255B1" w:rsidRPr="00C06E63" w:rsidRDefault="00B255B1" w:rsidP="009B528E">
      <w:pPr>
        <w:spacing w:after="0" w:line="276" w:lineRule="auto"/>
        <w:rPr>
          <w:rFonts w:eastAsia="Times New Roman" w:cstheme="minorHAnsi"/>
          <w:b/>
          <w:sz w:val="18"/>
          <w:szCs w:val="18"/>
        </w:rPr>
      </w:pPr>
      <w:r w:rsidRPr="00C06E63">
        <w:rPr>
          <w:rFonts w:eastAsia="Times New Roman" w:cstheme="minorHAnsi"/>
          <w:b/>
          <w:sz w:val="18"/>
          <w:szCs w:val="18"/>
        </w:rPr>
        <w:t xml:space="preserve">Q5) </w:t>
      </w:r>
      <w:r w:rsidRPr="00B255B1">
        <w:rPr>
          <w:rFonts w:eastAsia="Times New Roman" w:cstheme="minorHAnsi"/>
          <w:b/>
          <w:sz w:val="18"/>
          <w:szCs w:val="18"/>
        </w:rPr>
        <w:t>Using the Energy Profiler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B255B1">
        <w:rPr>
          <w:rFonts w:eastAsia="Times New Roman" w:cstheme="minorHAnsi"/>
          <w:b/>
          <w:sz w:val="18"/>
          <w:szCs w:val="18"/>
        </w:rPr>
        <w:t>with “weak” drive LEDs</w:t>
      </w:r>
      <w:r w:rsidRPr="00C06E63">
        <w:rPr>
          <w:rFonts w:eastAsia="Times New Roman" w:cstheme="minorHAnsi"/>
          <w:b/>
          <w:sz w:val="18"/>
          <w:szCs w:val="18"/>
        </w:rPr>
        <w:t xml:space="preserve">, </w:t>
      </w:r>
      <w:r w:rsidRPr="00B255B1">
        <w:rPr>
          <w:rFonts w:eastAsia="Times New Roman" w:cstheme="minorHAnsi"/>
          <w:b/>
          <w:sz w:val="18"/>
          <w:szCs w:val="18"/>
        </w:rPr>
        <w:t>what is the average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B255B1">
        <w:rPr>
          <w:rFonts w:eastAsia="Times New Roman" w:cstheme="minorHAnsi"/>
          <w:b/>
          <w:sz w:val="18"/>
          <w:szCs w:val="18"/>
        </w:rPr>
        <w:t xml:space="preserve">current </w:t>
      </w:r>
      <w:proofErr w:type="gramStart"/>
      <w:r w:rsidRPr="00B255B1">
        <w:rPr>
          <w:rFonts w:eastAsia="Times New Roman" w:cstheme="minorHAnsi"/>
          <w:b/>
          <w:sz w:val="18"/>
          <w:szCs w:val="18"/>
        </w:rPr>
        <w:t xml:space="preserve">measured 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B255B1">
        <w:rPr>
          <w:rFonts w:eastAsia="Times New Roman" w:cstheme="minorHAnsi"/>
          <w:b/>
          <w:sz w:val="18"/>
          <w:szCs w:val="18"/>
        </w:rPr>
        <w:t>after</w:t>
      </w:r>
      <w:proofErr w:type="gramEnd"/>
      <w:r w:rsidRPr="00B255B1">
        <w:rPr>
          <w:rFonts w:eastAsia="Times New Roman" w:cstheme="minorHAnsi"/>
          <w:b/>
          <w:sz w:val="18"/>
          <w:szCs w:val="18"/>
        </w:rPr>
        <w:t xml:space="preserve"> commenting out turning on LED1?</w:t>
      </w:r>
    </w:p>
    <w:p w:rsidR="003F079B" w:rsidRPr="003F079B" w:rsidRDefault="003F079B" w:rsidP="009B528E">
      <w:pPr>
        <w:spacing w:after="0" w:line="276" w:lineRule="auto"/>
        <w:rPr>
          <w:rFonts w:eastAsia="Times New Roman" w:cstheme="minorHAnsi"/>
          <w:sz w:val="18"/>
          <w:szCs w:val="18"/>
        </w:rPr>
      </w:pPr>
    </w:p>
    <w:p w:rsidR="00B255B1" w:rsidRPr="003F079B" w:rsidRDefault="00B255B1" w:rsidP="003F079B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sz w:val="18"/>
          <w:szCs w:val="18"/>
        </w:rPr>
      </w:pPr>
      <w:r w:rsidRPr="003F079B">
        <w:rPr>
          <w:rFonts w:eastAsia="Times New Roman" w:cstheme="minorHAnsi"/>
          <w:sz w:val="18"/>
          <w:szCs w:val="18"/>
        </w:rPr>
        <w:t>Average current measured after commenting out turning on</w:t>
      </w:r>
      <w:bookmarkStart w:id="1" w:name="_GoBack"/>
      <w:bookmarkEnd w:id="1"/>
      <w:r w:rsidRPr="003F079B">
        <w:rPr>
          <w:rFonts w:eastAsia="Times New Roman" w:cstheme="minorHAnsi"/>
          <w:sz w:val="18"/>
          <w:szCs w:val="18"/>
        </w:rPr>
        <w:t xml:space="preserve"> LED1= </w:t>
      </w:r>
      <w:r w:rsidRPr="003F079B">
        <w:rPr>
          <w:rFonts w:eastAsia="Times New Roman" w:cstheme="minorHAnsi"/>
          <w:b/>
          <w:sz w:val="18"/>
          <w:szCs w:val="18"/>
        </w:rPr>
        <w:t>4.48mA.</w:t>
      </w:r>
    </w:p>
    <w:p w:rsidR="00B255B1" w:rsidRPr="003F079B" w:rsidRDefault="00B255B1" w:rsidP="009B528E">
      <w:pPr>
        <w:spacing w:after="0" w:line="276" w:lineRule="auto"/>
        <w:rPr>
          <w:rFonts w:eastAsia="Times New Roman" w:cstheme="minorHAnsi"/>
          <w:sz w:val="18"/>
          <w:szCs w:val="18"/>
        </w:rPr>
      </w:pPr>
    </w:p>
    <w:p w:rsidR="00FF0A80" w:rsidRDefault="00B255B1" w:rsidP="00FF0A80">
      <w:pPr>
        <w:keepNext/>
        <w:spacing w:after="0" w:line="276" w:lineRule="auto"/>
        <w:jc w:val="center"/>
      </w:pPr>
      <w:r w:rsidRPr="003F079B">
        <w:rPr>
          <w:rFonts w:eastAsia="Times New Roman" w:cstheme="minorHAnsi"/>
          <w:noProof/>
          <w:sz w:val="18"/>
          <w:szCs w:val="18"/>
        </w:rPr>
        <w:drawing>
          <wp:inline distT="0" distB="0" distL="0" distR="0">
            <wp:extent cx="4809744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90" w:rsidRPr="009803F7" w:rsidRDefault="00A43F0A" w:rsidP="009803F7">
      <w:pPr>
        <w:pStyle w:val="Caption"/>
        <w:rPr>
          <w:rFonts w:eastAsia="Times New Roman" w:cstheme="minorHAnsi"/>
        </w:rPr>
      </w:pPr>
      <w:r>
        <w:t xml:space="preserve">                                       </w:t>
      </w:r>
      <w:r w:rsidR="00FF0A80">
        <w:t xml:space="preserve">Figure </w:t>
      </w:r>
      <w:r w:rsidR="00FF0A80">
        <w:fldChar w:fldCharType="begin"/>
      </w:r>
      <w:r w:rsidR="00FF0A80">
        <w:instrText xml:space="preserve"> SEQ Figure \* ARABIC </w:instrText>
      </w:r>
      <w:r w:rsidR="00FF0A80">
        <w:fldChar w:fldCharType="separate"/>
      </w:r>
      <w:r w:rsidR="00FF0A80">
        <w:rPr>
          <w:noProof/>
        </w:rPr>
        <w:t>4</w:t>
      </w:r>
      <w:r w:rsidR="00FF0A80">
        <w:fldChar w:fldCharType="end"/>
      </w:r>
      <w:r w:rsidR="00FF0A80">
        <w:t>: Image for Question 5</w:t>
      </w:r>
      <w:bookmarkEnd w:id="0"/>
    </w:p>
    <w:sectPr w:rsidR="004B5590" w:rsidRPr="009803F7" w:rsidSect="009B5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3D74"/>
    <w:multiLevelType w:val="hybridMultilevel"/>
    <w:tmpl w:val="E466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23341"/>
    <w:multiLevelType w:val="hybridMultilevel"/>
    <w:tmpl w:val="6AB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90"/>
    <w:rsid w:val="00092D6F"/>
    <w:rsid w:val="000E1A1F"/>
    <w:rsid w:val="001D5AFE"/>
    <w:rsid w:val="003C5D89"/>
    <w:rsid w:val="003F079B"/>
    <w:rsid w:val="0044435C"/>
    <w:rsid w:val="004B5590"/>
    <w:rsid w:val="006022AA"/>
    <w:rsid w:val="00695930"/>
    <w:rsid w:val="006D4AF2"/>
    <w:rsid w:val="006E0A78"/>
    <w:rsid w:val="008B56B2"/>
    <w:rsid w:val="008D343E"/>
    <w:rsid w:val="009803F7"/>
    <w:rsid w:val="009B528E"/>
    <w:rsid w:val="00A43F0A"/>
    <w:rsid w:val="00A64CCF"/>
    <w:rsid w:val="00B255B1"/>
    <w:rsid w:val="00C06E63"/>
    <w:rsid w:val="00C90EE0"/>
    <w:rsid w:val="00CB7C88"/>
    <w:rsid w:val="00F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E925"/>
  <w15:chartTrackingRefBased/>
  <w15:docId w15:val="{49FBA600-E40A-4F26-8501-861E4080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7C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mehta</dc:creator>
  <cp:keywords/>
  <dc:description/>
  <cp:lastModifiedBy>satya mehta</cp:lastModifiedBy>
  <cp:revision>10</cp:revision>
  <dcterms:created xsi:type="dcterms:W3CDTF">2018-09-05T01:48:00Z</dcterms:created>
  <dcterms:modified xsi:type="dcterms:W3CDTF">2018-09-06T04:52:00Z</dcterms:modified>
</cp:coreProperties>
</file>