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Cover</w:t>
      </w:r>
    </w:p>
    <w:p>
      <w:r>
        <w:rPr>
          <w:sz w:val="28"/>
        </w:rPr>
        <w:t>AI Video Analysis Agent</w:t>
        <w:br/>
        <w:t>Documentation</w:t>
        <w:br/>
        <w:t>Version 1.0.0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rPr>
          <w:sz w:val="28"/>
        </w:rPr>
        <w:t>This document provides an overview of the AI Video Analysis Agent and its capabilities.</w:t>
      </w:r>
    </w:p>
    <w:p>
      <w:r>
        <w:br w:type="page"/>
      </w:r>
    </w:p>
    <w:p>
      <w:pPr>
        <w:pStyle w:val="Heading1"/>
      </w:pPr>
      <w:r>
        <w:t>System Overview</w:t>
      </w:r>
    </w:p>
    <w:p>
      <w:r>
        <w:rPr>
          <w:sz w:val="28"/>
        </w:rPr>
        <w:t>The application automates video processing, transcription, AI analysis, reporting, and export.</w:t>
      </w:r>
    </w:p>
    <w:p>
      <w:r>
        <w:br w:type="page"/>
      </w:r>
    </w:p>
    <w:p>
      <w:pPr>
        <w:pStyle w:val="Heading1"/>
      </w:pPr>
      <w:r>
        <w:t>Architecture</w:t>
      </w:r>
    </w:p>
    <w:p>
      <w:r>
        <w:rPr>
          <w:sz w:val="28"/>
        </w:rPr>
        <w:t>The project follows an Agent → Service → Provider architecture for modularity.</w:t>
      </w:r>
    </w:p>
    <w:p>
      <w:r>
        <w:br w:type="page"/>
      </w:r>
    </w:p>
    <w:p>
      <w:pPr>
        <w:pStyle w:val="Heading1"/>
      </w:pPr>
      <w:r>
        <w:t>Modules</w:t>
      </w:r>
    </w:p>
    <w:p>
      <w:r>
        <w:rPr>
          <w:sz w:val="28"/>
        </w:rPr>
        <w:t>Core modules include Agents, Services, Providers, Utilities, UI, and Workflows.</w:t>
      </w:r>
    </w:p>
    <w:p>
      <w:r>
        <w:br w:type="page"/>
      </w:r>
    </w:p>
    <w:p>
      <w:pPr>
        <w:pStyle w:val="Heading1"/>
      </w:pPr>
      <w:r>
        <w:t>Workflow</w:t>
      </w:r>
    </w:p>
    <w:p>
      <w:r>
        <w:rPr>
          <w:sz w:val="28"/>
        </w:rPr>
        <w:t>Video Upload → Metadata → Audio → Transcript → Analysis → Chat → Report → Export.</w:t>
      </w:r>
    </w:p>
    <w:p>
      <w:r>
        <w:br w:type="page"/>
      </w:r>
    </w:p>
    <w:p>
      <w:pPr>
        <w:pStyle w:val="Heading1"/>
      </w:pPr>
      <w:r>
        <w:t>Installation</w:t>
      </w:r>
    </w:p>
    <w:p>
      <w:r>
        <w:rPr>
          <w:sz w:val="28"/>
        </w:rPr>
        <w:t>Install dependencies, configure providers, and launch using Streamlit.</w:t>
      </w:r>
    </w:p>
    <w:p>
      <w:r>
        <w:br w:type="page"/>
      </w:r>
    </w:p>
    <w:p>
      <w:pPr>
        <w:pStyle w:val="Heading1"/>
      </w:pPr>
      <w:r>
        <w:t>Testing</w:t>
      </w:r>
    </w:p>
    <w:p>
      <w:r>
        <w:rPr>
          <w:sz w:val="28"/>
        </w:rPr>
        <w:t>The project includes 531 passing automated tests using Pytest.</w:t>
      </w:r>
    </w:p>
    <w:p>
      <w:r>
        <w:br w:type="page"/>
      </w:r>
    </w:p>
    <w:p>
      <w:pPr>
        <w:pStyle w:val="Heading1"/>
      </w:pPr>
      <w:r>
        <w:t>Documentation</w:t>
      </w:r>
    </w:p>
    <w:p>
      <w:r>
        <w:rPr>
          <w:sz w:val="28"/>
        </w:rPr>
        <w:t>Project documentation includes API, Architecture, Workflow, User Guide, Security, FAQ, and more.</w:t>
      </w:r>
    </w:p>
    <w:p>
      <w:r>
        <w:br w:type="page"/>
      </w:r>
    </w:p>
    <w:p>
      <w:pPr>
        <w:pStyle w:val="Heading1"/>
      </w:pPr>
      <w:r>
        <w:t>Thank You</w:t>
      </w:r>
    </w:p>
    <w:p>
      <w:r>
        <w:rPr>
          <w:sz w:val="28"/>
        </w:rPr>
        <w:t>Thank you for using AI Video Analysis Agent.</w:t>
        <w:br/>
        <w:t>Happy Coding!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