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0CB3" w14:textId="77777777" w:rsidR="00F40992" w:rsidRPr="00F40992" w:rsidRDefault="00F40992" w:rsidP="00F40992">
      <w:r w:rsidRPr="00F40992">
        <w:t xml:space="preserve">The most </w:t>
      </w:r>
      <w:r w:rsidRPr="00F40992">
        <w:rPr>
          <w:b/>
          <w:bCs/>
        </w:rPr>
        <w:t>finely tuned and well-structured prompt</w:t>
      </w:r>
      <w:r w:rsidRPr="00F40992">
        <w:t xml:space="preserve"> for eliciting a comprehensive and useful summary about the </w:t>
      </w:r>
      <w:r w:rsidRPr="00F40992">
        <w:rPr>
          <w:b/>
          <w:bCs/>
        </w:rPr>
        <w:t>youth of India</w:t>
      </w:r>
      <w:r w:rsidRPr="00F40992">
        <w:t xml:space="preserve"> is:</w:t>
      </w:r>
    </w:p>
    <w:p w14:paraId="6444EC8B" w14:textId="77777777" w:rsidR="00F40992" w:rsidRPr="00F40992" w:rsidRDefault="00F40992" w:rsidP="00F40992">
      <w:pPr>
        <w:rPr>
          <w:b/>
          <w:bCs/>
        </w:rPr>
      </w:pPr>
      <w:r w:rsidRPr="00F40992">
        <w:rPr>
          <w:b/>
          <w:bCs/>
        </w:rPr>
        <w:t>Prompt 2: Analytical Summary</w:t>
      </w:r>
    </w:p>
    <w:p w14:paraId="43336F35" w14:textId="77777777" w:rsidR="00F40992" w:rsidRPr="00F40992" w:rsidRDefault="00F40992" w:rsidP="00F40992">
      <w:r w:rsidRPr="00F40992">
        <w:t xml:space="preserve">"Summarize the current status of Indian youth, including </w:t>
      </w:r>
      <w:r w:rsidRPr="00F40992">
        <w:rPr>
          <w:b/>
          <w:bCs/>
        </w:rPr>
        <w:t>education, employment, digital literacy, and social engagement</w:t>
      </w:r>
      <w:r w:rsidRPr="00F40992">
        <w:t xml:space="preserve">, with key statistics and trends." </w:t>
      </w:r>
      <w:r w:rsidRPr="00F40992">
        <w:rPr>
          <w:vertAlign w:val="superscript"/>
        </w:rPr>
        <w:t>1</w:t>
      </w:r>
    </w:p>
    <w:p w14:paraId="273E0E82" w14:textId="77777777" w:rsidR="00F40992" w:rsidRPr="00F40992" w:rsidRDefault="00F40992" w:rsidP="00F40992">
      <w:r w:rsidRPr="00F40992">
        <w:t xml:space="preserve">This prompt is the most effective because it is highly </w:t>
      </w:r>
      <w:r w:rsidRPr="00F40992">
        <w:rPr>
          <w:b/>
          <w:bCs/>
        </w:rPr>
        <w:t>specific</w:t>
      </w:r>
      <w:r w:rsidRPr="00F40992">
        <w:t xml:space="preserve">, </w:t>
      </w:r>
      <w:r w:rsidRPr="00F40992">
        <w:rPr>
          <w:b/>
          <w:bCs/>
        </w:rPr>
        <w:t>structured</w:t>
      </w:r>
      <w:r w:rsidRPr="00F40992">
        <w:t xml:space="preserve">, and </w:t>
      </w:r>
      <w:r w:rsidRPr="00F40992">
        <w:rPr>
          <w:b/>
          <w:bCs/>
        </w:rPr>
        <w:t>analytical</w:t>
      </w:r>
      <w:r w:rsidRPr="00F40992">
        <w:t>, forcing a deep, balanced dive into the most critical developmental pillars of the youth demographic.</w:t>
      </w:r>
    </w:p>
    <w:p w14:paraId="12BF6B4B" w14:textId="77777777" w:rsidR="00F40992" w:rsidRPr="00F40992" w:rsidRDefault="00F40992" w:rsidP="00F40992">
      <w:r w:rsidRPr="00F40992">
        <w:pict w14:anchorId="69F8B4BC">
          <v:rect id="_x0000_i1037" style="width:0;height:1.5pt" o:hralign="center" o:hrstd="t" o:hrnoshade="t" o:hr="t" fillcolor="gray" stroked="f"/>
        </w:pict>
      </w:r>
    </w:p>
    <w:p w14:paraId="5483DC75" w14:textId="77777777" w:rsidR="00F40992" w:rsidRPr="00F40992" w:rsidRDefault="00F40992" w:rsidP="00F40992">
      <w:pPr>
        <w:rPr>
          <w:b/>
          <w:bCs/>
        </w:rPr>
      </w:pPr>
      <w:r w:rsidRPr="00F40992">
        <w:rPr>
          <w:b/>
          <w:bCs/>
        </w:rPr>
        <w:t>Comparison of Prompts and Summaries</w:t>
      </w:r>
    </w:p>
    <w:p w14:paraId="61AD67E4" w14:textId="77777777" w:rsidR="00F40992" w:rsidRPr="00F40992" w:rsidRDefault="00F40992" w:rsidP="00F40992">
      <w:r w:rsidRPr="00F40992">
        <w:t>The eight prompts are structured to serve different objectives, ranging from quick overviews to policy-focused reports.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1587"/>
        <w:gridCol w:w="2384"/>
        <w:gridCol w:w="2108"/>
        <w:gridCol w:w="1810"/>
      </w:tblGrid>
      <w:tr w:rsidR="00F40992" w:rsidRPr="00F40992" w14:paraId="4BC323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78B8A" w14:textId="77777777" w:rsidR="00F40992" w:rsidRPr="00F40992" w:rsidRDefault="00F40992" w:rsidP="00F40992">
            <w:r w:rsidRPr="00F40992">
              <w:rPr>
                <w:b/>
                <w:bCs/>
              </w:rPr>
              <w:t>Prompt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14B0" w14:textId="77777777" w:rsidR="00F40992" w:rsidRPr="00F40992" w:rsidRDefault="00F40992" w:rsidP="00F40992">
            <w:r w:rsidRPr="00F40992">
              <w:rPr>
                <w:b/>
                <w:bCs/>
              </w:rPr>
              <w:t>Prompt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35876" w14:textId="77777777" w:rsidR="00F40992" w:rsidRPr="00F40992" w:rsidRDefault="00F40992" w:rsidP="00F40992">
            <w:r w:rsidRPr="00F40992">
              <w:rPr>
                <w:b/>
                <w:bCs/>
              </w:rPr>
              <w:t>Primary Goal/Focus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58D5F" w14:textId="77777777" w:rsidR="00F40992" w:rsidRPr="00F40992" w:rsidRDefault="00F40992" w:rsidP="00F40992">
            <w:r w:rsidRPr="00F40992">
              <w:rPr>
                <w:b/>
                <w:bCs/>
              </w:rPr>
              <w:t>Key Strengths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D3B93" w14:textId="77777777" w:rsidR="00F40992" w:rsidRPr="00F40992" w:rsidRDefault="00F40992" w:rsidP="00F40992">
            <w:r w:rsidRPr="00F40992">
              <w:rPr>
                <w:b/>
                <w:bCs/>
              </w:rPr>
              <w:t>Key Limitations</w:t>
            </w:r>
          </w:p>
        </w:tc>
      </w:tr>
      <w:tr w:rsidR="00F40992" w:rsidRPr="00F40992" w14:paraId="42308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1968" w14:textId="77777777" w:rsidR="00F40992" w:rsidRPr="00F40992" w:rsidRDefault="00F40992" w:rsidP="00F40992">
            <w:r w:rsidRPr="00F4099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962D3" w14:textId="77777777" w:rsidR="00F40992" w:rsidRPr="00F40992" w:rsidRDefault="00F40992" w:rsidP="00F40992">
            <w:r w:rsidRPr="00F40992">
              <w:rPr>
                <w:b/>
                <w:bCs/>
              </w:rPr>
              <w:t>General Summary</w:t>
            </w:r>
            <w:r w:rsidRPr="00F40992">
              <w:t xml:space="preserve"> </w:t>
            </w:r>
            <w:r w:rsidRPr="00F40992">
              <w:rPr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133C2" w14:textId="77777777" w:rsidR="00F40992" w:rsidRPr="00F40992" w:rsidRDefault="00F40992" w:rsidP="00F40992">
            <w:r w:rsidRPr="00F40992">
              <w:t>A broad, non-specialized overview of key components (Challenges, Aspirations, Role)</w:t>
            </w:r>
            <w:r w:rsidRPr="00F40992">
              <w:rPr>
                <w:vertAlign w:val="superscript"/>
              </w:rPr>
              <w:t>3</w:t>
            </w:r>
            <w:r w:rsidRPr="00F4099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B841A" w14:textId="77777777" w:rsidR="00F40992" w:rsidRPr="00F40992" w:rsidRDefault="00F40992" w:rsidP="00F40992">
            <w:r w:rsidRPr="00F40992">
              <w:t>Excellent as a basic introduction; ensures all major themes are mentioned.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79F20" w14:textId="77777777" w:rsidR="00F40992" w:rsidRPr="00F40992" w:rsidRDefault="00F40992" w:rsidP="00F40992">
            <w:r w:rsidRPr="00F40992">
              <w:t>Lacks the depth and specific data required for serious analysis.</w:t>
            </w:r>
          </w:p>
        </w:tc>
      </w:tr>
      <w:tr w:rsidR="00F40992" w:rsidRPr="00F40992" w14:paraId="52398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6F19A" w14:textId="77777777" w:rsidR="00F40992" w:rsidRPr="00F40992" w:rsidRDefault="00F40992" w:rsidP="00F40992">
            <w:r w:rsidRPr="00F4099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F7D7A" w14:textId="77777777" w:rsidR="00F40992" w:rsidRPr="00F40992" w:rsidRDefault="00F40992" w:rsidP="00F40992">
            <w:r w:rsidRPr="00F40992">
              <w:rPr>
                <w:b/>
                <w:bCs/>
              </w:rPr>
              <w:t>Analytical Summary</w:t>
            </w:r>
            <w:r w:rsidRPr="00F40992">
              <w:t xml:space="preserve"> </w:t>
            </w:r>
            <w:r w:rsidRPr="00F40992">
              <w:rPr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BE09" w14:textId="77777777" w:rsidR="00F40992" w:rsidRPr="00F40992" w:rsidRDefault="00F40992" w:rsidP="00F40992">
            <w:r w:rsidRPr="00F40992">
              <w:t>A data-driven assessment of the current status based on four measurable, crucial sectors (Education, Employment, Digital Literacy, Social Engagement)</w:t>
            </w:r>
            <w:r w:rsidRPr="00F40992">
              <w:rPr>
                <w:vertAlign w:val="superscript"/>
              </w:rPr>
              <w:t>5</w:t>
            </w:r>
            <w:r w:rsidRPr="00F4099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3DE7" w14:textId="77777777" w:rsidR="00F40992" w:rsidRPr="00F40992" w:rsidRDefault="00F40992" w:rsidP="00F40992">
            <w:r w:rsidRPr="00F40992">
              <w:rPr>
                <w:b/>
                <w:bCs/>
              </w:rPr>
              <w:t>Most structured and comprehensive.</w:t>
            </w:r>
            <w:r w:rsidRPr="00F40992">
              <w:t xml:space="preserve"> Demands specific data, trends, and analytical depth on contemporary issues.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B090" w14:textId="77777777" w:rsidR="00F40992" w:rsidRPr="00F40992" w:rsidRDefault="00F40992" w:rsidP="00F40992">
            <w:r w:rsidRPr="00F40992">
              <w:t>May overlook the historical context of change (covered in Prompt 4).</w:t>
            </w:r>
          </w:p>
        </w:tc>
      </w:tr>
      <w:tr w:rsidR="00F40992" w:rsidRPr="00F40992" w14:paraId="22CFC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44634" w14:textId="77777777" w:rsidR="00F40992" w:rsidRPr="00F40992" w:rsidRDefault="00F40992" w:rsidP="00F40992">
            <w:r w:rsidRPr="00F4099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5EA0B" w14:textId="77777777" w:rsidR="00F40992" w:rsidRPr="00F40992" w:rsidRDefault="00F40992" w:rsidP="00F40992">
            <w:r w:rsidRPr="00F40992">
              <w:rPr>
                <w:b/>
                <w:bCs/>
              </w:rPr>
              <w:t>Inspirational Style</w:t>
            </w:r>
            <w:r w:rsidRPr="00F40992">
              <w:t xml:space="preserve"> </w:t>
            </w:r>
            <w:r w:rsidRPr="00F40992">
              <w:rPr>
                <w:vertAlign w:val="super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087D4" w14:textId="77777777" w:rsidR="00F40992" w:rsidRPr="00F40992" w:rsidRDefault="00F40992" w:rsidP="00F40992">
            <w:r w:rsidRPr="00F40992">
              <w:t xml:space="preserve">Highlighting potential, creativity, </w:t>
            </w:r>
            <w:r w:rsidRPr="00F40992">
              <w:lastRenderedPageBreak/>
              <w:t>and contribution to nation-building</w:t>
            </w:r>
            <w:r w:rsidRPr="00F40992">
              <w:rPr>
                <w:vertAlign w:val="superscript"/>
              </w:rPr>
              <w:t>7</w:t>
            </w:r>
            <w:r w:rsidRPr="00F4099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7B612" w14:textId="77777777" w:rsidR="00F40992" w:rsidRPr="00F40992" w:rsidRDefault="00F40992" w:rsidP="00F40992">
            <w:r w:rsidRPr="00F40992">
              <w:lastRenderedPageBreak/>
              <w:t xml:space="preserve">Effective for motivational </w:t>
            </w:r>
            <w:r w:rsidRPr="00F40992">
              <w:lastRenderedPageBreak/>
              <w:t xml:space="preserve">content; focuses on the positive </w:t>
            </w:r>
            <w:r w:rsidRPr="00F40992">
              <w:rPr>
                <w:b/>
                <w:bCs/>
              </w:rPr>
              <w:t>"demographic dividend"</w:t>
            </w:r>
            <w:r w:rsidRPr="00F40992">
              <w:rPr>
                <w:vertAlign w:val="superscript"/>
              </w:rPr>
              <w:t>8888</w:t>
            </w:r>
            <w:r w:rsidRPr="00F4099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0934D" w14:textId="77777777" w:rsidR="00F40992" w:rsidRPr="00F40992" w:rsidRDefault="00F40992" w:rsidP="00F40992">
            <w:r w:rsidRPr="00F40992">
              <w:lastRenderedPageBreak/>
              <w:t xml:space="preserve">Biased towards the </w:t>
            </w:r>
            <w:r w:rsidRPr="00F40992">
              <w:lastRenderedPageBreak/>
              <w:t>positive, minimizing critical challenges like unemployment and mental health issues.</w:t>
            </w:r>
          </w:p>
        </w:tc>
      </w:tr>
      <w:tr w:rsidR="00F40992" w:rsidRPr="00F40992" w14:paraId="13660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B89B6" w14:textId="77777777" w:rsidR="00F40992" w:rsidRPr="00F40992" w:rsidRDefault="00F40992" w:rsidP="00F40992">
            <w:r w:rsidRPr="00F40992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D90C" w14:textId="77777777" w:rsidR="00F40992" w:rsidRPr="00F40992" w:rsidRDefault="00F40992" w:rsidP="00F40992">
            <w:r w:rsidRPr="00F40992">
              <w:rPr>
                <w:b/>
                <w:bCs/>
              </w:rPr>
              <w:t>Comparative Summary</w:t>
            </w:r>
            <w:r w:rsidRPr="00F40992">
              <w:t xml:space="preserve"> </w:t>
            </w:r>
            <w:r w:rsidRPr="00F40992">
              <w:rPr>
                <w:vertAlign w:val="super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513D" w14:textId="77777777" w:rsidR="00F40992" w:rsidRPr="00F40992" w:rsidRDefault="00F40992" w:rsidP="00F40992">
            <w:proofErr w:type="spellStart"/>
            <w:r w:rsidRPr="00F40992">
              <w:t>Analyzing</w:t>
            </w:r>
            <w:proofErr w:type="spellEnd"/>
            <w:r w:rsidRPr="00F40992">
              <w:t xml:space="preserve"> the evolution of youth over </w:t>
            </w:r>
            <w:r w:rsidRPr="00F40992">
              <w:rPr>
                <w:b/>
                <w:bCs/>
              </w:rPr>
              <w:t>20 years</w:t>
            </w:r>
            <w:r w:rsidRPr="00F40992">
              <w:t xml:space="preserve"> across four specific aspects (Lifestyle, Career Goals, Technology Adoption, Social Awareness)</w:t>
            </w:r>
            <w:r w:rsidRPr="00F40992">
              <w:rPr>
                <w:vertAlign w:val="superscript"/>
              </w:rPr>
              <w:t>10</w:t>
            </w:r>
            <w:r w:rsidRPr="00F4099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E6D9F" w14:textId="77777777" w:rsidR="00F40992" w:rsidRPr="00F40992" w:rsidRDefault="00F40992" w:rsidP="00F40992">
            <w:r w:rsidRPr="00F40992">
              <w:t>Provides essential historical context to understand the rate and nature of change.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04C25" w14:textId="77777777" w:rsidR="00F40992" w:rsidRPr="00F40992" w:rsidRDefault="00F40992" w:rsidP="00F40992">
            <w:r w:rsidRPr="00F40992">
              <w:t>Not focused on the current, immediate status or policy solutions.</w:t>
            </w:r>
          </w:p>
        </w:tc>
      </w:tr>
      <w:tr w:rsidR="00F40992" w:rsidRPr="00F40992" w14:paraId="3CB77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C49B2" w14:textId="77777777" w:rsidR="00F40992" w:rsidRPr="00F40992" w:rsidRDefault="00F40992" w:rsidP="00F40992">
            <w:r w:rsidRPr="00F4099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41B9D" w14:textId="77777777" w:rsidR="00F40992" w:rsidRPr="00F40992" w:rsidRDefault="00F40992" w:rsidP="00F40992">
            <w:r w:rsidRPr="00F40992">
              <w:rPr>
                <w:b/>
                <w:bCs/>
              </w:rPr>
              <w:t>Problem-Solution Style</w:t>
            </w:r>
            <w:r w:rsidRPr="00F40992">
              <w:t xml:space="preserve"> </w:t>
            </w:r>
            <w:r w:rsidRPr="00F40992">
              <w:rPr>
                <w:vertAlign w:val="superscript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29BB" w14:textId="77777777" w:rsidR="00F40992" w:rsidRPr="00F40992" w:rsidRDefault="00F40992" w:rsidP="00F40992">
            <w:r w:rsidRPr="00F40992">
              <w:t>Focused explicitly on critical challenges (Unemployment, Mental Health, Education Gaps) and proposing actionable solutions/initiatives</w:t>
            </w:r>
            <w:r w:rsidRPr="00F40992">
              <w:rPr>
                <w:vertAlign w:val="superscript"/>
              </w:rPr>
              <w:t>12</w:t>
            </w:r>
            <w:r w:rsidRPr="00F4099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1C0A8" w14:textId="77777777" w:rsidR="00F40992" w:rsidRPr="00F40992" w:rsidRDefault="00F40992" w:rsidP="00F40992">
            <w:r w:rsidRPr="00F40992">
              <w:t>Highly practical and constructive; balances critique with policy recommendations.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98B6" w14:textId="77777777" w:rsidR="00F40992" w:rsidRPr="00F40992" w:rsidRDefault="00F40992" w:rsidP="00F40992">
            <w:r w:rsidRPr="00F40992">
              <w:t>Can be overly problem-centric, potentially downplaying the achievements or potential of the youth.</w:t>
            </w:r>
          </w:p>
        </w:tc>
      </w:tr>
      <w:tr w:rsidR="00F40992" w:rsidRPr="00F40992" w14:paraId="2CC22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8877" w14:textId="77777777" w:rsidR="00F40992" w:rsidRPr="00F40992" w:rsidRDefault="00F40992" w:rsidP="00F40992">
            <w:r w:rsidRPr="00F4099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918CA" w14:textId="77777777" w:rsidR="00F40992" w:rsidRPr="00F40992" w:rsidRDefault="00F40992" w:rsidP="00F40992">
            <w:r w:rsidRPr="00F40992">
              <w:rPr>
                <w:b/>
                <w:bCs/>
              </w:rPr>
              <w:t>Policy-Oriented</w:t>
            </w:r>
            <w:r w:rsidRPr="00F40992">
              <w:t xml:space="preserve"> </w:t>
            </w:r>
            <w:r w:rsidRPr="00F40992">
              <w:rPr>
                <w:vertAlign w:val="superscript"/>
              </w:rPr>
              <w:t>1313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8FC3E" w14:textId="77777777" w:rsidR="00F40992" w:rsidRPr="00F40992" w:rsidRDefault="00F40992" w:rsidP="00F40992">
            <w:r w:rsidRPr="00F40992">
              <w:t>Focusing on government programs, schemes, and policies (e.g., Mera Yuva Bharat, PMKVY)</w:t>
            </w:r>
            <w:r w:rsidRPr="00F40992">
              <w:rPr>
                <w:vertAlign w:val="superscript"/>
              </w:rPr>
              <w:t>14141414</w:t>
            </w:r>
            <w:r w:rsidRPr="00F4099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17791" w14:textId="77777777" w:rsidR="00F40992" w:rsidRPr="00F40992" w:rsidRDefault="00F40992" w:rsidP="00F40992">
            <w:r w:rsidRPr="00F40992">
              <w:t>Essential for understanding the official, structured response and framework for youth development.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4D37D" w14:textId="77777777" w:rsidR="00F40992" w:rsidRPr="00F40992" w:rsidRDefault="00F40992" w:rsidP="00F40992">
            <w:r w:rsidRPr="00F40992">
              <w:t>Too narrow; excludes the actual status, aspirations, or outcomes of the youth themselves.</w:t>
            </w:r>
          </w:p>
        </w:tc>
      </w:tr>
      <w:tr w:rsidR="00F40992" w:rsidRPr="00F40992" w14:paraId="6CADB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FDBB9" w14:textId="77777777" w:rsidR="00F40992" w:rsidRPr="00F40992" w:rsidRDefault="00F40992" w:rsidP="00F40992">
            <w:r w:rsidRPr="00F4099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D03EC" w14:textId="77777777" w:rsidR="00F40992" w:rsidRPr="00F40992" w:rsidRDefault="00F40992" w:rsidP="00F40992">
            <w:r w:rsidRPr="00F40992">
              <w:rPr>
                <w:b/>
                <w:bCs/>
              </w:rPr>
              <w:t>Data-Focused</w:t>
            </w:r>
            <w:r w:rsidRPr="00F40992">
              <w:t xml:space="preserve"> </w:t>
            </w:r>
            <w:r w:rsidRPr="00F40992">
              <w:rPr>
                <w:vertAlign w:val="superscript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C6C05" w14:textId="77777777" w:rsidR="00F40992" w:rsidRPr="00F40992" w:rsidRDefault="00F40992" w:rsidP="00F40992">
            <w:r w:rsidRPr="00F40992">
              <w:t>Purely factual summary backed by statistics (Literacy Rate, Employment Rate, Digital Access)</w:t>
            </w:r>
            <w:r w:rsidRPr="00F40992">
              <w:rPr>
                <w:vertAlign w:val="superscript"/>
              </w:rPr>
              <w:t>16</w:t>
            </w:r>
            <w:r w:rsidRPr="00F4099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DC40" w14:textId="77777777" w:rsidR="00F40992" w:rsidRPr="00F40992" w:rsidRDefault="00F40992" w:rsidP="00F40992">
            <w:r w:rsidRPr="00F40992">
              <w:t>Provides the unvarnished factual foundation; minimizes subjective interpretation.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65452" w14:textId="77777777" w:rsidR="00F40992" w:rsidRPr="00F40992" w:rsidRDefault="00F40992" w:rsidP="00F40992">
            <w:r w:rsidRPr="00F40992">
              <w:t xml:space="preserve">Facts without context or analysis can be incomplete; misses the qualitative elements like </w:t>
            </w:r>
            <w:r w:rsidRPr="00F40992">
              <w:rPr>
                <w:b/>
                <w:bCs/>
              </w:rPr>
              <w:t>aspirations</w:t>
            </w:r>
            <w:r w:rsidRPr="00F40992">
              <w:t xml:space="preserve"> and </w:t>
            </w:r>
            <w:r w:rsidRPr="00F40992">
              <w:rPr>
                <w:b/>
                <w:bCs/>
              </w:rPr>
              <w:t>social engagement</w:t>
            </w:r>
            <w:r w:rsidRPr="00F40992">
              <w:t>.</w:t>
            </w:r>
          </w:p>
        </w:tc>
      </w:tr>
      <w:tr w:rsidR="00F40992" w:rsidRPr="00F40992" w14:paraId="7FD5E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839B9" w14:textId="77777777" w:rsidR="00F40992" w:rsidRPr="00F40992" w:rsidRDefault="00F40992" w:rsidP="00F40992">
            <w:r w:rsidRPr="00F4099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B5D54" w14:textId="77777777" w:rsidR="00F40992" w:rsidRPr="00F40992" w:rsidRDefault="00F40992" w:rsidP="00F40992">
            <w:r w:rsidRPr="00F40992">
              <w:rPr>
                <w:b/>
                <w:bCs/>
              </w:rPr>
              <w:t>Bite-Sized</w:t>
            </w:r>
            <w:r w:rsidRPr="00F40992">
              <w:t xml:space="preserve"> </w:t>
            </w:r>
            <w:r w:rsidRPr="00F40992">
              <w:rPr>
                <w:vertAlign w:val="superscript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8214D" w14:textId="77777777" w:rsidR="00F40992" w:rsidRPr="00F40992" w:rsidRDefault="00F40992" w:rsidP="00F40992">
            <w:r w:rsidRPr="00F40992">
              <w:t>A short, engaging 3-4 sentence summary suitable for social media</w:t>
            </w:r>
            <w:r w:rsidRPr="00F40992">
              <w:rPr>
                <w:vertAlign w:val="superscript"/>
              </w:rPr>
              <w:t>18</w:t>
            </w:r>
            <w:r w:rsidRPr="00F4099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733F" w14:textId="77777777" w:rsidR="00F40992" w:rsidRPr="00F40992" w:rsidRDefault="00F40992" w:rsidP="00F40992">
            <w:r w:rsidRPr="00F40992">
              <w:t>Maximizes conciseness and reach for quick communication.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BFD6B" w14:textId="77777777" w:rsidR="00F40992" w:rsidRPr="00F40992" w:rsidRDefault="00F40992" w:rsidP="00F40992">
            <w:r w:rsidRPr="00F40992">
              <w:t>Sacrifices all detail and nuance necessary for a "finely tuned" understanding.</w:t>
            </w:r>
          </w:p>
        </w:tc>
      </w:tr>
    </w:tbl>
    <w:p w14:paraId="4B30B18B" w14:textId="77777777" w:rsidR="00F40992" w:rsidRPr="00F40992" w:rsidRDefault="00F40992" w:rsidP="00F40992">
      <w:r w:rsidRPr="00F40992">
        <w:pict w14:anchorId="053A6D70">
          <v:rect id="_x0000_i1038" style="width:0;height:1.5pt" o:hralign="center" o:hrstd="t" o:hrnoshade="t" o:hr="t" fillcolor="gray" stroked="f"/>
        </w:pict>
      </w:r>
    </w:p>
    <w:p w14:paraId="2617FD6F" w14:textId="77777777" w:rsidR="00F40992" w:rsidRPr="00F40992" w:rsidRDefault="00F40992" w:rsidP="00F40992">
      <w:pPr>
        <w:rPr>
          <w:b/>
          <w:bCs/>
        </w:rPr>
      </w:pPr>
      <w:r w:rsidRPr="00F40992">
        <w:rPr>
          <w:b/>
          <w:bCs/>
        </w:rPr>
        <w:t>Why Prompt 2 is the Most Finely Tuned</w:t>
      </w:r>
    </w:p>
    <w:p w14:paraId="0162604C" w14:textId="77777777" w:rsidR="00F40992" w:rsidRPr="00F40992" w:rsidRDefault="00F40992" w:rsidP="00F40992">
      <w:r w:rsidRPr="00F40992">
        <w:rPr>
          <w:b/>
          <w:bCs/>
        </w:rPr>
        <w:t>Prompt 2 (Analytical Summary)</w:t>
      </w:r>
      <w:r w:rsidRPr="00F40992">
        <w:t xml:space="preserve"> is the best choice because it effectively marries the need for </w:t>
      </w:r>
      <w:r w:rsidRPr="00F40992">
        <w:rPr>
          <w:b/>
          <w:bCs/>
        </w:rPr>
        <w:t>structure, data, and relevance</w:t>
      </w:r>
      <w:r w:rsidRPr="00F40992">
        <w:t xml:space="preserve"> to the contemporary state of the youth of India:</w:t>
      </w:r>
    </w:p>
    <w:p w14:paraId="3614F656" w14:textId="77777777" w:rsidR="00F40992" w:rsidRPr="00F40992" w:rsidRDefault="00F40992" w:rsidP="00F40992">
      <w:pPr>
        <w:numPr>
          <w:ilvl w:val="0"/>
          <w:numId w:val="1"/>
        </w:numPr>
      </w:pPr>
      <w:r w:rsidRPr="00F40992">
        <w:rPr>
          <w:b/>
          <w:bCs/>
        </w:rPr>
        <w:t>Comprehensive Structure:</w:t>
      </w:r>
      <w:r w:rsidRPr="00F40992">
        <w:t xml:space="preserve"> The prompt identifies four distinct, yet interconnected, areas:</w:t>
      </w:r>
    </w:p>
    <w:p w14:paraId="5D3B19F5" w14:textId="77777777" w:rsidR="00F40992" w:rsidRPr="00F40992" w:rsidRDefault="00F40992" w:rsidP="00F40992">
      <w:pPr>
        <w:numPr>
          <w:ilvl w:val="1"/>
          <w:numId w:val="1"/>
        </w:numPr>
      </w:pPr>
      <w:r w:rsidRPr="00F40992">
        <w:rPr>
          <w:b/>
          <w:bCs/>
        </w:rPr>
        <w:t>Education:</w:t>
      </w:r>
      <w:r w:rsidRPr="00F40992">
        <w:t xml:space="preserve"> Covers quality, access, and the major </w:t>
      </w:r>
      <w:r w:rsidRPr="00F40992">
        <w:rPr>
          <w:b/>
          <w:bCs/>
        </w:rPr>
        <w:t>skill-education mismatch</w:t>
      </w:r>
      <w:r w:rsidRPr="00F40992">
        <w:rPr>
          <w:vertAlign w:val="superscript"/>
        </w:rPr>
        <w:t>19</w:t>
      </w:r>
      <w:r w:rsidRPr="00F40992">
        <w:t>.</w:t>
      </w:r>
    </w:p>
    <w:p w14:paraId="3F5FB3B4" w14:textId="77777777" w:rsidR="00F40992" w:rsidRPr="00F40992" w:rsidRDefault="00F40992" w:rsidP="00F40992">
      <w:pPr>
        <w:numPr>
          <w:ilvl w:val="1"/>
          <w:numId w:val="1"/>
        </w:numPr>
      </w:pPr>
      <w:r w:rsidRPr="00F40992">
        <w:rPr>
          <w:b/>
          <w:bCs/>
        </w:rPr>
        <w:t>Employment:</w:t>
      </w:r>
      <w:r w:rsidRPr="00F40992">
        <w:t xml:space="preserve"> Addresses the most critical issue, youth unemployment, and the prevalence of temporary, low-paying jobs</w:t>
      </w:r>
      <w:r w:rsidRPr="00F40992">
        <w:rPr>
          <w:vertAlign w:val="superscript"/>
        </w:rPr>
        <w:t>20</w:t>
      </w:r>
      <w:r w:rsidRPr="00F40992">
        <w:t>.</w:t>
      </w:r>
    </w:p>
    <w:p w14:paraId="557DE937" w14:textId="77777777" w:rsidR="00F40992" w:rsidRPr="00F40992" w:rsidRDefault="00F40992" w:rsidP="00F40992">
      <w:pPr>
        <w:numPr>
          <w:ilvl w:val="1"/>
          <w:numId w:val="1"/>
        </w:numPr>
      </w:pPr>
      <w:r w:rsidRPr="00F40992">
        <w:rPr>
          <w:b/>
          <w:bCs/>
        </w:rPr>
        <w:t>Digital Literacy:</w:t>
      </w:r>
      <w:r w:rsidRPr="00F40992">
        <w:t xml:space="preserve"> Assesses the rapid shift to digital and the remaining </w:t>
      </w:r>
      <w:r w:rsidRPr="00F40992">
        <w:rPr>
          <w:b/>
          <w:bCs/>
        </w:rPr>
        <w:t>digital skills gap</w:t>
      </w:r>
      <w:r w:rsidRPr="00F40992">
        <w:rPr>
          <w:vertAlign w:val="superscript"/>
        </w:rPr>
        <w:t>21</w:t>
      </w:r>
      <w:r w:rsidRPr="00F40992">
        <w:t>.</w:t>
      </w:r>
    </w:p>
    <w:p w14:paraId="5A68C13D" w14:textId="77777777" w:rsidR="00F40992" w:rsidRPr="00F40992" w:rsidRDefault="00F40992" w:rsidP="00F40992">
      <w:pPr>
        <w:numPr>
          <w:ilvl w:val="1"/>
          <w:numId w:val="1"/>
        </w:numPr>
      </w:pPr>
      <w:r w:rsidRPr="00F40992">
        <w:rPr>
          <w:b/>
          <w:bCs/>
        </w:rPr>
        <w:t>Social Engagement:</w:t>
      </w:r>
      <w:r w:rsidRPr="00F40992">
        <w:t xml:space="preserve"> Measures the youth's role in civic and political life</w:t>
      </w:r>
      <w:r w:rsidRPr="00F40992">
        <w:rPr>
          <w:vertAlign w:val="superscript"/>
        </w:rPr>
        <w:t>22</w:t>
      </w:r>
      <w:r w:rsidRPr="00F40992">
        <w:t>.</w:t>
      </w:r>
    </w:p>
    <w:p w14:paraId="7FCA2E54" w14:textId="77777777" w:rsidR="00F40992" w:rsidRPr="00F40992" w:rsidRDefault="00F40992" w:rsidP="00F40992">
      <w:pPr>
        <w:numPr>
          <w:ilvl w:val="0"/>
          <w:numId w:val="1"/>
        </w:numPr>
      </w:pPr>
      <w:r w:rsidRPr="00F40992">
        <w:rPr>
          <w:b/>
          <w:bCs/>
        </w:rPr>
        <w:t>Demand for Data:</w:t>
      </w:r>
      <w:r w:rsidRPr="00F40992">
        <w:t xml:space="preserve"> By explicitly requesting </w:t>
      </w:r>
      <w:r w:rsidRPr="00F40992">
        <w:rPr>
          <w:b/>
          <w:bCs/>
        </w:rPr>
        <w:t>"key statistics and trends"</w:t>
      </w:r>
      <w:r w:rsidRPr="00F40992">
        <w:t xml:space="preserve"> </w:t>
      </w:r>
      <w:r w:rsidRPr="00F40992">
        <w:rPr>
          <w:vertAlign w:val="superscript"/>
        </w:rPr>
        <w:t>23</w:t>
      </w:r>
      <w:r w:rsidRPr="00F40992">
        <w:t xml:space="preserve">, the prompt ensures the summary is grounded in objective reality, providing measurable insights like the youth unemployment rate (e.g., around </w:t>
      </w:r>
      <w:r w:rsidRPr="00F40992">
        <w:rPr>
          <w:b/>
          <w:bCs/>
        </w:rPr>
        <w:t>10.2% to 13.8%</w:t>
      </w:r>
      <w:r w:rsidRPr="00F40992">
        <w:t xml:space="preserve"> for ages 15-29)</w:t>
      </w:r>
      <w:r w:rsidRPr="00F40992">
        <w:rPr>
          <w:vertAlign w:val="superscript"/>
        </w:rPr>
        <w:t>24</w:t>
      </w:r>
      <w:r w:rsidRPr="00F40992">
        <w:t>.</w:t>
      </w:r>
    </w:p>
    <w:p w14:paraId="0A603F4F" w14:textId="77777777" w:rsidR="00F40992" w:rsidRPr="00F40992" w:rsidRDefault="00F40992" w:rsidP="00F40992">
      <w:pPr>
        <w:numPr>
          <w:ilvl w:val="0"/>
          <w:numId w:val="1"/>
        </w:numPr>
      </w:pPr>
      <w:r w:rsidRPr="00F40992">
        <w:rPr>
          <w:b/>
          <w:bCs/>
        </w:rPr>
        <w:t>Balance:</w:t>
      </w:r>
      <w:r w:rsidRPr="00F40992">
        <w:t xml:space="preserve"> Unlike the problem-focused (Prompt 5) or inspirational (Prompt 3) styles, Prompt 2 calls for the </w:t>
      </w:r>
      <w:r w:rsidRPr="00F40992">
        <w:rPr>
          <w:b/>
          <w:bCs/>
        </w:rPr>
        <w:t>"current status"</w:t>
      </w:r>
      <w:r w:rsidRPr="00F40992">
        <w:t xml:space="preserve"> </w:t>
      </w:r>
      <w:r w:rsidRPr="00F40992">
        <w:rPr>
          <w:vertAlign w:val="superscript"/>
        </w:rPr>
        <w:t>25</w:t>
      </w:r>
      <w:r w:rsidRPr="00F40992">
        <w:t xml:space="preserve">, which requires acknowledging both the </w:t>
      </w:r>
      <w:r w:rsidRPr="00F40992">
        <w:rPr>
          <w:b/>
          <w:bCs/>
        </w:rPr>
        <w:t>immense potential</w:t>
      </w:r>
      <w:r w:rsidRPr="00F40992">
        <w:t xml:space="preserve"> (India having the largest youth cohort in history) </w:t>
      </w:r>
      <w:r w:rsidRPr="00F40992">
        <w:rPr>
          <w:vertAlign w:val="superscript"/>
        </w:rPr>
        <w:t>26</w:t>
      </w:r>
      <w:r w:rsidRPr="00F40992">
        <w:t xml:space="preserve">and the </w:t>
      </w:r>
      <w:r w:rsidRPr="00F40992">
        <w:rPr>
          <w:b/>
          <w:bCs/>
        </w:rPr>
        <w:t>serious challenges</w:t>
      </w:r>
      <w:r w:rsidRPr="00F40992">
        <w:t xml:space="preserve"> (skill gaps and job scarcity)</w:t>
      </w:r>
      <w:r w:rsidRPr="00F40992">
        <w:rPr>
          <w:vertAlign w:val="superscript"/>
        </w:rPr>
        <w:t>27</w:t>
      </w:r>
      <w:r w:rsidRPr="00F40992">
        <w:t>.</w:t>
      </w:r>
    </w:p>
    <w:p w14:paraId="296977AB" w14:textId="77777777" w:rsidR="00F40992" w:rsidRPr="00F40992" w:rsidRDefault="00F40992" w:rsidP="00F40992">
      <w:r w:rsidRPr="00F40992">
        <w:t xml:space="preserve">In essence, Prompt 2 acts as the </w:t>
      </w:r>
      <w:r w:rsidRPr="00F40992">
        <w:rPr>
          <w:b/>
          <w:bCs/>
        </w:rPr>
        <w:t>"executive summary"</w:t>
      </w:r>
      <w:r w:rsidRPr="00F40992">
        <w:t xml:space="preserve"> for understanding India's demographic dividend and the challenges to realizing its full potential, making it the most well-structured for a high-quality, comprehensive analysis of "Youth India."</w:t>
      </w:r>
    </w:p>
    <w:p w14:paraId="76EC2C34" w14:textId="77777777" w:rsidR="00C67FC7" w:rsidRDefault="00C67FC7"/>
    <w:sectPr w:rsidR="00C6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7422"/>
    <w:multiLevelType w:val="multilevel"/>
    <w:tmpl w:val="3C78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68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BF"/>
    <w:rsid w:val="003558B7"/>
    <w:rsid w:val="006715BF"/>
    <w:rsid w:val="008A6CEF"/>
    <w:rsid w:val="00C67FC7"/>
    <w:rsid w:val="00D54E24"/>
    <w:rsid w:val="00F40992"/>
    <w:rsid w:val="00F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C86BD5-4341-47AD-9173-ACEF96B5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Satya</dc:creator>
  <cp:keywords/>
  <dc:description/>
  <cp:lastModifiedBy>Srinath Satya</cp:lastModifiedBy>
  <cp:revision>2</cp:revision>
  <dcterms:created xsi:type="dcterms:W3CDTF">2025-11-07T14:40:00Z</dcterms:created>
  <dcterms:modified xsi:type="dcterms:W3CDTF">2025-11-07T14:40:00Z</dcterms:modified>
</cp:coreProperties>
</file>