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GAT Education Mock Test — Questions Only</w:t>
      </w:r>
    </w:p>
    <w:bookmarkStart w:id="22" w:name="general-aptitude-test--education"/>
    <w:p>
      <w:pPr>
        <w:pStyle w:val="Heading1"/>
      </w:pPr>
      <w:r>
        <w:t xml:space="preserve">General Aptitude Test — Education</w:t>
      </w:r>
    </w:p>
    <w:bookmarkStart w:id="21" w:name="questions-only-edition-120-questions"/>
    <w:p>
      <w:pPr>
        <w:pStyle w:val="Heading2"/>
      </w:pPr>
      <w:r>
        <w:t xml:space="preserve">Questions-Only Edition (120 Questions)</w:t>
      </w:r>
    </w:p>
    <w:p>
      <w:pPr>
        <w:pStyle w:val="FirstParagraph"/>
      </w:pPr>
      <w:r>
        <w:rPr>
          <w:bCs/>
          <w:b/>
        </w:rPr>
        <w:t xml:space="preserve">Time allowed:</w:t>
      </w:r>
      <w:r>
        <w:t xml:space="preserve"> </w:t>
      </w:r>
      <w:r>
        <w:t xml:space="preserve">2 hours</w:t>
      </w:r>
      <w:r>
        <w:br/>
      </w:r>
      <w:r>
        <w:rPr>
          <w:bCs/>
          <w:b/>
        </w:rPr>
        <w:t xml:space="preserve">Maximum marks:</w:t>
      </w:r>
      <w:r>
        <w:t xml:space="preserve"> </w:t>
      </w:r>
      <w:r>
        <w:t xml:space="preserve">300</w:t>
      </w:r>
      <w:r>
        <w:br/>
      </w:r>
      <w:r>
        <w:rPr>
          <w:bCs/>
          <w:b/>
        </w:rPr>
        <w:t xml:space="preserve">Questions:</w:t>
      </w:r>
      <w:r>
        <w:t xml:space="preserve"> </w:t>
      </w:r>
      <w:r>
        <w:t xml:space="preserve">120</w:t>
      </w:r>
      <w:r>
        <w:br/>
      </w:r>
      <w:r>
        <w:rPr>
          <w:bCs/>
          <w:b/>
        </w:rPr>
        <w:t xml:space="preserve">Marks per question:</w:t>
      </w:r>
      <w:r>
        <w:t xml:space="preserve"> </w:t>
      </w:r>
      <w:r>
        <w:t xml:space="preserve">2.5</w:t>
      </w:r>
      <w:r>
        <w:br/>
      </w:r>
      <w:r>
        <w:rPr>
          <w:bCs/>
          <w:b/>
        </w:rPr>
        <w:t xml:space="preserve">Negative marking:</w:t>
      </w:r>
      <w:r>
        <w:t xml:space="preserve"> </w:t>
      </w:r>
      <w:r>
        <w:t xml:space="preserve">One-third of the marks assigned to a question (5/6 mark, approximately 0.833) for each incorrect response; no penalty for an unattempted question.</w:t>
      </w:r>
    </w:p>
    <w:bookmarkStart w:id="20" w:name="instructions"/>
    <w:p>
      <w:pPr>
        <w:pStyle w:val="Heading3"/>
      </w:pPr>
      <w:r>
        <w:t xml:space="preserve">Instructions</w:t>
      </w:r>
    </w:p>
    <w:p>
      <w:pPr>
        <w:numPr>
          <w:ilvl w:val="0"/>
          <w:numId w:val="1001"/>
        </w:numPr>
        <w:pStyle w:val="Compact"/>
      </w:pPr>
      <w:r>
        <w:t xml:space="preserve">The paper has two parts:</w:t>
      </w:r>
      <w:r>
        <w:t xml:space="preserve"> </w:t>
      </w:r>
      <w:r>
        <w:rPr>
          <w:bCs/>
          <w:b/>
        </w:rPr>
        <w:t xml:space="preserve">Part A (Q1–Q20)</w:t>
      </w:r>
      <w:r>
        <w:t xml:space="preserve"> </w:t>
      </w:r>
      <w:r>
        <w:t xml:space="preserve">and</w:t>
      </w:r>
      <w:r>
        <w:t xml:space="preserve"> </w:t>
      </w:r>
      <w:r>
        <w:rPr>
          <w:bCs/>
          <w:b/>
        </w:rPr>
        <w:t xml:space="preserve">Part B (Q21–Q120)</w:t>
      </w:r>
      <w:r>
        <w:t xml:space="preserve">.</w:t>
      </w:r>
    </w:p>
    <w:p>
      <w:pPr>
        <w:numPr>
          <w:ilvl w:val="0"/>
          <w:numId w:val="1001"/>
        </w:numPr>
        <w:pStyle w:val="Compact"/>
      </w:pPr>
      <w:r>
        <w:t xml:space="preserve">All Part B questions are presented in Hindi and English.</w:t>
      </w:r>
    </w:p>
    <w:p>
      <w:pPr>
        <w:numPr>
          <w:ilvl w:val="0"/>
          <w:numId w:val="1001"/>
        </w:numPr>
        <w:pStyle w:val="Compact"/>
      </w:pPr>
      <w:r>
        <w:t xml:space="preserve">Each question has four alternatives; select only one best answer.</w:t>
      </w:r>
    </w:p>
    <w:p>
      <w:pPr>
        <w:numPr>
          <w:ilvl w:val="0"/>
          <w:numId w:val="1001"/>
        </w:numPr>
        <w:pStyle w:val="Compact"/>
      </w:pPr>
      <w:r>
        <w:t xml:space="preserve">All questions carry equal marks.</w:t>
      </w:r>
    </w:p>
    <w:p>
      <w:pPr>
        <w:numPr>
          <w:ilvl w:val="0"/>
          <w:numId w:val="1001"/>
        </w:numPr>
        <w:pStyle w:val="Compact"/>
      </w:pPr>
      <w:r>
        <w:t xml:space="preserve">This questions-only edition omits the answer key and explanations.</w:t>
      </w:r>
    </w:p>
    <w:p>
      <w:pPr>
        <w:numPr>
          <w:ilvl w:val="0"/>
          <w:numId w:val="1001"/>
        </w:numPr>
        <w:pStyle w:val="Compact"/>
      </w:pPr>
      <w:r>
        <w:t xml:space="preserve">This mock is newly authored; it reproduces the source paper's blueprint and difficulty profile, not its questions.</w:t>
      </w:r>
    </w:p>
    <w:p>
      <w:r>
        <w:pict>
          <v:rect style="width:0;height:1.5pt" o:hralign="center" o:hrstd="t" o:hr="t"/>
        </w:pict>
      </w:r>
    </w:p>
    <w:bookmarkEnd w:id="20"/>
    <w:bookmarkEnd w:id="21"/>
    <w:bookmarkEnd w:id="22"/>
    <w:bookmarkStart w:id="24" w:name="part-a--language-ability--भाषा-योग्यता"/>
    <w:p>
      <w:pPr>
        <w:pStyle w:val="Heading1"/>
      </w:pPr>
      <w:r>
        <w:t xml:space="preserve">PART A — Language Ability / भाषा योग्यता</w:t>
      </w:r>
    </w:p>
    <w:bookmarkStart w:id="23" w:name="questions-12"/>
    <w:p>
      <w:pPr>
        <w:pStyle w:val="Heading2"/>
      </w:pPr>
      <w:r>
        <w:t xml:space="preserve">Questions 1–2</w:t>
      </w:r>
    </w:p>
    <w:p>
      <w:pPr>
        <w:pStyle w:val="FirstParagraph"/>
      </w:pPr>
      <w:r>
        <w:t xml:space="preserve">Read the passage and answer the questions that follow:</w:t>
      </w:r>
    </w:p>
    <w:p>
      <w:pPr>
        <w:pStyle w:val="BodyText"/>
      </w:pPr>
      <w:r>
        <w:t xml:space="preserve">A district introduced weekly reading circles in government schools. Instead of testing children immediately after each session, teachers asked them to discuss why a character acted in a particular way and to relate the story to local life. After three months, attendance at the circles remained high, even though participation carried no marks. The district officer concluded that the programme worked because it treated reading as inquiry rather than as an exercise in recalling facts. She nevertheless cautioned that the model would weaken if teachers began supplying a single “correct” interpretation of every story.</w:t>
      </w:r>
    </w:p>
    <w:p>
      <w:pPr>
        <w:pStyle w:val="BodyText"/>
      </w:pPr>
      <w:r>
        <w:rPr>
          <w:bCs/>
          <w:b/>
        </w:rPr>
        <w:t xml:space="preserve">Q1. Which assumption most directly underlies the district officer’s caution?</w:t>
      </w:r>
    </w:p>
    <w:p>
      <w:pPr>
        <w:pStyle w:val="BodyText"/>
      </w:pPr>
      <w:r>
        <w:t xml:space="preserve">(A) Children can engage seriously with an activity only when marks are awarded.</w:t>
      </w:r>
      <w:r>
        <w:br/>
      </w:r>
      <w:r>
        <w:t xml:space="preserve">(B) Open discussion is central to the kind of engagement the programme seeks to create.</w:t>
      </w:r>
      <w:r>
        <w:br/>
      </w:r>
      <w:r>
        <w:t xml:space="preserve">(C) Local stories are necessarily more educational than stories from elsewhere.</w:t>
      </w:r>
      <w:r>
        <w:br/>
      </w:r>
      <w:r>
        <w:t xml:space="preserve">(D) Teachers are generally unable to interpret literary texts correctly.</w:t>
      </w:r>
    </w:p>
    <w:p>
      <w:pPr>
        <w:pStyle w:val="BodyText"/>
      </w:pPr>
      <w:r>
        <w:rPr>
          <w:bCs/>
          <w:b/>
        </w:rPr>
        <w:t xml:space="preserve">Q2. Which option best states the crux of the passage?</w:t>
      </w:r>
    </w:p>
    <w:p>
      <w:pPr>
        <w:pStyle w:val="BodyText"/>
      </w:pPr>
      <w:r>
        <w:t xml:space="preserve">(A) Reading programmes succeed only when conventional assessment is completely abolished.</w:t>
      </w:r>
      <w:r>
        <w:br/>
      </w:r>
      <w:r>
        <w:t xml:space="preserve">(B) Inquiry-based discussion can sustain voluntary reading engagement, but imposed interpretations may undermine it.</w:t>
      </w:r>
      <w:r>
        <w:br/>
      </w:r>
      <w:r>
        <w:t xml:space="preserve">(C) High attendance is sufficient proof that children’s reading ability has improved.</w:t>
      </w:r>
      <w:r>
        <w:br/>
      </w:r>
      <w:r>
        <w:t xml:space="preserve">(D) Government schools should replace textbooks with locally written stories.</w:t>
      </w:r>
    </w:p>
    <w:p>
      <w:r>
        <w:pict>
          <v:rect style="width:0;height:1.5pt" o:hralign="center" o:hrstd="t" o:hr="t"/>
        </w:pict>
      </w:r>
    </w:p>
    <w:p>
      <w:pPr>
        <w:pStyle w:val="FirstParagraph"/>
      </w:pPr>
      <w:r>
        <w:rPr>
          <w:bCs/>
          <w:b/>
        </w:rPr>
        <w:t xml:space="preserve">Q3. Consider the following phrasal verbs and their meanings:</w:t>
      </w:r>
    </w:p>
    <w:p>
      <w:pPr>
        <w:numPr>
          <w:ilvl w:val="0"/>
          <w:numId w:val="1002"/>
        </w:numPr>
        <w:pStyle w:val="Compact"/>
      </w:pPr>
      <w:r>
        <w:rPr>
          <w:iCs/>
          <w:i/>
        </w:rPr>
        <w:t xml:space="preserve">brush up on</w:t>
      </w:r>
      <w:r>
        <w:t xml:space="preserve"> </w:t>
      </w:r>
      <w:r>
        <w:t xml:space="preserve">— improve a skill or knowledge through practice</w:t>
      </w:r>
    </w:p>
    <w:p>
      <w:pPr>
        <w:numPr>
          <w:ilvl w:val="0"/>
          <w:numId w:val="1002"/>
        </w:numPr>
        <w:pStyle w:val="Compact"/>
      </w:pPr>
      <w:r>
        <w:rPr>
          <w:iCs/>
          <w:i/>
        </w:rPr>
        <w:t xml:space="preserve">look down on</w:t>
      </w:r>
      <w:r>
        <w:t xml:space="preserve"> </w:t>
      </w:r>
      <w:r>
        <w:t xml:space="preserve">— investigate a matter carefully</w:t>
      </w:r>
    </w:p>
    <w:p>
      <w:pPr>
        <w:numPr>
          <w:ilvl w:val="0"/>
          <w:numId w:val="1002"/>
        </w:numPr>
        <w:pStyle w:val="Compact"/>
      </w:pPr>
      <w:r>
        <w:rPr>
          <w:iCs/>
          <w:i/>
        </w:rPr>
        <w:t xml:space="preserve">carry out</w:t>
      </w:r>
      <w:r>
        <w:t xml:space="preserve"> </w:t>
      </w:r>
      <w:r>
        <w:t xml:space="preserve">— perform or complete a task</w:t>
      </w:r>
    </w:p>
    <w:p>
      <w:pPr>
        <w:numPr>
          <w:ilvl w:val="0"/>
          <w:numId w:val="1002"/>
        </w:numPr>
        <w:pStyle w:val="Compact"/>
      </w:pPr>
      <w:r>
        <w:rPr>
          <w:iCs/>
          <w:i/>
        </w:rPr>
        <w:t xml:space="preserve">fall through</w:t>
      </w:r>
      <w:r>
        <w:t xml:space="preserve"> </w:t>
      </w:r>
      <w:r>
        <w:t xml:space="preserve">— be successfully concluded</w:t>
      </w:r>
    </w:p>
    <w:p>
      <w:pPr>
        <w:pStyle w:val="FirstParagraph"/>
      </w:pPr>
      <w:r>
        <w:t xml:space="preserve">How many of the above pairs are correctly matched?</w:t>
      </w:r>
    </w:p>
    <w:p>
      <w:pPr>
        <w:pStyle w:val="BodyText"/>
      </w:pPr>
      <w:r>
        <w:t xml:space="preserve">(A) Only two</w:t>
      </w:r>
      <w:r>
        <w:br/>
      </w:r>
      <w:r>
        <w:t xml:space="preserve">(B) Only one</w:t>
      </w:r>
      <w:r>
        <w:br/>
      </w:r>
      <w:r>
        <w:t xml:space="preserve">(C) Only three</w:t>
      </w:r>
      <w:r>
        <w:br/>
      </w:r>
      <w:r>
        <w:t xml:space="preserve">(D) All four</w:t>
      </w:r>
    </w:p>
    <w:p>
      <w:r>
        <w:pict>
          <v:rect style="width:0;height:1.5pt" o:hralign="center" o:hrstd="t" o:hr="t"/>
        </w:pict>
      </w:r>
    </w:p>
    <w:p>
      <w:pPr>
        <w:pStyle w:val="FirstParagraph"/>
      </w:pPr>
      <w:r>
        <w:rPr>
          <w:bCs/>
          <w:b/>
        </w:rPr>
        <w:t xml:space="preserve">Q4. Read the passage below. The numbered portions may contain grammatical errors.</w:t>
      </w:r>
    </w:p>
    <w:p>
      <w:pPr>
        <w:pStyle w:val="BodyText"/>
      </w:pPr>
      <w:r>
        <w:t xml:space="preserve">Neither the principal nor the teachers</w:t>
      </w:r>
      <w:r>
        <w:t xml:space="preserve"> </w:t>
      </w:r>
      <w:r>
        <w:rPr>
          <w:bCs/>
          <w:b/>
        </w:rPr>
        <w:t xml:space="preserve">(1) was willing</w:t>
      </w:r>
      <w:r>
        <w:t xml:space="preserve"> </w:t>
      </w:r>
      <w:r>
        <w:t xml:space="preserve">to shorten the library period. Each of the students</w:t>
      </w:r>
      <w:r>
        <w:t xml:space="preserve"> </w:t>
      </w:r>
      <w:r>
        <w:rPr>
          <w:bCs/>
          <w:b/>
        </w:rPr>
        <w:t xml:space="preserve">(2) was given</w:t>
      </w:r>
      <w:r>
        <w:t xml:space="preserve"> </w:t>
      </w:r>
      <w:r>
        <w:t xml:space="preserve">a reading log, and the librarian asked them</w:t>
      </w:r>
      <w:r>
        <w:t xml:space="preserve"> </w:t>
      </w:r>
      <w:r>
        <w:rPr>
          <w:bCs/>
          <w:b/>
        </w:rPr>
        <w:t xml:space="preserve">(3) to record</w:t>
      </w:r>
      <w:r>
        <w:t xml:space="preserve"> </w:t>
      </w:r>
      <w:r>
        <w:t xml:space="preserve">what they had read. The records collected over six weeks</w:t>
      </w:r>
      <w:r>
        <w:t xml:space="preserve"> </w:t>
      </w:r>
      <w:r>
        <w:rPr>
          <w:bCs/>
          <w:b/>
        </w:rPr>
        <w:t xml:space="preserve">(4) were used</w:t>
      </w:r>
      <w:r>
        <w:t xml:space="preserve"> </w:t>
      </w:r>
      <w:r>
        <w:t xml:space="preserve">to revise the timetable.</w:t>
      </w:r>
    </w:p>
    <w:p>
      <w:pPr>
        <w:pStyle w:val="BodyText"/>
      </w:pPr>
      <w:r>
        <w:t xml:space="preserve">How many numbered portions contain a grammatical error?</w:t>
      </w:r>
    </w:p>
    <w:p>
      <w:pPr>
        <w:pStyle w:val="BodyText"/>
      </w:pPr>
      <w:r>
        <w:t xml:space="preserve">(A) None</w:t>
      </w:r>
      <w:r>
        <w:br/>
      </w:r>
      <w:r>
        <w:t xml:space="preserve">(B) Only two</w:t>
      </w:r>
      <w:r>
        <w:br/>
      </w:r>
      <w:r>
        <w:t xml:space="preserve">(C) Only one</w:t>
      </w:r>
      <w:r>
        <w:br/>
      </w:r>
      <w:r>
        <w:t xml:space="preserve">(D) Only three</w:t>
      </w:r>
    </w:p>
    <w:p>
      <w:r>
        <w:pict>
          <v:rect style="width:0;height:1.5pt" o:hralign="center" o:hrstd="t" o:hr="t"/>
        </w:pict>
      </w:r>
    </w:p>
    <w:p>
      <w:pPr>
        <w:pStyle w:val="FirstParagraph"/>
      </w:pPr>
      <w:r>
        <w:rPr>
          <w:bCs/>
          <w:b/>
        </w:rPr>
        <w:t xml:space="preserve">Q5. Consider the following idioms and their meanings:</w:t>
      </w:r>
    </w:p>
    <w:p>
      <w:pPr>
        <w:numPr>
          <w:ilvl w:val="0"/>
          <w:numId w:val="1003"/>
        </w:numPr>
        <w:pStyle w:val="Compact"/>
      </w:pPr>
      <w:r>
        <w:rPr>
          <w:iCs/>
          <w:i/>
        </w:rPr>
        <w:t xml:space="preserve">read between the lines</w:t>
      </w:r>
      <w:r>
        <w:t xml:space="preserve"> </w:t>
      </w:r>
      <w:r>
        <w:t xml:space="preserve">— discover an implied meaning</w:t>
      </w:r>
    </w:p>
    <w:p>
      <w:pPr>
        <w:numPr>
          <w:ilvl w:val="0"/>
          <w:numId w:val="1003"/>
        </w:numPr>
        <w:pStyle w:val="Compact"/>
      </w:pPr>
      <w:r>
        <w:rPr>
          <w:iCs/>
          <w:i/>
        </w:rPr>
        <w:t xml:space="preserve">move the goalposts</w:t>
      </w:r>
      <w:r>
        <w:t xml:space="preserve"> </w:t>
      </w:r>
      <w:r>
        <w:t xml:space="preserve">— change the rules or criteria during a process</w:t>
      </w:r>
    </w:p>
    <w:p>
      <w:pPr>
        <w:numPr>
          <w:ilvl w:val="0"/>
          <w:numId w:val="1003"/>
        </w:numPr>
        <w:pStyle w:val="Compact"/>
      </w:pPr>
      <w:r>
        <w:rPr>
          <w:iCs/>
          <w:i/>
        </w:rPr>
        <w:t xml:space="preserve">miss the boat</w:t>
      </w:r>
      <w:r>
        <w:t xml:space="preserve"> </w:t>
      </w:r>
      <w:r>
        <w:t xml:space="preserve">— misunderstand a written instruction</w:t>
      </w:r>
    </w:p>
    <w:p>
      <w:pPr>
        <w:numPr>
          <w:ilvl w:val="0"/>
          <w:numId w:val="1003"/>
        </w:numPr>
        <w:pStyle w:val="Compact"/>
      </w:pPr>
      <w:r>
        <w:rPr>
          <w:iCs/>
          <w:i/>
        </w:rPr>
        <w:t xml:space="preserve">take something with a pinch of salt</w:t>
      </w:r>
      <w:r>
        <w:t xml:space="preserve"> </w:t>
      </w:r>
      <w:r>
        <w:t xml:space="preserve">— accept something without any doubt</w:t>
      </w:r>
    </w:p>
    <w:p>
      <w:pPr>
        <w:pStyle w:val="FirstParagraph"/>
      </w:pPr>
      <w:r>
        <w:t xml:space="preserve">How many of the above pairs are correctly matched?</w:t>
      </w:r>
    </w:p>
    <w:p>
      <w:pPr>
        <w:pStyle w:val="BodyText"/>
      </w:pPr>
      <w:r>
        <w:t xml:space="preserve">(A) Only one</w:t>
      </w:r>
      <w:r>
        <w:br/>
      </w:r>
      <w:r>
        <w:t xml:space="preserve">(B) All four</w:t>
      </w:r>
      <w:r>
        <w:br/>
      </w:r>
      <w:r>
        <w:t xml:space="preserve">(C) Only three</w:t>
      </w:r>
      <w:r>
        <w:br/>
      </w:r>
      <w:r>
        <w:t xml:space="preserve">(D) Only two</w:t>
      </w:r>
    </w:p>
    <w:p>
      <w:r>
        <w:pict>
          <v:rect style="width:0;height:1.5pt" o:hralign="center" o:hrstd="t" o:hr="t"/>
        </w:pict>
      </w:r>
    </w:p>
    <w:p>
      <w:pPr>
        <w:pStyle w:val="FirstParagraph"/>
      </w:pPr>
      <w:r>
        <w:rPr>
          <w:bCs/>
          <w:b/>
        </w:rPr>
        <w:t xml:space="preserve">Q6. निम्नलिखित गद्यांश को पढ़िए और उसके बाद दिए गए निष्कर्षों पर विचार कीजिए।</w:t>
      </w:r>
    </w:p>
    <w:p>
      <w:pPr>
        <w:pStyle w:val="BodyText"/>
      </w:pPr>
      <w:r>
        <w:t xml:space="preserve">नगर के सार्वजनिक पुस्तकालय ने अपने खुलने का समय शाम तक बढ़ा दिया और एक शांत अध्ययन-कक्ष भी बनाया। पुस्तकों की संख्या में कोई वृद्धि नहीं हुई, फिर भी तीन महीनों में कामकाजी पाठकों की उपस्थिति लगभग दोगुनी हो गई। पुस्तकालयाध्यक्ष के अनुसार, अनेक लोगों के लिए कम पुस्तकों से बड़ी बाधाएँ अनुपयुक्त समय और शोर थीं।</w:t>
      </w:r>
    </w:p>
    <w:p>
      <w:pPr>
        <w:numPr>
          <w:ilvl w:val="0"/>
          <w:numId w:val="1004"/>
        </w:numPr>
        <w:pStyle w:val="Compact"/>
      </w:pPr>
      <w:r>
        <w:t xml:space="preserve">पहले की व्यवस्था कम-से-कम कुछ कामकाजी पाठकों के लिए असुविधाजनक थी।</w:t>
      </w:r>
    </w:p>
    <w:p>
      <w:pPr>
        <w:numPr>
          <w:ilvl w:val="0"/>
          <w:numId w:val="1004"/>
        </w:numPr>
        <w:pStyle w:val="Compact"/>
      </w:pPr>
      <w:r>
        <w:t xml:space="preserve">पुस्तक-संग्रह का आकार बदले बिना भी समय और वातावरण में सुधार से पुस्तकालय का उपयोग बढ़ सकता है।</w:t>
      </w:r>
    </w:p>
    <w:p>
      <w:pPr>
        <w:numPr>
          <w:ilvl w:val="0"/>
          <w:numId w:val="1004"/>
        </w:numPr>
        <w:pStyle w:val="Compact"/>
      </w:pPr>
      <w:r>
        <w:t xml:space="preserve">सभी पाठकों के लिए पुस्तकों की संख्या पूर्णतः महत्त्वहीन होती है।</w:t>
      </w:r>
    </w:p>
    <w:p>
      <w:pPr>
        <w:pStyle w:val="FirstParagraph"/>
      </w:pPr>
      <w:r>
        <w:t xml:space="preserve">उपर्युक्त में से कौन-से निष्कर्ष गद्यांश से निकाले जा सकते हैं?</w:t>
      </w:r>
    </w:p>
    <w:p>
      <w:pPr>
        <w:pStyle w:val="BodyText"/>
      </w:pPr>
      <w:r>
        <w:t xml:space="preserve">(A) केवल 1 और 2</w:t>
      </w:r>
      <w:r>
        <w:br/>
      </w:r>
      <w:r>
        <w:t xml:space="preserve">(B) केवल 2 और 3</w:t>
      </w:r>
      <w:r>
        <w:br/>
      </w:r>
      <w:r>
        <w:t xml:space="preserve">(C) केवल 1</w:t>
      </w:r>
      <w:r>
        <w:br/>
      </w:r>
      <w:r>
        <w:t xml:space="preserve">(D) 1, 2 और 3</w:t>
      </w:r>
    </w:p>
    <w:p>
      <w:r>
        <w:pict>
          <v:rect style="width:0;height:1.5pt" o:hralign="center" o:hrstd="t" o:hr="t"/>
        </w:pict>
      </w:r>
    </w:p>
    <w:p>
      <w:pPr>
        <w:pStyle w:val="FirstParagraph"/>
      </w:pPr>
      <w:r>
        <w:rPr>
          <w:bCs/>
          <w:b/>
        </w:rPr>
        <w:t xml:space="preserve">Q7. निम्नलिखित गद्यांश को पढ़िए और उसके बाद दिए गए निहितार्थों पर विचार कीजिए।</w:t>
      </w:r>
    </w:p>
    <w:p>
      <w:pPr>
        <w:pStyle w:val="BodyText"/>
      </w:pPr>
      <w:r>
        <w:t xml:space="preserve">एक ग्राम-समूह ने वर्षाजल रोकने के लिए खेतों के पास छोटे तालाब बनवाए। अगले वर्ष निकटवर्ती कुओं के जलस्तर में गिरावट पहले से कम रही। आकलन-प्रतिवेदन में यह भी दर्ज था कि उस वर्ष वर्षा सामान्य से अधिक हुई थी; इसलिए तालाबों का स्वतंत्र प्रभाव जानने के लिए अगले तीन वर्षों तक आँकड़े जुटाने की अनुशंसा की गई।</w:t>
      </w:r>
    </w:p>
    <w:p>
      <w:pPr>
        <w:numPr>
          <w:ilvl w:val="0"/>
          <w:numId w:val="1005"/>
        </w:numPr>
        <w:pStyle w:val="Compact"/>
      </w:pPr>
      <w:r>
        <w:t xml:space="preserve">जलस्तर में दिखे परिवर्तन के एक से अधिक संभावित कारण हो सकते हैं।</w:t>
      </w:r>
    </w:p>
    <w:p>
      <w:pPr>
        <w:numPr>
          <w:ilvl w:val="0"/>
          <w:numId w:val="1005"/>
        </w:numPr>
        <w:pStyle w:val="Compact"/>
      </w:pPr>
      <w:r>
        <w:t xml:space="preserve">केवल एक वर्ष के अवलोकन से तालाबों के स्वतंत्र प्रभाव को निश्चित रूप से अलग नहीं किया जा सकता।</w:t>
      </w:r>
    </w:p>
    <w:p>
      <w:pPr>
        <w:numPr>
          <w:ilvl w:val="0"/>
          <w:numId w:val="1005"/>
        </w:numPr>
        <w:pStyle w:val="Compact"/>
      </w:pPr>
      <w:r>
        <w:t xml:space="preserve">किसी एक कारण को निर्णायक मानने से पहले दीर्घकालीन आँकड़े उपयोगी होंगे।</w:t>
      </w:r>
    </w:p>
    <w:p>
      <w:pPr>
        <w:pStyle w:val="FirstParagraph"/>
      </w:pPr>
      <w:r>
        <w:t xml:space="preserve">उपर्युक्त में से कौन-से निहितार्थ गद्यांश से निकलते हैं?</w:t>
      </w:r>
    </w:p>
    <w:p>
      <w:pPr>
        <w:pStyle w:val="BodyText"/>
      </w:pPr>
      <w:r>
        <w:t xml:space="preserve">(A) केवल 1 और 2</w:t>
      </w:r>
      <w:r>
        <w:br/>
      </w:r>
      <w:r>
        <w:t xml:space="preserve">(B) केवल 2</w:t>
      </w:r>
      <w:r>
        <w:br/>
      </w:r>
      <w:r>
        <w:t xml:space="preserve">(C) केवल 1 और 3</w:t>
      </w:r>
      <w:r>
        <w:br/>
      </w:r>
      <w:r>
        <w:t xml:space="preserve">(D) 1, 2 और 3</w:t>
      </w:r>
    </w:p>
    <w:p>
      <w:r>
        <w:pict>
          <v:rect style="width:0;height:1.5pt" o:hralign="center" o:hrstd="t" o:hr="t"/>
        </w:pict>
      </w:r>
    </w:p>
    <w:p>
      <w:pPr>
        <w:pStyle w:val="FirstParagraph"/>
      </w:pPr>
      <w:r>
        <w:rPr>
          <w:bCs/>
          <w:b/>
        </w:rPr>
        <w:t xml:space="preserve">Q8. निम्नलिखित मुहावरा–अर्थ युग्मों पर विचार कीजिए।</w:t>
      </w:r>
    </w:p>
    <w:p>
      <w:pPr>
        <w:numPr>
          <w:ilvl w:val="0"/>
          <w:numId w:val="1006"/>
        </w:numPr>
        <w:pStyle w:val="Compact"/>
      </w:pPr>
      <w:r>
        <w:rPr>
          <w:bCs/>
          <w:b/>
        </w:rPr>
        <w:t xml:space="preserve">आटे-दाल का भाव मालूम होना — जीवन की वास्तविक कठिनाइयों का अनुभव होना</w:t>
      </w:r>
    </w:p>
    <w:p>
      <w:pPr>
        <w:numPr>
          <w:ilvl w:val="0"/>
          <w:numId w:val="1006"/>
        </w:numPr>
        <w:pStyle w:val="Compact"/>
      </w:pPr>
      <w:r>
        <w:rPr>
          <w:bCs/>
          <w:b/>
        </w:rPr>
        <w:t xml:space="preserve">नौ दो ग्यारह होना — अत्यंत प्रसन्न हो जाना</w:t>
      </w:r>
    </w:p>
    <w:p>
      <w:pPr>
        <w:numPr>
          <w:ilvl w:val="0"/>
          <w:numId w:val="1006"/>
        </w:numPr>
        <w:pStyle w:val="Compact"/>
      </w:pPr>
      <w:r>
        <w:rPr>
          <w:bCs/>
          <w:b/>
        </w:rPr>
        <w:t xml:space="preserve">रंग में भंग पड़ना — आनंद के अवसर पर विघ्न पड़ना</w:t>
      </w:r>
    </w:p>
    <w:p>
      <w:pPr>
        <w:pStyle w:val="FirstParagraph"/>
      </w:pPr>
      <w:r>
        <w:t xml:space="preserve">उपर्युक्त में से कौन-से युग्म सही सुमेलित हैं?</w:t>
      </w:r>
    </w:p>
    <w:p>
      <w:pPr>
        <w:pStyle w:val="BodyText"/>
      </w:pPr>
      <w:r>
        <w:t xml:space="preserve">(A) केवल 1</w:t>
      </w:r>
      <w:r>
        <w:br/>
      </w:r>
      <w:r>
        <w:t xml:space="preserve">(B) केवल 2 और 3</w:t>
      </w:r>
      <w:r>
        <w:br/>
      </w:r>
      <w:r>
        <w:t xml:space="preserve">(C) केवल 1 और 3</w:t>
      </w:r>
      <w:r>
        <w:br/>
      </w:r>
      <w:r>
        <w:t xml:space="preserve">(D) 1, 2 और 3</w:t>
      </w:r>
    </w:p>
    <w:p>
      <w:r>
        <w:pict>
          <v:rect style="width:0;height:1.5pt" o:hralign="center" o:hrstd="t" o:hr="t"/>
        </w:pict>
      </w:r>
    </w:p>
    <w:p>
      <w:pPr>
        <w:pStyle w:val="FirstParagraph"/>
      </w:pPr>
      <w:r>
        <w:rPr>
          <w:bCs/>
          <w:b/>
        </w:rPr>
        <w:t xml:space="preserve">Q9. निम्नलिखित लोकोक्ति/कहावत–अर्थ युग्मों पर विचार कीजिए।</w:t>
      </w:r>
    </w:p>
    <w:p>
      <w:pPr>
        <w:numPr>
          <w:ilvl w:val="0"/>
          <w:numId w:val="1007"/>
        </w:numPr>
        <w:pStyle w:val="Compact"/>
      </w:pPr>
      <w:r>
        <w:rPr>
          <w:bCs/>
          <w:b/>
        </w:rPr>
        <w:t xml:space="preserve">अधजल गगरी छलकत जाए — अल्पज्ञ व्यक्ति अपने ज्ञान का अधिक प्रदर्शन करता है</w:t>
      </w:r>
    </w:p>
    <w:p>
      <w:pPr>
        <w:numPr>
          <w:ilvl w:val="0"/>
          <w:numId w:val="1007"/>
        </w:numPr>
        <w:pStyle w:val="Compact"/>
      </w:pPr>
      <w:r>
        <w:rPr>
          <w:bCs/>
          <w:b/>
        </w:rPr>
        <w:t xml:space="preserve">घर का भेदी लंका ढाए — बाहरी शत्रु ही सबसे अधिक हानि पहुँचाता है</w:t>
      </w:r>
    </w:p>
    <w:p>
      <w:pPr>
        <w:numPr>
          <w:ilvl w:val="0"/>
          <w:numId w:val="1007"/>
        </w:numPr>
        <w:pStyle w:val="Compact"/>
      </w:pPr>
      <w:r>
        <w:rPr>
          <w:bCs/>
          <w:b/>
        </w:rPr>
        <w:t xml:space="preserve">नाच न जाने आँगन टेढ़ा — अपनी कमी का दोष परिस्थितियों पर डालना</w:t>
      </w:r>
    </w:p>
    <w:p>
      <w:pPr>
        <w:pStyle w:val="FirstParagraph"/>
      </w:pPr>
      <w:r>
        <w:t xml:space="preserve">उपर्युक्त में से कौन-से युग्म सही सुमेलित हैं?</w:t>
      </w:r>
    </w:p>
    <w:p>
      <w:pPr>
        <w:pStyle w:val="BodyText"/>
      </w:pPr>
      <w:r>
        <w:t xml:space="preserve">(A) केवल 1 और 2</w:t>
      </w:r>
      <w:r>
        <w:br/>
      </w:r>
      <w:r>
        <w:t xml:space="preserve">(B) केवल 1 और 3</w:t>
      </w:r>
      <w:r>
        <w:br/>
      </w:r>
      <w:r>
        <w:t xml:space="preserve">(C) केवल 2 और 3</w:t>
      </w:r>
      <w:r>
        <w:br/>
      </w:r>
      <w:r>
        <w:t xml:space="preserve">(D) 1, 2 और 3</w:t>
      </w:r>
    </w:p>
    <w:p>
      <w:r>
        <w:pict>
          <v:rect style="width:0;height:1.5pt" o:hralign="center" o:hrstd="t" o:hr="t"/>
        </w:pict>
      </w:r>
    </w:p>
    <w:p>
      <w:pPr>
        <w:pStyle w:val="FirstParagraph"/>
      </w:pPr>
      <w:r>
        <w:rPr>
          <w:bCs/>
          <w:b/>
        </w:rPr>
        <w:t xml:space="preserve">Q10. निम्नलिखित वाक्यों पर विचार कीजिए।</w:t>
      </w:r>
    </w:p>
    <w:p>
      <w:pPr>
        <w:numPr>
          <w:ilvl w:val="0"/>
          <w:numId w:val="1008"/>
        </w:numPr>
        <w:pStyle w:val="Compact"/>
      </w:pPr>
      <w:r>
        <w:t xml:space="preserve">प्रत्येक विद्यार्थी ने अपना परिचय दिया।</w:t>
      </w:r>
    </w:p>
    <w:p>
      <w:pPr>
        <w:numPr>
          <w:ilvl w:val="0"/>
          <w:numId w:val="1008"/>
        </w:numPr>
        <w:pStyle w:val="Compact"/>
      </w:pPr>
      <w:r>
        <w:t xml:space="preserve">मुझे केवल दो पुस्तक चाहिए।</w:t>
      </w:r>
    </w:p>
    <w:p>
      <w:pPr>
        <w:numPr>
          <w:ilvl w:val="0"/>
          <w:numId w:val="1008"/>
        </w:numPr>
        <w:pStyle w:val="Compact"/>
      </w:pPr>
      <w:r>
        <w:t xml:space="preserve">सीमा और नीलम कल संग्रहालय जाएँगी।</w:t>
      </w:r>
    </w:p>
    <w:p>
      <w:pPr>
        <w:numPr>
          <w:ilvl w:val="0"/>
          <w:numId w:val="1008"/>
        </w:numPr>
        <w:pStyle w:val="Compact"/>
      </w:pPr>
      <w:r>
        <w:t xml:space="preserve">जिन अभ्यर्थियों ने आवेदन किया है, उन्हें सूचना भेज दी गई है।</w:t>
      </w:r>
    </w:p>
    <w:p>
      <w:pPr>
        <w:pStyle w:val="FirstParagraph"/>
      </w:pPr>
      <w:r>
        <w:t xml:space="preserve">उपर्युक्त में से कौन-से वाक्य व्याकरण की दृष्टि से शुद्ध हैं?</w:t>
      </w:r>
    </w:p>
    <w:p>
      <w:pPr>
        <w:pStyle w:val="BodyText"/>
      </w:pPr>
      <w:r>
        <w:t xml:space="preserve">(A) केवल 1 और 2</w:t>
      </w:r>
      <w:r>
        <w:br/>
      </w:r>
      <w:r>
        <w:t xml:space="preserve">(B) केवल 2 और 3</w:t>
      </w:r>
      <w:r>
        <w:br/>
      </w:r>
      <w:r>
        <w:t xml:space="preserve">(C) केवल 1 और 4</w:t>
      </w:r>
      <w:r>
        <w:br/>
      </w:r>
      <w:r>
        <w:t xml:space="preserve">(D) केवल 1, 3 और 4</w:t>
      </w:r>
    </w:p>
    <w:p>
      <w:r>
        <w:pict>
          <v:rect style="width:0;height:1.5pt" o:hralign="center" o:hrstd="t" o:hr="t"/>
        </w:pict>
      </w:r>
    </w:p>
    <w:p>
      <w:pPr>
        <w:pStyle w:val="FirstParagraph"/>
      </w:pPr>
      <w:r>
        <w:rPr>
          <w:bCs/>
          <w:b/>
        </w:rPr>
        <w:t xml:space="preserve">Q11. Choose the option that correctly fills all the blanks:</w:t>
      </w:r>
    </w:p>
    <w:p>
      <w:pPr>
        <w:pStyle w:val="BodyText"/>
      </w:pPr>
      <w:r>
        <w:t xml:space="preserve">The committee appointed ___ expert from ___ university and gave her ___ hour to examine ___ evidence submitted by the school.</w:t>
      </w:r>
    </w:p>
    <w:p>
      <w:pPr>
        <w:pStyle w:val="BodyText"/>
      </w:pPr>
      <w:r>
        <w:t xml:space="preserve">(A) an; a; an; the</w:t>
      </w:r>
      <w:r>
        <w:br/>
      </w:r>
      <w:r>
        <w:t xml:space="preserve">(B) a; an; a; an</w:t>
      </w:r>
      <w:r>
        <w:br/>
      </w:r>
      <w:r>
        <w:t xml:space="preserve">(C) an; an; an; a</w:t>
      </w:r>
      <w:r>
        <w:br/>
      </w:r>
      <w:r>
        <w:t xml:space="preserve">(D) the; a; a; the</w:t>
      </w:r>
    </w:p>
    <w:p>
      <w:r>
        <w:pict>
          <v:rect style="width:0;height:1.5pt" o:hralign="center" o:hrstd="t" o:hr="t"/>
        </w:pict>
      </w:r>
    </w:p>
    <w:p>
      <w:pPr>
        <w:pStyle w:val="FirstParagraph"/>
      </w:pPr>
      <w:r>
        <w:rPr>
          <w:bCs/>
          <w:b/>
        </w:rPr>
        <w:t xml:space="preserve">Q12. Consider the following active–passive transformations:</w:t>
      </w:r>
    </w:p>
    <w:p>
      <w:pPr>
        <w:numPr>
          <w:ilvl w:val="0"/>
          <w:numId w:val="1009"/>
        </w:numPr>
        <w:pStyle w:val="Compact"/>
      </w:pPr>
      <w:r>
        <w:t xml:space="preserve">The mentor praised the trainees. — The trainees were praised by the mentor.</w:t>
      </w:r>
    </w:p>
    <w:p>
      <w:pPr>
        <w:numPr>
          <w:ilvl w:val="0"/>
          <w:numId w:val="1009"/>
        </w:numPr>
        <w:pStyle w:val="Compact"/>
      </w:pPr>
      <w:r>
        <w:t xml:space="preserve">Who wrote this report? — By whom was this report written?</w:t>
      </w:r>
    </w:p>
    <w:p>
      <w:pPr>
        <w:numPr>
          <w:ilvl w:val="0"/>
          <w:numId w:val="1009"/>
        </w:numPr>
        <w:pStyle w:val="Compact"/>
      </w:pPr>
      <w:r>
        <w:t xml:space="preserve">Close the laboratory door. — Let the laboratory door be closed.</w:t>
      </w:r>
    </w:p>
    <w:p>
      <w:pPr>
        <w:numPr>
          <w:ilvl w:val="0"/>
          <w:numId w:val="1009"/>
        </w:numPr>
        <w:pStyle w:val="Compact"/>
      </w:pPr>
      <w:r>
        <w:t xml:space="preserve">They have completed the survey. — The survey had been completed by them.</w:t>
      </w:r>
    </w:p>
    <w:p>
      <w:pPr>
        <w:pStyle w:val="FirstParagraph"/>
      </w:pPr>
      <w:r>
        <w:t xml:space="preserve">How many of the above transformations are correct?</w:t>
      </w:r>
    </w:p>
    <w:p>
      <w:pPr>
        <w:pStyle w:val="BodyText"/>
      </w:pPr>
      <w:r>
        <w:t xml:space="preserve">(A) Only one</w:t>
      </w:r>
      <w:r>
        <w:br/>
      </w:r>
      <w:r>
        <w:t xml:space="preserve">(B) Only two</w:t>
      </w:r>
      <w:r>
        <w:br/>
      </w:r>
      <w:r>
        <w:t xml:space="preserve">(C) Only three</w:t>
      </w:r>
      <w:r>
        <w:br/>
      </w:r>
      <w:r>
        <w:t xml:space="preserve">(D) All four</w:t>
      </w:r>
    </w:p>
    <w:p>
      <w:r>
        <w:pict>
          <v:rect style="width:0;height:1.5pt" o:hralign="center" o:hrstd="t" o:hr="t"/>
        </w:pict>
      </w:r>
    </w:p>
    <w:p>
      <w:pPr>
        <w:pStyle w:val="FirstParagraph"/>
      </w:pPr>
      <w:r>
        <w:rPr>
          <w:bCs/>
          <w:b/>
        </w:rPr>
        <w:t xml:space="preserve">Q13. Consider the following direct–indirect speech transformations:</w:t>
      </w:r>
    </w:p>
    <w:p>
      <w:pPr>
        <w:numPr>
          <w:ilvl w:val="0"/>
          <w:numId w:val="1010"/>
        </w:numPr>
        <w:pStyle w:val="Compact"/>
      </w:pPr>
      <w:r>
        <w:t xml:space="preserve">Mira said, “I am revising the lesson.” — Mira said that she was revising the lesson.</w:t>
      </w:r>
    </w:p>
    <w:p>
      <w:pPr>
        <w:numPr>
          <w:ilvl w:val="0"/>
          <w:numId w:val="1010"/>
        </w:numPr>
        <w:pStyle w:val="Compact"/>
      </w:pPr>
      <w:r>
        <w:t xml:space="preserve">The teacher said to Ravi, “Do not interrupt.” — The teacher told Ravi not to interrupt.</w:t>
      </w:r>
    </w:p>
    <w:p>
      <w:pPr>
        <w:numPr>
          <w:ilvl w:val="0"/>
          <w:numId w:val="1010"/>
        </w:numPr>
        <w:pStyle w:val="Compact"/>
      </w:pPr>
      <w:r>
        <w:t xml:space="preserve">Arun said, “Where is my notebook?” — Arun asked where his notebook was.</w:t>
      </w:r>
    </w:p>
    <w:p>
      <w:pPr>
        <w:numPr>
          <w:ilvl w:val="0"/>
          <w:numId w:val="1010"/>
        </w:numPr>
        <w:pStyle w:val="Compact"/>
      </w:pPr>
      <w:r>
        <w:t xml:space="preserve">Leela said, “I completed the project yesterday.” — Leela said that she had completed the project tomorrow.</w:t>
      </w:r>
    </w:p>
    <w:p>
      <w:pPr>
        <w:pStyle w:val="FirstParagraph"/>
      </w:pPr>
      <w:r>
        <w:t xml:space="preserve">How many of the above transformations are correct?</w:t>
      </w:r>
    </w:p>
    <w:p>
      <w:pPr>
        <w:pStyle w:val="BodyText"/>
      </w:pPr>
      <w:r>
        <w:t xml:space="preserve">(A) Only one</w:t>
      </w:r>
      <w:r>
        <w:br/>
      </w:r>
      <w:r>
        <w:t xml:space="preserve">(B) Only three</w:t>
      </w:r>
      <w:r>
        <w:br/>
      </w:r>
      <w:r>
        <w:t xml:space="preserve">(C) Only two</w:t>
      </w:r>
      <w:r>
        <w:br/>
      </w:r>
      <w:r>
        <w:t xml:space="preserve">(D) All four</w:t>
      </w:r>
    </w:p>
    <w:p>
      <w:r>
        <w:pict>
          <v:rect style="width:0;height:1.5pt" o:hralign="center" o:hrstd="t" o:hr="t"/>
        </w:pict>
      </w:r>
    </w:p>
    <w:p>
      <w:pPr>
        <w:pStyle w:val="FirstParagraph"/>
      </w:pPr>
      <w:r>
        <w:rPr>
          <w:bCs/>
          <w:b/>
        </w:rPr>
        <w:t xml:space="preserve">Q14. Consider the part of speech assigned to the bold word in each sentence:</w:t>
      </w:r>
    </w:p>
    <w:p>
      <w:pPr>
        <w:numPr>
          <w:ilvl w:val="0"/>
          <w:numId w:val="1011"/>
        </w:numPr>
        <w:pStyle w:val="Compact"/>
      </w:pPr>
      <w:r>
        <w:t xml:space="preserve">The students arrived</w:t>
      </w:r>
      <w:r>
        <w:t xml:space="preserve"> </w:t>
      </w:r>
      <w:r>
        <w:rPr>
          <w:bCs/>
          <w:b/>
        </w:rPr>
        <w:t xml:space="preserve">early</w:t>
      </w:r>
      <w:r>
        <w:t xml:space="preserve">. — Adverb</w:t>
      </w:r>
    </w:p>
    <w:p>
      <w:pPr>
        <w:numPr>
          <w:ilvl w:val="0"/>
          <w:numId w:val="1011"/>
        </w:numPr>
        <w:pStyle w:val="Compact"/>
      </w:pPr>
      <w:r>
        <w:t xml:space="preserve">The</w:t>
      </w:r>
      <w:r>
        <w:t xml:space="preserve"> </w:t>
      </w:r>
      <w:r>
        <w:rPr>
          <w:bCs/>
          <w:b/>
        </w:rPr>
        <w:t xml:space="preserve">eager</w:t>
      </w:r>
      <w:r>
        <w:t xml:space="preserve"> </w:t>
      </w:r>
      <w:r>
        <w:t xml:space="preserve">students entered the library. — Adjective</w:t>
      </w:r>
    </w:p>
    <w:p>
      <w:pPr>
        <w:numPr>
          <w:ilvl w:val="0"/>
          <w:numId w:val="1011"/>
        </w:numPr>
        <w:pStyle w:val="Compact"/>
      </w:pPr>
      <w:r>
        <w:rPr>
          <w:bCs/>
          <w:b/>
        </w:rPr>
        <w:t xml:space="preserve">Since</w:t>
      </w:r>
      <w:r>
        <w:t xml:space="preserve"> </w:t>
      </w:r>
      <w:r>
        <w:t xml:space="preserve">the room was full, we waited outside. — Conjunction</w:t>
      </w:r>
    </w:p>
    <w:p>
      <w:pPr>
        <w:numPr>
          <w:ilvl w:val="0"/>
          <w:numId w:val="1011"/>
        </w:numPr>
        <w:pStyle w:val="Compact"/>
      </w:pPr>
      <w:r>
        <w:t xml:space="preserve">The books are</w:t>
      </w:r>
      <w:r>
        <w:t xml:space="preserve"> </w:t>
      </w:r>
      <w:r>
        <w:rPr>
          <w:bCs/>
          <w:b/>
        </w:rPr>
        <w:t xml:space="preserve">under</w:t>
      </w:r>
      <w:r>
        <w:t xml:space="preserve"> </w:t>
      </w:r>
      <w:r>
        <w:t xml:space="preserve">the desk. — Adverb</w:t>
      </w:r>
    </w:p>
    <w:p>
      <w:pPr>
        <w:pStyle w:val="FirstParagraph"/>
      </w:pPr>
      <w:r>
        <w:t xml:space="preserve">How many assignments are correct?</w:t>
      </w:r>
    </w:p>
    <w:p>
      <w:pPr>
        <w:pStyle w:val="BodyText"/>
      </w:pPr>
      <w:r>
        <w:t xml:space="preserve">(A) Only one</w:t>
      </w:r>
      <w:r>
        <w:br/>
      </w:r>
      <w:r>
        <w:t xml:space="preserve">(B) Only two</w:t>
      </w:r>
      <w:r>
        <w:br/>
      </w:r>
      <w:r>
        <w:t xml:space="preserve">(C) All four</w:t>
      </w:r>
      <w:r>
        <w:br/>
      </w:r>
      <w:r>
        <w:t xml:space="preserve">(D) Only three</w:t>
      </w:r>
    </w:p>
    <w:p>
      <w:r>
        <w:pict>
          <v:rect style="width:0;height:1.5pt" o:hralign="center" o:hrstd="t" o:hr="t"/>
        </w:pict>
      </w:r>
    </w:p>
    <w:p>
      <w:pPr>
        <w:pStyle w:val="FirstParagraph"/>
      </w:pPr>
      <w:r>
        <w:rPr>
          <w:bCs/>
          <w:b/>
        </w:rPr>
        <w:t xml:space="preserve">Q15. Consider the following one-word substitutions:</w:t>
      </w:r>
    </w:p>
    <w:p>
      <w:pPr>
        <w:numPr>
          <w:ilvl w:val="0"/>
          <w:numId w:val="1012"/>
        </w:numPr>
        <w:pStyle w:val="Compact"/>
      </w:pPr>
      <w:r>
        <w:t xml:space="preserve">A person who compiles a dictionary — Lexicographer</w:t>
      </w:r>
    </w:p>
    <w:p>
      <w:pPr>
        <w:numPr>
          <w:ilvl w:val="0"/>
          <w:numId w:val="1012"/>
        </w:numPr>
        <w:pStyle w:val="Compact"/>
      </w:pPr>
      <w:r>
        <w:t xml:space="preserve">A speech delivered without prior preparation — Extempore</w:t>
      </w:r>
    </w:p>
    <w:p>
      <w:pPr>
        <w:numPr>
          <w:ilvl w:val="0"/>
          <w:numId w:val="1012"/>
        </w:numPr>
        <w:pStyle w:val="Compact"/>
      </w:pPr>
      <w:r>
        <w:t xml:space="preserve">A person who doubts accepted beliefs — Sceptic</w:t>
      </w:r>
    </w:p>
    <w:p>
      <w:pPr>
        <w:numPr>
          <w:ilvl w:val="0"/>
          <w:numId w:val="1012"/>
        </w:numPr>
        <w:pStyle w:val="Compact"/>
      </w:pPr>
      <w:r>
        <w:t xml:space="preserve">A remedy for all diseases — Antidote</w:t>
      </w:r>
    </w:p>
    <w:p>
      <w:pPr>
        <w:pStyle w:val="FirstParagraph"/>
      </w:pPr>
      <w:r>
        <w:t xml:space="preserve">How many of the above are correctly matched?</w:t>
      </w:r>
    </w:p>
    <w:p>
      <w:pPr>
        <w:pStyle w:val="BodyText"/>
      </w:pPr>
      <w:r>
        <w:t xml:space="preserve">(A) Only three</w:t>
      </w:r>
      <w:r>
        <w:br/>
      </w:r>
      <w:r>
        <w:t xml:space="preserve">(B) Only two</w:t>
      </w:r>
      <w:r>
        <w:br/>
      </w:r>
      <w:r>
        <w:t xml:space="preserve">(C) Only one</w:t>
      </w:r>
      <w:r>
        <w:br/>
      </w:r>
      <w:r>
        <w:t xml:space="preserve">(D) All four</w:t>
      </w:r>
    </w:p>
    <w:p>
      <w:r>
        <w:pict>
          <v:rect style="width:0;height:1.5pt" o:hralign="center" o:hrstd="t" o:hr="t"/>
        </w:pict>
      </w:r>
    </w:p>
    <w:p>
      <w:pPr>
        <w:pStyle w:val="FirstParagraph"/>
      </w:pPr>
      <w:r>
        <w:rPr>
          <w:bCs/>
          <w:b/>
        </w:rPr>
        <w:t xml:space="preserve">Q16. निम्नलिखित वाक्य में गाढ़े अक्षरों में दिया गया परसर्ग किस कारक का बोध कराता है?</w:t>
      </w:r>
    </w:p>
    <w:p>
      <w:pPr>
        <w:pStyle w:val="BodyText"/>
      </w:pPr>
      <w:r>
        <w:t xml:space="preserve">पका फल डाल</w:t>
      </w:r>
      <w:r>
        <w:t xml:space="preserve"> </w:t>
      </w:r>
      <w:r>
        <w:rPr>
          <w:bCs/>
          <w:b/>
        </w:rPr>
        <w:t xml:space="preserve">से</w:t>
      </w:r>
      <w:r>
        <w:t xml:space="preserve"> </w:t>
      </w:r>
      <w:r>
        <w:t xml:space="preserve">अलग हो गया।</w:t>
      </w:r>
    </w:p>
    <w:p>
      <w:pPr>
        <w:pStyle w:val="BodyText"/>
      </w:pPr>
      <w:r>
        <w:t xml:space="preserve">(A) कर्ता कारक</w:t>
      </w:r>
      <w:r>
        <w:br/>
      </w:r>
      <w:r>
        <w:t xml:space="preserve">(B) करण कारक</w:t>
      </w:r>
      <w:r>
        <w:br/>
      </w:r>
      <w:r>
        <w:t xml:space="preserve">(C) अपादान कारक</w:t>
      </w:r>
      <w:r>
        <w:br/>
      </w:r>
      <w:r>
        <w:t xml:space="preserve">(D) संबंध कारक</w:t>
      </w:r>
    </w:p>
    <w:p>
      <w:r>
        <w:pict>
          <v:rect style="width:0;height:1.5pt" o:hralign="center" o:hrstd="t" o:hr="t"/>
        </w:pict>
      </w:r>
    </w:p>
    <w:p>
      <w:pPr>
        <w:pStyle w:val="FirstParagraph"/>
      </w:pPr>
      <w:r>
        <w:rPr>
          <w:bCs/>
          <w:b/>
        </w:rPr>
        <w:t xml:space="preserve">Q17. निम्नलिखित शब्दों की वर्तनी पर विचार कीजिए।</w:t>
      </w:r>
    </w:p>
    <w:p>
      <w:pPr>
        <w:numPr>
          <w:ilvl w:val="0"/>
          <w:numId w:val="1013"/>
        </w:numPr>
        <w:pStyle w:val="Compact"/>
      </w:pPr>
      <w:r>
        <w:t xml:space="preserve">अधीनस्थ</w:t>
      </w:r>
    </w:p>
    <w:p>
      <w:pPr>
        <w:numPr>
          <w:ilvl w:val="0"/>
          <w:numId w:val="1013"/>
        </w:numPr>
        <w:pStyle w:val="Compact"/>
      </w:pPr>
      <w:r>
        <w:t xml:space="preserve">तिरस्कार</w:t>
      </w:r>
    </w:p>
    <w:p>
      <w:pPr>
        <w:numPr>
          <w:ilvl w:val="0"/>
          <w:numId w:val="1013"/>
        </w:numPr>
        <w:pStyle w:val="Compact"/>
      </w:pPr>
      <w:r>
        <w:t xml:space="preserve">पुनरावृति</w:t>
      </w:r>
    </w:p>
    <w:p>
      <w:pPr>
        <w:numPr>
          <w:ilvl w:val="0"/>
          <w:numId w:val="1013"/>
        </w:numPr>
        <w:pStyle w:val="Compact"/>
      </w:pPr>
      <w:r>
        <w:t xml:space="preserve">सौहार्द</w:t>
      </w:r>
    </w:p>
    <w:p>
      <w:pPr>
        <w:pStyle w:val="FirstParagraph"/>
      </w:pPr>
      <w:r>
        <w:t xml:space="preserve">उपर्युक्त में से कौन-से शब्द शुद्ध वर्तनी में लिखे गए हैं?</w:t>
      </w:r>
    </w:p>
    <w:p>
      <w:pPr>
        <w:pStyle w:val="BodyText"/>
      </w:pPr>
      <w:r>
        <w:t xml:space="preserve">(A) केवल 1 और 3</w:t>
      </w:r>
      <w:r>
        <w:br/>
      </w:r>
      <w:r>
        <w:t xml:space="preserve">(B) केवल 1, 2 और 4</w:t>
      </w:r>
      <w:r>
        <w:br/>
      </w:r>
      <w:r>
        <w:t xml:space="preserve">(C) केवल 2, 3 और 4</w:t>
      </w:r>
      <w:r>
        <w:br/>
      </w:r>
      <w:r>
        <w:t xml:space="preserve">(D) 1, 2, 3 और 4</w:t>
      </w:r>
    </w:p>
    <w:p>
      <w:r>
        <w:pict>
          <v:rect style="width:0;height:1.5pt" o:hralign="center" o:hrstd="t" o:hr="t"/>
        </w:pict>
      </w:r>
    </w:p>
    <w:p>
      <w:pPr>
        <w:pStyle w:val="FirstParagraph"/>
      </w:pPr>
      <w:r>
        <w:rPr>
          <w:bCs/>
          <w:b/>
        </w:rPr>
        <w:t xml:space="preserve">Q18. निम्नलिखित वाक्यों पर विचार कीजिए।</w:t>
      </w:r>
    </w:p>
    <w:p>
      <w:pPr>
        <w:numPr>
          <w:ilvl w:val="0"/>
          <w:numId w:val="1014"/>
        </w:numPr>
        <w:pStyle w:val="Compact"/>
      </w:pPr>
      <w:r>
        <w:t xml:space="preserve">अनेक दर्शक मैदान में एकत्र हुआ।</w:t>
      </w:r>
    </w:p>
    <w:p>
      <w:pPr>
        <w:numPr>
          <w:ilvl w:val="0"/>
          <w:numId w:val="1014"/>
        </w:numPr>
        <w:pStyle w:val="Compact"/>
      </w:pPr>
      <w:r>
        <w:t xml:space="preserve">इस निर्णय का प्रभाव दूर तक पड़ेगा।</w:t>
      </w:r>
    </w:p>
    <w:p>
      <w:pPr>
        <w:numPr>
          <w:ilvl w:val="0"/>
          <w:numId w:val="1014"/>
        </w:numPr>
        <w:pStyle w:val="Compact"/>
      </w:pPr>
      <w:r>
        <w:t xml:space="preserve">छात्राओं ने अपनी-अपनी प्रपत्र जमा किए।</w:t>
      </w:r>
    </w:p>
    <w:p>
      <w:pPr>
        <w:numPr>
          <w:ilvl w:val="0"/>
          <w:numId w:val="1014"/>
        </w:numPr>
        <w:pStyle w:val="Compact"/>
      </w:pPr>
      <w:r>
        <w:t xml:space="preserve">जब वर्षा रुकी, तब यात्री आगे बढ़े।</w:t>
      </w:r>
    </w:p>
    <w:p>
      <w:pPr>
        <w:pStyle w:val="FirstParagraph"/>
      </w:pPr>
      <w:r>
        <w:t xml:space="preserve">उपर्युक्त में से कौन-से वाक्य व्याकरण की दृष्टि से शुद्ध हैं?</w:t>
      </w:r>
    </w:p>
    <w:p>
      <w:pPr>
        <w:pStyle w:val="BodyText"/>
      </w:pPr>
      <w:r>
        <w:t xml:space="preserve">(A) केवल 2 और 4</w:t>
      </w:r>
      <w:r>
        <w:br/>
      </w:r>
      <w:r>
        <w:t xml:space="preserve">(B) केवल 1 और 3</w:t>
      </w:r>
      <w:r>
        <w:br/>
      </w:r>
      <w:r>
        <w:t xml:space="preserve">(C) केवल 1, 2 और 4</w:t>
      </w:r>
      <w:r>
        <w:br/>
      </w:r>
      <w:r>
        <w:t xml:space="preserve">(D) 1, 2, 3 और 4</w:t>
      </w:r>
    </w:p>
    <w:p>
      <w:r>
        <w:pict>
          <v:rect style="width:0;height:1.5pt" o:hralign="center" o:hrstd="t" o:hr="t"/>
        </w:pict>
      </w:r>
    </w:p>
    <w:p>
      <w:pPr>
        <w:pStyle w:val="FirstParagraph"/>
      </w:pPr>
      <w:r>
        <w:rPr>
          <w:bCs/>
          <w:b/>
        </w:rPr>
        <w:t xml:space="preserve">Q19. निम्नलिखित शब्द–विलोम युग्मों पर विचार कीजिए।</w:t>
      </w:r>
    </w:p>
    <w:p>
      <w:pPr>
        <w:numPr>
          <w:ilvl w:val="0"/>
          <w:numId w:val="1015"/>
        </w:numPr>
        <w:pStyle w:val="Compact"/>
      </w:pPr>
      <w:r>
        <w:rPr>
          <w:bCs/>
          <w:b/>
        </w:rPr>
        <w:t xml:space="preserve">संकुचित — विस्तृत</w:t>
      </w:r>
    </w:p>
    <w:p>
      <w:pPr>
        <w:numPr>
          <w:ilvl w:val="0"/>
          <w:numId w:val="1015"/>
        </w:numPr>
        <w:pStyle w:val="Compact"/>
      </w:pPr>
      <w:r>
        <w:rPr>
          <w:bCs/>
          <w:b/>
        </w:rPr>
        <w:t xml:space="preserve">चिरंतन — क्षणभंगुर</w:t>
      </w:r>
    </w:p>
    <w:p>
      <w:pPr>
        <w:numPr>
          <w:ilvl w:val="0"/>
          <w:numId w:val="1015"/>
        </w:numPr>
        <w:pStyle w:val="Compact"/>
      </w:pPr>
      <w:r>
        <w:rPr>
          <w:bCs/>
          <w:b/>
        </w:rPr>
        <w:t xml:space="preserve">प्रच्छन्न — प्रत्यक्ष</w:t>
      </w:r>
    </w:p>
    <w:p>
      <w:pPr>
        <w:numPr>
          <w:ilvl w:val="0"/>
          <w:numId w:val="1015"/>
        </w:numPr>
        <w:pStyle w:val="Compact"/>
      </w:pPr>
      <w:r>
        <w:rPr>
          <w:bCs/>
          <w:b/>
        </w:rPr>
        <w:t xml:space="preserve">उर्वर — ऊसर</w:t>
      </w:r>
    </w:p>
    <w:p>
      <w:pPr>
        <w:pStyle w:val="FirstParagraph"/>
      </w:pPr>
      <w:r>
        <w:t xml:space="preserve">उपर्युक्त में से कौन-से युग्म सही हैं?</w:t>
      </w:r>
    </w:p>
    <w:p>
      <w:pPr>
        <w:pStyle w:val="BodyText"/>
      </w:pPr>
      <w:r>
        <w:t xml:space="preserve">(A) केवल 1 और 2</w:t>
      </w:r>
      <w:r>
        <w:br/>
      </w:r>
      <w:r>
        <w:t xml:space="preserve">(B) केवल 2 और 4</w:t>
      </w:r>
      <w:r>
        <w:br/>
      </w:r>
      <w:r>
        <w:t xml:space="preserve">(C) केवल 1 और 3</w:t>
      </w:r>
      <w:r>
        <w:br/>
      </w:r>
      <w:r>
        <w:t xml:space="preserve">(D) 1, 2, 3 और 4</w:t>
      </w:r>
    </w:p>
    <w:p>
      <w:r>
        <w:pict>
          <v:rect style="width:0;height:1.5pt" o:hralign="center" o:hrstd="t" o:hr="t"/>
        </w:pict>
      </w:r>
    </w:p>
    <w:p>
      <w:pPr>
        <w:pStyle w:val="FirstParagraph"/>
      </w:pPr>
      <w:r>
        <w:rPr>
          <w:bCs/>
          <w:b/>
        </w:rPr>
        <w:t xml:space="preserve">Q20. निम्नलिखित वाक्यों पर विचार कीजिए।</w:t>
      </w:r>
    </w:p>
    <w:p>
      <w:pPr>
        <w:numPr>
          <w:ilvl w:val="0"/>
          <w:numId w:val="1016"/>
        </w:numPr>
        <w:pStyle w:val="Compact"/>
      </w:pPr>
      <w:r>
        <w:t xml:space="preserve">यद्यपि मार्ग कठिन था, तथापि दल निर्धारित समय पर पहुँच गया।</w:t>
      </w:r>
    </w:p>
    <w:p>
      <w:pPr>
        <w:numPr>
          <w:ilvl w:val="0"/>
          <w:numId w:val="1016"/>
        </w:numPr>
        <w:pStyle w:val="Compact"/>
      </w:pPr>
      <w:r>
        <w:t xml:space="preserve">जिन कर्मचारियों की नियुक्ति हुई है, उन्हें अगले सप्ताह प्रशिक्षण दिया जाएगा।</w:t>
      </w:r>
    </w:p>
    <w:p>
      <w:pPr>
        <w:pStyle w:val="FirstParagraph"/>
      </w:pPr>
      <w:r>
        <w:t xml:space="preserve">उपर्युक्त में से कौन-से वाक्य व्याकरण की दृष्टि से शुद्ध हैं?</w:t>
      </w:r>
    </w:p>
    <w:p>
      <w:pPr>
        <w:pStyle w:val="BodyText"/>
      </w:pPr>
      <w:r>
        <w:t xml:space="preserve">(A) केवल 1</w:t>
      </w:r>
      <w:r>
        <w:br/>
      </w:r>
      <w:r>
        <w:t xml:space="preserve">(B) केवल 2</w:t>
      </w:r>
      <w:r>
        <w:br/>
      </w:r>
      <w:r>
        <w:t xml:space="preserve">(C) 1 और 2 दोनों</w:t>
      </w:r>
      <w:r>
        <w:br/>
      </w:r>
      <w:r>
        <w:t xml:space="preserve">(D) न तो 1, न ही 2</w:t>
      </w:r>
    </w:p>
    <w:p>
      <w:r>
        <w:pict>
          <v:rect style="width:0;height:1.5pt" o:hralign="center" o:hrstd="t" o:hr="t"/>
        </w:pict>
      </w:r>
    </w:p>
    <w:p>
      <w:r>
        <w:pict>
          <v:rect style="width:0;height:1.5pt" o:hralign="center" o:hrstd="t" o:hr="t"/>
        </w:pict>
      </w:r>
    </w:p>
    <w:bookmarkEnd w:id="23"/>
    <w:bookmarkEnd w:id="24"/>
    <w:bookmarkStart w:id="125" w:name="X2077aeb41891efe6276b82e279c7b69f6c773f6"/>
    <w:p>
      <w:pPr>
        <w:pStyle w:val="Heading1"/>
      </w:pPr>
      <w:r>
        <w:t xml:space="preserve">PART B — General Aptitude and Education / सामान्य अभिक्षमता एवं शिक्षा</w:t>
      </w:r>
    </w:p>
    <w:bookmarkStart w:id="25" w:name="प्रश्न-21--question-21"/>
    <w:p>
      <w:pPr>
        <w:pStyle w:val="Heading2"/>
      </w:pPr>
      <w:r>
        <w:t xml:space="preserve">प्रश्न 21 / Question 21</w:t>
      </w:r>
    </w:p>
    <w:p>
      <w:pPr>
        <w:pStyle w:val="FirstParagraph"/>
      </w:pPr>
      <w:r>
        <w:t xml:space="preserve">पाँच अंकों की संख्या 4a72b, जहाँ a और b अंक हैं, 36 से पूर्णतः विभाज्य है। a+b का अधिकतम संभव मान क्या है?</w:t>
      </w:r>
    </w:p>
    <w:p>
      <w:pPr>
        <w:pStyle w:val="BodyText"/>
      </w:pPr>
      <w:r>
        <w:t xml:space="preserve">The five-digit number 4a72b, where a and b are digits, is exactly divisible by 36. What is the greatest possible value of a+b?</w:t>
      </w:r>
    </w:p>
    <w:p>
      <w:pPr>
        <w:numPr>
          <w:ilvl w:val="0"/>
          <w:numId w:val="1017"/>
        </w:numPr>
        <w:pStyle w:val="Compact"/>
      </w:pPr>
      <w:r>
        <w:t xml:space="preserve">(A) 5</w:t>
      </w:r>
    </w:p>
    <w:p>
      <w:pPr>
        <w:numPr>
          <w:ilvl w:val="0"/>
          <w:numId w:val="1017"/>
        </w:numPr>
        <w:pStyle w:val="Compact"/>
      </w:pPr>
      <w:r>
        <w:t xml:space="preserve">(B) 9</w:t>
      </w:r>
    </w:p>
    <w:p>
      <w:pPr>
        <w:numPr>
          <w:ilvl w:val="0"/>
          <w:numId w:val="1017"/>
        </w:numPr>
        <w:pStyle w:val="Compact"/>
      </w:pPr>
      <w:r>
        <w:t xml:space="preserve">(C) 17</w:t>
      </w:r>
    </w:p>
    <w:p>
      <w:pPr>
        <w:numPr>
          <w:ilvl w:val="0"/>
          <w:numId w:val="1017"/>
        </w:numPr>
        <w:pStyle w:val="Compact"/>
      </w:pPr>
      <w:r>
        <w:t xml:space="preserve">(D) 14</w:t>
      </w:r>
    </w:p>
    <w:bookmarkEnd w:id="25"/>
    <w:bookmarkStart w:id="26" w:name="प्रश्न-22--question-22"/>
    <w:p>
      <w:pPr>
        <w:pStyle w:val="Heading2"/>
      </w:pPr>
      <w:r>
        <w:t xml:space="preserve">प्रश्न 22 / Question 22</w:t>
      </w:r>
    </w:p>
    <w:p>
      <w:pPr>
        <w:pStyle w:val="FirstParagraph"/>
      </w:pPr>
      <w:r>
        <w:t xml:space="preserve">180 विद्यार्थियों के एक समूह में 105 हिंदी, 92 अंग्रेज़ी और 80 तर्कशक्ति पढ़ते हैं। हिंदी व अंग्रेज़ी दोनों 48, अंग्रेज़ी व तर्कशक्ति दोनों 36, तर्कशक्ति व हिंदी दोनों 40, तथा तीनों विषय 18 विद्यार्थी पढ़ते हैं। ठीक एक विषय पढ़ने वाले विद्यार्थियों की संख्या कितनी है? (युग्मों की संख्याओं में तीनों विषय पढ़ने वाले भी शामिल हैं।)</w:t>
      </w:r>
    </w:p>
    <w:p>
      <w:pPr>
        <w:pStyle w:val="BodyText"/>
      </w:pPr>
      <w:r>
        <w:t xml:space="preserve">In a group of 180 students, 105 study Hindi, 92 study English, and 80 study Reasoning. The numbers studying both Hindi and English, both English and Reasoning, and both Reasoning and Hindi are 48, 36, and 40 respectively; 18 study all three. How many study exactly one subject? (Each pairwise count includes those studying all three.)</w:t>
      </w:r>
    </w:p>
    <w:p>
      <w:pPr>
        <w:numPr>
          <w:ilvl w:val="0"/>
          <w:numId w:val="1018"/>
        </w:numPr>
        <w:pStyle w:val="Compact"/>
      </w:pPr>
      <w:r>
        <w:t xml:space="preserve">(A) 101</w:t>
      </w:r>
    </w:p>
    <w:p>
      <w:pPr>
        <w:numPr>
          <w:ilvl w:val="0"/>
          <w:numId w:val="1018"/>
        </w:numPr>
        <w:pStyle w:val="Compact"/>
      </w:pPr>
      <w:r>
        <w:t xml:space="preserve">(B) 79</w:t>
      </w:r>
    </w:p>
    <w:p>
      <w:pPr>
        <w:numPr>
          <w:ilvl w:val="0"/>
          <w:numId w:val="1018"/>
        </w:numPr>
        <w:pStyle w:val="Compact"/>
      </w:pPr>
      <w:r>
        <w:t xml:space="preserve">(C) 87</w:t>
      </w:r>
    </w:p>
    <w:p>
      <w:pPr>
        <w:numPr>
          <w:ilvl w:val="0"/>
          <w:numId w:val="1018"/>
        </w:numPr>
        <w:pStyle w:val="Compact"/>
      </w:pPr>
      <w:r>
        <w:t xml:space="preserve">(D) 83</w:t>
      </w:r>
    </w:p>
    <w:bookmarkEnd w:id="26"/>
    <w:bookmarkStart w:id="27" w:name="प्रश्न-23--question-23"/>
    <w:p>
      <w:pPr>
        <w:pStyle w:val="Heading2"/>
      </w:pPr>
      <w:r>
        <w:t xml:space="preserve">प्रश्न 23 / Question 23</w:t>
      </w:r>
    </w:p>
    <w:p>
      <w:pPr>
        <w:pStyle w:val="FirstParagraph"/>
      </w:pPr>
      <w:r>
        <w:t xml:space="preserve">40 प्रश्नों की परीक्षा में सही उत्तर पर 3 अंक, गलत उत्तर पर -1 अंक और छोड़े गए प्रश्न पर 0 अंक मिलता है। एक अभ्यर्थी ने 76 अंक प्राप्त किए और उसके गलत उत्तरों की संख्या छोड़े गए प्रश्नों की संख्या की दोगुनी थी। उसके सही उत्तर कितने थे?</w:t>
      </w:r>
    </w:p>
    <w:p>
      <w:pPr>
        <w:pStyle w:val="BodyText"/>
      </w:pPr>
      <w:r>
        <w:t xml:space="preserve">In a 40-question test, a correct answer earns 3 marks, an incorrect answer earns -1 mark, and an unattempted question earns 0. A candidate scored 76 marks, and the number of incorrect answers was twice the number of unattempted questions. How many answers were correct?</w:t>
      </w:r>
    </w:p>
    <w:p>
      <w:pPr>
        <w:numPr>
          <w:ilvl w:val="0"/>
          <w:numId w:val="1019"/>
        </w:numPr>
        <w:pStyle w:val="Compact"/>
      </w:pPr>
      <w:r>
        <w:t xml:space="preserve">(A) 24</w:t>
      </w:r>
    </w:p>
    <w:p>
      <w:pPr>
        <w:numPr>
          <w:ilvl w:val="0"/>
          <w:numId w:val="1019"/>
        </w:numPr>
        <w:pStyle w:val="Compact"/>
      </w:pPr>
      <w:r>
        <w:t xml:space="preserve">(B) 26</w:t>
      </w:r>
    </w:p>
    <w:p>
      <w:pPr>
        <w:numPr>
          <w:ilvl w:val="0"/>
          <w:numId w:val="1019"/>
        </w:numPr>
        <w:pStyle w:val="Compact"/>
      </w:pPr>
      <w:r>
        <w:t xml:space="preserve">(C) 28</w:t>
      </w:r>
    </w:p>
    <w:p>
      <w:pPr>
        <w:numPr>
          <w:ilvl w:val="0"/>
          <w:numId w:val="1019"/>
        </w:numPr>
        <w:pStyle w:val="Compact"/>
      </w:pPr>
      <w:r>
        <w:t xml:space="preserve">(D) 30</w:t>
      </w:r>
    </w:p>
    <w:bookmarkEnd w:id="27"/>
    <w:bookmarkStart w:id="28" w:name="प्रश्न-24--question-24"/>
    <w:p>
      <w:pPr>
        <w:pStyle w:val="Heading2"/>
      </w:pPr>
      <w:r>
        <w:t xml:space="preserve">प्रश्न 24 / Question 24</w:t>
      </w:r>
    </w:p>
    <w:p>
      <w:pPr>
        <w:pStyle w:val="FirstParagraph"/>
      </w:pPr>
      <w:r>
        <w:t xml:space="preserve">अमन और बबीता की वर्तमान आयु का योग 79 वर्ष है। अमन ने 24 वर्ष की आयु में और बबीता ने 27 वर्ष की आयु में नौकरी शुरू की थी तथा दोनों तब से निरंतर कार्यरत हैं। अमन का कार्य-अनुभव बबीता से 4 वर्ष अधिक है। दोनों का कुल कार्य-अनुभव कितना है?</w:t>
      </w:r>
    </w:p>
    <w:p>
      <w:pPr>
        <w:pStyle w:val="BodyText"/>
      </w:pPr>
      <w:r>
        <w:t xml:space="preserve">The present ages of Aman and Babita total 79 years. Aman started working at age 24 and Babita at age 27, and both have worked continuously since then. Aman has 4 more years of work experience than Babita. What is their total work experience?</w:t>
      </w:r>
    </w:p>
    <w:p>
      <w:pPr>
        <w:numPr>
          <w:ilvl w:val="0"/>
          <w:numId w:val="1020"/>
        </w:numPr>
        <w:pStyle w:val="Compact"/>
      </w:pPr>
      <w:r>
        <w:t xml:space="preserve">(A) 24 वर्ष / years</w:t>
      </w:r>
    </w:p>
    <w:p>
      <w:pPr>
        <w:numPr>
          <w:ilvl w:val="0"/>
          <w:numId w:val="1020"/>
        </w:numPr>
        <w:pStyle w:val="Compact"/>
      </w:pPr>
      <w:r>
        <w:t xml:space="preserve">(B) 28 वर्ष / years</w:t>
      </w:r>
    </w:p>
    <w:p>
      <w:pPr>
        <w:numPr>
          <w:ilvl w:val="0"/>
          <w:numId w:val="1020"/>
        </w:numPr>
        <w:pStyle w:val="Compact"/>
      </w:pPr>
      <w:r>
        <w:t xml:space="preserve">(C) 26 वर्ष / years</w:t>
      </w:r>
    </w:p>
    <w:p>
      <w:pPr>
        <w:numPr>
          <w:ilvl w:val="0"/>
          <w:numId w:val="1020"/>
        </w:numPr>
        <w:pStyle w:val="Compact"/>
      </w:pPr>
      <w:r>
        <w:t xml:space="preserve">(D) 30 वर्ष / years</w:t>
      </w:r>
    </w:p>
    <w:bookmarkEnd w:id="28"/>
    <w:bookmarkStart w:id="29" w:name="प्रश्न-25--question-25"/>
    <w:p>
      <w:pPr>
        <w:pStyle w:val="Heading2"/>
      </w:pPr>
      <w:r>
        <w:t xml:space="preserve">प्रश्न 25 / Question 25</w:t>
      </w:r>
    </w:p>
    <w:p>
      <w:pPr>
        <w:pStyle w:val="FirstParagraph"/>
      </w:pPr>
      <w:r>
        <w:t xml:space="preserve">30 विद्यार्थियों के औसत अंक 64 हैं। पहले 18 विद्यार्थियों के औसत अंक 68 और अंतिम 15 विद्यार्थियों के औसत अंक 60 हैं। दोनों समूहों में आने वाले 3 विद्यार्थियों के औसत अंक कितने हैं?</w:t>
      </w:r>
    </w:p>
    <w:p>
      <w:pPr>
        <w:pStyle w:val="BodyText"/>
      </w:pPr>
      <w:r>
        <w:t xml:space="preserve">The average score of 30 students is 64. The first 18 students average 68, and the last 15 students average 60. What is the average mark of the 3 students common to both groups?</w:t>
      </w:r>
    </w:p>
    <w:p>
      <w:pPr>
        <w:numPr>
          <w:ilvl w:val="0"/>
          <w:numId w:val="1021"/>
        </w:numPr>
        <w:pStyle w:val="Compact"/>
      </w:pPr>
      <w:r>
        <w:t xml:space="preserve">(A) 68</w:t>
      </w:r>
    </w:p>
    <w:p>
      <w:pPr>
        <w:numPr>
          <w:ilvl w:val="0"/>
          <w:numId w:val="1021"/>
        </w:numPr>
        <w:pStyle w:val="Compact"/>
      </w:pPr>
      <w:r>
        <w:t xml:space="preserve">(B) 66</w:t>
      </w:r>
    </w:p>
    <w:p>
      <w:pPr>
        <w:numPr>
          <w:ilvl w:val="0"/>
          <w:numId w:val="1021"/>
        </w:numPr>
        <w:pStyle w:val="Compact"/>
      </w:pPr>
      <w:r>
        <w:t xml:space="preserve">(C) 64</w:t>
      </w:r>
    </w:p>
    <w:p>
      <w:pPr>
        <w:numPr>
          <w:ilvl w:val="0"/>
          <w:numId w:val="1021"/>
        </w:numPr>
        <w:pStyle w:val="Compact"/>
      </w:pPr>
      <w:r>
        <w:t xml:space="preserve">(D) 70</w:t>
      </w:r>
    </w:p>
    <w:bookmarkEnd w:id="29"/>
    <w:bookmarkStart w:id="30" w:name="प्रश्न-26--question-26"/>
    <w:p>
      <w:pPr>
        <w:pStyle w:val="Heading2"/>
      </w:pPr>
      <w:r>
        <w:t xml:space="preserve">प्रश्न 26 / Question 26</w:t>
      </w:r>
    </w:p>
    <w:p>
      <w:pPr>
        <w:pStyle w:val="FirstParagraph"/>
      </w:pPr>
      <w:r>
        <w:t xml:space="preserve">75 प्रश्नों की परीक्षा में प्रत्येक सही उत्तर के 3 अंक, प्रत्येक गलत उत्तर के -1 अंक और छोड़े गए प्रश्न के 0 अंक हैं। एक विद्यार्थी ने पहले सभी प्रश्न हल किए। उत्तरों की समीक्षा करते समय उसने अपने चार गलत उत्तर मिटाकर छोड़ दिए और अपने दो सही उत्तर बदलकर गलत कर दिए। अंततः उसे 137 अंक मिले। समीक्षा शुरू करने से पहले उसके कितने उत्तर गलत थे?</w:t>
      </w:r>
    </w:p>
    <w:p>
      <w:pPr>
        <w:pStyle w:val="BodyText"/>
      </w:pPr>
      <w:r>
        <w:t xml:space="preserve">In a 75-question test, each correct answer earns 3 marks, each incorrect answer earns -1 mark, and an unattempted question earns 0. A student initially attempted every question. While reviewing, the student erased four incorrect answers and left them unattempted, but changed two correct answers to incorrect ones. The final score was 137. How many answers were incorrect before the review?</w:t>
      </w:r>
    </w:p>
    <w:p>
      <w:pPr>
        <w:numPr>
          <w:ilvl w:val="0"/>
          <w:numId w:val="1022"/>
        </w:numPr>
        <w:pStyle w:val="Compact"/>
      </w:pPr>
      <w:r>
        <w:t xml:space="preserve">(A) 21</w:t>
      </w:r>
    </w:p>
    <w:p>
      <w:pPr>
        <w:numPr>
          <w:ilvl w:val="0"/>
          <w:numId w:val="1022"/>
        </w:numPr>
        <w:pStyle w:val="Compact"/>
      </w:pPr>
      <w:r>
        <w:t xml:space="preserve">(B) 17</w:t>
      </w:r>
    </w:p>
    <w:p>
      <w:pPr>
        <w:numPr>
          <w:ilvl w:val="0"/>
          <w:numId w:val="1022"/>
        </w:numPr>
        <w:pStyle w:val="Compact"/>
      </w:pPr>
      <w:r>
        <w:t xml:space="preserve">(C) 19</w:t>
      </w:r>
    </w:p>
    <w:p>
      <w:pPr>
        <w:numPr>
          <w:ilvl w:val="0"/>
          <w:numId w:val="1022"/>
        </w:numPr>
        <w:pStyle w:val="Compact"/>
      </w:pPr>
      <w:r>
        <w:t xml:space="preserve">(D) 15</w:t>
      </w:r>
    </w:p>
    <w:bookmarkEnd w:id="30"/>
    <w:bookmarkStart w:id="31" w:name="प्रश्न-27--question-27"/>
    <w:p>
      <w:pPr>
        <w:pStyle w:val="Heading2"/>
      </w:pPr>
      <w:r>
        <w:t xml:space="preserve">प्रश्न 27 / Question 27</w:t>
      </w:r>
    </w:p>
    <w:p>
      <w:pPr>
        <w:pStyle w:val="FirstParagraph"/>
      </w:pPr>
      <w:r>
        <w:t xml:space="preserve">एक चयन परीक्षा में तीन खंडों के भार क्रमशः 25%, 35% और 40% हैं। किसी अभ्यर्थी ने इन खंडों में क्रमशः 72, 64 और 81 प्रतिशत अंक प्राप्त किए। उसका भारित समग्र प्रतिशत क्या है?</w:t>
      </w:r>
    </w:p>
    <w:p>
      <w:pPr>
        <w:pStyle w:val="BodyText"/>
      </w:pPr>
      <w:r>
        <w:t xml:space="preserve">In a selection test, three sections carry weights of 25%, 35%, and 40%, respectively. A candidate scores 72%, 64%, and 81% in those sections. What is the weighted overall percentage?</w:t>
      </w:r>
    </w:p>
    <w:p>
      <w:pPr>
        <w:numPr>
          <w:ilvl w:val="0"/>
          <w:numId w:val="1023"/>
        </w:numPr>
        <w:pStyle w:val="Compact"/>
      </w:pPr>
      <w:r>
        <w:t xml:space="preserve">(A) 71.8%</w:t>
      </w:r>
    </w:p>
    <w:p>
      <w:pPr>
        <w:numPr>
          <w:ilvl w:val="0"/>
          <w:numId w:val="1023"/>
        </w:numPr>
        <w:pStyle w:val="Compact"/>
      </w:pPr>
      <w:r>
        <w:t xml:space="preserve">(B) 72.8%</w:t>
      </w:r>
    </w:p>
    <w:p>
      <w:pPr>
        <w:numPr>
          <w:ilvl w:val="0"/>
          <w:numId w:val="1023"/>
        </w:numPr>
        <w:pStyle w:val="Compact"/>
      </w:pPr>
      <w:r>
        <w:t xml:space="preserve">(C) 72.4%</w:t>
      </w:r>
    </w:p>
    <w:p>
      <w:pPr>
        <w:numPr>
          <w:ilvl w:val="0"/>
          <w:numId w:val="1023"/>
        </w:numPr>
        <w:pStyle w:val="Compact"/>
      </w:pPr>
      <w:r>
        <w:t xml:space="preserve">(D) 73.2%</w:t>
      </w:r>
    </w:p>
    <w:bookmarkEnd w:id="31"/>
    <w:bookmarkStart w:id="32" w:name="प्रश्न-28--question-28"/>
    <w:p>
      <w:pPr>
        <w:pStyle w:val="Heading2"/>
      </w:pPr>
      <w:r>
        <w:t xml:space="preserve">प्रश्न 28 / Question 28</w:t>
      </w:r>
    </w:p>
    <w:p>
      <w:pPr>
        <w:pStyle w:val="FirstParagraph"/>
      </w:pPr>
      <w:r>
        <w:t xml:space="preserve">छह अभ्यर्थियों P,Q,R,S,T,U में: P, Q से ऊपर लेकिन R से नीचे है; S, Q से नीचे लेकिन T से ऊपर है; और U, P से ऊपर लेकिन R से नीचे है। निम्न निष्कर्षों पर विचार कीजिए:</w:t>
      </w:r>
    </w:p>
    <w:p>
      <w:pPr>
        <w:pStyle w:val="BodyText"/>
      </w:pPr>
      <w:r>
        <w:t xml:space="preserve">Among six candidates P,Q,R,S,T,U: P ranks above Q but below R; S ranks below Q but above T; and U ranks above P but below R. Consider the conclusions:</w:t>
      </w:r>
    </w:p>
    <w:p>
      <w:pPr>
        <w:numPr>
          <w:ilvl w:val="0"/>
          <w:numId w:val="1024"/>
        </w:numPr>
        <w:pStyle w:val="Compact"/>
      </w:pPr>
      <w:r>
        <w:t xml:space="preserve">U, Q से ऊपर है। / U ranks above Q.</w:t>
      </w:r>
    </w:p>
    <w:p>
      <w:pPr>
        <w:numPr>
          <w:ilvl w:val="0"/>
          <w:numId w:val="1024"/>
        </w:numPr>
        <w:pStyle w:val="Compact"/>
      </w:pPr>
      <w:r>
        <w:t xml:space="preserve">S, P से ऊपर है। / S ranks above P.</w:t>
      </w:r>
    </w:p>
    <w:p>
      <w:pPr>
        <w:numPr>
          <w:ilvl w:val="0"/>
          <w:numId w:val="1024"/>
        </w:numPr>
        <w:pStyle w:val="Compact"/>
      </w:pPr>
      <w:r>
        <w:t xml:space="preserve">R, T से ऊपर है। / R ranks above T.</w:t>
      </w:r>
    </w:p>
    <w:p>
      <w:pPr>
        <w:pStyle w:val="FirstParagraph"/>
      </w:pPr>
      <w:r>
        <w:t xml:space="preserve">सही कूट चुनिए। / Select the correct code.</w:t>
      </w:r>
    </w:p>
    <w:p>
      <w:pPr>
        <w:numPr>
          <w:ilvl w:val="0"/>
          <w:numId w:val="1025"/>
        </w:numPr>
        <w:pStyle w:val="Compact"/>
      </w:pPr>
      <w:r>
        <w:t xml:space="preserve">(A) केवल 1 / Only 1</w:t>
      </w:r>
    </w:p>
    <w:p>
      <w:pPr>
        <w:numPr>
          <w:ilvl w:val="0"/>
          <w:numId w:val="1025"/>
        </w:numPr>
        <w:pStyle w:val="Compact"/>
      </w:pPr>
      <w:r>
        <w:t xml:space="preserve">(B) केवल 1 और 2 / Only 1 and 2</w:t>
      </w:r>
    </w:p>
    <w:p>
      <w:pPr>
        <w:numPr>
          <w:ilvl w:val="0"/>
          <w:numId w:val="1025"/>
        </w:numPr>
        <w:pStyle w:val="Compact"/>
      </w:pPr>
      <w:r>
        <w:t xml:space="preserve">(C) केवल 1 और 3 / Only 1 and 3</w:t>
      </w:r>
    </w:p>
    <w:p>
      <w:pPr>
        <w:numPr>
          <w:ilvl w:val="0"/>
          <w:numId w:val="1025"/>
        </w:numPr>
        <w:pStyle w:val="Compact"/>
      </w:pPr>
      <w:r>
        <w:t xml:space="preserve">(D) 1, 2 और 3 / 1, 2 and 3</w:t>
      </w:r>
    </w:p>
    <w:bookmarkEnd w:id="32"/>
    <w:bookmarkStart w:id="33" w:name="प्रश्न-29--question-29"/>
    <w:p>
      <w:pPr>
        <w:pStyle w:val="Heading2"/>
      </w:pPr>
      <w:r>
        <w:t xml:space="preserve">प्रश्न 29 / Question 29</w:t>
      </w:r>
    </w:p>
    <w:p>
      <w:pPr>
        <w:pStyle w:val="FirstParagraph"/>
      </w:pPr>
      <w:r>
        <w:t xml:space="preserve">300 अभ्यर्थियों में 72% गणित में, 65% भाषा में और 54% दोनों विषयों में उत्तीर्ण हुए। दोनों विषयों में अनुत्तीर्ण अभ्यर्थियों की संख्या कितनी है?</w:t>
      </w:r>
    </w:p>
    <w:p>
      <w:pPr>
        <w:pStyle w:val="BodyText"/>
      </w:pPr>
      <w:r>
        <w:t xml:space="preserve">Among 300 candidates, 72% passed Mathematics, 65% passed Language, and 54% passed both subjects. How many failed both subjects?</w:t>
      </w:r>
    </w:p>
    <w:p>
      <w:pPr>
        <w:numPr>
          <w:ilvl w:val="0"/>
          <w:numId w:val="1026"/>
        </w:numPr>
        <w:pStyle w:val="Compact"/>
      </w:pPr>
      <w:r>
        <w:t xml:space="preserve">(A) 42</w:t>
      </w:r>
    </w:p>
    <w:p>
      <w:pPr>
        <w:numPr>
          <w:ilvl w:val="0"/>
          <w:numId w:val="1026"/>
        </w:numPr>
        <w:pStyle w:val="Compact"/>
      </w:pPr>
      <w:r>
        <w:t xml:space="preserve">(B) 48</w:t>
      </w:r>
    </w:p>
    <w:p>
      <w:pPr>
        <w:numPr>
          <w:ilvl w:val="0"/>
          <w:numId w:val="1026"/>
        </w:numPr>
        <w:pStyle w:val="Compact"/>
      </w:pPr>
      <w:r>
        <w:t xml:space="preserve">(C) 57</w:t>
      </w:r>
    </w:p>
    <w:p>
      <w:pPr>
        <w:numPr>
          <w:ilvl w:val="0"/>
          <w:numId w:val="1026"/>
        </w:numPr>
        <w:pStyle w:val="Compact"/>
      </w:pPr>
      <w:r>
        <w:t xml:space="preserve">(D) 51</w:t>
      </w:r>
    </w:p>
    <w:bookmarkEnd w:id="33"/>
    <w:bookmarkStart w:id="34" w:name="प्रश्न-30--question-30"/>
    <w:p>
      <w:pPr>
        <w:pStyle w:val="Heading2"/>
      </w:pPr>
      <w:r>
        <w:t xml:space="preserve">प्रश्न 30 / Question 30</w:t>
      </w:r>
    </w:p>
    <w:p>
      <w:pPr>
        <w:pStyle w:val="FirstParagraph"/>
      </w:pPr>
      <w:r>
        <w:t xml:space="preserve">कच्चे अंक x को रैखिक सूत्र y=ax+b से मानकीकृत अंक y में बदला जाता है। कच्चे अंक 20 और 50 क्रमशः 35 और 80 बनते हैं। यदि मानकीकृत अंक 68 है, तो कच्चा अंक क्या था?</w:t>
      </w:r>
    </w:p>
    <w:p>
      <w:pPr>
        <w:pStyle w:val="BodyText"/>
      </w:pPr>
      <w:r>
        <w:t xml:space="preserve">A raw score x is converted into a scaled score y by the linear rule y=ax+b. Raw scores 20 and 50 become 35 and 80, respectively. If the scaled score is 68, what was the raw score?</w:t>
      </w:r>
    </w:p>
    <w:p>
      <w:pPr>
        <w:numPr>
          <w:ilvl w:val="0"/>
          <w:numId w:val="1027"/>
        </w:numPr>
        <w:pStyle w:val="Compact"/>
      </w:pPr>
      <w:r>
        <w:t xml:space="preserve">(A) 40</w:t>
      </w:r>
    </w:p>
    <w:p>
      <w:pPr>
        <w:numPr>
          <w:ilvl w:val="0"/>
          <w:numId w:val="1027"/>
        </w:numPr>
        <w:pStyle w:val="Compact"/>
      </w:pPr>
      <w:r>
        <w:t xml:space="preserve">(B) 42</w:t>
      </w:r>
    </w:p>
    <w:p>
      <w:pPr>
        <w:numPr>
          <w:ilvl w:val="0"/>
          <w:numId w:val="1027"/>
        </w:numPr>
        <w:pStyle w:val="Compact"/>
      </w:pPr>
      <w:r>
        <w:t xml:space="preserve">(C) 44</w:t>
      </w:r>
    </w:p>
    <w:p>
      <w:pPr>
        <w:numPr>
          <w:ilvl w:val="0"/>
          <w:numId w:val="1027"/>
        </w:numPr>
        <w:pStyle w:val="Compact"/>
      </w:pPr>
      <w:r>
        <w:t xml:space="preserve">(D) 46</w:t>
      </w:r>
    </w:p>
    <w:bookmarkEnd w:id="34"/>
    <w:bookmarkStart w:id="35" w:name="प्रश्न-31--question-31"/>
    <w:p>
      <w:pPr>
        <w:pStyle w:val="Heading2"/>
      </w:pPr>
      <w:r>
        <w:t xml:space="preserve">प्रश्न 31 / Question 31</w:t>
      </w:r>
    </w:p>
    <w:p>
      <w:pPr>
        <w:pStyle w:val="FirstParagraph"/>
      </w:pPr>
      <w:r>
        <w:t xml:space="preserve">एक गतिविधि-दल में सदस्यों की संख्या N एक पूर्णांक है, जहाँ 20&lt;N&lt;50। N का ठीक-ठीक मान ज्ञात करना है।</w:t>
      </w:r>
    </w:p>
    <w:p>
      <w:pPr>
        <w:pStyle w:val="BodyText"/>
      </w:pPr>
      <w:r>
        <w:t xml:space="preserve">The number N of members in an activity group is an integer such that 20&lt;N&lt;50. The exact value of N is to be determined.</w:t>
      </w:r>
    </w:p>
    <w:p>
      <w:pPr>
        <w:pStyle w:val="BodyText"/>
      </w:pPr>
      <w:r>
        <w:rPr>
          <w:bCs/>
          <w:b/>
        </w:rPr>
        <w:t xml:space="preserve">कथन / Statements</w:t>
      </w:r>
    </w:p>
    <w:p>
      <w:pPr>
        <w:numPr>
          <w:ilvl w:val="0"/>
          <w:numId w:val="1028"/>
        </w:numPr>
        <w:pStyle w:val="Compact"/>
      </w:pPr>
      <w:r>
        <w:t xml:space="preserve">सदस्यों को 6-6 के समूहों में बाँटने पर 2 सदस्य बचते हैं। / When the members are divided into groups of 6, 2 members remain.</w:t>
      </w:r>
    </w:p>
    <w:p>
      <w:pPr>
        <w:numPr>
          <w:ilvl w:val="0"/>
          <w:numId w:val="1028"/>
        </w:numPr>
        <w:pStyle w:val="Compact"/>
      </w:pPr>
      <w:r>
        <w:t xml:space="preserve">सदस्यों को 5-5 के समूहों में बाँटने पर 4 सदस्य बचते हैं। / When the members are divided into groups of 5, 4 members remain.</w:t>
      </w:r>
    </w:p>
    <w:p>
      <w:pPr>
        <w:pStyle w:val="FirstParagraph"/>
      </w:pPr>
      <w:r>
        <w:t xml:space="preserve">सही डेटा-पर्याप्तता कूट चुनिए। / Select the correct data-sufficiency code.</w:t>
      </w:r>
    </w:p>
    <w:p>
      <w:pPr>
        <w:numPr>
          <w:ilvl w:val="0"/>
          <w:numId w:val="1029"/>
        </w:numPr>
        <w:pStyle w:val="Compact"/>
      </w:pPr>
      <w:r>
        <w:t xml:space="preserve">(A) दोनों कथन साथ में पर्याप्त हैं, पर कोई भी अकेला पर्याप्त नहीं है। / Both statements together are sufficient, but neither alone is sufficient.</w:t>
      </w:r>
    </w:p>
    <w:p>
      <w:pPr>
        <w:numPr>
          <w:ilvl w:val="0"/>
          <w:numId w:val="1029"/>
        </w:numPr>
        <w:pStyle w:val="Compact"/>
      </w:pPr>
      <w:r>
        <w:t xml:space="preserve">(B) केवल कथन 2 पर्याप्त है। / Statement 2 alone is sufficient.</w:t>
      </w:r>
    </w:p>
    <w:p>
      <w:pPr>
        <w:numPr>
          <w:ilvl w:val="0"/>
          <w:numId w:val="1029"/>
        </w:numPr>
        <w:pStyle w:val="Compact"/>
      </w:pPr>
      <w:r>
        <w:t xml:space="preserve">(C) केवल कथन 1 पर्याप्त है। / Statement 1 alone is sufficient.</w:t>
      </w:r>
    </w:p>
    <w:p>
      <w:pPr>
        <w:numPr>
          <w:ilvl w:val="0"/>
          <w:numId w:val="1029"/>
        </w:numPr>
        <w:pStyle w:val="Compact"/>
      </w:pPr>
      <w:r>
        <w:t xml:space="preserve">(D) दोनों कथन साथ में भी पर्याप्त नहीं हैं। / Even both statements together are insufficient.</w:t>
      </w:r>
    </w:p>
    <w:bookmarkEnd w:id="35"/>
    <w:bookmarkStart w:id="36" w:name="प्रश्न-32--question-32"/>
    <w:p>
      <w:pPr>
        <w:pStyle w:val="Heading2"/>
      </w:pPr>
      <w:r>
        <w:t xml:space="preserve">प्रश्न 32 / Question 32</w:t>
      </w:r>
    </w:p>
    <w:p>
      <w:pPr>
        <w:pStyle w:val="FirstParagraph"/>
      </w:pPr>
      <w:r>
        <w:t xml:space="preserve">छह अलग-अलग व्यक्ति A,B,C,D,E,F एक गोल मेज़ के चारों ओर बैठते हैं। A और B साथ-साथ होने चाहिए तथा C और D एक-दूसरे के ठीक सामने होने चाहिए। घूर्णन से समान व्यवस्थाओं को एक ही मानते हुए कुल कितनी व्यवस्थाएँ संभव हैं?</w:t>
      </w:r>
    </w:p>
    <w:p>
      <w:pPr>
        <w:pStyle w:val="BodyText"/>
      </w:pPr>
      <w:r>
        <w:t xml:space="preserve">Six distinct people A,B,C,D,E,F sit around a circular table. A and B must sit adjacent, while C and D must sit exactly opposite each other. Treating rotations as identical, how many arrangements are possible?</w:t>
      </w:r>
    </w:p>
    <w:p>
      <w:pPr>
        <w:numPr>
          <w:ilvl w:val="0"/>
          <w:numId w:val="1030"/>
        </w:numPr>
        <w:pStyle w:val="Compact"/>
      </w:pPr>
      <w:r>
        <w:t xml:space="preserve">(A) 4</w:t>
      </w:r>
    </w:p>
    <w:p>
      <w:pPr>
        <w:numPr>
          <w:ilvl w:val="0"/>
          <w:numId w:val="1030"/>
        </w:numPr>
        <w:pStyle w:val="Compact"/>
      </w:pPr>
      <w:r>
        <w:t xml:space="preserve">(B) 12</w:t>
      </w:r>
    </w:p>
    <w:p>
      <w:pPr>
        <w:numPr>
          <w:ilvl w:val="0"/>
          <w:numId w:val="1030"/>
        </w:numPr>
        <w:pStyle w:val="Compact"/>
      </w:pPr>
      <w:r>
        <w:t xml:space="preserve">(C) 8</w:t>
      </w:r>
    </w:p>
    <w:p>
      <w:pPr>
        <w:numPr>
          <w:ilvl w:val="0"/>
          <w:numId w:val="1030"/>
        </w:numPr>
        <w:pStyle w:val="Compact"/>
      </w:pPr>
      <w:r>
        <w:t xml:space="preserve">(D) 16</w:t>
      </w:r>
    </w:p>
    <w:bookmarkEnd w:id="36"/>
    <w:bookmarkStart w:id="37" w:name="प्रश्न-33--question-33"/>
    <w:p>
      <w:pPr>
        <w:pStyle w:val="Heading2"/>
      </w:pPr>
      <w:r>
        <w:t xml:space="preserve">प्रश्न 33 / Question 33</w:t>
      </w:r>
    </w:p>
    <w:p>
      <w:pPr>
        <w:pStyle w:val="FirstParagraph"/>
      </w:pPr>
      <w:r>
        <w:t xml:space="preserve">आठ अलग-अलग परियोजनाओं को A,B,C तीन श्रेणियों में बाँटना है। प्रत्येक परियोजना केवल एक श्रेणी में जाएगी। यदि श्रेणी A में ठीक 3 और श्रेणी B में ठीक 2 परियोजनाएँ हों, तो कुल कितने आवंटन संभव हैं?</w:t>
      </w:r>
    </w:p>
    <w:p>
      <w:pPr>
        <w:pStyle w:val="BodyText"/>
      </w:pPr>
      <w:r>
        <w:t xml:space="preserve">Eight distinct projects are to be allocated among three categories A,B,C, with each project assigned to exactly one category. If exactly 3 projects go to A and exactly 2 go to B, how many allocations are possible?</w:t>
      </w:r>
    </w:p>
    <w:p>
      <w:pPr>
        <w:numPr>
          <w:ilvl w:val="0"/>
          <w:numId w:val="1031"/>
        </w:numPr>
        <w:pStyle w:val="Compact"/>
      </w:pPr>
      <w:r>
        <w:t xml:space="preserve">(A) 280</w:t>
      </w:r>
    </w:p>
    <w:p>
      <w:pPr>
        <w:numPr>
          <w:ilvl w:val="0"/>
          <w:numId w:val="1031"/>
        </w:numPr>
        <w:pStyle w:val="Compact"/>
      </w:pPr>
      <w:r>
        <w:t xml:space="preserve">(B) 560</w:t>
      </w:r>
    </w:p>
    <w:p>
      <w:pPr>
        <w:numPr>
          <w:ilvl w:val="0"/>
          <w:numId w:val="1031"/>
        </w:numPr>
        <w:pStyle w:val="Compact"/>
      </w:pPr>
      <w:r>
        <w:t xml:space="preserve">(C) 420</w:t>
      </w:r>
    </w:p>
    <w:p>
      <w:pPr>
        <w:numPr>
          <w:ilvl w:val="0"/>
          <w:numId w:val="1031"/>
        </w:numPr>
        <w:pStyle w:val="Compact"/>
      </w:pPr>
      <w:r>
        <w:t xml:space="preserve">(D) 840</w:t>
      </w:r>
    </w:p>
    <w:bookmarkEnd w:id="37"/>
    <w:bookmarkStart w:id="38" w:name="प्रश्न-34--question-34"/>
    <w:p>
      <w:pPr>
        <w:pStyle w:val="Heading2"/>
      </w:pPr>
      <w:r>
        <w:t xml:space="preserve">प्रश्न 34 / Question 34</w:t>
      </w:r>
    </w:p>
    <w:p>
      <w:pPr>
        <w:pStyle w:val="FirstParagraph"/>
      </w:pPr>
      <w:r>
        <w:t xml:space="preserve">11 संख्याओं का औसत 24 है। पहली 6 संख्याओं का औसत 21 और अंतिम 6 संख्याओं का औसत 28 है। छठी संख्या क्या है?</w:t>
      </w:r>
    </w:p>
    <w:p>
      <w:pPr>
        <w:pStyle w:val="BodyText"/>
      </w:pPr>
      <w:r>
        <w:t xml:space="preserve">The average of 11 numbers is 24. The average of the first 6 is 21, and the average of the last 6 is 28. What is the sixth number?</w:t>
      </w:r>
    </w:p>
    <w:p>
      <w:pPr>
        <w:numPr>
          <w:ilvl w:val="0"/>
          <w:numId w:val="1032"/>
        </w:numPr>
        <w:pStyle w:val="Compact"/>
      </w:pPr>
      <w:r>
        <w:t xml:space="preserve">(A) 26</w:t>
      </w:r>
    </w:p>
    <w:p>
      <w:pPr>
        <w:numPr>
          <w:ilvl w:val="0"/>
          <w:numId w:val="1032"/>
        </w:numPr>
        <w:pStyle w:val="Compact"/>
      </w:pPr>
      <w:r>
        <w:t xml:space="preserve">(B) 28</w:t>
      </w:r>
    </w:p>
    <w:p>
      <w:pPr>
        <w:numPr>
          <w:ilvl w:val="0"/>
          <w:numId w:val="1032"/>
        </w:numPr>
        <w:pStyle w:val="Compact"/>
      </w:pPr>
      <w:r>
        <w:t xml:space="preserve">(C) 32</w:t>
      </w:r>
    </w:p>
    <w:p>
      <w:pPr>
        <w:numPr>
          <w:ilvl w:val="0"/>
          <w:numId w:val="1032"/>
        </w:numPr>
        <w:pStyle w:val="Compact"/>
      </w:pPr>
      <w:r>
        <w:t xml:space="preserve">(D) 30</w:t>
      </w:r>
    </w:p>
    <w:bookmarkEnd w:id="38"/>
    <w:bookmarkStart w:id="39" w:name="प्रश्न-35--question-35"/>
    <w:p>
      <w:pPr>
        <w:pStyle w:val="Heading2"/>
      </w:pPr>
      <w:r>
        <w:t xml:space="preserve">प्रश्न 35 / Question 35</w:t>
      </w:r>
    </w:p>
    <w:p>
      <w:pPr>
        <w:pStyle w:val="FirstParagraph"/>
      </w:pPr>
      <w:r>
        <w:t xml:space="preserve">छह अलग-अलग पुस्तकों P,Q,R,S,T,U को एक पंक्ति में सजाना है। P और Q एक-दूसरे के बगल में नहीं होनी चाहिए तथा R, S के बाईं ओर होनी चाहिए (ठीक बगल में होना आवश्यक नहीं है)। ऐसी कितनी व्यवस्थाएँ संभव हैं?</w:t>
      </w:r>
    </w:p>
    <w:p>
      <w:pPr>
        <w:pStyle w:val="BodyText"/>
      </w:pPr>
      <w:r>
        <w:t xml:space="preserve">Six distinct books P,Q,R,S,T,U are to be arranged in a row. P and Q must not be adjacent, and R must be somewhere to the left of S (not necessarily immediately beside it). How many arrangements are possible?</w:t>
      </w:r>
    </w:p>
    <w:p>
      <w:pPr>
        <w:numPr>
          <w:ilvl w:val="0"/>
          <w:numId w:val="1033"/>
        </w:numPr>
        <w:pStyle w:val="Compact"/>
      </w:pPr>
      <w:r>
        <w:t xml:space="preserve">(A) 120</w:t>
      </w:r>
    </w:p>
    <w:p>
      <w:pPr>
        <w:numPr>
          <w:ilvl w:val="0"/>
          <w:numId w:val="1033"/>
        </w:numPr>
        <w:pStyle w:val="Compact"/>
      </w:pPr>
      <w:r>
        <w:t xml:space="preserve">(B) 192</w:t>
      </w:r>
    </w:p>
    <w:p>
      <w:pPr>
        <w:numPr>
          <w:ilvl w:val="0"/>
          <w:numId w:val="1033"/>
        </w:numPr>
        <w:pStyle w:val="Compact"/>
      </w:pPr>
      <w:r>
        <w:t xml:space="preserve">(C) 240</w:t>
      </w:r>
    </w:p>
    <w:p>
      <w:pPr>
        <w:numPr>
          <w:ilvl w:val="0"/>
          <w:numId w:val="1033"/>
        </w:numPr>
        <w:pStyle w:val="Compact"/>
      </w:pPr>
      <w:r>
        <w:t xml:space="preserve">(D) 360</w:t>
      </w:r>
    </w:p>
    <w:bookmarkEnd w:id="39"/>
    <w:bookmarkStart w:id="40" w:name="प्रश्न-36--question-36"/>
    <w:p>
      <w:pPr>
        <w:pStyle w:val="Heading2"/>
      </w:pPr>
      <w:r>
        <w:t xml:space="preserve">प्रश्न 36 / Question 36</w:t>
      </w:r>
    </w:p>
    <w:p>
      <w:pPr>
        <w:pStyle w:val="FirstParagraph"/>
      </w:pPr>
      <w:r>
        <w:t xml:space="preserve">संख्या श्रेणी में अगला पद ज्ञात कीजिए: / Find the next term in the number series:</w:t>
      </w:r>
    </w:p>
    <w:p>
      <w:pPr>
        <w:pStyle w:val="BodyText"/>
      </w:pPr>
      <w:r>
        <w:t xml:space="preserve">7,\ 10,\ 18,\ 33,\ 57,\ \ ?</w:t>
      </w:r>
    </w:p>
    <w:p>
      <w:pPr>
        <w:numPr>
          <w:ilvl w:val="0"/>
          <w:numId w:val="1034"/>
        </w:numPr>
        <w:pStyle w:val="Compact"/>
      </w:pPr>
      <w:r>
        <w:t xml:space="preserve">(A) 92</w:t>
      </w:r>
    </w:p>
    <w:p>
      <w:pPr>
        <w:numPr>
          <w:ilvl w:val="0"/>
          <w:numId w:val="1034"/>
        </w:numPr>
        <w:pStyle w:val="Compact"/>
      </w:pPr>
      <w:r>
        <w:t xml:space="preserve">(B) 90</w:t>
      </w:r>
    </w:p>
    <w:p>
      <w:pPr>
        <w:numPr>
          <w:ilvl w:val="0"/>
          <w:numId w:val="1034"/>
        </w:numPr>
        <w:pStyle w:val="Compact"/>
      </w:pPr>
      <w:r>
        <w:t xml:space="preserve">(C) 86</w:t>
      </w:r>
    </w:p>
    <w:p>
      <w:pPr>
        <w:numPr>
          <w:ilvl w:val="0"/>
          <w:numId w:val="1034"/>
        </w:numPr>
        <w:pStyle w:val="Compact"/>
      </w:pPr>
      <w:r>
        <w:t xml:space="preserve">(D) 94</w:t>
      </w:r>
    </w:p>
    <w:bookmarkEnd w:id="40"/>
    <w:bookmarkStart w:id="41" w:name="प्रश्न-37--question-37"/>
    <w:p>
      <w:pPr>
        <w:pStyle w:val="Heading2"/>
      </w:pPr>
      <w:r>
        <w:t xml:space="preserve">प्रश्न 37 / Question 37</w:t>
      </w:r>
    </w:p>
    <w:p>
      <w:pPr>
        <w:pStyle w:val="FirstParagraph"/>
      </w:pPr>
      <w:r>
        <w:t xml:space="preserve">अक्षर-युग्म श्रेणी में अगला पद ज्ञात कीजिए: / Find the next term in the letter-pair series:</w:t>
      </w:r>
    </w:p>
    <w:p>
      <w:pPr>
        <w:pStyle w:val="BodyText"/>
      </w:pPr>
      <w:r>
        <w:t xml:space="preserve">AZ,\ CX,\ FU,\ JQ,\ \ ?</w:t>
      </w:r>
    </w:p>
    <w:p>
      <w:pPr>
        <w:numPr>
          <w:ilvl w:val="0"/>
          <w:numId w:val="1035"/>
        </w:numPr>
        <w:pStyle w:val="Compact"/>
      </w:pPr>
      <w:r>
        <w:t xml:space="preserve">(A) NK</w:t>
      </w:r>
    </w:p>
    <w:p>
      <w:pPr>
        <w:numPr>
          <w:ilvl w:val="0"/>
          <w:numId w:val="1035"/>
        </w:numPr>
        <w:pStyle w:val="Compact"/>
      </w:pPr>
      <w:r>
        <w:t xml:space="preserve">(B) NL</w:t>
      </w:r>
    </w:p>
    <w:p>
      <w:pPr>
        <w:numPr>
          <w:ilvl w:val="0"/>
          <w:numId w:val="1035"/>
        </w:numPr>
        <w:pStyle w:val="Compact"/>
      </w:pPr>
      <w:r>
        <w:t xml:space="preserve">(C) OK</w:t>
      </w:r>
    </w:p>
    <w:p>
      <w:pPr>
        <w:numPr>
          <w:ilvl w:val="0"/>
          <w:numId w:val="1035"/>
        </w:numPr>
        <w:pStyle w:val="Compact"/>
      </w:pPr>
      <w:r>
        <w:t xml:space="preserve">(D) OL</w:t>
      </w:r>
    </w:p>
    <w:bookmarkEnd w:id="41"/>
    <w:bookmarkStart w:id="42" w:name="प्रश्न-38--question-38"/>
    <w:p>
      <w:pPr>
        <w:pStyle w:val="Heading2"/>
      </w:pPr>
      <w:r>
        <w:t xml:space="preserve">प्रश्न 38 / Question 38</w:t>
      </w:r>
    </w:p>
    <w:p>
      <w:pPr>
        <w:pStyle w:val="FirstParagraph"/>
      </w:pPr>
      <w:r>
        <w:t xml:space="preserve">यदि X$Y का अर्थ X≥ Y, X@Y का अर्थ X&lt;Y, X#Y का अर्थ X=Y, और X%Y का अर्थ X&gt;Y है, तो निम्न कथन पर विचार कीजिए:</w:t>
      </w:r>
    </w:p>
    <w:p>
      <w:pPr>
        <w:pStyle w:val="BodyText"/>
      </w:pPr>
      <w:r>
        <w:t xml:space="preserve">If X$Y means X≥ Y, X@Y means X&lt;Y, X#Y means X=Y, and X%Y means X&gt;Y, consider:</w:t>
      </w:r>
    </w:p>
    <w:p>
      <w:pPr>
        <w:pStyle w:val="BodyText"/>
      </w:pPr>
      <w:r>
        <w:t xml:space="preserve">M$N@O#P%Q</w:t>
      </w:r>
    </w:p>
    <w:p>
      <w:pPr>
        <w:pStyle w:val="BodyText"/>
      </w:pPr>
      <w:r>
        <w:rPr>
          <w:bCs/>
          <w:b/>
        </w:rPr>
        <w:t xml:space="preserve">निष्कर्ष / Conclusions</w:t>
      </w:r>
    </w:p>
    <w:p>
      <w:pPr>
        <w:numPr>
          <w:ilvl w:val="0"/>
          <w:numId w:val="1036"/>
        </w:numPr>
        <w:pStyle w:val="Compact"/>
      </w:pPr>
      <w:r>
        <w:t xml:space="preserve">O&gt;N</w:t>
      </w:r>
    </w:p>
    <w:p>
      <w:pPr>
        <w:numPr>
          <w:ilvl w:val="0"/>
          <w:numId w:val="1036"/>
        </w:numPr>
        <w:pStyle w:val="Compact"/>
      </w:pPr>
      <w:r>
        <w:t xml:space="preserve">P&gt;Q</w:t>
      </w:r>
    </w:p>
    <w:p>
      <w:pPr>
        <w:numPr>
          <w:ilvl w:val="0"/>
          <w:numId w:val="1036"/>
        </w:numPr>
        <w:pStyle w:val="Compact"/>
      </w:pPr>
      <w:r>
        <w:t xml:space="preserve">M&gt;Q</w:t>
      </w:r>
    </w:p>
    <w:p>
      <w:pPr>
        <w:pStyle w:val="FirstParagraph"/>
      </w:pPr>
      <w:r>
        <w:t xml:space="preserve">सही कूट चुनिए। / Select the correct code.</w:t>
      </w:r>
    </w:p>
    <w:p>
      <w:pPr>
        <w:numPr>
          <w:ilvl w:val="0"/>
          <w:numId w:val="1037"/>
        </w:numPr>
        <w:pStyle w:val="Compact"/>
      </w:pPr>
      <w:r>
        <w:t xml:space="preserve">(A) केवल 1 / Only 1</w:t>
      </w:r>
    </w:p>
    <w:p>
      <w:pPr>
        <w:numPr>
          <w:ilvl w:val="0"/>
          <w:numId w:val="1037"/>
        </w:numPr>
        <w:pStyle w:val="Compact"/>
      </w:pPr>
      <w:r>
        <w:t xml:space="preserve">(B) केवल 1 और 2 / Only 1 and 2</w:t>
      </w:r>
    </w:p>
    <w:p>
      <w:pPr>
        <w:numPr>
          <w:ilvl w:val="0"/>
          <w:numId w:val="1037"/>
        </w:numPr>
        <w:pStyle w:val="Compact"/>
      </w:pPr>
      <w:r>
        <w:t xml:space="preserve">(C) केवल 2 / Only 2</w:t>
      </w:r>
    </w:p>
    <w:p>
      <w:pPr>
        <w:numPr>
          <w:ilvl w:val="0"/>
          <w:numId w:val="1037"/>
        </w:numPr>
        <w:pStyle w:val="Compact"/>
      </w:pPr>
      <w:r>
        <w:t xml:space="preserve">(D) केवल 2 और 3 / Only 2 and 3</w:t>
      </w:r>
    </w:p>
    <w:bookmarkEnd w:id="42"/>
    <w:bookmarkStart w:id="43" w:name="प्रश्न-39--question-39"/>
    <w:p>
      <w:pPr>
        <w:pStyle w:val="Heading2"/>
      </w:pPr>
      <w:r>
        <w:t xml:space="preserve">प्रश्न 39 / Question 39</w:t>
      </w:r>
    </w:p>
    <w:p>
      <w:pPr>
        <w:pStyle w:val="FirstParagraph"/>
      </w:pPr>
      <w:r>
        <w:t xml:space="preserve">3 नोटबुक और 2 पेन की कुल कीमत ₹174 है, जबकि 2 नोटबुक और 5 पेन की कुल कीमत ₹204 है। 4 नोटबुक और 3 पेन की कुल कीमत कितनी होगी?</w:t>
      </w:r>
    </w:p>
    <w:p>
      <w:pPr>
        <w:pStyle w:val="BodyText"/>
      </w:pPr>
      <w:r>
        <w:t xml:space="preserve">The total cost of 3 notebooks and 2 pens is ₹174, while 2 notebooks and 5 pens cost ₹204. What is the total cost of 4 notebooks and 3 pens?</w:t>
      </w:r>
    </w:p>
    <w:p>
      <w:pPr>
        <w:numPr>
          <w:ilvl w:val="0"/>
          <w:numId w:val="1038"/>
        </w:numPr>
        <w:pStyle w:val="Compact"/>
      </w:pPr>
      <w:r>
        <w:t xml:space="preserve">(A) ₹240</w:t>
      </w:r>
    </w:p>
    <w:p>
      <w:pPr>
        <w:numPr>
          <w:ilvl w:val="0"/>
          <w:numId w:val="1038"/>
        </w:numPr>
        <w:pStyle w:val="Compact"/>
      </w:pPr>
      <w:r>
        <w:t xml:space="preserve">(B) ₹234</w:t>
      </w:r>
    </w:p>
    <w:p>
      <w:pPr>
        <w:numPr>
          <w:ilvl w:val="0"/>
          <w:numId w:val="1038"/>
        </w:numPr>
        <w:pStyle w:val="Compact"/>
      </w:pPr>
      <w:r>
        <w:t xml:space="preserve">(C) ₹228</w:t>
      </w:r>
    </w:p>
    <w:p>
      <w:pPr>
        <w:numPr>
          <w:ilvl w:val="0"/>
          <w:numId w:val="1038"/>
        </w:numPr>
        <w:pStyle w:val="Compact"/>
      </w:pPr>
      <w:r>
        <w:t xml:space="preserve">(D) ₹246</w:t>
      </w:r>
    </w:p>
    <w:bookmarkEnd w:id="43"/>
    <w:bookmarkStart w:id="124" w:name="प्रश्न-40--question-40"/>
    <w:p>
      <w:pPr>
        <w:pStyle w:val="Heading2"/>
      </w:pPr>
      <w:r>
        <w:t xml:space="preserve">प्रश्न 40 / Question 40</w:t>
      </w:r>
    </w:p>
    <w:p>
      <w:pPr>
        <w:pStyle w:val="FirstParagraph"/>
      </w:pPr>
      <w:r>
        <w:t xml:space="preserve">एक प्रशिक्षण कार्यक्रम के कुल आवेदकों में केंद्र X,Y,Z से क्रमशः 40%, 35% और 25% आवेदक आए। इन केंद्रों के आवेदकों की चयन-दर क्रमशः 60%, 80% और 72% रही। सभी चयनित अभ्यर्थियों में केंद्र X से आए अभ्यर्थियों का प्रतिशत कितना था?</w:t>
      </w:r>
    </w:p>
    <w:p>
      <w:pPr>
        <w:pStyle w:val="BodyText"/>
      </w:pPr>
      <w:r>
        <w:t xml:space="preserve">Of all applicants to a training programme, 40%, 35%, and 25% came from centres X,Y,Z, respectively. The selection rates among applicants from these centres were 60%, 80%, and 72%, respectively. What percentage of all selected candidates came from centre X?</w:t>
      </w:r>
    </w:p>
    <w:p>
      <w:pPr>
        <w:numPr>
          <w:ilvl w:val="0"/>
          <w:numId w:val="1039"/>
        </w:numPr>
        <w:pStyle w:val="Compact"/>
      </w:pPr>
      <w:r>
        <w:t xml:space="preserve">(A) 30%</w:t>
      </w:r>
    </w:p>
    <w:p>
      <w:pPr>
        <w:numPr>
          <w:ilvl w:val="0"/>
          <w:numId w:val="1039"/>
        </w:numPr>
        <w:pStyle w:val="Compact"/>
      </w:pPr>
      <w:r>
        <w:t xml:space="preserve">(B) 32%</w:t>
      </w:r>
    </w:p>
    <w:p>
      <w:pPr>
        <w:numPr>
          <w:ilvl w:val="0"/>
          <w:numId w:val="1039"/>
        </w:numPr>
        <w:pStyle w:val="Compact"/>
      </w:pPr>
      <w:r>
        <w:t xml:space="preserve">(C) 34 2/7%</w:t>
      </w:r>
    </w:p>
    <w:p>
      <w:pPr>
        <w:numPr>
          <w:ilvl w:val="0"/>
          <w:numId w:val="1039"/>
        </w:numPr>
        <w:pStyle w:val="Compact"/>
      </w:pPr>
      <w:r>
        <w:t xml:space="preserve">(D) 40%</w:t>
      </w:r>
    </w:p>
    <w:bookmarkStart w:id="44" w:name="X61f22b2c1593d0bb87e0b606f990ba4974706de"/>
    <w:p>
      <w:pPr>
        <w:pStyle w:val="Heading3"/>
      </w:pPr>
      <w:r>
        <w:t xml:space="preserve">41.</w:t>
      </w:r>
    </w:p>
    <w:p>
      <w:pPr>
        <w:pStyle w:val="FirstParagraph"/>
      </w:pPr>
      <w:r>
        <w:t xml:space="preserve">विद्यालय की वार्षिक कार्ययोजना में विश्व शिक्षक दिवस के लिए कौन-सी तिथि और उसका आधार सही दर्ज किया गया है?</w:t>
      </w:r>
      <w:r>
        <w:br/>
      </w:r>
      <w:r>
        <w:t xml:space="preserve">Which date and basis are correctly entered for World Teachers’ Day in a school’s annual plan?</w:t>
      </w:r>
    </w:p>
    <w:p>
      <w:pPr>
        <w:pStyle w:val="BodyText"/>
      </w:pPr>
      <w:r>
        <w:t xml:space="preserve">(a) 5 सितंबर—सतत विकास लक्ष्य 4 को अपनाने की वर्षगाँठ / 5 September—the anniversary of adopting Sustainable Development Goal 4</w:t>
      </w:r>
      <w:r>
        <w:br/>
      </w:r>
      <w:r>
        <w:t xml:space="preserve">(b) 24 जनवरी—यूनेस्को की 1994 घोषणा की वर्षगाँठ / 24 January—the anniversary of UNESCO’s 1994 declaration</w:t>
      </w:r>
      <w:r>
        <w:br/>
      </w:r>
      <w:r>
        <w:t xml:space="preserve">(c) 5 अक्टूबर—शिक्षकों की स्थिति पर 1966 ILO/UNESCO अनुशंसा को अपनाने की वर्षगाँठ / 5 October—the anniversary of the adoption of the 1966 ILO/UNESCO Recommendation concerning the Status of Teachers</w:t>
      </w:r>
      <w:r>
        <w:br/>
      </w:r>
      <w:r>
        <w:t xml:space="preserve">(d) 11 नवंबर—यूनेस्को के गठन की वर्षगाँठ / 11 November—the anniversary of UNESCO’s establishment</w:t>
      </w:r>
    </w:p>
    <w:bookmarkEnd w:id="44"/>
    <w:bookmarkStart w:id="45" w:name="X2cfceb39d57d914ed8b14d0e37643de0797ae56"/>
    <w:p>
      <w:pPr>
        <w:pStyle w:val="Heading3"/>
      </w:pPr>
      <w:r>
        <w:t xml:space="preserve">42.</w:t>
      </w:r>
    </w:p>
    <w:p>
      <w:pPr>
        <w:pStyle w:val="FirstParagraph"/>
      </w:pPr>
      <w:r>
        <w:t xml:space="preserve">पीएम श्री योजना के बारे में निम्न कथनों पर विचार कीजिए:</w:t>
      </w:r>
      <w:r>
        <w:br/>
      </w:r>
      <w:r>
        <w:t xml:space="preserve">Consider the following statements about the PM SHRI scheme:</w:t>
      </w:r>
    </w:p>
    <w:p>
      <w:pPr>
        <w:numPr>
          <w:ilvl w:val="0"/>
          <w:numId w:val="1040"/>
        </w:numPr>
        <w:pStyle w:val="Compact"/>
      </w:pPr>
      <w:r>
        <w:t xml:space="preserve">यह केंद्र प्रायोजित योजना है। / It is a Centrally Sponsored Scheme.</w:t>
      </w:r>
    </w:p>
    <w:p>
      <w:pPr>
        <w:numPr>
          <w:ilvl w:val="0"/>
          <w:numId w:val="1040"/>
        </w:numPr>
        <w:pStyle w:val="Compact"/>
      </w:pPr>
      <w:r>
        <w:t xml:space="preserve">इसके अंतर्गत केंद्र, राज्य/संघ राज्य क्षेत्र या स्थानीय निकाय द्वारा प्रबंधित मौजूदा विद्यालयों को सुदृढ़ किया जाता है। / It strengthens existing schools managed by the Centre, States/UTs, or local bodies.</w:t>
      </w:r>
    </w:p>
    <w:p>
      <w:pPr>
        <w:numPr>
          <w:ilvl w:val="0"/>
          <w:numId w:val="1040"/>
        </w:numPr>
        <w:pStyle w:val="Compact"/>
      </w:pPr>
      <w:r>
        <w:t xml:space="preserve">विद्यालय पारदर्शी चुनौती-पद्धति से अनुकरणीय विद्यालय बनने के लिए प्रतिस्पर्धा करते हैं। / Schools compete through a transparent challenge method to become exemplar schools.</w:t>
      </w:r>
    </w:p>
    <w:p>
      <w:pPr>
        <w:pStyle w:val="FirstParagraph"/>
      </w:pPr>
      <w:r>
        <w:t xml:space="preserve">(a) केवल 1 / 1 only</w:t>
      </w:r>
      <w:r>
        <w:br/>
      </w:r>
      <w:r>
        <w:t xml:space="preserve">(b) केवल 1 और 2 / 1 and 2 only</w:t>
      </w:r>
      <w:r>
        <w:br/>
      </w:r>
      <w:r>
        <w:t xml:space="preserve">(c) केवल 2 और 3 / 2 and 3 only</w:t>
      </w:r>
      <w:r>
        <w:br/>
      </w:r>
      <w:r>
        <w:t xml:space="preserve">(d) 1, 2 और 3 / 1, 2 and 3</w:t>
      </w:r>
    </w:p>
    <w:bookmarkEnd w:id="45"/>
    <w:bookmarkStart w:id="46" w:name="X286dd552c9bea9a69ecb3759e7b94777635514b"/>
    <w:p>
      <w:pPr>
        <w:pStyle w:val="Heading3"/>
      </w:pPr>
      <w:r>
        <w:t xml:space="preserve">43.</w:t>
      </w:r>
    </w:p>
    <w:p>
      <w:pPr>
        <w:pStyle w:val="FirstParagraph"/>
      </w:pPr>
      <w:r>
        <w:t xml:space="preserve">राष्ट्रीय पेंशन प्रणाली (NPS) के संबंध में निम्नलिखित कथनों पर विचार कीजिए:</w:t>
      </w:r>
      <w:r>
        <w:br/>
      </w:r>
      <w:r>
        <w:t xml:space="preserve">Consider the following statements regarding the National Pension System (NPS):</w:t>
      </w:r>
    </w:p>
    <w:p>
      <w:pPr>
        <w:numPr>
          <w:ilvl w:val="0"/>
          <w:numId w:val="1041"/>
        </w:numPr>
        <w:pStyle w:val="Compact"/>
      </w:pPr>
      <w:r>
        <w:t xml:space="preserve">NPS एक परिभाषित-अंशदान पेंशन प्रणाली है और इसका विनियमन PFRDA करता है। / NPS is a defined-contribution pension system regulated by PFRDA.</w:t>
      </w:r>
    </w:p>
    <w:p>
      <w:pPr>
        <w:numPr>
          <w:ilvl w:val="0"/>
          <w:numId w:val="1041"/>
        </w:numPr>
        <w:pStyle w:val="Compact"/>
      </w:pPr>
      <w:r>
        <w:t xml:space="preserve">यह 1 जनवरी 2004 को या उसके बाद केंद्र सरकार की सेवा में आने वाले कर्मचारियों पर अनिवार्य रूप से लागू हुई, किंतु सशस्त्र बलों के कार्मिक इससे बाहर रखे गए। / It became mandatory for Central Government employees joining service on or after 1 January 2004, excluding armed-forces personnel.</w:t>
      </w:r>
    </w:p>
    <w:p>
      <w:pPr>
        <w:numPr>
          <w:ilvl w:val="0"/>
          <w:numId w:val="1041"/>
        </w:numPr>
        <w:pStyle w:val="Compact"/>
      </w:pPr>
      <w:r>
        <w:t xml:space="preserve">इसे 1 मई 2009 से भारत के सभी नागरिकों के लिए स्वैच्छिक आधार पर उपलब्ध कराया गया। / It was made available voluntarily to all citizens of India from 1 May 2009.</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 1 only</w:t>
      </w:r>
      <w:r>
        <w:br/>
      </w:r>
      <w:r>
        <w:t xml:space="preserve">(b) केवल 1 और 2 / 1 and 2 only</w:t>
      </w:r>
      <w:r>
        <w:br/>
      </w:r>
      <w:r>
        <w:t xml:space="preserve">(c) केवल 2 और 3 / 2 and 3 only</w:t>
      </w:r>
      <w:r>
        <w:br/>
      </w:r>
      <w:r>
        <w:t xml:space="preserve">(d) 1, 2 और 3 / 1, 2 and 3</w:t>
      </w:r>
    </w:p>
    <w:bookmarkEnd w:id="46"/>
    <w:bookmarkStart w:id="47" w:name="X8fbc42faedc02492397cb5962ea3a3ffc0a9243"/>
    <w:p>
      <w:pPr>
        <w:pStyle w:val="Heading3"/>
      </w:pPr>
      <w:r>
        <w:t xml:space="preserve">44.</w:t>
      </w:r>
    </w:p>
    <w:p>
      <w:pPr>
        <w:pStyle w:val="FirstParagraph"/>
      </w:pPr>
      <w:r>
        <w:t xml:space="preserve">एक राज्य दूरस्थ विद्यालयों को विषय-विशेषज्ञों से वास्तविक समय में जोड़ने के लिए उसी राष्ट्रीय परियोजना-मॉडल को अपनाना चाहता है जिसमें ऑनलाइन द्वि-दिशीय संवाद होता है। सही कार्यान्वयन एजेंसी–विशेषता युग्म कौन-सा है?</w:t>
      </w:r>
      <w:r>
        <w:br/>
      </w:r>
      <w:r>
        <w:t xml:space="preserve">A State wants to adopt the national project model that connects remote schools with subject experts in real time through online two-way interaction. Which implementing agency–feature pair is correct?</w:t>
      </w:r>
    </w:p>
    <w:p>
      <w:pPr>
        <w:pStyle w:val="BodyText"/>
      </w:pPr>
      <w:r>
        <w:t xml:space="preserve">(a) NCERT—केवल ऑफलाइन मुद्रित मॉड्यूल / NCERT—offline printed modules only</w:t>
      </w:r>
      <w:r>
        <w:br/>
      </w:r>
      <w:r>
        <w:t xml:space="preserve">(b) ERNET India (MeitY)—ऑनलाइन द्वि-दिशीय अंतःक्रियात्मक शिक्षण / ERNET India (MeitY)—online two-way interactive teaching</w:t>
      </w:r>
      <w:r>
        <w:br/>
      </w:r>
      <w:r>
        <w:t xml:space="preserve">(c) UGC—केवल विश्वविद्यालय क्रेडिट अंतरण / UGC—university credit transfer only</w:t>
      </w:r>
      <w:r>
        <w:br/>
      </w:r>
      <w:r>
        <w:t xml:space="preserve">(d) NTA—कंप्यूटर आधारित प्रवेश परीक्षा / NTA—computer-based entrance testing</w:t>
      </w:r>
    </w:p>
    <w:bookmarkEnd w:id="47"/>
    <w:bookmarkStart w:id="48" w:name="Xb644351560d8296fe6da332236b1f8d61b2828a"/>
    <w:p>
      <w:pPr>
        <w:pStyle w:val="Heading3"/>
      </w:pPr>
      <w:r>
        <w:t xml:space="preserve">45.</w:t>
      </w:r>
    </w:p>
    <w:p>
      <w:pPr>
        <w:pStyle w:val="FirstParagraph"/>
      </w:pPr>
      <w:r>
        <w:t xml:space="preserve">निम्न कथनों पर विचार कीजिए:</w:t>
      </w:r>
      <w:r>
        <w:br/>
      </w:r>
      <w:r>
        <w:t xml:space="preserve">Consider the following statements:</w:t>
      </w:r>
    </w:p>
    <w:p>
      <w:pPr>
        <w:numPr>
          <w:ilvl w:val="0"/>
          <w:numId w:val="1042"/>
        </w:numPr>
        <w:pStyle w:val="Compact"/>
      </w:pPr>
      <w:r>
        <w:t xml:space="preserve">भारत के महान्यायवादी का संवैधानिक पद अनुच्छेद 76 में है और नियुक्ति राष्ट्रपति करते हैं। / The constitutional office of the Attorney-General for India is provided in Article 76, and the President appoints the Attorney-General.</w:t>
      </w:r>
    </w:p>
    <w:p>
      <w:pPr>
        <w:numPr>
          <w:ilvl w:val="0"/>
          <w:numId w:val="1042"/>
        </w:numPr>
        <w:pStyle w:val="Compact"/>
      </w:pPr>
      <w:r>
        <w:t xml:space="preserve">सॉलिसिटर जनरल का पद भी अनुच्छेद 76 में है और उसकी नियुक्ति अनिवार्यतः राष्ट्रपति करते हैं। / The office of the Solicitor General is also created by Article 76 and must be filled by the President.</w:t>
      </w:r>
    </w:p>
    <w:p>
      <w:pPr>
        <w:numPr>
          <w:ilvl w:val="0"/>
          <w:numId w:val="1042"/>
        </w:numPr>
        <w:pStyle w:val="Compact"/>
      </w:pPr>
      <w:r>
        <w:t xml:space="preserve">महान्यायवादी को भारत के राज्यक्षेत्र में सभी न्यायालयों में सुनवाई का अधिकार है। / The Attorney-General has the right of audience in all courts in the territory of India.</w:t>
      </w:r>
    </w:p>
    <w:p>
      <w:pPr>
        <w:pStyle w:val="FirstParagraph"/>
      </w:pPr>
      <w:r>
        <w:t xml:space="preserve">(a) केवल 1 / 1 only</w:t>
      </w:r>
      <w:r>
        <w:br/>
      </w:r>
      <w:r>
        <w:t xml:space="preserve">(b) केवल 2 और 3 / 2 and 3 only</w:t>
      </w:r>
      <w:r>
        <w:br/>
      </w:r>
      <w:r>
        <w:t xml:space="preserve">(c) केवल 1 और 2 / 1 and 2 only</w:t>
      </w:r>
      <w:r>
        <w:br/>
      </w:r>
      <w:r>
        <w:t xml:space="preserve">(d) केवल 1 और 3 / 1 and 3 only</w:t>
      </w:r>
    </w:p>
    <w:bookmarkEnd w:id="48"/>
    <w:bookmarkStart w:id="49" w:name="Xe2ef495a1152561572949784c16bf23abb28057"/>
    <w:p>
      <w:pPr>
        <w:pStyle w:val="Heading3"/>
      </w:pPr>
      <w:r>
        <w:t xml:space="preserve">46.</w:t>
      </w:r>
    </w:p>
    <w:p>
      <w:pPr>
        <w:pStyle w:val="FirstParagraph"/>
      </w:pPr>
      <w:r>
        <w:t xml:space="preserve">भारत के राष्ट्रपति और उपराष्ट्रपति के निर्वाचन के संबंध में निम्नलिखित कथनों पर विचार कीजिए:</w:t>
      </w:r>
      <w:r>
        <w:br/>
      </w:r>
      <w:r>
        <w:t xml:space="preserve">Consider the following statements regarding the election of the President and Vice-President of India:</w:t>
      </w:r>
    </w:p>
    <w:p>
      <w:pPr>
        <w:numPr>
          <w:ilvl w:val="0"/>
          <w:numId w:val="1043"/>
        </w:numPr>
        <w:pStyle w:val="Compact"/>
      </w:pPr>
      <w:r>
        <w:t xml:space="preserve">राष्ट्रपति के निर्वाचक मंडल में संसद के दोनों सदनों के निर्वाचित सदस्य और राज्यों की विधानसभाओं के निर्वाचित सदस्य शामिल होते हैं। / The President's electoral college includes the elected members of both Houses of Parliament and the elected members of the Legislative Assemblies of the States.</w:t>
      </w:r>
    </w:p>
    <w:p>
      <w:pPr>
        <w:numPr>
          <w:ilvl w:val="0"/>
          <w:numId w:val="1043"/>
        </w:numPr>
        <w:pStyle w:val="Compact"/>
      </w:pPr>
      <w:r>
        <w:t xml:space="preserve">राष्ट्रपति के निर्वाचक मंडल में राष्ट्रीय राजधानी क्षेत्र दिल्ली और पुडुचेरी की विधानसभाओं के निर्वाचित सदस्य भी शामिल होते हैं। / The elected members of the Legislative Assemblies of the National Capital Territory of Delhi and Puducherry are also included in the President's electoral college.</w:t>
      </w:r>
    </w:p>
    <w:p>
      <w:pPr>
        <w:numPr>
          <w:ilvl w:val="0"/>
          <w:numId w:val="1043"/>
        </w:numPr>
        <w:pStyle w:val="Compact"/>
      </w:pPr>
      <w:r>
        <w:t xml:space="preserve">उपराष्ट्रपति के निर्वाचन में संसद के केवल निर्वाचित सदस्य मतदान करते हैं। / Only elected members of Parliament vote in the election of the Vice-President.</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 1 only</w:t>
      </w:r>
      <w:r>
        <w:br/>
      </w:r>
      <w:r>
        <w:t xml:space="preserve">(b) केवल 1 और 2 / 1 and 2 only</w:t>
      </w:r>
      <w:r>
        <w:br/>
      </w:r>
      <w:r>
        <w:t xml:space="preserve">(c) केवल 2 और 3 / 2 and 3 only</w:t>
      </w:r>
      <w:r>
        <w:br/>
      </w:r>
      <w:r>
        <w:t xml:space="preserve">(d) 1, 2 और 3 / 1, 2 and 3</w:t>
      </w:r>
    </w:p>
    <w:bookmarkEnd w:id="49"/>
    <w:bookmarkStart w:id="50" w:name="X27bfc458708f0b442009c9c9836f7e4b65557fb"/>
    <w:p>
      <w:pPr>
        <w:pStyle w:val="Heading3"/>
      </w:pPr>
      <w:r>
        <w:t xml:space="preserve">47.</w:t>
      </w:r>
    </w:p>
    <w:p>
      <w:pPr>
        <w:pStyle w:val="FirstParagraph"/>
      </w:pPr>
      <w:r>
        <w:t xml:space="preserve">सैनिक स्कूलों में प्रवेश के संबंध में निम्नलिखित कथनों पर विचार कीजिए:</w:t>
      </w:r>
      <w:r>
        <w:br/>
      </w:r>
      <w:r>
        <w:t xml:space="preserve">Consider the following statements regarding admission to Sainik Schools:</w:t>
      </w:r>
    </w:p>
    <w:p>
      <w:pPr>
        <w:numPr>
          <w:ilvl w:val="0"/>
          <w:numId w:val="1044"/>
        </w:numPr>
        <w:pStyle w:val="Compact"/>
      </w:pPr>
      <w:r>
        <w:t xml:space="preserve">सैनिक स्कूल सोसायटी रक्षा मंत्रालय के अधीन कार्य करती है। / The Sainik Schools Society functions under the Ministry of Defence.</w:t>
      </w:r>
    </w:p>
    <w:p>
      <w:pPr>
        <w:numPr>
          <w:ilvl w:val="0"/>
          <w:numId w:val="1044"/>
        </w:numPr>
        <w:pStyle w:val="Compact"/>
      </w:pPr>
      <w:r>
        <w:t xml:space="preserve">सैनिक स्कूलों में कक्षा VI और कक्षा IX में प्रवेश अखिल भारतीय सैनिक स्कूल प्रवेश परीक्षा (AISSEE) में प्रदर्शन के आधार पर होता है। / Admission to Classes VI and IX in Sainik Schools is based on performance in the All India Sainik Schools Entrance Examination (AISSEE).</w:t>
      </w:r>
    </w:p>
    <w:p>
      <w:pPr>
        <w:numPr>
          <w:ilvl w:val="0"/>
          <w:numId w:val="1044"/>
        </w:numPr>
        <w:pStyle w:val="Compact"/>
      </w:pPr>
      <w:r>
        <w:t xml:space="preserve">इन कक्षाओं में प्रवेश के लिए AISSEE के स्थान पर CUET अनिवार्य प्रवेश परीक्षा है। / CUET is the mandatory entrance examination for these classes in place of AISSEE.</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और 2 / 1 and 2 only</w:t>
      </w:r>
      <w:r>
        <w:br/>
      </w:r>
      <w:r>
        <w:t xml:space="preserve">(b) केवल 2 / 2 only</w:t>
      </w:r>
      <w:r>
        <w:br/>
      </w:r>
      <w:r>
        <w:t xml:space="preserve">(c) केवल 1 और 3 / 1 and 3 only</w:t>
      </w:r>
      <w:r>
        <w:br/>
      </w:r>
      <w:r>
        <w:t xml:space="preserve">(d) 1, 2 और 3 / 1, 2 and 3</w:t>
      </w:r>
    </w:p>
    <w:bookmarkEnd w:id="50"/>
    <w:bookmarkStart w:id="51" w:name="X4e095fe763fc62418378753f9402623bea9e227"/>
    <w:p>
      <w:pPr>
        <w:pStyle w:val="Heading3"/>
      </w:pPr>
      <w:r>
        <w:t xml:space="preserve">48.</w:t>
      </w:r>
    </w:p>
    <w:p>
      <w:pPr>
        <w:pStyle w:val="FirstParagraph"/>
      </w:pPr>
      <w:r>
        <w:t xml:space="preserve">सूची I को सूची II से मिलाइए:</w:t>
      </w:r>
      <w:r>
        <w:br/>
      </w:r>
      <w:r>
        <w:t xml:space="preserve">Match List I with List II:</w:t>
      </w:r>
    </w:p>
    <w:p>
      <w:pPr>
        <w:pStyle w:val="BodyText"/>
      </w:pPr>
      <w:r>
        <w:t xml:space="preserve">सूची I / List I</w:t>
      </w:r>
    </w:p>
    <w:p>
      <w:pPr>
        <w:numPr>
          <w:ilvl w:val="0"/>
          <w:numId w:val="1045"/>
        </w:numPr>
        <w:pStyle w:val="Compact"/>
      </w:pPr>
      <w:r>
        <w:t xml:space="preserve">DIKSHA</w:t>
      </w:r>
    </w:p>
    <w:p>
      <w:pPr>
        <w:numPr>
          <w:ilvl w:val="0"/>
          <w:numId w:val="1045"/>
        </w:numPr>
        <w:pStyle w:val="Compact"/>
      </w:pPr>
      <w:r>
        <w:t xml:space="preserve">NISHTHA</w:t>
      </w:r>
    </w:p>
    <w:p>
      <w:pPr>
        <w:pStyle w:val="FirstParagraph"/>
      </w:pPr>
      <w:r>
        <w:t xml:space="preserve">सूची II / List II</w:t>
      </w:r>
      <w:r>
        <w:br/>
      </w:r>
      <w:r>
        <w:t xml:space="preserve">p. ज्ञान साझा करने हेतु डिजिटल अवसंरचना; राष्ट्रीय डिजिटल मंच / Digital Infrastructure for Knowledge Sharing; a national digital platform</w:t>
      </w:r>
      <w:r>
        <w:br/>
      </w:r>
      <w:r>
        <w:t xml:space="preserve">q. समेकित शिक्षक-प्रशिक्षण कार्यक्रम, जिसका ऑनलाइन रूप DIKSHA पर चलता है / An integrated teacher-training programme whose online mode runs on DIKSHA</w:t>
      </w:r>
    </w:p>
    <w:p>
      <w:pPr>
        <w:pStyle w:val="BodyText"/>
      </w:pPr>
      <w:r>
        <w:t xml:space="preserve">(a) 1–p, 2–q</w:t>
      </w:r>
      <w:r>
        <w:br/>
      </w:r>
      <w:r>
        <w:t xml:space="preserve">(b) 1–q, 2–p</w:t>
      </w:r>
      <w:r>
        <w:br/>
      </w:r>
      <w:r>
        <w:t xml:space="preserve">(c) 1–केवल छात्रवृत्ति पोर्टल, 2–केवल बोर्ड परीक्षा / 1–scholarship portal only, 2–board examination only</w:t>
      </w:r>
      <w:r>
        <w:br/>
      </w:r>
      <w:r>
        <w:t xml:space="preserve">(d) 1–पेंशन मंच, 2–विद्यालय भोजन योजना / 1–pension platform, 2–school meal scheme</w:t>
      </w:r>
    </w:p>
    <w:bookmarkEnd w:id="51"/>
    <w:bookmarkStart w:id="52" w:name="Xe01e17467891f7c933dbaa00e1459d23db3fe4f"/>
    <w:p>
      <w:pPr>
        <w:pStyle w:val="Heading3"/>
      </w:pPr>
      <w:r>
        <w:t xml:space="preserve">49.</w:t>
      </w:r>
    </w:p>
    <w:p>
      <w:pPr>
        <w:pStyle w:val="FirstParagraph"/>
      </w:pPr>
      <w:r>
        <w:t xml:space="preserve">कस्तूरबा गांधी बालिका विद्यालय (KGBV) के संबंध में निम्नलिखित कथनों पर विचार कीजिए:</w:t>
      </w:r>
      <w:r>
        <w:br/>
      </w:r>
      <w:r>
        <w:t xml:space="preserve">Consider the following statements regarding Kasturba Gandhi Balika Vidyalayas (KGBVs):</w:t>
      </w:r>
    </w:p>
    <w:p>
      <w:pPr>
        <w:numPr>
          <w:ilvl w:val="0"/>
          <w:numId w:val="1046"/>
        </w:numPr>
        <w:pStyle w:val="Compact"/>
      </w:pPr>
      <w:r>
        <w:t xml:space="preserve">KGBV शैक्षिक रूप से पिछड़े ब्लॉकों में वंचित समूहों की बालिकाओं के लिए आवासीय स्कूली सुविधा प्रदान करता है। / KGBV provides residential schooling facilities for girls from disadvantaged groups in educationally backward blocks.</w:t>
      </w:r>
    </w:p>
    <w:p>
      <w:pPr>
        <w:numPr>
          <w:ilvl w:val="0"/>
          <w:numId w:val="1046"/>
        </w:numPr>
        <w:pStyle w:val="Compact"/>
      </w:pPr>
      <w:r>
        <w:t xml:space="preserve">समग्र शिक्षा के अंतर्गत इसका दायरा कक्षा VI से XII तक की स्कूली शिक्षा से जुड़ा है। / Under Samagra Shiksha, its scope extends to schooling from Classes VI to XII.</w:t>
      </w:r>
    </w:p>
    <w:p>
      <w:pPr>
        <w:numPr>
          <w:ilvl w:val="0"/>
          <w:numId w:val="1046"/>
        </w:numPr>
        <w:pStyle w:val="Compact"/>
      </w:pPr>
      <w:r>
        <w:t xml:space="preserve">इसके लक्षित आयु-वर्ग में 10 से 18 वर्ष की बालिकाएँ आती हैं। / Its target age group includes girls aged 10 to 18 years.</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 1 only</w:t>
      </w:r>
      <w:r>
        <w:br/>
      </w:r>
      <w:r>
        <w:t xml:space="preserve">(b) केवल 1 और 2 / 1 and 2 only</w:t>
      </w:r>
      <w:r>
        <w:br/>
      </w:r>
      <w:r>
        <w:t xml:space="preserve">(c) केवल 2 और 3 / 2 and 3 only</w:t>
      </w:r>
      <w:r>
        <w:br/>
      </w:r>
      <w:r>
        <w:t xml:space="preserve">(d) 1, 2 और 3 / 1, 2 and 3</w:t>
      </w:r>
    </w:p>
    <w:bookmarkEnd w:id="52"/>
    <w:bookmarkStart w:id="53" w:name="X1822db470e60d090affd0956d743cb0e7cdf113"/>
    <w:p>
      <w:pPr>
        <w:pStyle w:val="Heading3"/>
      </w:pPr>
      <w:r>
        <w:t xml:space="preserve">50.</w:t>
      </w:r>
    </w:p>
    <w:p>
      <w:pPr>
        <w:pStyle w:val="FirstParagraph"/>
      </w:pPr>
      <w:r>
        <w:t xml:space="preserve">NSIGSE के मूल पात्रता-नियमों के आधार पर निम्न में कौन पात्र उदाहरण है?</w:t>
      </w:r>
      <w:r>
        <w:br/>
      </w:r>
      <w:r>
        <w:t xml:space="preserve">Under the original eligibility rules of NSIGSE, which is an eligible example?</w:t>
      </w:r>
    </w:p>
    <w:p>
      <w:pPr>
        <w:numPr>
          <w:ilvl w:val="0"/>
          <w:numId w:val="1047"/>
        </w:numPr>
        <w:pStyle w:val="Compact"/>
      </w:pPr>
      <w:r>
        <w:t xml:space="preserve">रीता: अविवाहित SC बालिका, कक्षा VIII उत्तीर्ण, 31 मार्च को 16 वर्ष से कम, और राज्य सरकार-सहायता प्राप्त विद्यालय की कक्षा IX में प्रवेश। / Rita: an unmarried SC girl, Class VIII passed, below 16 on 31 March, enrolling in Class IX of a State government-aided school.</w:t>
      </w:r>
    </w:p>
    <w:p>
      <w:pPr>
        <w:numPr>
          <w:ilvl w:val="0"/>
          <w:numId w:val="1047"/>
        </w:numPr>
        <w:pStyle w:val="Compact"/>
      </w:pPr>
      <w:r>
        <w:t xml:space="preserve">मीरा: सामान्य वर्ग की बालिका, सामान्य विद्यालय से कक्षा VIII उत्तीर्ण, और निजी गैर-सहायता प्राप्त विद्यालय की कक्षा IX में प्रवेश। / Meera: a general-category girl, Class VIII passed from an ordinary school, enrolling in Class IX of a private unaided school.</w:t>
      </w:r>
    </w:p>
    <w:p>
      <w:pPr>
        <w:numPr>
          <w:ilvl w:val="0"/>
          <w:numId w:val="1047"/>
        </w:numPr>
        <w:pStyle w:val="Compact"/>
      </w:pPr>
      <w:r>
        <w:t xml:space="preserve">सना: KGBV से कक्षा VIII उत्तीर्ण, किंतु निजी गैर-सहायता प्राप्त विद्यालय की कक्षा IX में प्रवेश। / Sana: Class VIII passed from a KGBV, but enrolling in Class IX of a private unaided school.</w:t>
      </w:r>
    </w:p>
    <w:p>
      <w:pPr>
        <w:pStyle w:val="FirstParagraph"/>
      </w:pPr>
      <w:r>
        <w:t xml:space="preserve">(a) केवल 1 / 1 only</w:t>
      </w:r>
      <w:r>
        <w:br/>
      </w:r>
      <w:r>
        <w:t xml:space="preserve">(b) केवल 2 / 2 only</w:t>
      </w:r>
      <w:r>
        <w:br/>
      </w:r>
      <w:r>
        <w:t xml:space="preserve">(c) केवल 3 / 3 only</w:t>
      </w:r>
      <w:r>
        <w:br/>
      </w:r>
      <w:r>
        <w:t xml:space="preserve">(d) 1, 2 और 3 / 1, 2 and 3</w:t>
      </w:r>
    </w:p>
    <w:bookmarkEnd w:id="53"/>
    <w:bookmarkStart w:id="54" w:name="X7eb6c689c037217079766fdb77c3bac3e51cb4c"/>
    <w:p>
      <w:pPr>
        <w:pStyle w:val="Heading3"/>
      </w:pPr>
      <w:r>
        <w:t xml:space="preserve">51.</w:t>
      </w:r>
    </w:p>
    <w:p>
      <w:pPr>
        <w:pStyle w:val="FirstParagraph"/>
      </w:pPr>
      <w:r>
        <w:t xml:space="preserve">राष्ट्रीय मुक्त विद्यालयी शिक्षा संस्थान (NIOS) के संबंध में निम्नलिखित कथनों पर विचार कीजिए:</w:t>
      </w:r>
      <w:r>
        <w:br/>
      </w:r>
      <w:r>
        <w:t xml:space="preserve">Consider the following statements regarding the National Institute of Open Schooling (NIOS):</w:t>
      </w:r>
    </w:p>
    <w:p>
      <w:pPr>
        <w:numPr>
          <w:ilvl w:val="0"/>
          <w:numId w:val="1048"/>
        </w:numPr>
        <w:pStyle w:val="Compact"/>
      </w:pPr>
      <w:r>
        <w:t xml:space="preserve">NIOS मुक्त एवं दूरस्थ शिक्षा के माध्यम से माध्यमिक और उच्चतर माध्यमिक स्तर के पाठ्यक्रम तथा प्रमाणन उपलब्ध कराता है। / NIOS provides courses and certification at the Secondary and Senior Secondary levels through open and distance learning.</w:t>
      </w:r>
    </w:p>
    <w:p>
      <w:pPr>
        <w:numPr>
          <w:ilvl w:val="0"/>
          <w:numId w:val="1048"/>
        </w:numPr>
        <w:pStyle w:val="Compact"/>
      </w:pPr>
      <w:r>
        <w:t xml:space="preserve">इसका अधिदेश केवल राज्य शिक्षा बोर्डों द्वारा संचालित पाठ्यक्रमों का प्रत्यायन करना है; यह स्वयं शिक्षार्थियों को प्रमाणित नहीं करता। / Its mandate is confined to accrediting courses run by State education boards; it does not itself certify learners.</w:t>
      </w:r>
    </w:p>
    <w:p>
      <w:pPr>
        <w:numPr>
          <w:ilvl w:val="0"/>
          <w:numId w:val="1048"/>
        </w:numPr>
        <w:pStyle w:val="Compact"/>
      </w:pPr>
      <w:r>
        <w:t xml:space="preserve">NIOS व्यावसायिक शिक्षा पाठ्यक्रम भी प्रदान करता है। / NIOS also offers vocational education courses.</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 1 only</w:t>
      </w:r>
      <w:r>
        <w:br/>
      </w:r>
      <w:r>
        <w:t xml:space="preserve">(b) केवल 2 और 3 / 2 and 3 only</w:t>
      </w:r>
      <w:r>
        <w:br/>
      </w:r>
      <w:r>
        <w:t xml:space="preserve">(c) केवल 1 और 3 / 1 and 3 only</w:t>
      </w:r>
      <w:r>
        <w:br/>
      </w:r>
      <w:r>
        <w:t xml:space="preserve">(d) 1, 2 और 3 / 1, 2 and 3</w:t>
      </w:r>
    </w:p>
    <w:bookmarkEnd w:id="54"/>
    <w:bookmarkStart w:id="55" w:name="X9334987ece78b6fe8bf130ef00b74847c1d3da6"/>
    <w:p>
      <w:pPr>
        <w:pStyle w:val="Heading3"/>
      </w:pPr>
      <w:r>
        <w:t xml:space="preserve">52.</w:t>
      </w:r>
    </w:p>
    <w:p>
      <w:pPr>
        <w:pStyle w:val="FirstParagraph"/>
      </w:pPr>
      <w:r>
        <w:t xml:space="preserve">पीएम पोषण योजना के संशोधित दिशानिर्देशों के संबंध में निम्नलिखित कथनों पर विचार कीजिए:</w:t>
      </w:r>
      <w:r>
        <w:br/>
      </w:r>
      <w:r>
        <w:t xml:space="preserve">Consider the following statements regarding the revised PM POSHAN guidelines:</w:t>
      </w:r>
    </w:p>
    <w:p>
      <w:pPr>
        <w:numPr>
          <w:ilvl w:val="0"/>
          <w:numId w:val="1049"/>
        </w:numPr>
        <w:pStyle w:val="Compact"/>
      </w:pPr>
      <w:r>
        <w:t xml:space="preserve">योजना में सरकारी और सरकारी-सहायता प्राप्त विद्यालयों की पात्र बालवाटिका के बच्चे शामिल हैं। / Eligible Balvatika children in government and government-aided schools are covered under the scheme.</w:t>
      </w:r>
    </w:p>
    <w:p>
      <w:pPr>
        <w:numPr>
          <w:ilvl w:val="0"/>
          <w:numId w:val="1049"/>
        </w:numPr>
        <w:pStyle w:val="Compact"/>
      </w:pPr>
      <w:r>
        <w:t xml:space="preserve">योजना का स्कूली कक्षा-दायरा कक्षा I से VIII तक है। / The scheme's school-class coverage extends from Classes I to VIII.</w:t>
      </w:r>
    </w:p>
    <w:p>
      <w:pPr>
        <w:numPr>
          <w:ilvl w:val="0"/>
          <w:numId w:val="1049"/>
        </w:numPr>
        <w:pStyle w:val="Compact"/>
      </w:pPr>
      <w:r>
        <w:t xml:space="preserve">पात्र बच्चों को सभी स्कूली दिनों में एक गरम पका भोजन दिया जाना है। / Eligible children are to receive one hot cooked meal on all school days.</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और 2 / 1 and 2 only</w:t>
      </w:r>
      <w:r>
        <w:br/>
      </w:r>
      <w:r>
        <w:t xml:space="preserve">(b) केवल 2 और 3 / 2 and 3 only</w:t>
      </w:r>
      <w:r>
        <w:br/>
      </w:r>
      <w:r>
        <w:t xml:space="preserve">(c) 1, 2 और 3 / 1, 2 and 3</w:t>
      </w:r>
      <w:r>
        <w:br/>
      </w:r>
      <w:r>
        <w:t xml:space="preserve">(d) केवल 1 और 3 / 1 and 3 only</w:t>
      </w:r>
    </w:p>
    <w:bookmarkEnd w:id="55"/>
    <w:bookmarkStart w:id="56" w:name="X5b76da3e608d34edb07244cd9b875ee86906328"/>
    <w:p>
      <w:pPr>
        <w:pStyle w:val="Heading3"/>
      </w:pPr>
      <w:r>
        <w:t xml:space="preserve">53.</w:t>
      </w:r>
    </w:p>
    <w:p>
      <w:pPr>
        <w:pStyle w:val="FirstParagraph"/>
      </w:pPr>
      <w:r>
        <w:t xml:space="preserve">पीएम पोषण के अंतर्गत स्कूल पोषण वाटिका के संबंध में निम्नलिखित कथनों पर विचार कीजिए:</w:t>
      </w:r>
      <w:r>
        <w:br/>
      </w:r>
      <w:r>
        <w:t xml:space="preserve">Consider the following statements regarding a School Nutrition Garden under PM POSHAN:</w:t>
      </w:r>
    </w:p>
    <w:p>
      <w:pPr>
        <w:numPr>
          <w:ilvl w:val="0"/>
          <w:numId w:val="1050"/>
        </w:numPr>
        <w:pStyle w:val="Compact"/>
      </w:pPr>
      <w:r>
        <w:t xml:space="preserve">यह बच्चों को प्रकृति और बागवानी का प्रत्यक्ष अनुभव देने का माध्यम हो सकती है। / It can provide children with first-hand experience of nature and gardening.</w:t>
      </w:r>
    </w:p>
    <w:p>
      <w:pPr>
        <w:numPr>
          <w:ilvl w:val="0"/>
          <w:numId w:val="1050"/>
        </w:numPr>
        <w:pStyle w:val="Compact"/>
      </w:pPr>
      <w:r>
        <w:t xml:space="preserve">इसकी उपज का उपयोग स्कूली भोजन में अतिरिक्त सूक्ष्म पोषक तत्त्व जोड़ने के लिए किया जा सकता है। / Its produce may be used to add supplementary micronutrients to school meals.</w:t>
      </w:r>
    </w:p>
    <w:p>
      <w:pPr>
        <w:numPr>
          <w:ilvl w:val="0"/>
          <w:numId w:val="1050"/>
        </w:numPr>
        <w:pStyle w:val="Compact"/>
      </w:pPr>
      <w:r>
        <w:t xml:space="preserve">इसका उद्देश्य निर्धारित स्कूली भोजन को पूरी तरह हटाकर केवल वाटिका की उपज पर निर्भर करना है। / Its purpose is to eliminate the prescribed school meal entirely and rely only on garden produce.</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 1 only</w:t>
      </w:r>
      <w:r>
        <w:br/>
      </w:r>
      <w:r>
        <w:t xml:space="preserve">(b) केवल 1 और 2 / 1 and 2 only</w:t>
      </w:r>
      <w:r>
        <w:br/>
      </w:r>
      <w:r>
        <w:t xml:space="preserve">(c) केवल 2 और 3 / 2 and 3 only</w:t>
      </w:r>
      <w:r>
        <w:br/>
      </w:r>
      <w:r>
        <w:t xml:space="preserve">(d) 1, 2 और 3 / 1, 2 and 3</w:t>
      </w:r>
    </w:p>
    <w:bookmarkEnd w:id="56"/>
    <w:bookmarkStart w:id="57" w:name="X0e28a51cbc26fa4bd34938c5e593b36146f5e0c"/>
    <w:p>
      <w:pPr>
        <w:pStyle w:val="Heading3"/>
      </w:pPr>
      <w:r>
        <w:t xml:space="preserve">54.</w:t>
      </w:r>
    </w:p>
    <w:p>
      <w:pPr>
        <w:pStyle w:val="FirstParagraph"/>
      </w:pPr>
      <w:r>
        <w:t xml:space="preserve">एक ग्रामीण सरकारी विद्यालय को खेल-मैदान, चहारदीवारी तथा जल-स्वच्छता सुविधाओं में सुधार चाहिए। समग्र शिक्षा की अभिसरण-दृष्टि के सबसे अनुरूप जिला योजना कौन-सी है?</w:t>
      </w:r>
      <w:r>
        <w:br/>
      </w:r>
      <w:r>
        <w:t xml:space="preserve">A rural government school needs improvements to its playfield, compound wall, and water-sanitation facilities. Which district plan best follows Samagra Shiksha’s convergence approach?</w:t>
      </w:r>
    </w:p>
    <w:p>
      <w:pPr>
        <w:pStyle w:val="BodyText"/>
      </w:pPr>
      <w:r>
        <w:t xml:space="preserve">(a) सभी कार्यों को शिक्षक-वेतन मद से कराना / Charge every work to the teacher-salary head</w:t>
      </w:r>
      <w:r>
        <w:br/>
      </w:r>
      <w:r>
        <w:t xml:space="preserve">(b) खेल-मैदान और चहारदीवारी के अनुमेय कार्यों में MGNREGS संसाधन जोड़ना तथा ग्राम पंचायत विकास योजना में जल-स्वच्छता के लिए 15वें वित्त आयोग/MGNREGS/संबंधित स्वच्छता संसाधनों का अभिसरण करना / Dovetail MGNREGS resources for permissible playfield and compound-wall works, and converge 15th Finance Commission/MGNREGS/relevant sanitation resources for water and sanitation through the Gram Panchayat Development Plan</w:t>
      </w:r>
      <w:r>
        <w:br/>
      </w:r>
      <w:r>
        <w:t xml:space="preserve">(c) MGNREGS से निजी विद्यालय की फीस चुकाना / Use MGNREGS to pay private-school fees</w:t>
      </w:r>
      <w:r>
        <w:br/>
      </w:r>
      <w:r>
        <w:t xml:space="preserve">(d) अन्य विभागों से समन्वय निषिद्ध कर केवल दान की प्रतीक्षा करना / Prohibit coordination with other departments and wait only for donations</w:t>
      </w:r>
    </w:p>
    <w:bookmarkEnd w:id="57"/>
    <w:bookmarkStart w:id="58" w:name="Xeffee409c625e1a2d8f5033631840e6ce1dcb64"/>
    <w:p>
      <w:pPr>
        <w:pStyle w:val="Heading3"/>
      </w:pPr>
      <w:r>
        <w:t xml:space="preserve">55.</w:t>
      </w:r>
    </w:p>
    <w:p>
      <w:pPr>
        <w:pStyle w:val="FirstParagraph"/>
      </w:pPr>
      <w:r>
        <w:t xml:space="preserve">एकलव्य मॉडल आवासीय विद्यालयों (EMRS) के संबंध में निम्नलिखित कथनों पर विचार कीजिए:</w:t>
      </w:r>
      <w:r>
        <w:br/>
      </w:r>
      <w:r>
        <w:t xml:space="preserve">Consider the following statements regarding Eklavya Model Residential Schools (EMRS):</w:t>
      </w:r>
    </w:p>
    <w:p>
      <w:pPr>
        <w:numPr>
          <w:ilvl w:val="0"/>
          <w:numId w:val="1051"/>
        </w:numPr>
        <w:pStyle w:val="Compact"/>
      </w:pPr>
      <w:r>
        <w:t xml:space="preserve">EMRS जनजातीय कार्य मंत्रालय की एक केंद्रीय क्षेत्र योजना है और इसका प्रबंधन NESTS करता है। / EMRS is a Central Sector Scheme of the Ministry of Tribal Affairs and is managed by NESTS.</w:t>
      </w:r>
    </w:p>
    <w:p>
      <w:pPr>
        <w:numPr>
          <w:ilvl w:val="0"/>
          <w:numId w:val="1051"/>
        </w:numPr>
        <w:pStyle w:val="Compact"/>
      </w:pPr>
      <w:r>
        <w:t xml:space="preserve">ये अनुसूचित जनजाति के बच्चों के लिए कक्षा VI से XII तक के आवासीय विद्यालय हैं। / These are residential schools for Scheduled Tribe children from Classes VI to XII.</w:t>
      </w:r>
    </w:p>
    <w:p>
      <w:pPr>
        <w:numPr>
          <w:ilvl w:val="0"/>
          <w:numId w:val="1051"/>
        </w:numPr>
        <w:pStyle w:val="Compact"/>
      </w:pPr>
      <w:r>
        <w:t xml:space="preserve">योजना का मानदंड ऐसे प्रत्येक ब्लॉक में EMRS स्थापित करने को लक्षित करता है जहाँ ST आबादी 50 प्रतिशत से अधिक और जनजातीय व्यक्तियों की संख्या कम-से-कम 20,000 हो। / The scheme norm targets an EMRS in every block where the ST population exceeds 50 per cent and there are at least 20,000 tribal persons.</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और 2 / 1 and 2 only</w:t>
      </w:r>
      <w:r>
        <w:br/>
      </w:r>
      <w:r>
        <w:t xml:space="preserve">(b) 1, 2 और 3 / 1, 2 and 3</w:t>
      </w:r>
      <w:r>
        <w:br/>
      </w:r>
      <w:r>
        <w:t xml:space="preserve">(c) केवल 2 और 3 / 2 and 3 only</w:t>
      </w:r>
      <w:r>
        <w:br/>
      </w:r>
      <w:r>
        <w:t xml:space="preserve">(d) केवल 1 और 3 / 1 and 3 only</w:t>
      </w:r>
    </w:p>
    <w:bookmarkEnd w:id="58"/>
    <w:bookmarkStart w:id="59" w:name="X4ceb91256e8190e474aa752a6e0650a2df5ba37"/>
    <w:p>
      <w:pPr>
        <w:pStyle w:val="Heading3"/>
      </w:pPr>
      <w:r>
        <w:t xml:space="preserve">56.</w:t>
      </w:r>
    </w:p>
    <w:p>
      <w:pPr>
        <w:pStyle w:val="FirstParagraph"/>
      </w:pPr>
      <w:r>
        <w:t xml:space="preserve">संविधान (छियासीवाँ संशोधन) अधिनियम, 2002 द्वारा शिक्षा से संबंधित परिवर्तनों के संदर्भ में निम्नलिखित कथनों पर विचार कीजिए:</w:t>
      </w:r>
      <w:r>
        <w:br/>
      </w:r>
      <w:r>
        <w:t xml:space="preserve">Consider the following statements regarding the education-related changes made by the Constitution (Eighty-sixth Amendment) Act, 2002:</w:t>
      </w:r>
    </w:p>
    <w:p>
      <w:pPr>
        <w:numPr>
          <w:ilvl w:val="0"/>
          <w:numId w:val="1052"/>
        </w:numPr>
        <w:pStyle w:val="Compact"/>
      </w:pPr>
      <w:r>
        <w:t xml:space="preserve">अनुच्छेद 21A ने 6 से 14 वर्ष के सभी बच्चों के लिए निःशुल्क और अनिवार्य शिक्षा को मौलिक अधिकार बनाया। / Article 21A made free and compulsory education a Fundamental Right for all children aged 6 to 14 years.</w:t>
      </w:r>
    </w:p>
    <w:p>
      <w:pPr>
        <w:numPr>
          <w:ilvl w:val="0"/>
          <w:numId w:val="1052"/>
        </w:numPr>
        <w:pStyle w:val="Compact"/>
      </w:pPr>
      <w:r>
        <w:t xml:space="preserve">संशोधित अनुच्छेद 45 राज्य को छह वर्ष की आयु पूरी करने तक सभी बच्चों के लिए प्रारंभिक बाल्यावस्था देखभाल और शिक्षा का प्रयास करने का निर्देश देता है। / The substituted Article 45 directs the State to endeavour to provide early childhood care and education for all children until they complete the age of six years.</w:t>
      </w:r>
    </w:p>
    <w:p>
      <w:pPr>
        <w:numPr>
          <w:ilvl w:val="0"/>
          <w:numId w:val="1052"/>
        </w:numPr>
        <w:pStyle w:val="Compact"/>
      </w:pPr>
      <w:r>
        <w:t xml:space="preserve">अनुच्छेद 51A(k) ने माता-पिता या अभिभावक का यह कर्तव्य जोड़ा कि वह 6 से 14 वर्ष के अपने बच्चे या प्रतिपाल्य को शिक्षा का अवसर प्रदान करे। / Article 51A(k) added a duty of a parent or guardian to provide opportunities for education to his or her child or ward aged 6 to 14 years.</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और 2 / 1 and 2 only</w:t>
      </w:r>
      <w:r>
        <w:br/>
      </w:r>
      <w:r>
        <w:t xml:space="preserve">(b) केवल 2 और 3 / 2 and 3 only</w:t>
      </w:r>
      <w:r>
        <w:br/>
      </w:r>
      <w:r>
        <w:t xml:space="preserve">(c) 1, 2 और 3 / 1, 2 and 3</w:t>
      </w:r>
      <w:r>
        <w:br/>
      </w:r>
      <w:r>
        <w:t xml:space="preserve">(d) केवल 1 और 3 / 1 and 3 only</w:t>
      </w:r>
    </w:p>
    <w:bookmarkEnd w:id="59"/>
    <w:bookmarkStart w:id="60" w:name="X109c85a45b703f87f1413a405549a2cea9ab556"/>
    <w:p>
      <w:pPr>
        <w:pStyle w:val="Heading3"/>
      </w:pPr>
      <w:r>
        <w:t xml:space="preserve">57.</w:t>
      </w:r>
    </w:p>
    <w:p>
      <w:pPr>
        <w:pStyle w:val="FirstParagraph"/>
      </w:pPr>
      <w:r>
        <w:t xml:space="preserve">यूनेस्को किंग हमद बिन ईसा अल-खलीफा ICT in Education Prize के संबंध में निम्न कथनों पर विचार कीजिए:</w:t>
      </w:r>
      <w:r>
        <w:br/>
      </w:r>
      <w:r>
        <w:t xml:space="preserve">Consider the following statements about the UNESCO King Hamad Bin Isa Al-Khalifa Prize for the Use of ICT in Education:</w:t>
      </w:r>
    </w:p>
    <w:p>
      <w:pPr>
        <w:numPr>
          <w:ilvl w:val="0"/>
          <w:numId w:val="1053"/>
        </w:numPr>
        <w:pStyle w:val="Compact"/>
      </w:pPr>
      <w:r>
        <w:t xml:space="preserve">पुरस्कार 2005 में बहरीन साम्राज्य के सहयोग से स्थापित हुआ। / The Prize was established in 2005 with the support of the Kingdom of Bahrain.</w:t>
      </w:r>
    </w:p>
    <w:p>
      <w:pPr>
        <w:numPr>
          <w:ilvl w:val="0"/>
          <w:numId w:val="1053"/>
        </w:numPr>
        <w:pStyle w:val="Compact"/>
      </w:pPr>
      <w:r>
        <w:t xml:space="preserve">अंतरराष्ट्रीय निर्णायक मंडल प्रतिवर्ष दो श्रेष्ठ परियोजनाएँ चुनता है; प्रत्येक विजेता को US</w:t>
      </w:r>
      <m:oMath>
        <m:r>
          <m:t>25</m:t>
        </m:r>
        <m:r>
          <m:rPr>
            <m:sty m:val="p"/>
          </m:rPr>
          <m:t>,</m:t>
        </m:r>
        <m:r>
          <m:t>000</m:t>
        </m:r>
        <m:r>
          <m:rPr>
            <m:sty m:val="p"/>
          </m:rPr>
          <m:t>,</m:t>
        </m:r>
        <m:r>
          <m:t>प</m:t>
        </m:r>
        <m:r>
          <m:t>द</m:t>
        </m:r>
        <m:r>
          <m:t>क</m:t>
        </m:r>
        <m:r>
          <m:t>औ</m:t>
        </m:r>
        <m:r>
          <m:t>र</m:t>
        </m:r>
        <m:r>
          <m:t>ड</m:t>
        </m:r>
        <m:r>
          <m:rPr>
            <m:sty m:val="p"/>
          </m:rPr>
          <m:t>ि</m:t>
        </m:r>
        <m:r>
          <m:t>प</m:t>
        </m:r>
        <m:r>
          <m:rPr>
            <m:sty m:val="p"/>
          </m:rPr>
          <m:t>्</m:t>
        </m:r>
        <m:r>
          <m:t>ल</m:t>
        </m:r>
        <m:r>
          <m:rPr>
            <m:sty m:val="p"/>
          </m:rPr>
          <m:t>ो</m:t>
        </m:r>
        <m:r>
          <m:t>म</m:t>
        </m:r>
        <m:r>
          <m:rPr>
            <m:sty m:val="p"/>
          </m:rPr>
          <m:t>ा</m:t>
        </m:r>
        <m:r>
          <m:t>म</m:t>
        </m:r>
        <m:r>
          <m:rPr>
            <m:sty m:val="p"/>
          </m:rPr>
          <m:t>ि</m:t>
        </m:r>
        <m:r>
          <m:t>ल</m:t>
        </m:r>
        <m:r>
          <m:t>त</m:t>
        </m:r>
        <m:r>
          <m:rPr>
            <m:sty m:val="p"/>
          </m:rPr>
          <m:t>ा</m:t>
        </m:r>
        <m:r>
          <m:t>ह</m:t>
        </m:r>
        <m:r>
          <m:rPr>
            <m:sty m:val="p"/>
          </m:rPr>
          <m:t>ै</m:t>
        </m:r>
        <m:r>
          <m:rPr>
            <m:sty m:val="p"/>
          </m:rPr>
          <m:t>।</m:t>
        </m:r>
        <m:r>
          <m:rPr>
            <m:sty m:val="p"/>
          </m:rPr>
          <m:t>/</m:t>
        </m:r>
        <m:r>
          <m:t>A</m:t>
        </m:r>
        <m:r>
          <m:t>n</m:t>
        </m:r>
        <m:r>
          <m:t>i</m:t>
        </m:r>
        <m:r>
          <m:t>n</m:t>
        </m:r>
        <m:r>
          <m:t>t</m:t>
        </m:r>
        <m:r>
          <m:t>e</m:t>
        </m:r>
        <m:r>
          <m:t>r</m:t>
        </m:r>
        <m:r>
          <m:t>n</m:t>
        </m:r>
        <m:r>
          <m:t>a</m:t>
        </m:r>
        <m:r>
          <m:t>t</m:t>
        </m:r>
        <m:r>
          <m:t>i</m:t>
        </m:r>
        <m:r>
          <m:t>o</m:t>
        </m:r>
        <m:r>
          <m:t>n</m:t>
        </m:r>
        <m:r>
          <m:t>a</m:t>
        </m:r>
        <m:r>
          <m:t>l</m:t>
        </m:r>
        <m:r>
          <m:t>j</m:t>
        </m:r>
        <m:r>
          <m:t>u</m:t>
        </m:r>
        <m:r>
          <m:t>r</m:t>
        </m:r>
        <m:r>
          <m:t>y</m:t>
        </m:r>
        <m:r>
          <m:t>s</m:t>
        </m:r>
        <m:r>
          <m:t>e</m:t>
        </m:r>
        <m:r>
          <m:t>l</m:t>
        </m:r>
        <m:r>
          <m:t>e</m:t>
        </m:r>
        <m:r>
          <m:t>c</m:t>
        </m:r>
        <m:r>
          <m:t>t</m:t>
        </m:r>
        <m:r>
          <m:t>s</m:t>
        </m:r>
        <m:r>
          <m:t>t</m:t>
        </m:r>
        <m:r>
          <m:t>w</m:t>
        </m:r>
        <m:r>
          <m:t>o</m:t>
        </m:r>
        <m:r>
          <m:t>b</m:t>
        </m:r>
        <m:r>
          <m:t>e</m:t>
        </m:r>
        <m:r>
          <m:t>s</m:t>
        </m:r>
        <m:r>
          <m:t>t</m:t>
        </m:r>
        <m:r>
          <m:t>p</m:t>
        </m:r>
        <m:r>
          <m:t>r</m:t>
        </m:r>
        <m:r>
          <m:t>o</m:t>
        </m:r>
        <m:r>
          <m:t>j</m:t>
        </m:r>
        <m:r>
          <m:t>e</m:t>
        </m:r>
        <m:r>
          <m:t>c</m:t>
        </m:r>
        <m:r>
          <m:t>t</m:t>
        </m:r>
        <m:r>
          <m:t>s</m:t>
        </m:r>
        <m:r>
          <m:t>a</m:t>
        </m:r>
        <m:r>
          <m:t>n</m:t>
        </m:r>
        <m:r>
          <m:t>n</m:t>
        </m:r>
        <m:r>
          <m:t>u</m:t>
        </m:r>
        <m:r>
          <m:t>a</m:t>
        </m:r>
        <m:r>
          <m:t>l</m:t>
        </m:r>
        <m:r>
          <m:t>l</m:t>
        </m:r>
        <m:r>
          <m:t>y</m:t>
        </m:r>
        <m:r>
          <m:rPr>
            <m:sty m:val="p"/>
          </m:rPr>
          <m:t>;</m:t>
        </m:r>
        <m:r>
          <m:t>e</m:t>
        </m:r>
        <m:r>
          <m:t>a</m:t>
        </m:r>
        <m:r>
          <m:t>c</m:t>
        </m:r>
        <m:r>
          <m:t>h</m:t>
        </m:r>
        <m:r>
          <m:t>w</m:t>
        </m:r>
        <m:r>
          <m:t>i</m:t>
        </m:r>
        <m:r>
          <m:t>n</m:t>
        </m:r>
        <m:r>
          <m:t>n</m:t>
        </m:r>
        <m:r>
          <m:t>e</m:t>
        </m:r>
        <m:r>
          <m:t>r</m:t>
        </m:r>
        <m:r>
          <m:t>r</m:t>
        </m:r>
        <m:r>
          <m:t>e</m:t>
        </m:r>
        <m:r>
          <m:t>c</m:t>
        </m:r>
        <m:r>
          <m:t>e</m:t>
        </m:r>
        <m:r>
          <m:t>i</m:t>
        </m:r>
        <m:r>
          <m:t>v</m:t>
        </m:r>
        <m:r>
          <m:t>e</m:t>
        </m:r>
        <m:r>
          <m:t>s</m:t>
        </m:r>
        <m:r>
          <m:t>U</m:t>
        </m:r>
        <m:r>
          <m:t>S</m:t>
        </m:r>
      </m:oMath>
      <w:r>
        <w:t xml:space="preserve">25,000, a medal and a diploma.</w:t>
      </w:r>
    </w:p>
    <w:p>
      <w:pPr>
        <w:numPr>
          <w:ilvl w:val="0"/>
          <w:numId w:val="1053"/>
        </w:numPr>
        <w:pStyle w:val="Compact"/>
      </w:pPr>
      <w:r>
        <w:t xml:space="preserve">यह प्रौद्योगिकी के रचनात्मक उपयोग से सीखने, शिक्षण और समग्र शैक्षिक निष्पादन को बेहतर करने वाली परियोजनाओं को मान्यता देता है। / It recognizes projects that creatively use technology to improve learning, teaching and overall educational performance.</w:t>
      </w:r>
    </w:p>
    <w:p>
      <w:pPr>
        <w:pStyle w:val="FirstParagraph"/>
      </w:pPr>
      <w:r>
        <w:t xml:space="preserve">(a) केवल 1 / 1 only</w:t>
      </w:r>
      <w:r>
        <w:br/>
      </w:r>
      <w:r>
        <w:t xml:space="preserve">(b) केवल 2 / 2 only</w:t>
      </w:r>
      <w:r>
        <w:br/>
      </w:r>
      <w:r>
        <w:t xml:space="preserve">(c) केवल 1 और 3 / 1 and 3 only</w:t>
      </w:r>
      <w:r>
        <w:br/>
      </w:r>
      <w:r>
        <w:t xml:space="preserve">(d) 1, 2 और 3 / 1, 2 and 3</w:t>
      </w:r>
    </w:p>
    <w:bookmarkEnd w:id="60"/>
    <w:bookmarkStart w:id="61" w:name="X67be543b02294b7624119adc3a725473df39885"/>
    <w:p>
      <w:pPr>
        <w:pStyle w:val="Heading3"/>
      </w:pPr>
      <w:r>
        <w:t xml:space="preserve">58.</w:t>
      </w:r>
    </w:p>
    <w:p>
      <w:pPr>
        <w:pStyle w:val="FirstParagraph"/>
      </w:pPr>
      <w:r>
        <w:t xml:space="preserve">भारतीय राष्ट्रीय ध्वज के प्रदर्शन से संबंधित नियमों के संदर्भ में निम्नलिखित कथनों पर विचार कीजिए:</w:t>
      </w:r>
      <w:r>
        <w:br/>
      </w:r>
      <w:r>
        <w:t xml:space="preserve">Consider the following statements regarding the rules for displaying the National Flag of India:</w:t>
      </w:r>
    </w:p>
    <w:p>
      <w:pPr>
        <w:numPr>
          <w:ilvl w:val="0"/>
          <w:numId w:val="1054"/>
        </w:numPr>
        <w:pStyle w:val="Compact"/>
      </w:pPr>
      <w:r>
        <w:t xml:space="preserve">कोई शैक्षणिक संस्था राष्ट्रीय ध्वज की गरिमा और सम्मान बनाए रखते हुए उसे सभी दिनों अथवा अवसरों पर फहरा या प्रदर्शित कर सकती है। / An educational institution may hoist or display the National Flag on all days or occasions while maintaining its dignity and honour.</w:t>
      </w:r>
    </w:p>
    <w:p>
      <w:pPr>
        <w:numPr>
          <w:ilvl w:val="0"/>
          <w:numId w:val="1054"/>
        </w:numPr>
        <w:pStyle w:val="Compact"/>
      </w:pPr>
      <w:r>
        <w:t xml:space="preserve">खुले में प्रदर्शित राष्ट्रीय ध्वज को दिन और रात फहराया जा सकता है। / A National Flag displayed in the open may be flown day and night.</w:t>
      </w:r>
    </w:p>
    <w:p>
      <w:pPr>
        <w:numPr>
          <w:ilvl w:val="0"/>
          <w:numId w:val="1054"/>
        </w:numPr>
        <w:pStyle w:val="Compact"/>
      </w:pPr>
      <w:r>
        <w:t xml:space="preserve">क्षतिग्रस्त या अस्त-व्यस्त राष्ट्रीय ध्वज को प्रदर्शित नहीं किया जाना चाहिए। / A damaged or dishevelled National Flag must not be displayed.</w:t>
      </w:r>
    </w:p>
    <w:p>
      <w:pPr>
        <w:pStyle w:val="FirstParagraph"/>
      </w:pPr>
      <w:r>
        <w:t xml:space="preserve">उपर्युक्त कथनों में से कौन-से सही हैं?</w:t>
      </w:r>
      <w:r>
        <w:br/>
      </w:r>
      <w:r>
        <w:t xml:space="preserve">Which of the statements given above are correct?</w:t>
      </w:r>
    </w:p>
    <w:p>
      <w:pPr>
        <w:pStyle w:val="BodyText"/>
      </w:pPr>
      <w:r>
        <w:t xml:space="preserve">(a) केवल 1 / 1 only</w:t>
      </w:r>
      <w:r>
        <w:br/>
      </w:r>
      <w:r>
        <w:t xml:space="preserve">(b) केवल 1 और 2 / 1 and 2 only</w:t>
      </w:r>
      <w:r>
        <w:br/>
      </w:r>
      <w:r>
        <w:t xml:space="preserve">(c) केवल 2 और 3 / 2 and 3 only</w:t>
      </w:r>
      <w:r>
        <w:br/>
      </w:r>
      <w:r>
        <w:t xml:space="preserve">(d) 1, 2 और 3 / 1, 2 and 3</w:t>
      </w:r>
    </w:p>
    <w:bookmarkEnd w:id="61"/>
    <w:bookmarkStart w:id="62" w:name="Xa5b0f9b7d3f8fc84c3cef8fd8efaaa6c70d75ab"/>
    <w:p>
      <w:pPr>
        <w:pStyle w:val="Heading3"/>
      </w:pPr>
      <w:r>
        <w:t xml:space="preserve">59.</w:t>
      </w:r>
    </w:p>
    <w:p>
      <w:pPr>
        <w:pStyle w:val="FirstParagraph"/>
      </w:pPr>
      <w:r>
        <w:t xml:space="preserve">निम्न देशों में कौन क्वाड का भी सदस्य है और G7 का भी?</w:t>
      </w:r>
      <w:r>
        <w:br/>
      </w:r>
      <w:r>
        <w:t xml:space="preserve">Which of the following countries is a member of both the Quad and the G7?</w:t>
      </w:r>
    </w:p>
    <w:p>
      <w:pPr>
        <w:pStyle w:val="BodyText"/>
      </w:pPr>
      <w:r>
        <w:t xml:space="preserve">(a) भारत / India</w:t>
      </w:r>
      <w:r>
        <w:br/>
      </w:r>
      <w:r>
        <w:t xml:space="preserve">(b) ऑस्ट्रेलिया / Australia</w:t>
      </w:r>
      <w:r>
        <w:br/>
      </w:r>
      <w:r>
        <w:t xml:space="preserve">(c) जापान / Japan</w:t>
      </w:r>
      <w:r>
        <w:br/>
      </w:r>
      <w:r>
        <w:t xml:space="preserve">(d) कनाडा / Canada</w:t>
      </w:r>
    </w:p>
    <w:bookmarkEnd w:id="62"/>
    <w:bookmarkStart w:id="63" w:name="X6c3dd630428fd54834172b8fd2735fed9416da4"/>
    <w:p>
      <w:pPr>
        <w:pStyle w:val="Heading3"/>
      </w:pPr>
      <w:r>
        <w:t xml:space="preserve">60.</w:t>
      </w:r>
    </w:p>
    <w:p>
      <w:pPr>
        <w:pStyle w:val="FirstParagraph"/>
      </w:pPr>
      <w:r>
        <w:t xml:space="preserve">किस विकल्प में केवल भारत के संघ राज्य क्षेत्र हैं?</w:t>
      </w:r>
      <w:r>
        <w:br/>
      </w:r>
      <w:r>
        <w:t xml:space="preserve">Which option contains only Union Territories of India?</w:t>
      </w:r>
    </w:p>
    <w:p>
      <w:pPr>
        <w:pStyle w:val="BodyText"/>
      </w:pPr>
      <w:r>
        <w:t xml:space="preserve">(a) लद्दाख, लक्षद्वीप, चंडीगढ़, पुडुचेरी / Ladakh, Lakshadweep, Chandigarh, Puducherry</w:t>
      </w:r>
      <w:r>
        <w:br/>
      </w:r>
      <w:r>
        <w:t xml:space="preserve">(b) लद्दाख, सिक्किम, चंडीगढ़, गोवा / Ladakh, Sikkim, Chandigarh, Goa</w:t>
      </w:r>
      <w:r>
        <w:br/>
      </w:r>
      <w:r>
        <w:t xml:space="preserve">(c) दिल्ली, हरियाणा, लक्षद्वीप, त्रिपुरा / Delhi, Haryana, Lakshadweep, Tripura</w:t>
      </w:r>
      <w:r>
        <w:br/>
      </w:r>
      <w:r>
        <w:t xml:space="preserve">(d) जम्मू और कश्मीर, हिमाचल प्रदेश, मिजोरम, पुडुचेरी / Jammu and Kashmir, Himachal Pradesh, Mizoram, Puducherry</w:t>
      </w:r>
    </w:p>
    <w:bookmarkEnd w:id="63"/>
    <w:bookmarkStart w:id="64" w:name="Xc1e671f9af5b46d9c1a52067bdf0e53685674f7"/>
    <w:p>
      <w:pPr>
        <w:pStyle w:val="Heading3"/>
      </w:pPr>
      <w:r>
        <w:t xml:space="preserve">61.</w:t>
      </w:r>
    </w:p>
    <w:p>
      <w:pPr>
        <w:pStyle w:val="FirstParagraph"/>
      </w:pPr>
      <w:r>
        <w:t xml:space="preserve">NEP 2020 के अनुरूप एक प्रौढ़-शिक्षा केंद्र के पाठ्यक्रम में किन प्रकारों को शामिल किया जाना चाहिए?</w:t>
      </w:r>
      <w:r>
        <w:br/>
      </w:r>
      <w:r>
        <w:t xml:space="preserve">Which types should be included in an adult-education centre’s curriculum under NEP 2020?</w:t>
      </w:r>
    </w:p>
    <w:p>
      <w:pPr>
        <w:numPr>
          <w:ilvl w:val="0"/>
          <w:numId w:val="1055"/>
        </w:numPr>
        <w:pStyle w:val="Compact"/>
      </w:pPr>
      <w:r>
        <w:t xml:space="preserve">आधारभूत साक्षरता और संख्याज्ञान / Foundational literacy and numeracy</w:t>
      </w:r>
    </w:p>
    <w:p>
      <w:pPr>
        <w:numPr>
          <w:ilvl w:val="0"/>
          <w:numId w:val="1055"/>
        </w:numPr>
        <w:pStyle w:val="Compact"/>
      </w:pPr>
      <w:r>
        <w:t xml:space="preserve">महत्त्वपूर्ण जीवन कौशल / Critical life skills</w:t>
      </w:r>
    </w:p>
    <w:p>
      <w:pPr>
        <w:numPr>
          <w:ilvl w:val="0"/>
          <w:numId w:val="1055"/>
        </w:numPr>
        <w:pStyle w:val="Compact"/>
      </w:pPr>
      <w:r>
        <w:t xml:space="preserve">व्यावसायिक कौशल विकास / Vocational skills development</w:t>
      </w:r>
    </w:p>
    <w:p>
      <w:pPr>
        <w:numPr>
          <w:ilvl w:val="0"/>
          <w:numId w:val="1055"/>
        </w:numPr>
        <w:pStyle w:val="Compact"/>
      </w:pPr>
      <w:r>
        <w:t xml:space="preserve">बुनियादी शिक्षा तथा सतत शिक्षा / Basic education and continuing education</w:t>
      </w:r>
    </w:p>
    <w:p>
      <w:pPr>
        <w:pStyle w:val="FirstParagraph"/>
      </w:pPr>
      <w:r>
        <w:t xml:space="preserve">(a) केवल 1 और 2 / 1 and 2 only</w:t>
      </w:r>
      <w:r>
        <w:br/>
      </w:r>
      <w:r>
        <w:t xml:space="preserve">(b) केवल 2 और 3 / 2 and 3 only</w:t>
      </w:r>
      <w:r>
        <w:br/>
      </w:r>
      <w:r>
        <w:t xml:space="preserve">(c) केवल 1, 3 और 4 / 1, 3 and 4 only</w:t>
      </w:r>
      <w:r>
        <w:br/>
      </w:r>
      <w:r>
        <w:t xml:space="preserve">(d) 1, 2, 3 और 4 / 1, 2, 3 and 4</w:t>
      </w:r>
    </w:p>
    <w:bookmarkEnd w:id="64"/>
    <w:bookmarkStart w:id="65" w:name="X11a418e72591eb7e33f703f04c3fa16df6c90bd"/>
    <w:p>
      <w:pPr>
        <w:pStyle w:val="Heading3"/>
      </w:pPr>
      <w:r>
        <w:t xml:space="preserve">62.</w:t>
      </w:r>
    </w:p>
    <w:p>
      <w:pPr>
        <w:pStyle w:val="FirstParagraph"/>
      </w:pPr>
      <w:r>
        <w:t xml:space="preserve">एक राज्य NEP 2020 के आधार पर शिक्षक पद बाँट रहा है। कौन-सा मानक सही है?</w:t>
      </w:r>
      <w:r>
        <w:br/>
      </w:r>
      <w:r>
        <w:t xml:space="preserve">A State is allocating teacher posts using NEP 2020. Which standard is correct?</w:t>
      </w:r>
    </w:p>
    <w:p>
      <w:pPr>
        <w:pStyle w:val="BodyText"/>
      </w:pPr>
      <w:r>
        <w:t xml:space="preserve">(a) प्रत्येक विद्यालय में PTR 60:1; SEDG-बहुल क्षेत्र में 50:1 / PTR of 60:1 in every school; 50:1 in SEDG-dense areas</w:t>
      </w:r>
      <w:r>
        <w:br/>
      </w:r>
      <w:r>
        <w:t xml:space="preserve">(b) केवल जिला-औसत 30:1 रखना पर्याप्त है; विद्यालय-स्तर अप्रासंगिक है / A district average of 30:1 alone is sufficient; school-level PTR is irrelevant</w:t>
      </w:r>
      <w:r>
        <w:br/>
      </w:r>
      <w:r>
        <w:t xml:space="preserve">(c) प्रत्येक विद्यालय में 30:1 से कम PTR सुनिश्चित किया जाएगा; SEDG विद्यार्थियों की बड़ी संख्या वाले क्षेत्रों में 25:1 से कम PTR का लक्ष्य होगा / A PTR below 30:1 will be ensured at each school; areas having large numbers of SEDG students will aim for a PTR below 25:1</w:t>
      </w:r>
      <w:r>
        <w:br/>
      </w:r>
      <w:r>
        <w:t xml:space="preserve">(d) PTR का कोई संख्यात्मक लक्ष्य नहीं / There is no numerical PTR target</w:t>
      </w:r>
    </w:p>
    <w:bookmarkEnd w:id="65"/>
    <w:bookmarkStart w:id="66" w:name="X17554a0d2b15a664c0e73900184544f19e70227"/>
    <w:p>
      <w:pPr>
        <w:pStyle w:val="Heading3"/>
      </w:pPr>
      <w:r>
        <w:t xml:space="preserve">63.</w:t>
      </w:r>
    </w:p>
    <w:p>
      <w:pPr>
        <w:pStyle w:val="FirstParagraph"/>
      </w:pPr>
      <w:r>
        <w:t xml:space="preserve">विद्यार्थी ने पंजीकृत HEI–X में कुछ पाठ्यक्रम पूरे किए और अब पंजीकृत HEI–Y में कार्यक्रम जारी रखना चाहता है। ABC का सही व्यावहारिक उपयोग कौन-सा है?</w:t>
      </w:r>
      <w:r>
        <w:br/>
      </w:r>
      <w:r>
        <w:t xml:space="preserve">A student completed some courses at registered HEI–X and now wants to continue a programme at registered HEI–Y. Which is the correct practical use of ABC?</w:t>
      </w:r>
    </w:p>
    <w:p>
      <w:pPr>
        <w:pStyle w:val="BodyText"/>
      </w:pPr>
      <w:r>
        <w:t xml:space="preserve">(a) X प्रमाणित क्रेडिट को विद्यार्थी के ABC/APAAR खाते में अपलोड करता है; Y अपने नियमों के अनुसार उनका सत्यापन/अंतरण और उपयुक्त मोचन करके पात्रता पूरी होने पर उपाधि/प्रमाणपत्र देता है—ABC स्वयं उपाधि नहीं देता। / X uploads authenticated credits to the student’s ABC/APAAR account; Y verifies/transfers and appropriately redeems them under its rules and awards the degree/certificate when requirements are met—ABC itself does not award degrees.</w:t>
      </w:r>
      <w:r>
        <w:br/>
      </w:r>
      <w:r>
        <w:t xml:space="preserve">(b) विद्यार्थी बिना संस्थागत सत्यापन के स्वयं अंक टाइप करता है और ABC तत्काल उपाधि देता है। / The student types marks without institutional verification and ABC immediately awards a degree.</w:t>
      </w:r>
      <w:r>
        <w:br/>
      </w:r>
      <w:r>
        <w:t xml:space="preserve">(c) सभी पुराने क्रेडिट स्वतः नकद में बदल जाते हैं। / All earlier credits automatically convert into cash.</w:t>
      </w:r>
      <w:r>
        <w:br/>
      </w:r>
      <w:r>
        <w:t xml:space="preserve">(d) HEI बदलते ही प्रत्येक क्रेडिट अनिवार्यतः मिट जाता है। / Every credit must be deleted when the student changes HEI.</w:t>
      </w:r>
    </w:p>
    <w:bookmarkEnd w:id="66"/>
    <w:bookmarkStart w:id="67" w:name="X66c65175fecc3103b3b587be9b5b230889c8628"/>
    <w:p>
      <w:pPr>
        <w:pStyle w:val="Heading3"/>
      </w:pPr>
      <w:r>
        <w:t xml:space="preserve">64.</w:t>
      </w:r>
    </w:p>
    <w:p>
      <w:pPr>
        <w:pStyle w:val="FirstParagraph"/>
      </w:pPr>
      <w:r>
        <w:t xml:space="preserve">2030 तक विद्यालय-शिक्षक बनने की न्यूनतम उपाधि-योग्यता और उसे देने वाली संस्थागत व्यवस्था के बारे में NEP 2020 का सही कथन कौन-सा है?</w:t>
      </w:r>
      <w:r>
        <w:br/>
      </w:r>
      <w:r>
        <w:t xml:space="preserve">Which statement correctly reflects NEP 2020 on the minimum degree qualification for school teaching by 2030 and its institutional setting?</w:t>
      </w:r>
    </w:p>
    <w:p>
      <w:pPr>
        <w:pStyle w:val="BodyText"/>
      </w:pPr>
      <w:r>
        <w:t xml:space="preserve">(a) किसी एक-विषयी कॉलेज से एक-वर्षीय प्रमाणपत्र / A one-year certificate from a single-discipline college</w:t>
      </w:r>
      <w:r>
        <w:br/>
      </w:r>
      <w:r>
        <w:t xml:space="preserve">(b) केवल दूरस्थ माध्यम से दो-वर्षीय डिप्लोमा / A two-year diploma through distance mode only</w:t>
      </w:r>
      <w:r>
        <w:br/>
      </w:r>
      <w:r>
        <w:t xml:space="preserve">(c) बहुविषयी उच्च शिक्षा संस्थानों द्वारा दिया जाने वाला चार-वर्षीय समेकित B.Ed. / A four-year integrated B.Ed. offered by multidisciplinary higher education institutions</w:t>
      </w:r>
      <w:r>
        <w:br/>
      </w:r>
      <w:r>
        <w:t xml:space="preserve">(d) बिना व्यावसायिक शिक्षक-शिक्षा के कोई भी स्नातक / Any graduate without professional teacher education</w:t>
      </w:r>
    </w:p>
    <w:bookmarkEnd w:id="67"/>
    <w:bookmarkStart w:id="68" w:name="Xa459380709e2fe4ac2dae5733c73225ff6cfee1"/>
    <w:p>
      <w:pPr>
        <w:pStyle w:val="Heading3"/>
      </w:pPr>
      <w:r>
        <w:t xml:space="preserve">65.</w:t>
      </w:r>
    </w:p>
    <w:p>
      <w:pPr>
        <w:pStyle w:val="FirstParagraph"/>
      </w:pPr>
      <w:r>
        <w:t xml:space="preserve">कौन-सी विद्यालय भाषा-नीति NEP 2020 के सर्वाधिक अनुरूप है?</w:t>
      </w:r>
      <w:r>
        <w:br/>
      </w:r>
      <w:r>
        <w:t xml:space="preserve">Which school language policy is most consistent with NEP 2020?</w:t>
      </w:r>
    </w:p>
    <w:p>
      <w:pPr>
        <w:pStyle w:val="BodyText"/>
      </w:pPr>
      <w:r>
        <w:t xml:space="preserve">(a) सभी राज्यों पर एक ही भाषा थोपना / Impose one language on every State</w:t>
      </w:r>
      <w:r>
        <w:br/>
      </w:r>
      <w:r>
        <w:t xml:space="preserve">(b) कक्षा I से केवल विदेशी भाषा को माध्यम बनाना / Use only a foreign language as the medium from Grade 1</w:t>
      </w:r>
      <w:r>
        <w:br/>
      </w:r>
      <w:r>
        <w:t xml:space="preserve">(c) जहाँ संभव हो, कम-से-कम कक्षा 5 तक और अधिमानतः कक्षा 8 तथा आगे भी घर/मातृ/स्थानीय/क्षेत्रीय भाषा को माध्यम रखना; तीन-भाषा सूत्र में लचीलापन रखना और कोई भाषा न थोपना / Wherever possible, use the home/mother/local/regional language as the medium until at least Grade 5 and preferably Grade 8 and beyond; retain flexibility in the three-language formula and impose no language</w:t>
      </w:r>
      <w:r>
        <w:br/>
      </w:r>
      <w:r>
        <w:t xml:space="preserve">(d) विज्ञान और गणित में द्विभाषी सामग्री पर रोक लगाना / Prohibit bilingual materials in science and mathematics</w:t>
      </w:r>
    </w:p>
    <w:bookmarkEnd w:id="68"/>
    <w:bookmarkStart w:id="69" w:name="X9129aacfb6cebbe2c52f30ef3424209f7252e82"/>
    <w:p>
      <w:pPr>
        <w:pStyle w:val="Heading3"/>
      </w:pPr>
      <w:r>
        <w:t xml:space="preserve">66.</w:t>
      </w:r>
    </w:p>
    <w:p>
      <w:pPr>
        <w:pStyle w:val="FirstParagraph"/>
      </w:pPr>
      <w:r>
        <w:t xml:space="preserve">नीति-दस्तावेज और मिशन-लक्ष्य का सही समय-मिलान चुनिए।</w:t>
      </w:r>
      <w:r>
        <w:br/>
      </w:r>
      <w:r>
        <w:t xml:space="preserve">Choose the correct timeline matching the policy document and mission target.</w:t>
      </w:r>
    </w:p>
    <w:p>
      <w:pPr>
        <w:pStyle w:val="BodyText"/>
      </w:pPr>
      <w:r>
        <w:t xml:space="preserve">(a) NEP 2020—प्राथमिक स्तर पर सार्वभौमिक FLN का लक्ष्य 2025 तक; NIPUN Bharat—हर बच्चे को कक्षा III के अंत तक अपेक्षित दक्षताएँ दिलाने का लक्ष्य 2026–27 तक / NEP 2020—universal FLN at the primary level by 2025; NIPUN Bharat—ensure every child attains the desired competencies by the end of Grade III by 2026–27</w:t>
      </w:r>
      <w:r>
        <w:br/>
      </w:r>
      <w:r>
        <w:t xml:space="preserve">(b) NEP 2020—FLN 2035 तक; NIPUN Bharat—कक्षा XII के अंत तक 2040 / NEP 2020—FLN by 2035; NIPUN Bharat—by the end of Grade XII in 2040</w:t>
      </w:r>
      <w:r>
        <w:br/>
      </w:r>
      <w:r>
        <w:t xml:space="preserve">(c) NEP 2020—केवल उच्च शिक्षा; NIPUN Bharat—केवल प्रौढ़ साक्षरता / NEP 2020—higher education only; NIPUN Bharat—adult literacy only</w:t>
      </w:r>
      <w:r>
        <w:br/>
      </w:r>
      <w:r>
        <w:t xml:space="preserve">(d) दोनों में कोई समय-लक्ष्य नहीं / Neither specifies a timeline</w:t>
      </w:r>
    </w:p>
    <w:bookmarkEnd w:id="69"/>
    <w:bookmarkStart w:id="70" w:name="Xd89d294cd4ca9f2ca57dc24a53ffb3ef5303122"/>
    <w:p>
      <w:pPr>
        <w:pStyle w:val="Heading3"/>
      </w:pPr>
      <w:r>
        <w:t xml:space="preserve">67.</w:t>
      </w:r>
    </w:p>
    <w:p>
      <w:pPr>
        <w:pStyle w:val="FirstParagraph"/>
      </w:pPr>
      <w:r>
        <w:t xml:space="preserve">विद्यालय में निम्न कार्रवाइयाँ प्रस्तावित हैं:</w:t>
      </w:r>
      <w:r>
        <w:br/>
      </w:r>
      <w:r>
        <w:t xml:space="preserve">The following actions are proposed in a school:</w:t>
      </w:r>
    </w:p>
    <w:p>
      <w:pPr>
        <w:numPr>
          <w:ilvl w:val="0"/>
          <w:numId w:val="1056"/>
        </w:numPr>
        <w:pStyle w:val="Compact"/>
      </w:pPr>
      <w:r>
        <w:t xml:space="preserve">आयु-प्रमाण न होने पर भी बच्चे को प्रवेश से वंचित न करना। / Do not deny a child admission merely for lack of age proof.</w:t>
      </w:r>
    </w:p>
    <w:p>
      <w:pPr>
        <w:numPr>
          <w:ilvl w:val="0"/>
          <w:numId w:val="1056"/>
        </w:numPr>
        <w:pStyle w:val="Compact"/>
      </w:pPr>
      <w:r>
        <w:t xml:space="preserve">शिक्षक द्वारा पाठ्यक्रम पूरा करना, प्रत्येक बच्चे की सीखने की क्षमता का आकलन करना और अभिभावकों से नियमित बैठक करना। / The teacher completes the curriculum, assesses each child’s learning ability, and regularly meets parents.</w:t>
      </w:r>
    </w:p>
    <w:p>
      <w:pPr>
        <w:numPr>
          <w:ilvl w:val="0"/>
          <w:numId w:val="1056"/>
        </w:numPr>
        <w:pStyle w:val="Compact"/>
      </w:pPr>
      <w:r>
        <w:t xml:space="preserve">विद्यालय-शिक्षक द्वारा सशुल्क निजी ट्यूशन लेने से इनकार करना। / A school teacher refuses to undertake paid private tuition.</w:t>
      </w:r>
    </w:p>
    <w:p>
      <w:pPr>
        <w:pStyle w:val="FirstParagraph"/>
      </w:pPr>
      <w:r>
        <w:t xml:space="preserve">RTE अधिनियम के अनुरूप कौन-सी हैं?</w:t>
      </w:r>
      <w:r>
        <w:br/>
      </w:r>
      <w:r>
        <w:t xml:space="preserve">Which are consistent with the RTE Act?</w:t>
      </w:r>
    </w:p>
    <w:p>
      <w:pPr>
        <w:pStyle w:val="BodyText"/>
      </w:pPr>
      <w:r>
        <w:t xml:space="preserve">(a) केवल 1 / 1 only</w:t>
      </w:r>
      <w:r>
        <w:br/>
      </w:r>
      <w:r>
        <w:t xml:space="preserve">(b) केवल 2 / 2 only</w:t>
      </w:r>
      <w:r>
        <w:br/>
      </w:r>
      <w:r>
        <w:t xml:space="preserve">(c) केवल 1 और 3 / 1 and 3 only</w:t>
      </w:r>
      <w:r>
        <w:br/>
      </w:r>
      <w:r>
        <w:t xml:space="preserve">(d) 1, 2 और 3 / 1, 2 and 3</w:t>
      </w:r>
    </w:p>
    <w:bookmarkEnd w:id="70"/>
    <w:bookmarkStart w:id="71" w:name="X4c96d80854dd27e76d8cc9e21960eebda52e962"/>
    <w:p>
      <w:pPr>
        <w:pStyle w:val="Heading3"/>
      </w:pPr>
      <w:r>
        <w:t xml:space="preserve">68.</w:t>
      </w:r>
    </w:p>
    <w:p>
      <w:pPr>
        <w:pStyle w:val="FirstParagraph"/>
      </w:pPr>
      <w:r>
        <w:t xml:space="preserve">ECCE पर एक सरकारी टिप्पणी में पाठ्यचर्या-ढाँचे और संयुक्त क्रियान्वयन की जिम्मेदारियाँ सही बाँटनी हैं। कौन-सा विकल्प सही है?</w:t>
      </w:r>
      <w:r>
        <w:br/>
      </w:r>
      <w:r>
        <w:t xml:space="preserve">A government note on ECCE must correctly allocate responsibility for the curricular framework and joint implementation. Which option is correct?</w:t>
      </w:r>
    </w:p>
    <w:p>
      <w:pPr>
        <w:pStyle w:val="BodyText"/>
      </w:pPr>
      <w:r>
        <w:t xml:space="preserve">(a) NCTE ढाँचा बनाए; केवल शिक्षा मंत्रालय क्रियान्वयन करे / NCTE develops the framework; the Ministry of Education alone implements it</w:t>
      </w:r>
      <w:r>
        <w:br/>
      </w:r>
      <w:r>
        <w:t xml:space="preserve">(b) NCERT 0–8 वर्ष के बच्चों के लिए राष्ट्रीय ECCE पाठ्यचर्या एवं शैक्षणिक ढाँचा विकसित करे; शिक्षा, महिला एवं बाल विकास, स्वास्थ्य एवं परिवार कल्याण और जनजातीय कार्य मंत्रालय संयुक्त रूप से योजना/क्रियान्वयन संभालें / NCERT develops the national ECCE curricular and pedagogical framework for children up to age 8; the Ministries of Education, Women and Child Development, Health and Family Welfare, and Tribal Affairs jointly handle planning/implementation</w:t>
      </w:r>
      <w:r>
        <w:br/>
      </w:r>
      <w:r>
        <w:t xml:space="preserve">(c) UGC आंगनवाड़ी पाठ्यक्रम बनाए; केवल वित्त मंत्रालय लागू करे / UGC develops the Anganwadi curriculum; the Ministry of Finance alone implements it</w:t>
      </w:r>
      <w:r>
        <w:br/>
      </w:r>
      <w:r>
        <w:t xml:space="preserve">(d) CBSE ढाँचा बनाए; केवल गृह मंत्रालय लागू करे / CBSE develops the framework; the Ministry of Home Affairs alone implements it</w:t>
      </w:r>
    </w:p>
    <w:bookmarkEnd w:id="71"/>
    <w:bookmarkStart w:id="72" w:name="X72b20062ec2c47ab2ceb97ac1bee818f8b6c6cb"/>
    <w:p>
      <w:pPr>
        <w:pStyle w:val="Heading3"/>
      </w:pPr>
      <w:r>
        <w:t xml:space="preserve">69.</w:t>
      </w:r>
    </w:p>
    <w:p>
      <w:pPr>
        <w:pStyle w:val="FirstParagraph"/>
      </w:pPr>
      <w:r>
        <w:t xml:space="preserve">एक शिक्षक “वैज्ञानिक तर्क” का आकलन करना चाहता है, किंतु प्रश्नपत्र में केवल परिभाषाएँ याद करके लिखने वाले प्रश्न हैं। आकलन की वैधता बढ़ाने का सर्वोत्तम उपाय क्या है?</w:t>
      </w:r>
      <w:r>
        <w:br/>
      </w:r>
      <w:r>
        <w:t xml:space="preserve">A teacher intends to assess “scientific reasoning,” but the test asks only for memorised definitions. What is the best way to improve the validity of the assessment?</w:t>
      </w:r>
    </w:p>
    <w:p>
      <w:pPr>
        <w:pStyle w:val="BodyText"/>
      </w:pPr>
      <w:r>
        <w:t xml:space="preserve">(a) उसी प्रकार के स्मृति-आधारित प्रश्नों की संख्या बढ़ाना / Add more questions of the same recall type</w:t>
      </w:r>
      <w:r>
        <w:br/>
      </w:r>
      <w:r>
        <w:t xml:space="preserve">(b) प्रश्नों को अभिप्रेत अधिगम-परिणामों से संरेखित करना और तर्क के प्रतिनिधि कार्य शामिल करना / Align items with the intended learning outcomes and include representative reasoning tasks</w:t>
      </w:r>
      <w:r>
        <w:br/>
      </w:r>
      <w:r>
        <w:t xml:space="preserve">(c) सभी विद्यार्थियों को समान अंक देना / Give every student the same score</w:t>
      </w:r>
      <w:r>
        <w:br/>
      </w:r>
      <w:r>
        <w:t xml:space="preserve">(d) अधिगम-साक्ष्य के स्थान पर केवल उपस्थिति का उपयोग करना / Replace learning evidence with attendance alone</w:t>
      </w:r>
    </w:p>
    <w:bookmarkEnd w:id="72"/>
    <w:bookmarkStart w:id="73" w:name="X7103ca278a75cad8f7d065acda0c2e80da0b7dc"/>
    <w:p>
      <w:pPr>
        <w:pStyle w:val="Heading3"/>
      </w:pPr>
      <w:r>
        <w:t xml:space="preserve">70.</w:t>
      </w:r>
    </w:p>
    <w:p>
      <w:pPr>
        <w:pStyle w:val="FirstParagraph"/>
      </w:pPr>
      <w:r>
        <w:t xml:space="preserve">निम्नलिखित में से कौन-सा प्रारूपिक आकलन का सर्वोत्तम उदाहरण है?</w:t>
      </w:r>
      <w:r>
        <w:br/>
      </w:r>
      <w:r>
        <w:t xml:space="preserve">Which of the following is the best example of formative assessment?</w:t>
      </w:r>
    </w:p>
    <w:p>
      <w:pPr>
        <w:pStyle w:val="BodyText"/>
      </w:pPr>
      <w:r>
        <w:t xml:space="preserve">(a) वर्ष के अंत में केवल श्रेणी निर्धारण के लिए वार्षिक परीक्षा / An annual examination used only for year-end grading</w:t>
      </w:r>
      <w:r>
        <w:br/>
      </w:r>
      <w:r>
        <w:t xml:space="preserve">(b) पाठ के बाद एग्जिट-स्लिप से भ्रांतियाँ पहचानना, तत्काल प्रतिपुष्टि देना और अगला पाठ बदलना / Using exit slips after a lesson to identify misconceptions, give prompt feedback and adapt the next lesson</w:t>
      </w:r>
      <w:r>
        <w:br/>
      </w:r>
      <w:r>
        <w:t xml:space="preserve">(c) विश्वविद्यालय प्रवेश हेतु चयन परीक्षा / A selection test for university admission</w:t>
      </w:r>
      <w:r>
        <w:br/>
      </w:r>
      <w:r>
        <w:t xml:space="preserve">(d) पाठ्यक्रम पूरा होने के बाद प्रमाणन परीक्षा / A certification examination after completion of a course</w:t>
      </w:r>
    </w:p>
    <w:bookmarkEnd w:id="73"/>
    <w:bookmarkStart w:id="74" w:name="X02560dd9d7db4467627745bd6701e809ffca6e3"/>
    <w:p>
      <w:pPr>
        <w:pStyle w:val="Heading3"/>
      </w:pPr>
      <w:r>
        <w:t xml:space="preserve">71.</w:t>
      </w:r>
    </w:p>
    <w:p>
      <w:pPr>
        <w:pStyle w:val="FirstParagraph"/>
      </w:pPr>
      <w:r>
        <w:t xml:space="preserve">संयुक्त राष्ट्र बाल अधिकार अभिसमय (CRC) का अनुच्छेद 12 मुख्यतः किस अधिकार से संबंधित है?</w:t>
      </w:r>
      <w:r>
        <w:br/>
      </w:r>
      <w:r>
        <w:t xml:space="preserve">Article 12 of the UN Convention on the Rights of the Child (CRC) primarily concerns which right?</w:t>
      </w:r>
    </w:p>
    <w:p>
      <w:pPr>
        <w:pStyle w:val="BodyText"/>
      </w:pPr>
      <w:r>
        <w:t xml:space="preserve">(a) बच्चे को प्रभावित करने वाले विषयों पर अपने विचार स्वतंत्र रूप से व्यक्त करने और आयु व परिपक्वता के अनुसार उन्हें उचित महत्त्व दिलाने का अधिकार / The right to express views freely in matters affecting the child and have them given due weight according to age and maturity</w:t>
      </w:r>
      <w:r>
        <w:br/>
      </w:r>
      <w:r>
        <w:t xml:space="preserve">(b) केवल वयस्क होने पर मतदान का अधिकार / The right to vote only upon adulthood</w:t>
      </w:r>
      <w:r>
        <w:br/>
      </w:r>
      <w:r>
        <w:t xml:space="preserve">(c) प्रत्येक परिस्थिति में माता-पिता से अलग रहने का अधिकार / The right to live separately from parents in every circumstance</w:t>
      </w:r>
      <w:r>
        <w:br/>
      </w:r>
      <w:r>
        <w:t xml:space="preserve">(d) बिना किसी विनियमन के पूर्णकालिक रोजगार का अधिकार / The right to full-time employment without regulation</w:t>
      </w:r>
    </w:p>
    <w:bookmarkEnd w:id="74"/>
    <w:bookmarkStart w:id="75" w:name="X097638f92de80ba8d6c696b26e6e601a5f61eb7"/>
    <w:p>
      <w:pPr>
        <w:pStyle w:val="Heading3"/>
      </w:pPr>
      <w:r>
        <w:t xml:space="preserve">72.</w:t>
      </w:r>
    </w:p>
    <w:p>
      <w:pPr>
        <w:pStyle w:val="FirstParagraph"/>
      </w:pPr>
      <w:r>
        <w:t xml:space="preserve">किशोर न्याय (बालकों की देखरेख और संरक्षण) अधिनियम, 2015 के अंतर्गत सही सुमेलन कौन-सा है?</w:t>
      </w:r>
      <w:r>
        <w:br/>
      </w:r>
      <w:r>
        <w:t xml:space="preserve">Which is the correct matching under the Juvenile Justice (Care and Protection of Children) Act, 2015?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श्रेणी / Category</w:t>
            </w:r>
          </w:p>
        </w:tc>
        <w:tc>
          <w:tcPr/>
          <w:p>
            <w:pPr>
              <w:pStyle w:val="Compact"/>
              <w:jc w:val="left"/>
            </w:pPr>
            <w:r>
              <w:t xml:space="preserve">प्रमुख निकाय / Principal body</w:t>
            </w:r>
          </w:p>
        </w:tc>
      </w:tr>
      <w:tr>
        <w:tc>
          <w:tcPr/>
          <w:p>
            <w:pPr>
              <w:pStyle w:val="Compact"/>
              <w:jc w:val="left"/>
            </w:pPr>
            <w:r>
              <w:t xml:space="preserve">A. विधि से संघर्षरत बालक / Child in conflict with law</w:t>
            </w:r>
          </w:p>
        </w:tc>
        <w:tc>
          <w:tcPr/>
          <w:p>
            <w:pPr>
              <w:pStyle w:val="Compact"/>
              <w:jc w:val="left"/>
            </w:pPr>
            <w:r>
              <w:t xml:space="preserve">1. किशोर न्याय बोर्ड / Juvenile Justice Board</w:t>
            </w:r>
          </w:p>
        </w:tc>
      </w:tr>
      <w:tr>
        <w:tc>
          <w:tcPr/>
          <w:p>
            <w:pPr>
              <w:pStyle w:val="Compact"/>
              <w:jc w:val="left"/>
            </w:pPr>
            <w:r>
              <w:t xml:space="preserve">B. देखरेख और संरक्षण की आवश्यकता वाला बालक / Child in need of care and protection</w:t>
            </w:r>
          </w:p>
        </w:tc>
        <w:tc>
          <w:tcPr/>
          <w:p>
            <w:pPr>
              <w:pStyle w:val="Compact"/>
              <w:jc w:val="left"/>
            </w:pPr>
            <w:r>
              <w:t xml:space="preserve">2. बाल कल्याण समिति / Child Welfare Committee</w:t>
            </w:r>
          </w:p>
        </w:tc>
      </w:tr>
    </w:tbl>
    <w:p>
      <w:pPr>
        <w:pStyle w:val="BodyText"/>
      </w:pPr>
      <w:r>
        <w:t xml:space="preserve">(a) A–1, B–2</w:t>
      </w:r>
      <w:r>
        <w:br/>
      </w:r>
      <w:r>
        <w:t xml:space="preserve">(b) A–2, B–1</w:t>
      </w:r>
      <w:r>
        <w:br/>
      </w:r>
      <w:r>
        <w:t xml:space="preserve">(c) A–1, B–1</w:t>
      </w:r>
      <w:r>
        <w:br/>
      </w:r>
      <w:r>
        <w:t xml:space="preserve">(d) A–2, B–2</w:t>
      </w:r>
    </w:p>
    <w:bookmarkEnd w:id="75"/>
    <w:bookmarkStart w:id="76" w:name="q73"/>
    <w:p>
      <w:pPr>
        <w:pStyle w:val="Heading3"/>
      </w:pPr>
      <w:r>
        <w:t xml:space="preserve">Q73.</w:t>
      </w:r>
    </w:p>
    <w:p>
      <w:pPr>
        <w:pStyle w:val="FirstParagraph"/>
      </w:pPr>
      <w:r>
        <w:t xml:space="preserve">किसी उपलब्धि-परीक्षण की</w:t>
      </w:r>
      <w:r>
        <w:t xml:space="preserve"> </w:t>
      </w:r>
      <w:r>
        <w:rPr>
          <w:bCs/>
          <w:b/>
        </w:rPr>
        <w:t xml:space="preserve">विश्वसनीयता</w:t>
      </w:r>
      <w:r>
        <w:t xml:space="preserve"> </w:t>
      </w:r>
      <w:r>
        <w:t xml:space="preserve">का सबसे उपयुक्त अर्थ क्या है?</w:t>
      </w:r>
      <w:r>
        <w:br/>
      </w:r>
      <w:r>
        <w:t xml:space="preserve">What is the most appropriate meaning of the</w:t>
      </w:r>
      <w:r>
        <w:t xml:space="preserve"> </w:t>
      </w:r>
      <w:r>
        <w:rPr>
          <w:bCs/>
          <w:b/>
        </w:rPr>
        <w:t xml:space="preserve">reliability</w:t>
      </w:r>
      <w:r>
        <w:t xml:space="preserve"> </w:t>
      </w:r>
      <w:r>
        <w:t xml:space="preserve">of an achievement test?</w:t>
      </w:r>
    </w:p>
    <w:p>
      <w:pPr>
        <w:numPr>
          <w:ilvl w:val="0"/>
          <w:numId w:val="1057"/>
        </w:numPr>
        <w:pStyle w:val="Compact"/>
      </w:pPr>
      <w:r>
        <w:t xml:space="preserve">(A) परीक्षण केवल उसी विषय-वस्तु को मापता है जिसके लिए वह बनाया गया है। / The test measures only the content it was designed to measure.</w:t>
      </w:r>
    </w:p>
    <w:p>
      <w:pPr>
        <w:numPr>
          <w:ilvl w:val="0"/>
          <w:numId w:val="1057"/>
        </w:numPr>
        <w:pStyle w:val="Compact"/>
      </w:pPr>
      <w:r>
        <w:t xml:space="preserve">(B) समान परिस्थितियों में दोहराए जाने पर परीक्षण अपेक्षाकृत संगत अंक देता है। / The test yields reasonably consistent scores when repeated under comparable conditions.</w:t>
      </w:r>
    </w:p>
    <w:p>
      <w:pPr>
        <w:numPr>
          <w:ilvl w:val="0"/>
          <w:numId w:val="1057"/>
        </w:numPr>
        <w:pStyle w:val="Compact"/>
      </w:pPr>
      <w:r>
        <w:t xml:space="preserve">(C) परीक्षण के अंक हमेशा सामान्य वितरण बनाते हैं। / The test scores always form a normal distribution.</w:t>
      </w:r>
    </w:p>
    <w:p>
      <w:pPr>
        <w:numPr>
          <w:ilvl w:val="0"/>
          <w:numId w:val="1057"/>
        </w:numPr>
        <w:pStyle w:val="Compact"/>
      </w:pPr>
      <w:r>
        <w:t xml:space="preserve">(D) सभी परीक्षार्थियों को समान अंक मिलते हैं। / All examinees receive the same score.</w:t>
      </w:r>
    </w:p>
    <w:bookmarkEnd w:id="76"/>
    <w:bookmarkStart w:id="77" w:name="q74"/>
    <w:p>
      <w:pPr>
        <w:pStyle w:val="Heading3"/>
      </w:pPr>
      <w:r>
        <w:t xml:space="preserve">Q74.</w:t>
      </w:r>
    </w:p>
    <w:p>
      <w:pPr>
        <w:pStyle w:val="FirstParagraph"/>
      </w:pPr>
      <w:r>
        <w:t xml:space="preserve">निम्नलिखित में से कौन-सा समूह मानकीकृत उपलब्धि-परीक्षण की आवश्यक विशेषताओं को सही रूप में दर्शाता है?</w:t>
      </w:r>
      <w:r>
        <w:br/>
      </w:r>
      <w:r>
        <w:t xml:space="preserve">Which set correctly represents essential characteristics of a standardized achievement test?</w:t>
      </w:r>
    </w:p>
    <w:p>
      <w:pPr>
        <w:numPr>
          <w:ilvl w:val="0"/>
          <w:numId w:val="1058"/>
        </w:numPr>
        <w:pStyle w:val="Compact"/>
      </w:pPr>
      <w:r>
        <w:t xml:space="preserve">(A) शिक्षक द्वारा तत्काल बनाए गए प्रश्न, बदलते निर्देश और कोई मानदंड नहीं / Teacher-made-on-the-spot questions, changing directions, and no norms</w:t>
      </w:r>
    </w:p>
    <w:p>
      <w:pPr>
        <w:numPr>
          <w:ilvl w:val="0"/>
          <w:numId w:val="1058"/>
        </w:numPr>
        <w:pStyle w:val="Compact"/>
      </w:pPr>
      <w:r>
        <w:t xml:space="preserve">(B) केवल समय-सीमा तथा वस्तुनिष्ठ प्रश्न / Only a time limit and objective items</w:t>
      </w:r>
    </w:p>
    <w:p>
      <w:pPr>
        <w:numPr>
          <w:ilvl w:val="0"/>
          <w:numId w:val="1058"/>
        </w:numPr>
        <w:pStyle w:val="Compact"/>
      </w:pPr>
      <w:r>
        <w:t xml:space="preserve">(C) प्रत्येक विद्यालय के लिए अलग प्रशासन और अंकन-विधि / Different administration and scoring procedures for every school</w:t>
      </w:r>
    </w:p>
    <w:p>
      <w:pPr>
        <w:numPr>
          <w:ilvl w:val="0"/>
          <w:numId w:val="1058"/>
        </w:numPr>
        <w:pStyle w:val="Compact"/>
      </w:pPr>
      <w:r>
        <w:t xml:space="preserve">(D) समान प्रशासन व अंकन, नियोजित विषय-वस्तु नमूना, तथा विश्वसनीयता-वैधता और मानदंडों के प्रमाण / Uniform administration and scoring, planned content sampling, and evidence of reliability, validity, and norms</w:t>
      </w:r>
    </w:p>
    <w:bookmarkEnd w:id="77"/>
    <w:bookmarkStart w:id="78" w:name="q75"/>
    <w:p>
      <w:pPr>
        <w:pStyle w:val="Heading3"/>
      </w:pPr>
      <w:r>
        <w:t xml:space="preserve">Q75.</w:t>
      </w:r>
    </w:p>
    <w:p>
      <w:pPr>
        <w:pStyle w:val="FirstParagraph"/>
      </w:pPr>
      <w:r>
        <w:t xml:space="preserve">निम्नलिखित में से कौन-सा अधिगम-परिणाम भावात्मक क्षेत्र में</w:t>
      </w:r>
      <w:r>
        <w:t xml:space="preserve"> </w:t>
      </w:r>
      <w:r>
        <w:rPr>
          <w:bCs/>
          <w:b/>
        </w:rPr>
        <w:t xml:space="preserve">नहीं</w:t>
      </w:r>
      <w:r>
        <w:t xml:space="preserve"> </w:t>
      </w:r>
      <w:r>
        <w:t xml:space="preserve">आता है?</w:t>
      </w:r>
      <w:r>
        <w:br/>
      </w:r>
      <w:r>
        <w:t xml:space="preserve">Which learning outcome does</w:t>
      </w:r>
      <w:r>
        <w:t xml:space="preserve"> </w:t>
      </w:r>
      <w:r>
        <w:rPr>
          <w:bCs/>
          <w:b/>
        </w:rPr>
        <w:t xml:space="preserve">not</w:t>
      </w:r>
      <w:r>
        <w:t xml:space="preserve"> </w:t>
      </w:r>
      <w:r>
        <w:t xml:space="preserve">belong to the affective domain?</w:t>
      </w:r>
    </w:p>
    <w:p>
      <w:pPr>
        <w:numPr>
          <w:ilvl w:val="0"/>
          <w:numId w:val="1059"/>
        </w:numPr>
        <w:pStyle w:val="Compact"/>
      </w:pPr>
      <w:r>
        <w:t xml:space="preserve">(A) पर्यावरण-संरक्षण को महत्त्व देना / Valuing environmental conservation</w:t>
      </w:r>
    </w:p>
    <w:p>
      <w:pPr>
        <w:numPr>
          <w:ilvl w:val="0"/>
          <w:numId w:val="1059"/>
        </w:numPr>
        <w:pStyle w:val="Compact"/>
      </w:pPr>
      <w:r>
        <w:t xml:space="preserve">(B) द्विघात समीकरण को सही हल करना / Correctly solving a quadratic equation</w:t>
      </w:r>
    </w:p>
    <w:p>
      <w:pPr>
        <w:numPr>
          <w:ilvl w:val="0"/>
          <w:numId w:val="1059"/>
        </w:numPr>
        <w:pStyle w:val="Compact"/>
      </w:pPr>
      <w:r>
        <w:t xml:space="preserve">(C) विविध मतों को सुनने की तत्परता दिखाना / Showing willingness to listen to diverse views</w:t>
      </w:r>
    </w:p>
    <w:p>
      <w:pPr>
        <w:numPr>
          <w:ilvl w:val="0"/>
          <w:numId w:val="1059"/>
        </w:numPr>
        <w:pStyle w:val="Compact"/>
      </w:pPr>
      <w:r>
        <w:t xml:space="preserve">(D) विद्यालयी सेवा को अपने मूल्य-तंत्र में समाहित करना / Integrating school service into one’s value system</w:t>
      </w:r>
    </w:p>
    <w:bookmarkEnd w:id="78"/>
    <w:bookmarkStart w:id="79" w:name="q76"/>
    <w:p>
      <w:pPr>
        <w:pStyle w:val="Heading3"/>
      </w:pPr>
      <w:r>
        <w:t xml:space="preserve">Q76.</w:t>
      </w:r>
    </w:p>
    <w:p>
      <w:pPr>
        <w:pStyle w:val="FirstParagraph"/>
      </w:pPr>
      <w:r>
        <w:t xml:space="preserve">किस विकल्प में दिए गए सभी कारक परीक्षण-अंकों की विश्वसनीयता को प्रभावित कर सकते हैं?</w:t>
      </w:r>
      <w:r>
        <w:br/>
      </w:r>
      <w:r>
        <w:t xml:space="preserve">In which option can all the listed factors affect the reliability of test scores?</w:t>
      </w:r>
    </w:p>
    <w:p>
      <w:pPr>
        <w:numPr>
          <w:ilvl w:val="0"/>
          <w:numId w:val="1060"/>
        </w:numPr>
        <w:pStyle w:val="Compact"/>
      </w:pPr>
      <w:r>
        <w:t xml:space="preserve">(A) परीक्षण की लंबाई, मदों की गुणवत्ता, प्रशासन की एकरूपता और समूह में योग्यता-विविधता / Test length, item quality, uniformity of administration, and variability of ability in the group</w:t>
      </w:r>
    </w:p>
    <w:p>
      <w:pPr>
        <w:numPr>
          <w:ilvl w:val="0"/>
          <w:numId w:val="1060"/>
        </w:numPr>
        <w:pStyle w:val="Compact"/>
      </w:pPr>
      <w:r>
        <w:t xml:space="preserve">(B) उत्तर-पुस्तिका का रंग, कक्ष की दीवार का रंग और परीक्षक का पदनाम / Colour of the answer sheet, colour of the room walls, and examiner’s designation</w:t>
      </w:r>
    </w:p>
    <w:p>
      <w:pPr>
        <w:numPr>
          <w:ilvl w:val="0"/>
          <w:numId w:val="1060"/>
        </w:numPr>
        <w:pStyle w:val="Compact"/>
      </w:pPr>
      <w:r>
        <w:t xml:space="preserve">(C) केवल परीक्षण का नाम; मदों और प्रशासन का कोई प्रभाव नहीं / Only the test title; items and administration have no effect</w:t>
      </w:r>
    </w:p>
    <w:p>
      <w:pPr>
        <w:numPr>
          <w:ilvl w:val="0"/>
          <w:numId w:val="1060"/>
        </w:numPr>
        <w:pStyle w:val="Compact"/>
      </w:pPr>
      <w:r>
        <w:t xml:space="preserve">(D) केवल अधिकतम अंक; परीक्षण की लंबाई या समूह-विविधता का कोई प्रभाव नहीं / Only maximum marks; test length and group variability have no effect</w:t>
      </w:r>
    </w:p>
    <w:bookmarkEnd w:id="79"/>
    <w:bookmarkStart w:id="80" w:name="q77"/>
    <w:p>
      <w:pPr>
        <w:pStyle w:val="Heading3"/>
      </w:pPr>
      <w:r>
        <w:t xml:space="preserve">Q77.</w:t>
      </w:r>
    </w:p>
    <w:p>
      <w:pPr>
        <w:pStyle w:val="FirstParagraph"/>
      </w:pPr>
      <w:r>
        <w:t xml:space="preserve">शास्त्रीय मद-विश्लेषण में कठिनाई सूचकांक p और विभेदन के संबंध के बारे में कौन-सा कथन सबसे सही है?</w:t>
      </w:r>
      <w:r>
        <w:br/>
      </w:r>
      <w:r>
        <w:t xml:space="preserve">Which statement is most accurate about the relation between difficulty index p and discrimination in classical item analysis?</w:t>
      </w:r>
    </w:p>
    <w:p>
      <w:pPr>
        <w:numPr>
          <w:ilvl w:val="0"/>
          <w:numId w:val="1061"/>
        </w:numPr>
        <w:pStyle w:val="Compact"/>
      </w:pPr>
      <w:r>
        <w:t xml:space="preserve">(A) p बढ़ने पर विभेदन अनिवार्य रूप से समान मात्रा में बढ़ता है। / As p increases, discrimination necessarily rises by the same amount.</w:t>
      </w:r>
    </w:p>
    <w:p>
      <w:pPr>
        <w:numPr>
          <w:ilvl w:val="0"/>
          <w:numId w:val="1061"/>
        </w:numPr>
        <w:pStyle w:val="Compact"/>
      </w:pPr>
      <w:r>
        <w:t xml:space="preserve">(B) अधिकतम संभावित विभेदन प्रायः मध्यवर्ती p के पास अधिक होता है, पर वास्तविक विभेदन केवल p से निर्धारित नहीं होता। / Maximum possible discrimination is generally greater near an intermediate p, but actual discrimination is not determined by p alone.</w:t>
      </w:r>
    </w:p>
    <w:p>
      <w:pPr>
        <w:numPr>
          <w:ilvl w:val="0"/>
          <w:numId w:val="1061"/>
        </w:numPr>
        <w:pStyle w:val="Compact"/>
      </w:pPr>
      <w:r>
        <w:t xml:space="preserve">(C) p=0 वाली मद सदैव सर्वोच्च विभेदन करती है। / An item with p=0 always has the highest discrimination.</w:t>
      </w:r>
    </w:p>
    <w:p>
      <w:pPr>
        <w:numPr>
          <w:ilvl w:val="0"/>
          <w:numId w:val="1061"/>
        </w:numPr>
        <w:pStyle w:val="Compact"/>
      </w:pPr>
      <w:r>
        <w:t xml:space="preserve">(D) समान p वाली सभी मदों का विभेदन समान होता है। / All items with the same p have identical discrimination.</w:t>
      </w:r>
    </w:p>
    <w:bookmarkEnd w:id="80"/>
    <w:bookmarkStart w:id="81" w:name="q78"/>
    <w:p>
      <w:pPr>
        <w:pStyle w:val="Heading3"/>
      </w:pPr>
      <w:r>
        <w:t xml:space="preserve">Q78.</w:t>
      </w:r>
    </w:p>
    <w:p>
      <w:pPr>
        <w:pStyle w:val="FirstParagraph"/>
      </w:pPr>
      <w:r>
        <w:t xml:space="preserve">विद्यार्थी की उपलब्धि सुधारने के लिए शिक्षक को निम्नलिखित में से कौन-सी अंक-रिपोर्ट सबसे उपयोगी होगी?</w:t>
      </w:r>
      <w:r>
        <w:br/>
      </w:r>
      <w:r>
        <w:t xml:space="preserve">Which score report would be most useful to a teacher for improving a student’s achievement?</w:t>
      </w:r>
    </w:p>
    <w:p>
      <w:pPr>
        <w:numPr>
          <w:ilvl w:val="0"/>
          <w:numId w:val="1062"/>
        </w:numPr>
        <w:pStyle w:val="Compact"/>
      </w:pPr>
      <w:r>
        <w:t xml:space="preserve">(A) केवल कुल कच्चा अंक / Only the total raw score</w:t>
      </w:r>
    </w:p>
    <w:p>
      <w:pPr>
        <w:numPr>
          <w:ilvl w:val="0"/>
          <w:numId w:val="1062"/>
        </w:numPr>
        <w:pStyle w:val="Compact"/>
      </w:pPr>
      <w:r>
        <w:t xml:space="preserve">(B) केवल कक्षा में प्रतिशतक क्रम / Only the percentile rank in the class</w:t>
      </w:r>
    </w:p>
    <w:p>
      <w:pPr>
        <w:numPr>
          <w:ilvl w:val="0"/>
          <w:numId w:val="1062"/>
        </w:numPr>
        <w:pStyle w:val="Compact"/>
      </w:pPr>
      <w:r>
        <w:t xml:space="preserve">(C) प्रत्येक अधिगम-परिणाम पर निपुणता और त्रुटियों का मानदंड-संदर्भित निदानात्मक प्रोफ़ाइल / A criterion-referenced diagnostic profile of mastery and errors for each learning outcome</w:t>
      </w:r>
    </w:p>
    <w:p>
      <w:pPr>
        <w:numPr>
          <w:ilvl w:val="0"/>
          <w:numId w:val="1062"/>
        </w:numPr>
        <w:pStyle w:val="Compact"/>
      </w:pPr>
      <w:r>
        <w:t xml:space="preserve">(D) केवल अंतिम अक्षर-ग्रेड / Only the final letter grade</w:t>
      </w:r>
    </w:p>
    <w:bookmarkEnd w:id="81"/>
    <w:bookmarkStart w:id="82" w:name="q79"/>
    <w:p>
      <w:pPr>
        <w:pStyle w:val="Heading3"/>
      </w:pPr>
      <w:r>
        <w:t xml:space="preserve">Q79.</w:t>
      </w:r>
    </w:p>
    <w:p>
      <w:pPr>
        <w:pStyle w:val="FirstParagraph"/>
      </w:pPr>
      <w:r>
        <w:t xml:space="preserve">व्यक्तित्व-मापन की निम्नलिखित विधियों में से कौन-सी</w:t>
      </w:r>
      <w:r>
        <w:t xml:space="preserve"> </w:t>
      </w:r>
      <w:r>
        <w:rPr>
          <w:bCs/>
          <w:b/>
        </w:rPr>
        <w:t xml:space="preserve">प्रक्षेपी नहीं</w:t>
      </w:r>
      <w:r>
        <w:t xml:space="preserve"> </w:t>
      </w:r>
      <w:r>
        <w:t xml:space="preserve">है?</w:t>
      </w:r>
      <w:r>
        <w:br/>
      </w:r>
      <w:r>
        <w:t xml:space="preserve">Which of the following methods of personality assessment is</w:t>
      </w:r>
      <w:r>
        <w:t xml:space="preserve"> </w:t>
      </w:r>
      <w:r>
        <w:rPr>
          <w:bCs/>
          <w:b/>
        </w:rPr>
        <w:t xml:space="preserve">non-projective</w:t>
      </w:r>
      <w:r>
        <w:t xml:space="preserve">?</w:t>
      </w:r>
    </w:p>
    <w:p>
      <w:pPr>
        <w:numPr>
          <w:ilvl w:val="0"/>
          <w:numId w:val="1063"/>
        </w:numPr>
        <w:pStyle w:val="Compact"/>
      </w:pPr>
      <w:r>
        <w:t xml:space="preserve">(A) व्यवहार निर्धारण-मापनी / Behaviour rating scale</w:t>
      </w:r>
    </w:p>
    <w:p>
      <w:pPr>
        <w:numPr>
          <w:ilvl w:val="0"/>
          <w:numId w:val="1063"/>
        </w:numPr>
        <w:pStyle w:val="Compact"/>
      </w:pPr>
      <w:r>
        <w:t xml:space="preserve">(B) रोर्शाक स्याही-धब्बा परीक्षण / Rorschach Inkblot Test</w:t>
      </w:r>
    </w:p>
    <w:p>
      <w:pPr>
        <w:numPr>
          <w:ilvl w:val="0"/>
          <w:numId w:val="1063"/>
        </w:numPr>
        <w:pStyle w:val="Compact"/>
      </w:pPr>
      <w:r>
        <w:t xml:space="preserve">(C) थीमैटिक एपर्सेप्शन टेस्ट / Thematic Apperception Test</w:t>
      </w:r>
    </w:p>
    <w:p>
      <w:pPr>
        <w:numPr>
          <w:ilvl w:val="0"/>
          <w:numId w:val="1063"/>
        </w:numPr>
        <w:pStyle w:val="Compact"/>
      </w:pPr>
      <w:r>
        <w:t xml:space="preserve">(D) वाक्य-पूर्ति परीक्षण / Sentence Completion Test</w:t>
      </w:r>
    </w:p>
    <w:bookmarkEnd w:id="82"/>
    <w:bookmarkStart w:id="83" w:name="q80"/>
    <w:p>
      <w:pPr>
        <w:pStyle w:val="Heading3"/>
      </w:pPr>
      <w:r>
        <w:t xml:space="preserve">Q80.</w:t>
      </w:r>
    </w:p>
    <w:p>
      <w:pPr>
        <w:pStyle w:val="FirstParagraph"/>
      </w:pPr>
      <w:r>
        <w:t xml:space="preserve">कौन-सी विद्यालयी व्यवस्था लोकतांत्रिक संस्कृति का सबसे प्रामाणिक उदाहरण है?</w:t>
      </w:r>
      <w:r>
        <w:br/>
      </w:r>
      <w:r>
        <w:t xml:space="preserve">Which school arrangement is the most authentic example of democratic culture?</w:t>
      </w:r>
    </w:p>
    <w:p>
      <w:pPr>
        <w:numPr>
          <w:ilvl w:val="0"/>
          <w:numId w:val="1064"/>
        </w:numPr>
        <w:pStyle w:val="Compact"/>
      </w:pPr>
      <w:r>
        <w:t xml:space="preserve">(A) निर्वाचित विद्यार्थी-परिषद को चर्चा के बाद कुछ वास्तविक विद्यालयी निर्णयों में भाग देना और नियमों के कारण सार्वजनिक करना / Allowing an elected student council to participate in some real school decisions after deliberation and making reasons for rules public</w:t>
      </w:r>
    </w:p>
    <w:p>
      <w:pPr>
        <w:numPr>
          <w:ilvl w:val="0"/>
          <w:numId w:val="1064"/>
        </w:numPr>
        <w:pStyle w:val="Compact"/>
      </w:pPr>
      <w:r>
        <w:t xml:space="preserve">(B) प्रधानाचार्य द्वारा सभी नियम अकेले बनाना और प्रश्न पूछने से रोकना / The principal making every rule alone and prohibiting questions</w:t>
      </w:r>
    </w:p>
    <w:p>
      <w:pPr>
        <w:numPr>
          <w:ilvl w:val="0"/>
          <w:numId w:val="1064"/>
        </w:numPr>
        <w:pStyle w:val="Compact"/>
      </w:pPr>
      <w:r>
        <w:t xml:space="preserve">(C) केवल उच्च अंक पाने वालों को अपनी बात रखने देना / Allowing only high scorers to express views</w:t>
      </w:r>
    </w:p>
    <w:p>
      <w:pPr>
        <w:numPr>
          <w:ilvl w:val="0"/>
          <w:numId w:val="1064"/>
        </w:numPr>
        <w:pStyle w:val="Compact"/>
      </w:pPr>
      <w:r>
        <w:t xml:space="preserve">(D) मतदान कराना, पर परिणाम की उपेक्षा करना / Holding a vote but ignoring its result</w:t>
      </w:r>
    </w:p>
    <w:bookmarkEnd w:id="83"/>
    <w:bookmarkStart w:id="84" w:name="q81"/>
    <w:p>
      <w:pPr>
        <w:pStyle w:val="Heading3"/>
      </w:pPr>
      <w:r>
        <w:t xml:space="preserve">Q81.</w:t>
      </w:r>
    </w:p>
    <w:p>
      <w:pPr>
        <w:pStyle w:val="FirstParagraph"/>
      </w:pPr>
      <w:r>
        <w:t xml:space="preserve">ऑपरेशन ब्लैकबोर्ड का मूल उद्देश्य किस विकल्प में सही दिया गया है?</w:t>
      </w:r>
      <w:r>
        <w:br/>
      </w:r>
      <w:r>
        <w:t xml:space="preserve">Which option correctly states the original purpose of Operation Blackboard?</w:t>
      </w:r>
    </w:p>
    <w:p>
      <w:pPr>
        <w:numPr>
          <w:ilvl w:val="0"/>
          <w:numId w:val="1065"/>
        </w:numPr>
        <w:pStyle w:val="Compact"/>
      </w:pPr>
      <w:r>
        <w:t xml:space="preserve">(A) प्राथमिक विद्यालयों में न्यूनतम आवश्यक सुविधाएँ, शिक्षण-सामग्री और पर्याप्त शिक्षक उपलब्ध कराना / Providing minimum essential facilities, teaching-learning materials, and adequate teachers in primary schools</w:t>
      </w:r>
    </w:p>
    <w:p>
      <w:pPr>
        <w:numPr>
          <w:ilvl w:val="0"/>
          <w:numId w:val="1065"/>
        </w:numPr>
        <w:pStyle w:val="Compact"/>
      </w:pPr>
      <w:r>
        <w:t xml:space="preserve">(B) केवल विश्वविद्यालयों में कंप्यूटर प्रयोगशालाएँ खोलना / Opening computer laboratories only in universities</w:t>
      </w:r>
    </w:p>
    <w:p>
      <w:pPr>
        <w:numPr>
          <w:ilvl w:val="0"/>
          <w:numId w:val="1065"/>
        </w:numPr>
        <w:pStyle w:val="Compact"/>
      </w:pPr>
      <w:r>
        <w:t xml:space="preserve">(C) निजी माध्यमिक विद्यालयों को विदेशी पाठ्यपुस्तकें देना / Supplying foreign textbooks to private secondary schools</w:t>
      </w:r>
    </w:p>
    <w:p>
      <w:pPr>
        <w:numPr>
          <w:ilvl w:val="0"/>
          <w:numId w:val="1065"/>
        </w:numPr>
        <w:pStyle w:val="Compact"/>
      </w:pPr>
      <w:r>
        <w:t xml:space="preserve">(D) सभी बोर्ड परीक्षाओं को ऑनलाइन करना / Moving all board examinations online</w:t>
      </w:r>
    </w:p>
    <w:bookmarkEnd w:id="84"/>
    <w:bookmarkStart w:id="85" w:name="q82"/>
    <w:p>
      <w:pPr>
        <w:pStyle w:val="Heading3"/>
      </w:pPr>
      <w:r>
        <w:t xml:space="preserve">Q82.</w:t>
      </w:r>
    </w:p>
    <w:p>
      <w:pPr>
        <w:pStyle w:val="FirstParagraph"/>
      </w:pPr>
      <w:r>
        <w:t xml:space="preserve">शैक्षिक संदर्भ में</w:t>
      </w:r>
      <w:r>
        <w:t xml:space="preserve"> </w:t>
      </w:r>
      <w:r>
        <w:rPr>
          <w:bCs/>
          <w:b/>
        </w:rPr>
        <w:t xml:space="preserve">अभिक्षमता</w:t>
      </w:r>
      <w:r>
        <w:t xml:space="preserve"> </w:t>
      </w:r>
      <w:r>
        <w:t xml:space="preserve">का सबसे उचित वर्णन कौन-सा है?</w:t>
      </w:r>
      <w:r>
        <w:br/>
      </w:r>
      <w:r>
        <w:t xml:space="preserve">Which is the best description of</w:t>
      </w:r>
      <w:r>
        <w:t xml:space="preserve"> </w:t>
      </w:r>
      <w:r>
        <w:rPr>
          <w:bCs/>
          <w:b/>
        </w:rPr>
        <w:t xml:space="preserve">aptitude</w:t>
      </w:r>
      <w:r>
        <w:t xml:space="preserve"> </w:t>
      </w:r>
      <w:r>
        <w:t xml:space="preserve">in an educational context?</w:t>
      </w:r>
    </w:p>
    <w:p>
      <w:pPr>
        <w:numPr>
          <w:ilvl w:val="0"/>
          <w:numId w:val="1066"/>
        </w:numPr>
        <w:pStyle w:val="Compact"/>
      </w:pPr>
      <w:r>
        <w:t xml:space="preserve">(A) अब तक पढ़े पाठों का अर्जित ज्ञान / Acquired knowledge of lessons studied so far</w:t>
      </w:r>
    </w:p>
    <w:p>
      <w:pPr>
        <w:numPr>
          <w:ilvl w:val="0"/>
          <w:numId w:val="1066"/>
        </w:numPr>
        <w:pStyle w:val="Compact"/>
      </w:pPr>
      <w:r>
        <w:t xml:space="preserve">(B) किसी क्षण की अस्थायी मनोदशा / A temporary mood at a given moment</w:t>
      </w:r>
    </w:p>
    <w:p>
      <w:pPr>
        <w:numPr>
          <w:ilvl w:val="0"/>
          <w:numId w:val="1066"/>
        </w:numPr>
        <w:pStyle w:val="Compact"/>
      </w:pPr>
      <w:r>
        <w:t xml:space="preserve">(C) केवल शारीरिक आयु / Physical age alone</w:t>
      </w:r>
    </w:p>
    <w:p>
      <w:pPr>
        <w:numPr>
          <w:ilvl w:val="0"/>
          <w:numId w:val="1066"/>
        </w:numPr>
        <w:pStyle w:val="Compact"/>
      </w:pPr>
      <w:r>
        <w:t xml:space="preserve">(D) उपयुक्त प्रशिक्षण मिलने पर किसी क्षेत्र में सीखने या दक्षता विकसित करने की संभाव्यता / Potential to learn or develop proficiency in a field when given suitable training</w:t>
      </w:r>
    </w:p>
    <w:bookmarkEnd w:id="85"/>
    <w:bookmarkStart w:id="86" w:name="q83"/>
    <w:p>
      <w:pPr>
        <w:pStyle w:val="Heading3"/>
      </w:pPr>
      <w:r>
        <w:t xml:space="preserve">Q83.</w:t>
      </w:r>
    </w:p>
    <w:p>
      <w:pPr>
        <w:pStyle w:val="FirstParagraph"/>
      </w:pPr>
      <w:r>
        <w:t xml:space="preserve">विद्यालय NEP 2020 के समग्र बहुविषयी दृष्टिकोण को लागू करना चाहता है। कौन-सी योजना उससे सर्वाधिक मेल खाती है?</w:t>
      </w:r>
      <w:r>
        <w:br/>
      </w:r>
      <w:r>
        <w:t xml:space="preserve">A school wants to implement NEP 2020’s holistic multidisciplinary approach. Which plan aligns best with it?</w:t>
      </w:r>
    </w:p>
    <w:p>
      <w:pPr>
        <w:numPr>
          <w:ilvl w:val="0"/>
          <w:numId w:val="1067"/>
        </w:numPr>
        <w:pStyle w:val="Compact"/>
      </w:pPr>
      <w:r>
        <w:t xml:space="preserve">(A) विज्ञान, कला, मानविकी, खेल और व्यावसायिक अनुभवों को लचीले परियोजना-आधारित विकल्पों में जोड़ना / Integrating science, arts, humanities, sports, and vocational experiences through flexible project-based choices</w:t>
      </w:r>
    </w:p>
    <w:p>
      <w:pPr>
        <w:numPr>
          <w:ilvl w:val="0"/>
          <w:numId w:val="1067"/>
        </w:numPr>
        <w:pStyle w:val="Compact"/>
      </w:pPr>
      <w:r>
        <w:t xml:space="preserve">(B) कला और खेल को केवल पाठ्येतर मानकर समय-सारणी से हटाना / Treating arts and sports as merely extracurricular and removing them from the timetable</w:t>
      </w:r>
    </w:p>
    <w:p>
      <w:pPr>
        <w:numPr>
          <w:ilvl w:val="0"/>
          <w:numId w:val="1067"/>
        </w:numPr>
        <w:pStyle w:val="Compact"/>
      </w:pPr>
      <w:r>
        <w:t xml:space="preserve">(C) कक्षा 9 से प्रत्येक विद्यार्थी को एक अपरिवर्तनीय विषय-धारा में बाँधना / Locking every learner into one unchangeable stream from Grade 9</w:t>
      </w:r>
    </w:p>
    <w:p>
      <w:pPr>
        <w:numPr>
          <w:ilvl w:val="0"/>
          <w:numId w:val="1067"/>
        </w:numPr>
        <w:pStyle w:val="Compact"/>
      </w:pPr>
      <w:r>
        <w:t xml:space="preserve">(D) केवल रटकर लिखने वाली वार्षिक परीक्षा बढ़ाना / Increasing only rote-recall annual examinations</w:t>
      </w:r>
    </w:p>
    <w:bookmarkEnd w:id="86"/>
    <w:bookmarkStart w:id="87" w:name="q84"/>
    <w:p>
      <w:pPr>
        <w:pStyle w:val="Heading3"/>
      </w:pPr>
      <w:r>
        <w:t xml:space="preserve">Q84.</w:t>
      </w:r>
    </w:p>
    <w:p>
      <w:pPr>
        <w:pStyle w:val="FirstParagraph"/>
      </w:pPr>
      <w:r>
        <w:t xml:space="preserve">कौन-सी कक्षा-योजना सतत एवं व्यापक मूल्यांकन (CCE) की अवधारणा को सही रूप में लागू करती है?</w:t>
      </w:r>
      <w:r>
        <w:br/>
      </w:r>
      <w:r>
        <w:t xml:space="preserve">Which classroom plan correctly implements the concept of Continuous and Comprehensive Evaluation (CCE)?</w:t>
      </w:r>
    </w:p>
    <w:p>
      <w:pPr>
        <w:numPr>
          <w:ilvl w:val="0"/>
          <w:numId w:val="1068"/>
        </w:numPr>
        <w:pStyle w:val="Compact"/>
      </w:pPr>
      <w:r>
        <w:t xml:space="preserve">(A) वर्ष के अंत में केवल एक लिखित परीक्षा / Only one written examination at year-end</w:t>
      </w:r>
    </w:p>
    <w:p>
      <w:pPr>
        <w:numPr>
          <w:ilvl w:val="0"/>
          <w:numId w:val="1068"/>
        </w:numPr>
        <w:pStyle w:val="Compact"/>
      </w:pPr>
      <w:r>
        <w:t xml:space="preserve">(B) प्रतिदिन वही स्मृति-परीक्षण, पर कोई प्रतिपुष्टि नहीं / The same recall test every day, without feedback</w:t>
      </w:r>
    </w:p>
    <w:p>
      <w:pPr>
        <w:numPr>
          <w:ilvl w:val="0"/>
          <w:numId w:val="1068"/>
        </w:numPr>
        <w:pStyle w:val="Compact"/>
      </w:pPr>
      <w:r>
        <w:t xml:space="preserve">(C) पूरे वर्ष विविध उपकरणों से शैक्षिक व सह-शैक्षिक विकास का आकलन, अभिलेखन और सुधारात्मक प्रतिपुष्टि / Assessing and recording scholastic and co-scholastic development throughout the year with varied tools and remedial feedback</w:t>
      </w:r>
    </w:p>
    <w:p>
      <w:pPr>
        <w:numPr>
          <w:ilvl w:val="0"/>
          <w:numId w:val="1068"/>
        </w:numPr>
        <w:pStyle w:val="Compact"/>
      </w:pPr>
      <w:r>
        <w:t xml:space="preserve">(D) केवल उपस्थिति को उपलब्धि-अंक मानना / Treating attendance alone as the achievement score</w:t>
      </w:r>
    </w:p>
    <w:bookmarkEnd w:id="87"/>
    <w:bookmarkStart w:id="88" w:name="q85"/>
    <w:p>
      <w:pPr>
        <w:pStyle w:val="Heading3"/>
      </w:pPr>
      <w:r>
        <w:t xml:space="preserve">Q85.</w:t>
      </w:r>
    </w:p>
    <w:p>
      <w:pPr>
        <w:pStyle w:val="FirstParagraph"/>
      </w:pPr>
      <w:r>
        <w:rPr>
          <w:bCs/>
          <w:b/>
        </w:rPr>
        <w:t xml:space="preserve">कथन (A):</w:t>
      </w:r>
      <w:r>
        <w:t xml:space="preserve"> </w:t>
      </w:r>
      <w:r>
        <w:t xml:space="preserve">किसी जटिल अधिगम-परिणाम का सुदृढ़ समग्र आकलन करने के लिए अनेक विधियों और संदर्भों से साक्ष्य लेना चाहिए।</w:t>
      </w:r>
      <w:r>
        <w:br/>
      </w:r>
      <w:r>
        <w:rPr>
          <w:bCs/>
          <w:b/>
        </w:rPr>
        <w:t xml:space="preserve">Assertion (A):</w:t>
      </w:r>
      <w:r>
        <w:t xml:space="preserve"> </w:t>
      </w:r>
      <w:r>
        <w:t xml:space="preserve">Sound holistic assessment of a complex learning outcome should draw evidence from multiple methods and contexts.</w:t>
      </w:r>
    </w:p>
    <w:p>
      <w:pPr>
        <w:pStyle w:val="BodyText"/>
      </w:pPr>
      <w:r>
        <w:rPr>
          <w:bCs/>
          <w:b/>
        </w:rPr>
        <w:t xml:space="preserve">कारण (R):</w:t>
      </w:r>
      <w:r>
        <w:t xml:space="preserve"> </w:t>
      </w:r>
      <w:r>
        <w:t xml:space="preserve">शास्त्रीय परीक्षण सिद्धांत में प्रेक्षित अंक को वास्तविक अंक और मापन-त्रुटि का योग माना जाता है।</w:t>
      </w:r>
      <w:r>
        <w:br/>
      </w:r>
      <w:r>
        <w:rPr>
          <w:bCs/>
          <w:b/>
        </w:rPr>
        <w:t xml:space="preserve">Reason (R):</w:t>
      </w:r>
      <w:r>
        <w:t xml:space="preserve"> </w:t>
      </w:r>
      <w:r>
        <w:t xml:space="preserve">In classical test theory, an observed score is treated as the sum of a true score and measurement error.</w:t>
      </w:r>
    </w:p>
    <w:p>
      <w:pPr>
        <w:numPr>
          <w:ilvl w:val="0"/>
          <w:numId w:val="1069"/>
        </w:numPr>
        <w:pStyle w:val="Compact"/>
      </w:pPr>
      <w:r>
        <w:t xml:space="preserve">(A) A और R दोनों सत्य हैं तथा R, A की सही व्याख्या है। / Both A and R are true, and R correctly explains A.</w:t>
      </w:r>
    </w:p>
    <w:p>
      <w:pPr>
        <w:numPr>
          <w:ilvl w:val="0"/>
          <w:numId w:val="1069"/>
        </w:numPr>
        <w:pStyle w:val="Compact"/>
      </w:pPr>
      <w:r>
        <w:t xml:space="preserve">(B) A और R दोनों सत्य हैं, पर R, A की पूरी और प्रत्यक्ष व्याख्या नहीं है। / Both A and R are true, but R is not a complete and direct explanation of A.</w:t>
      </w:r>
    </w:p>
    <w:p>
      <w:pPr>
        <w:numPr>
          <w:ilvl w:val="0"/>
          <w:numId w:val="1069"/>
        </w:numPr>
        <w:pStyle w:val="Compact"/>
      </w:pPr>
      <w:r>
        <w:t xml:space="preserve">(C) A सत्य है, पर R असत्य है। / A is true, but R is false.</w:t>
      </w:r>
    </w:p>
    <w:p>
      <w:pPr>
        <w:numPr>
          <w:ilvl w:val="0"/>
          <w:numId w:val="1069"/>
        </w:numPr>
        <w:pStyle w:val="Compact"/>
      </w:pPr>
      <w:r>
        <w:t xml:space="preserve">(D) A असत्य है, पर R सत्य है। / A is false, but R is true.</w:t>
      </w:r>
    </w:p>
    <w:bookmarkEnd w:id="88"/>
    <w:bookmarkStart w:id="89" w:name="q86"/>
    <w:p>
      <w:pPr>
        <w:pStyle w:val="Heading3"/>
      </w:pPr>
      <w:r>
        <w:t xml:space="preserve">Q86.</w:t>
      </w:r>
    </w:p>
    <w:p>
      <w:pPr>
        <w:pStyle w:val="FirstParagraph"/>
      </w:pPr>
      <w:r>
        <w:rPr>
          <w:bCs/>
          <w:b/>
        </w:rPr>
        <w:t xml:space="preserve">कथन (A):</w:t>
      </w:r>
      <w:r>
        <w:t xml:space="preserve"> </w:t>
      </w:r>
      <w:r>
        <w:t xml:space="preserve">किसी आँकड़ा-समूह का अंकगणितीय माध्य सदैव उसी समूह में उपस्थित कोई एक प्रेक्षित मान होता है।</w:t>
      </w:r>
      <w:r>
        <w:br/>
      </w:r>
      <w:r>
        <w:rPr>
          <w:bCs/>
          <w:b/>
        </w:rPr>
        <w:t xml:space="preserve">Assertion (A):</w:t>
      </w:r>
      <w:r>
        <w:t xml:space="preserve"> </w:t>
      </w:r>
      <w:r>
        <w:t xml:space="preserve">The arithmetic mean of a data set is always one of the observed values in that set.</w:t>
      </w:r>
    </w:p>
    <w:p>
      <w:pPr>
        <w:pStyle w:val="BodyText"/>
      </w:pPr>
      <w:r>
        <w:rPr>
          <w:bCs/>
          <w:b/>
        </w:rPr>
        <w:t xml:space="preserve">कारण (R):</w:t>
      </w:r>
      <w:r>
        <w:t xml:space="preserve"> </w:t>
      </w:r>
      <w:r>
        <w:t xml:space="preserve">अंकगणितीय माध्य की गणना में समूह के प्रत्येक प्रेक्षण का उपयोग होता है।</w:t>
      </w:r>
      <w:r>
        <w:br/>
      </w:r>
      <w:r>
        <w:rPr>
          <w:bCs/>
          <w:b/>
        </w:rPr>
        <w:t xml:space="preserve">Reason (R):</w:t>
      </w:r>
      <w:r>
        <w:t xml:space="preserve"> </w:t>
      </w:r>
      <w:r>
        <w:t xml:space="preserve">Every observation in the data set is used to calculate the arithmetic mean.</w:t>
      </w:r>
    </w:p>
    <w:p>
      <w:pPr>
        <w:numPr>
          <w:ilvl w:val="0"/>
          <w:numId w:val="1070"/>
        </w:numPr>
        <w:pStyle w:val="Compact"/>
      </w:pPr>
      <w:r>
        <w:t xml:space="preserve">(A) A और R दोनों सत्य हैं तथा R, A की सही व्याख्या है। / Both A and R are true, and R correctly explains A.</w:t>
      </w:r>
    </w:p>
    <w:p>
      <w:pPr>
        <w:numPr>
          <w:ilvl w:val="0"/>
          <w:numId w:val="1070"/>
        </w:numPr>
        <w:pStyle w:val="Compact"/>
      </w:pPr>
      <w:r>
        <w:t xml:space="preserve">(B) A और R दोनों सत्य हैं, पर R, A की सही व्याख्या नहीं है। / Both A and R are true, but R does not correctly explain A.</w:t>
      </w:r>
    </w:p>
    <w:p>
      <w:pPr>
        <w:numPr>
          <w:ilvl w:val="0"/>
          <w:numId w:val="1070"/>
        </w:numPr>
        <w:pStyle w:val="Compact"/>
      </w:pPr>
      <w:r>
        <w:t xml:space="preserve">(C) A सत्य है, पर R असत्य है। / A is true, but R is false.</w:t>
      </w:r>
    </w:p>
    <w:p>
      <w:pPr>
        <w:numPr>
          <w:ilvl w:val="0"/>
          <w:numId w:val="1070"/>
        </w:numPr>
        <w:pStyle w:val="Compact"/>
      </w:pPr>
      <w:r>
        <w:t xml:space="preserve">(D) A असत्य है, पर R सत्य है। / A is false, but R is true.</w:t>
      </w:r>
    </w:p>
    <w:bookmarkEnd w:id="89"/>
    <w:bookmarkStart w:id="90" w:name="q87"/>
    <w:p>
      <w:pPr>
        <w:pStyle w:val="Heading3"/>
      </w:pPr>
      <w:r>
        <w:t xml:space="preserve">Q87.</w:t>
      </w:r>
    </w:p>
    <w:p>
      <w:pPr>
        <w:pStyle w:val="FirstParagraph"/>
      </w:pPr>
      <w:r>
        <w:t xml:space="preserve">किसी आँकड़ा-समूह के प्रत्येक मान में 7 जोड़ दिया जाता है। नई माध्यिका और नया मानक विचलन क्या होंगे?</w:t>
      </w:r>
      <w:r>
        <w:br/>
      </w:r>
      <w:r>
        <w:t xml:space="preserve">Seven is added to every value in a data set. What will happen to the median and standard deviation?</w:t>
      </w:r>
    </w:p>
    <w:p>
      <w:pPr>
        <w:numPr>
          <w:ilvl w:val="0"/>
          <w:numId w:val="1071"/>
        </w:numPr>
        <w:pStyle w:val="Compact"/>
      </w:pPr>
      <w:r>
        <w:t xml:space="preserve">(A) दोनों 7 बढ़ेंगे। / Both will increase by 7.</w:t>
      </w:r>
    </w:p>
    <w:p>
      <w:pPr>
        <w:numPr>
          <w:ilvl w:val="0"/>
          <w:numId w:val="1071"/>
        </w:numPr>
        <w:pStyle w:val="Compact"/>
      </w:pPr>
      <w:r>
        <w:t xml:space="preserve">(B) माध्यिका 7 बढ़ेगी, पर मानक विचलन अपरिवर्तित रहेगा। / The median will increase by 7, but the standard deviation will remain unchanged.</w:t>
      </w:r>
    </w:p>
    <w:p>
      <w:pPr>
        <w:numPr>
          <w:ilvl w:val="0"/>
          <w:numId w:val="1071"/>
        </w:numPr>
        <w:pStyle w:val="Compact"/>
      </w:pPr>
      <w:r>
        <w:t xml:space="preserve">(C) माध्यिका अपरिवर्तित रहेगी, पर मानक विचलन 7 बढ़ेगा। / The median will remain unchanged, but the standard deviation will increase by 7.</w:t>
      </w:r>
    </w:p>
    <w:p>
      <w:pPr>
        <w:numPr>
          <w:ilvl w:val="0"/>
          <w:numId w:val="1071"/>
        </w:numPr>
        <w:pStyle w:val="Compact"/>
      </w:pPr>
      <w:r>
        <w:t xml:space="preserve">(D) दोनों अपरिवर्तित रहेंगे। / Both will remain unchanged.</w:t>
      </w:r>
    </w:p>
    <w:bookmarkEnd w:id="90"/>
    <w:bookmarkStart w:id="91" w:name="q88"/>
    <w:p>
      <w:pPr>
        <w:pStyle w:val="Heading3"/>
      </w:pPr>
      <w:r>
        <w:t xml:space="preserve">Q88.</w:t>
      </w:r>
    </w:p>
    <w:p>
      <w:pPr>
        <w:pStyle w:val="FirstParagraph"/>
      </w:pPr>
      <w:r>
        <w:t xml:space="preserve">ऊपरी और निचले समूह समान आकार के हैं। किसी मद का कठिनाई सूचकांक p=0 या p=1 हो, तो ऊपरी-निचले समूह विधि से उसका विभेदन सूचकांक क्या होगा?</w:t>
      </w:r>
      <w:r>
        <w:br/>
      </w:r>
      <w:r>
        <w:t xml:space="preserve">The upper and lower groups are equal in size. If an item has difficulty index p=0 or p=1, what is its upper–lower discrimination index?</w:t>
      </w:r>
    </w:p>
    <w:p>
      <w:pPr>
        <w:numPr>
          <w:ilvl w:val="0"/>
          <w:numId w:val="1072"/>
        </w:numPr>
        <w:pStyle w:val="Compact"/>
      </w:pPr>
      <w:r>
        <w:t xml:space="preserve">(A) p=0 पर 1 और p=1 पर −1 / 1 at p=0 and −1 at p=1</w:t>
      </w:r>
    </w:p>
    <w:p>
      <w:pPr>
        <w:numPr>
          <w:ilvl w:val="0"/>
          <w:numId w:val="1072"/>
        </w:numPr>
        <w:pStyle w:val="Compact"/>
      </w:pPr>
      <w:r>
        <w:t xml:space="preserve">(B) दोनों स्थितियों में 1 / 1 in both cases</w:t>
      </w:r>
    </w:p>
    <w:p>
      <w:pPr>
        <w:numPr>
          <w:ilvl w:val="0"/>
          <w:numId w:val="1072"/>
        </w:numPr>
        <w:pStyle w:val="Compact"/>
      </w:pPr>
      <w:r>
        <w:t xml:space="preserve">(C) दोनों स्थितियों में 0 / 0 in both cases</w:t>
      </w:r>
    </w:p>
    <w:p>
      <w:pPr>
        <w:numPr>
          <w:ilvl w:val="0"/>
          <w:numId w:val="1072"/>
        </w:numPr>
        <w:pStyle w:val="Compact"/>
      </w:pPr>
      <w:r>
        <w:t xml:space="preserve">(D) उपलब्ध सूचना से ज्ञात नहीं हो सकता / Cannot be determined from the information</w:t>
      </w:r>
    </w:p>
    <w:bookmarkEnd w:id="91"/>
    <w:bookmarkStart w:id="92" w:name="q89"/>
    <w:p>
      <w:pPr>
        <w:pStyle w:val="Heading3"/>
      </w:pPr>
      <w:r>
        <w:t xml:space="preserve">Q89.</w:t>
      </w:r>
    </w:p>
    <w:p>
      <w:pPr>
        <w:pStyle w:val="FirstParagraph"/>
      </w:pPr>
      <w:r>
        <w:t xml:space="preserve">केंद्रीय प्रवृत्ति के माप के रूप में माध्यिका को माध्य पर कब वरीयता देना सर्वाधिक उचित है?</w:t>
      </w:r>
      <w:r>
        <w:br/>
      </w:r>
      <w:r>
        <w:t xml:space="preserve">When is it most appropriate to prefer the median over the mean as a measure of central tendency?</w:t>
      </w:r>
    </w:p>
    <w:p>
      <w:pPr>
        <w:numPr>
          <w:ilvl w:val="0"/>
          <w:numId w:val="1073"/>
        </w:numPr>
        <w:pStyle w:val="Compact"/>
      </w:pPr>
      <w:r>
        <w:t xml:space="preserve">(A) जब सभी मान समान हों / When all values are identical</w:t>
      </w:r>
    </w:p>
    <w:p>
      <w:pPr>
        <w:numPr>
          <w:ilvl w:val="0"/>
          <w:numId w:val="1073"/>
        </w:numPr>
        <w:pStyle w:val="Compact"/>
      </w:pPr>
      <w:r>
        <w:t xml:space="preserve">(B) जब प्रत्येक मान का उपयोग बीजगणितीय विश्लेषण में करना हो और वितरण सममित हो / When every value is to be used algebraically and the distribution is symmetric</w:t>
      </w:r>
    </w:p>
    <w:p>
      <w:pPr>
        <w:numPr>
          <w:ilvl w:val="0"/>
          <w:numId w:val="1073"/>
        </w:numPr>
        <w:pStyle w:val="Compact"/>
      </w:pPr>
      <w:r>
        <w:t xml:space="preserve">(C) जब केवल नाममात्र श्रेणियाँ दी गई हों / When only nominal categories are available</w:t>
      </w:r>
    </w:p>
    <w:p>
      <w:pPr>
        <w:numPr>
          <w:ilvl w:val="0"/>
          <w:numId w:val="1073"/>
        </w:numPr>
        <w:pStyle w:val="Compact"/>
      </w:pPr>
      <w:r>
        <w:t xml:space="preserve">(D) जब वितरण अत्यधिक विषम हो या उसमें चरम बाह्य मान अथवा खुले सिरों वाले वर्ग-अंतराल हों / When the distribution is highly skewed or contains extreme outliers or open-ended class intervals</w:t>
      </w:r>
    </w:p>
    <w:bookmarkEnd w:id="92"/>
    <w:bookmarkStart w:id="93" w:name="q90"/>
    <w:p>
      <w:pPr>
        <w:pStyle w:val="Heading3"/>
      </w:pPr>
      <w:r>
        <w:t xml:space="preserve">Q90.</w:t>
      </w:r>
    </w:p>
    <w:p>
      <w:pPr>
        <w:pStyle w:val="FirstParagraph"/>
      </w:pPr>
      <w:r>
        <w:t xml:space="preserve">एक परीक्षा में माध्य 62 और मानक विचलन 6 है। 74 अंक पाने वाले विद्यार्थी का z-अंक क्या है?</w:t>
      </w:r>
      <w:r>
        <w:br/>
      </w:r>
      <w:r>
        <w:t xml:space="preserve">In a test, the mean is 62 and the standard deviation is 6. What is the z-score of a student who scores 74?</w:t>
      </w:r>
    </w:p>
    <w:p>
      <w:pPr>
        <w:numPr>
          <w:ilvl w:val="0"/>
          <w:numId w:val="1074"/>
        </w:numPr>
        <w:pStyle w:val="Compact"/>
      </w:pPr>
      <w:r>
        <w:t xml:space="preserve">(A) 1.00</w:t>
      </w:r>
    </w:p>
    <w:p>
      <w:pPr>
        <w:numPr>
          <w:ilvl w:val="0"/>
          <w:numId w:val="1074"/>
        </w:numPr>
        <w:pStyle w:val="Compact"/>
      </w:pPr>
      <w:r>
        <w:t xml:space="preserve">(B) 1.50</w:t>
      </w:r>
    </w:p>
    <w:p>
      <w:pPr>
        <w:numPr>
          <w:ilvl w:val="0"/>
          <w:numId w:val="1074"/>
        </w:numPr>
        <w:pStyle w:val="Compact"/>
      </w:pPr>
      <w:r>
        <w:t xml:space="preserve">(C) 2.00</w:t>
      </w:r>
    </w:p>
    <w:p>
      <w:pPr>
        <w:numPr>
          <w:ilvl w:val="0"/>
          <w:numId w:val="1074"/>
        </w:numPr>
        <w:pStyle w:val="Compact"/>
      </w:pPr>
      <w:r>
        <w:t xml:space="preserve">(D) 2.33</w:t>
      </w:r>
    </w:p>
    <w:bookmarkEnd w:id="93"/>
    <w:bookmarkStart w:id="94" w:name="q91"/>
    <w:p>
      <w:pPr>
        <w:pStyle w:val="Heading3"/>
      </w:pPr>
      <w:r>
        <w:t xml:space="preserve">Q91.</w:t>
      </w:r>
    </w:p>
    <w:p>
      <w:pPr>
        <w:pStyle w:val="FirstParagraph"/>
      </w:pPr>
      <w:r>
        <w:t xml:space="preserve">एक परीक्षा के ऊपरी 40 और निचले 40 विद्यार्थियों के उत्तरों का विश्लेषण नीचे दिया गया है। R_U और R_L क्रमशः ऊपरी और निचले समूह में सही उत्तरों की संख्या हैं। प्रश्न 91–93 के लिए प्रयोग करें:</w:t>
      </w:r>
      <w:r>
        <w:t xml:space="preserve"> </w:t>
      </w:r>
      <w:r>
        <w:t xml:space="preserve">p=(R_U+R_L)/(80), D=(R_U-R_L)/(40)</w:t>
      </w:r>
      <w:r>
        <w:t xml:space="preserve"> </w:t>
      </w:r>
      <w:r>
        <w:t xml:space="preserve">Responses of the upper 40 and lower 40 students are shown below. R_U and R_L are the numbers answering correctly in the upper and lower groups, respectively. For Questions 91–93, use:</w:t>
      </w:r>
      <w:r>
        <w:t xml:space="preserve"> </w:t>
      </w:r>
      <w:r>
        <w:t xml:space="preserve">p=(R_U+R_L)/(80), D=(R_U-R_L)/(40)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मद / Item</w:t>
            </w:r>
          </w:p>
        </w:tc>
        <w:tc>
          <w:tcPr/>
          <w:p>
            <w:pPr>
              <w:pStyle w:val="Compact"/>
              <w:jc w:val="right"/>
            </w:pPr>
            <w:r>
              <w:t xml:space="preserve">R_U: ऊपरी समूह में सही / Upper correct</w:t>
            </w:r>
          </w:p>
        </w:tc>
        <w:tc>
          <w:tcPr/>
          <w:p>
            <w:pPr>
              <w:pStyle w:val="Compact"/>
              <w:jc w:val="right"/>
            </w:pPr>
            <w:r>
              <w:t xml:space="preserve">R_L: निचले समूह में सही / Lower correct</w:t>
            </w:r>
          </w:p>
        </w:tc>
      </w:tr>
      <w:tr>
        <w:tc>
          <w:tcPr/>
          <w:p>
            <w:pPr>
              <w:pStyle w:val="Compact"/>
              <w:jc w:val="left"/>
            </w:pPr>
            <w:r>
              <w:t xml:space="preserve">I</w:t>
            </w:r>
          </w:p>
        </w:tc>
        <w:tc>
          <w:tcPr/>
          <w:p>
            <w:pPr>
              <w:pStyle w:val="Compact"/>
              <w:jc w:val="right"/>
            </w:pPr>
            <w:r>
              <w:t xml:space="preserve">34</w:t>
            </w:r>
          </w:p>
        </w:tc>
        <w:tc>
          <w:tcPr/>
          <w:p>
            <w:pPr>
              <w:pStyle w:val="Compact"/>
              <w:jc w:val="right"/>
            </w:pPr>
            <w:r>
              <w:t xml:space="preserve">26</w:t>
            </w:r>
          </w:p>
        </w:tc>
      </w:tr>
      <w:tr>
        <w:tc>
          <w:tcPr/>
          <w:p>
            <w:pPr>
              <w:pStyle w:val="Compact"/>
              <w:jc w:val="left"/>
            </w:pPr>
            <w:r>
              <w:t xml:space="preserve">II</w:t>
            </w:r>
          </w:p>
        </w:tc>
        <w:tc>
          <w:tcPr/>
          <w:p>
            <w:pPr>
              <w:pStyle w:val="Compact"/>
              <w:jc w:val="right"/>
            </w:pPr>
            <w:r>
              <w:t xml:space="preserve">30</w:t>
            </w:r>
          </w:p>
        </w:tc>
        <w:tc>
          <w:tcPr/>
          <w:p>
            <w:pPr>
              <w:pStyle w:val="Compact"/>
              <w:jc w:val="right"/>
            </w:pPr>
            <w:r>
              <w:t xml:space="preserve">10</w:t>
            </w:r>
          </w:p>
        </w:tc>
      </w:tr>
      <w:tr>
        <w:tc>
          <w:tcPr/>
          <w:p>
            <w:pPr>
              <w:pStyle w:val="Compact"/>
              <w:jc w:val="left"/>
            </w:pPr>
            <w:r>
              <w:t xml:space="preserve">III</w:t>
            </w:r>
          </w:p>
        </w:tc>
        <w:tc>
          <w:tcPr/>
          <w:p>
            <w:pPr>
              <w:pStyle w:val="Compact"/>
              <w:jc w:val="right"/>
            </w:pPr>
            <w:r>
              <w:t xml:space="preserve">18</w:t>
            </w:r>
          </w:p>
        </w:tc>
        <w:tc>
          <w:tcPr/>
          <w:p>
            <w:pPr>
              <w:pStyle w:val="Compact"/>
              <w:jc w:val="right"/>
            </w:pPr>
            <w:r>
              <w:t xml:space="preserve">14</w:t>
            </w:r>
          </w:p>
        </w:tc>
      </w:tr>
      <w:tr>
        <w:tc>
          <w:tcPr/>
          <w:p>
            <w:pPr>
              <w:pStyle w:val="Compact"/>
              <w:jc w:val="left"/>
            </w:pPr>
            <w:r>
              <w:t xml:space="preserve">IV</w:t>
            </w:r>
          </w:p>
        </w:tc>
        <w:tc>
          <w:tcPr/>
          <w:p>
            <w:pPr>
              <w:pStyle w:val="Compact"/>
              <w:jc w:val="right"/>
            </w:pPr>
            <w:r>
              <w:t xml:space="preserve">8</w:t>
            </w:r>
          </w:p>
        </w:tc>
        <w:tc>
          <w:tcPr/>
          <w:p>
            <w:pPr>
              <w:pStyle w:val="Compact"/>
              <w:jc w:val="right"/>
            </w:pPr>
            <w:r>
              <w:t xml:space="preserve">4</w:t>
            </w:r>
          </w:p>
        </w:tc>
      </w:tr>
    </w:tbl>
    <w:p>
      <w:pPr>
        <w:pStyle w:val="BodyText"/>
      </w:pPr>
      <w:r>
        <w:t xml:space="preserve">मद IV का कठिनाई सूचकांक p क्या है?</w:t>
      </w:r>
      <w:r>
        <w:br/>
      </w:r>
      <w:r>
        <w:t xml:space="preserve">What is the difficulty index p of Item IV?</w:t>
      </w:r>
    </w:p>
    <w:p>
      <w:pPr>
        <w:numPr>
          <w:ilvl w:val="0"/>
          <w:numId w:val="1075"/>
        </w:numPr>
        <w:pStyle w:val="Compact"/>
      </w:pPr>
      <w:r>
        <w:t xml:space="preserve">(A) 0.10</w:t>
      </w:r>
    </w:p>
    <w:p>
      <w:pPr>
        <w:numPr>
          <w:ilvl w:val="0"/>
          <w:numId w:val="1075"/>
        </w:numPr>
        <w:pStyle w:val="Compact"/>
      </w:pPr>
      <w:r>
        <w:t xml:space="preserve">(B) 0.20</w:t>
      </w:r>
    </w:p>
    <w:p>
      <w:pPr>
        <w:numPr>
          <w:ilvl w:val="0"/>
          <w:numId w:val="1075"/>
        </w:numPr>
        <w:pStyle w:val="Compact"/>
      </w:pPr>
      <w:r>
        <w:t xml:space="preserve">(C) 0.50</w:t>
      </w:r>
    </w:p>
    <w:p>
      <w:pPr>
        <w:numPr>
          <w:ilvl w:val="0"/>
          <w:numId w:val="1075"/>
        </w:numPr>
        <w:pStyle w:val="Compact"/>
      </w:pPr>
      <w:r>
        <w:t xml:space="preserve">(D) 0.15</w:t>
      </w:r>
    </w:p>
    <w:bookmarkEnd w:id="94"/>
    <w:bookmarkStart w:id="95" w:name="q92"/>
    <w:p>
      <w:pPr>
        <w:pStyle w:val="Heading3"/>
      </w:pPr>
      <w:r>
        <w:t xml:space="preserve">Q92.</w:t>
      </w:r>
    </w:p>
    <w:p>
      <w:pPr>
        <w:pStyle w:val="FirstParagraph"/>
      </w:pPr>
      <w:r>
        <w:t xml:space="preserve">यदि मुख्य उपलब्धि-परीक्षण के मध्य भाग के लिए लगभग p=0.50 और उच्च धनात्मक विभेदन वाली एक मद चुननी हो, तो कौन-सी मद सबसे उपयुक्त है?</w:t>
      </w:r>
      <w:r>
        <w:br/>
      </w:r>
      <w:r>
        <w:t xml:space="preserve">If one item is to be selected for the middle section of the main achievement test with approximately p=0.50 and high positive discrimination, which item is most suitable?</w:t>
      </w:r>
    </w:p>
    <w:p>
      <w:pPr>
        <w:numPr>
          <w:ilvl w:val="0"/>
          <w:numId w:val="1076"/>
        </w:numPr>
        <w:pStyle w:val="Compact"/>
      </w:pPr>
      <w:r>
        <w:t xml:space="preserve">(A) मद I / Item I</w:t>
      </w:r>
    </w:p>
    <w:p>
      <w:pPr>
        <w:numPr>
          <w:ilvl w:val="0"/>
          <w:numId w:val="1076"/>
        </w:numPr>
        <w:pStyle w:val="Compact"/>
      </w:pPr>
      <w:r>
        <w:t xml:space="preserve">(B) मद II / Item II</w:t>
      </w:r>
    </w:p>
    <w:p>
      <w:pPr>
        <w:numPr>
          <w:ilvl w:val="0"/>
          <w:numId w:val="1076"/>
        </w:numPr>
        <w:pStyle w:val="Compact"/>
      </w:pPr>
      <w:r>
        <w:t xml:space="preserve">(C) मद III / Item III</w:t>
      </w:r>
    </w:p>
    <w:p>
      <w:pPr>
        <w:numPr>
          <w:ilvl w:val="0"/>
          <w:numId w:val="1076"/>
        </w:numPr>
        <w:pStyle w:val="Compact"/>
      </w:pPr>
      <w:r>
        <w:t xml:space="preserve">(D) मद IV / Item IV</w:t>
      </w:r>
    </w:p>
    <w:bookmarkEnd w:id="95"/>
    <w:bookmarkStart w:id="96" w:name="q93"/>
    <w:p>
      <w:pPr>
        <w:pStyle w:val="Heading3"/>
      </w:pPr>
      <w:r>
        <w:t xml:space="preserve">Q93.</w:t>
      </w:r>
    </w:p>
    <w:p>
      <w:pPr>
        <w:pStyle w:val="FirstParagraph"/>
      </w:pPr>
      <w:r>
        <w:t xml:space="preserve">मद II का विभेदन सूचकांक D क्या है?</w:t>
      </w:r>
      <w:r>
        <w:br/>
      </w:r>
      <w:r>
        <w:t xml:space="preserve">What is the discrimination index D of Item II?</w:t>
      </w:r>
    </w:p>
    <w:p>
      <w:pPr>
        <w:numPr>
          <w:ilvl w:val="0"/>
          <w:numId w:val="1077"/>
        </w:numPr>
        <w:pStyle w:val="Compact"/>
      </w:pPr>
      <w:r>
        <w:t xml:space="preserve">(A) 0.25</w:t>
      </w:r>
    </w:p>
    <w:p>
      <w:pPr>
        <w:numPr>
          <w:ilvl w:val="0"/>
          <w:numId w:val="1077"/>
        </w:numPr>
        <w:pStyle w:val="Compact"/>
      </w:pPr>
      <w:r>
        <w:t xml:space="preserve">(B) 0.50</w:t>
      </w:r>
    </w:p>
    <w:p>
      <w:pPr>
        <w:numPr>
          <w:ilvl w:val="0"/>
          <w:numId w:val="1077"/>
        </w:numPr>
        <w:pStyle w:val="Compact"/>
      </w:pPr>
      <w:r>
        <w:t xml:space="preserve">(C) 0.40</w:t>
      </w:r>
    </w:p>
    <w:p>
      <w:pPr>
        <w:numPr>
          <w:ilvl w:val="0"/>
          <w:numId w:val="1077"/>
        </w:numPr>
        <w:pStyle w:val="Compact"/>
      </w:pPr>
      <w:r>
        <w:t xml:space="preserve">(D) 0.75</w:t>
      </w:r>
    </w:p>
    <w:bookmarkEnd w:id="96"/>
    <w:bookmarkStart w:id="97" w:name="q94"/>
    <w:p>
      <w:pPr>
        <w:pStyle w:val="Heading3"/>
      </w:pPr>
      <w:r>
        <w:t xml:space="preserve">Q94.</w:t>
      </w:r>
    </w:p>
    <w:p>
      <w:pPr>
        <w:pStyle w:val="FirstParagraph"/>
      </w:pPr>
      <w:r>
        <w:t xml:space="preserve">यदि किसी समूह के प्रत्येक कच्चे अंक को z=(X-M)/SD से बदला जाए, तो कौन-सा कथन सही है?</w:t>
      </w:r>
      <w:r>
        <w:br/>
      </w:r>
      <w:r>
        <w:t xml:space="preserve">If every raw score in a group is transformed using z=(X-M)/SD, which statement is correct?</w:t>
      </w:r>
    </w:p>
    <w:p>
      <w:pPr>
        <w:numPr>
          <w:ilvl w:val="0"/>
          <w:numId w:val="1078"/>
        </w:numPr>
        <w:pStyle w:val="Compact"/>
      </w:pPr>
      <w:r>
        <w:t xml:space="preserve">(A) नए अंकों का माध्य 0 और मानक विचलन 1 होगा; क्रम और वितरण का आकार सुरक्षित रहेगा। / The new scores will have mean 0 and standard deviation 1; rank order and distribution shape will be preserved.</w:t>
      </w:r>
    </w:p>
    <w:p>
      <w:pPr>
        <w:numPr>
          <w:ilvl w:val="0"/>
          <w:numId w:val="1078"/>
        </w:numPr>
        <w:pStyle w:val="Compact"/>
      </w:pPr>
      <w:r>
        <w:t xml:space="preserve">(B) नए अंकों का माध्य 1 और मानक विचलन 0 होगा। / The new scores will have mean 1 and standard deviation 0.</w:t>
      </w:r>
    </w:p>
    <w:p>
      <w:pPr>
        <w:numPr>
          <w:ilvl w:val="0"/>
          <w:numId w:val="1078"/>
        </w:numPr>
        <w:pStyle w:val="Compact"/>
      </w:pPr>
      <w:r>
        <w:t xml:space="preserve">(C) सभी ऋणात्मक कच्चे अंक धनात्मक z-अंक बनेंगे। / All negative raw scores will become positive z-scores.</w:t>
      </w:r>
    </w:p>
    <w:p>
      <w:pPr>
        <w:numPr>
          <w:ilvl w:val="0"/>
          <w:numId w:val="1078"/>
        </w:numPr>
        <w:pStyle w:val="Compact"/>
      </w:pPr>
      <w:r>
        <w:t xml:space="preserve">(D) रूपांतरण किसी भी वितरण को अनिवार्य रूप से सामान्य बना देगा। / The transformation will necessarily make any distribution normal.</w:t>
      </w:r>
    </w:p>
    <w:bookmarkEnd w:id="97"/>
    <w:bookmarkStart w:id="98" w:name="q95"/>
    <w:p>
      <w:pPr>
        <w:pStyle w:val="Heading3"/>
      </w:pPr>
      <w:r>
        <w:t xml:space="preserve">Q95.</w:t>
      </w:r>
    </w:p>
    <w:p>
      <w:pPr>
        <w:pStyle w:val="FirstParagraph"/>
      </w:pPr>
      <w:r>
        <w:t xml:space="preserve">एक-शिखरी वितरणों के लिए निम्न कथनों पर विचार कीजिए:</w:t>
      </w:r>
      <w:r>
        <w:br/>
      </w:r>
      <w:r>
        <w:t xml:space="preserve">Consider the following statements for unimodal distributions:</w:t>
      </w:r>
    </w:p>
    <w:p>
      <w:pPr>
        <w:pStyle w:val="BodyText"/>
      </w:pPr>
      <w:r>
        <w:t xml:space="preserve">I. धनात्मक रूप से विषम वितरण में सामान्यतः माध्य&gt;माध्यिका&gt;बहुलक। / In a positively skewed distribution, typically mean&gt;median&gt;mode.</w:t>
      </w:r>
      <w:r>
        <w:br/>
      </w:r>
      <w:r>
        <w:t xml:space="preserve">II. ऋणात्मक रूप से विषम वितरण में सामान्यतः माध्य&lt;माध्यिका&lt;बहुलक। / In a negatively skewed distribution, typically mean&lt;median&lt;mode.</w:t>
      </w:r>
    </w:p>
    <w:p>
      <w:pPr>
        <w:numPr>
          <w:ilvl w:val="0"/>
          <w:numId w:val="1079"/>
        </w:numPr>
        <w:pStyle w:val="Compact"/>
      </w:pPr>
      <w:r>
        <w:t xml:space="preserve">(A) केवल I सही है। / Only I is correct.</w:t>
      </w:r>
    </w:p>
    <w:p>
      <w:pPr>
        <w:numPr>
          <w:ilvl w:val="0"/>
          <w:numId w:val="1079"/>
        </w:numPr>
        <w:pStyle w:val="Compact"/>
      </w:pPr>
      <w:r>
        <w:t xml:space="preserve">(B) I और II दोनों सही हैं। / Both I and II are correct.</w:t>
      </w:r>
    </w:p>
    <w:p>
      <w:pPr>
        <w:numPr>
          <w:ilvl w:val="0"/>
          <w:numId w:val="1079"/>
        </w:numPr>
        <w:pStyle w:val="Compact"/>
      </w:pPr>
      <w:r>
        <w:t xml:space="preserve">(C) केवल II सही है। / Only II is correct.</w:t>
      </w:r>
    </w:p>
    <w:p>
      <w:pPr>
        <w:numPr>
          <w:ilvl w:val="0"/>
          <w:numId w:val="1079"/>
        </w:numPr>
        <w:pStyle w:val="Compact"/>
      </w:pPr>
      <w:r>
        <w:t xml:space="preserve">(D) न I, न II सही है। / Neither I nor II is correct.</w:t>
      </w:r>
    </w:p>
    <w:bookmarkEnd w:id="98"/>
    <w:bookmarkStart w:id="99" w:name="q96"/>
    <w:p>
      <w:pPr>
        <w:pStyle w:val="Heading3"/>
      </w:pPr>
      <w:r>
        <w:t xml:space="preserve">Q96.</w:t>
      </w:r>
    </w:p>
    <w:p>
      <w:pPr>
        <w:pStyle w:val="FirstParagraph"/>
      </w:pPr>
      <w:r>
        <w:t xml:space="preserve">पाँच संख्याएँ आरोही क्रम में रखी गई हैं। सभी पाँच का माध्य 22 है, सबसे छोटी चार संख्याओं का माध्य 18 है और परास 24 है। सबसे बड़ी चार संख्याओं का माध्य क्या है?</w:t>
      </w:r>
      <w:r>
        <w:br/>
      </w:r>
      <w:r>
        <w:t xml:space="preserve">Five numbers are arranged in ascending order. Their overall mean is 22, the mean of the smallest four is 18, and the range is 24. What is the mean of the largest four numbers?</w:t>
      </w:r>
    </w:p>
    <w:p>
      <w:pPr>
        <w:numPr>
          <w:ilvl w:val="0"/>
          <w:numId w:val="1080"/>
        </w:numPr>
        <w:pStyle w:val="Compact"/>
      </w:pPr>
      <w:r>
        <w:t xml:space="preserve">(A) 20</w:t>
      </w:r>
    </w:p>
    <w:p>
      <w:pPr>
        <w:numPr>
          <w:ilvl w:val="0"/>
          <w:numId w:val="1080"/>
        </w:numPr>
        <w:pStyle w:val="Compact"/>
      </w:pPr>
      <w:r>
        <w:t xml:space="preserve">(B) 22</w:t>
      </w:r>
    </w:p>
    <w:p>
      <w:pPr>
        <w:numPr>
          <w:ilvl w:val="0"/>
          <w:numId w:val="1080"/>
        </w:numPr>
        <w:pStyle w:val="Compact"/>
      </w:pPr>
      <w:r>
        <w:t xml:space="preserve">(C) 24</w:t>
      </w:r>
    </w:p>
    <w:p>
      <w:pPr>
        <w:numPr>
          <w:ilvl w:val="0"/>
          <w:numId w:val="1080"/>
        </w:numPr>
        <w:pStyle w:val="Compact"/>
      </w:pPr>
      <w:r>
        <w:t xml:space="preserve">(D) 26</w:t>
      </w:r>
    </w:p>
    <w:bookmarkEnd w:id="99"/>
    <w:bookmarkStart w:id="100" w:name="q97"/>
    <w:p>
      <w:pPr>
        <w:pStyle w:val="Heading3"/>
      </w:pPr>
      <w:r>
        <w:t xml:space="preserve">Q97.</w:t>
      </w:r>
    </w:p>
    <w:p>
      <w:pPr>
        <w:pStyle w:val="FirstParagraph"/>
      </w:pPr>
      <w:r>
        <w:t xml:space="preserve">कौन-सा क्रम चार चरों को क्रमशः नाममात्र, क्रमिक, अंतराल और अनुपात पैमाने से सही मिलाता है?</w:t>
      </w:r>
      <w:r>
        <w:br/>
      </w:r>
      <w:r>
        <w:t xml:space="preserve">Which sequence correctly matches four variables, respectively, with nominal, ordinal, interval, and ratio scales?</w:t>
      </w:r>
    </w:p>
    <w:p>
      <w:pPr>
        <w:numPr>
          <w:ilvl w:val="0"/>
          <w:numId w:val="1081"/>
        </w:numPr>
        <w:pStyle w:val="Compact"/>
      </w:pPr>
      <w:r>
        <w:t xml:space="preserve">(A) कक्षा-स्थान, रक्त-समूह, द्रव्यमान, सेल्सियस तापमान / Class rank, blood group, mass, Celsius temperature</w:t>
      </w:r>
    </w:p>
    <w:p>
      <w:pPr>
        <w:numPr>
          <w:ilvl w:val="0"/>
          <w:numId w:val="1081"/>
        </w:numPr>
        <w:pStyle w:val="Compact"/>
      </w:pPr>
      <w:r>
        <w:t xml:space="preserve">(B) विद्यालय-भवन का नाम, प्रतियोगिता-स्थान, सेल्सियस तापमान, किलोग्राम में द्रव्यमान / School-house name, competition rank, Celsius temperature, mass in kilograms</w:t>
      </w:r>
    </w:p>
    <w:p>
      <w:pPr>
        <w:numPr>
          <w:ilvl w:val="0"/>
          <w:numId w:val="1081"/>
        </w:numPr>
        <w:pStyle w:val="Compact"/>
      </w:pPr>
      <w:r>
        <w:t xml:space="preserve">(C) सेल्सियस तापमान, भवन का नाम, प्रतियोगिता-स्थान, द्रव्यमान / Celsius temperature, house name, competition rank, mass</w:t>
      </w:r>
    </w:p>
    <w:p>
      <w:pPr>
        <w:numPr>
          <w:ilvl w:val="0"/>
          <w:numId w:val="1081"/>
        </w:numPr>
        <w:pStyle w:val="Compact"/>
      </w:pPr>
      <w:r>
        <w:t xml:space="preserve">(D) द्रव्यमान, सेल्सियस तापमान, भवन का नाम, प्रतियोगिता-स्थान / Mass, Celsius temperature, house name, competition rank</w:t>
      </w:r>
    </w:p>
    <w:bookmarkEnd w:id="100"/>
    <w:bookmarkStart w:id="101" w:name="q98"/>
    <w:p>
      <w:pPr>
        <w:pStyle w:val="Heading3"/>
      </w:pPr>
      <w:r>
        <w:t xml:space="preserve">Q98.</w:t>
      </w:r>
    </w:p>
    <w:p>
      <w:pPr>
        <w:pStyle w:val="FirstParagraph"/>
      </w:pPr>
      <w:r>
        <w:t xml:space="preserve">कौन-सा मिलान चारों मापन-पैमानों के लिए स्वीकार्य सारांश को सही दर्शाता है?</w:t>
      </w:r>
      <w:r>
        <w:br/>
      </w:r>
      <w:r>
        <w:t xml:space="preserve">Which matching correctly gives an acceptable summary for all four measurement scales?</w:t>
      </w:r>
    </w:p>
    <w:p>
      <w:pPr>
        <w:numPr>
          <w:ilvl w:val="0"/>
          <w:numId w:val="1082"/>
        </w:numPr>
        <w:pStyle w:val="Compact"/>
      </w:pPr>
      <w:r>
        <w:t xml:space="preserve">(A) नाममात्र—बहुलक; क्रमिक—माध्यिका; अंतराल—अंकगणितीय माध्य; अनुपात—परिवर्तन गुणांक / Nominal—mode; ordinal—median; interval—arithmetic mean; ratio—coefficient of variation</w:t>
      </w:r>
    </w:p>
    <w:p>
      <w:pPr>
        <w:numPr>
          <w:ilvl w:val="0"/>
          <w:numId w:val="1082"/>
        </w:numPr>
        <w:pStyle w:val="Compact"/>
      </w:pPr>
      <w:r>
        <w:t xml:space="preserve">(B) नाममात्र—अंकगणितीय माध्य; क्रमिक—परिवर्तन गुणांक; अंतराल—केवल बहुलक; अनुपात—केवल माध्यिका / Nominal—arithmetic mean; ordinal—coefficient of variation; interval—mode only; ratio—median only</w:t>
      </w:r>
    </w:p>
    <w:p>
      <w:pPr>
        <w:numPr>
          <w:ilvl w:val="0"/>
          <w:numId w:val="1082"/>
        </w:numPr>
        <w:pStyle w:val="Compact"/>
      </w:pPr>
      <w:r>
        <w:t xml:space="preserve">(C) नाममात्र—मानक विचलन; क्रमिक—ज्यामितीय माध्य; अंतराल—परिवर्तन गुणांक; अनुपात—केवल बहुलक / Nominal—standard deviation; ordinal—geometric mean; interval—coefficient of variation; ratio—mode only</w:t>
      </w:r>
    </w:p>
    <w:p>
      <w:pPr>
        <w:numPr>
          <w:ilvl w:val="0"/>
          <w:numId w:val="1082"/>
        </w:numPr>
        <w:pStyle w:val="Compact"/>
      </w:pPr>
      <w:r>
        <w:t xml:space="preserve">(D) नाममात्र—परास; क्रमिक—हार्मोनिक माध्य; अंतराल—अनुपातों की तुलना; अनुपात—कोई केंद्रीय प्रवृत्ति नहीं / Nominal—range; ordinal—harmonic mean; interval—comparison of ratios; ratio—no central tendency</w:t>
      </w:r>
    </w:p>
    <w:bookmarkEnd w:id="101"/>
    <w:bookmarkStart w:id="102" w:name="q99"/>
    <w:p>
      <w:pPr>
        <w:pStyle w:val="Heading3"/>
      </w:pPr>
      <w:r>
        <w:t xml:space="preserve">Q99.</w:t>
      </w:r>
    </w:p>
    <w:p>
      <w:pPr>
        <w:pStyle w:val="FirstParagraph"/>
      </w:pPr>
      <w:r>
        <w:t xml:space="preserve">किस अध्ययन से किसी प्रवेश-परीक्षा की</w:t>
      </w:r>
      <w:r>
        <w:t xml:space="preserve"> </w:t>
      </w:r>
      <w:r>
        <w:rPr>
          <w:bCs/>
          <w:b/>
        </w:rPr>
        <w:t xml:space="preserve">पूर्वानुमान वैधता</w:t>
      </w:r>
      <w:r>
        <w:t xml:space="preserve"> </w:t>
      </w:r>
      <w:r>
        <w:t xml:space="preserve">का सबसे प्रत्यक्ष प्रमाण मिलेगा?</w:t>
      </w:r>
      <w:r>
        <w:br/>
      </w:r>
      <w:r>
        <w:t xml:space="preserve">Which study would provide the most direct evidence of the</w:t>
      </w:r>
      <w:r>
        <w:t xml:space="preserve"> </w:t>
      </w:r>
      <w:r>
        <w:rPr>
          <w:bCs/>
          <w:b/>
        </w:rPr>
        <w:t xml:space="preserve">predictive validity</w:t>
      </w:r>
      <w:r>
        <w:t xml:space="preserve"> </w:t>
      </w:r>
      <w:r>
        <w:t xml:space="preserve">of an admission test?</w:t>
      </w:r>
    </w:p>
    <w:p>
      <w:pPr>
        <w:numPr>
          <w:ilvl w:val="0"/>
          <w:numId w:val="1083"/>
        </w:numPr>
        <w:pStyle w:val="Compact"/>
      </w:pPr>
      <w:r>
        <w:t xml:space="preserve">(A) उसी दिन उसी विषय की दूसरी परीक्षा से उसके अंकों का सहसंबंध / Correlating its scores with another test of the same subject administered on the same day</w:t>
      </w:r>
    </w:p>
    <w:p>
      <w:pPr>
        <w:numPr>
          <w:ilvl w:val="0"/>
          <w:numId w:val="1083"/>
        </w:numPr>
        <w:pStyle w:val="Compact"/>
      </w:pPr>
      <w:r>
        <w:t xml:space="preserve">(B) विशेषज्ञों से पूछना कि प्रश्न पाठ्यक्रम को पर्याप्त रूप से दर्शाते हैं या नहीं / Asking experts whether the items adequately represent the syllabus</w:t>
      </w:r>
    </w:p>
    <w:p>
      <w:pPr>
        <w:numPr>
          <w:ilvl w:val="0"/>
          <w:numId w:val="1083"/>
        </w:numPr>
        <w:pStyle w:val="Compact"/>
      </w:pPr>
      <w:r>
        <w:t xml:space="preserve">(C) प्रवेश-परीक्षा के अंकों का बाद में प्राप्त प्रथम-वर्ष के प्रदर्शन से संबंध जाँचना / Examining the relation between admission-test scores and first-year performance obtained later</w:t>
      </w:r>
    </w:p>
    <w:p>
      <w:pPr>
        <w:numPr>
          <w:ilvl w:val="0"/>
          <w:numId w:val="1083"/>
        </w:numPr>
        <w:pStyle w:val="Compact"/>
      </w:pPr>
      <w:r>
        <w:t xml:space="preserve">(D) दो अर्धांशों के अंकों का सहसंबंध निकालना / Correlating scores on two halves of the test</w:t>
      </w:r>
    </w:p>
    <w:bookmarkEnd w:id="102"/>
    <w:bookmarkStart w:id="103" w:name="q100"/>
    <w:p>
      <w:pPr>
        <w:pStyle w:val="Heading3"/>
      </w:pPr>
      <w:r>
        <w:t xml:space="preserve">Q100.</w:t>
      </w:r>
    </w:p>
    <w:p>
      <w:pPr>
        <w:pStyle w:val="FirstParagraph"/>
      </w:pPr>
      <w:r>
        <w:t xml:space="preserve">एक परीक्षा के अंकों का विश्वसनीयता गुणांक 0.84 है। शास्त्रीय परीक्षण सिद्धांत के संदर्भ में सबसे उचित व्याख्या कौन-सी है?</w:t>
      </w:r>
      <w:r>
        <w:br/>
      </w:r>
      <w:r>
        <w:t xml:space="preserve">A test’s scores have a reliability coefficient of 0.84. In classical test theory, which is the most appropriate interpretation?</w:t>
      </w:r>
    </w:p>
    <w:p>
      <w:pPr>
        <w:numPr>
          <w:ilvl w:val="0"/>
          <w:numId w:val="1084"/>
        </w:numPr>
        <w:pStyle w:val="Compact"/>
      </w:pPr>
      <w:r>
        <w:t xml:space="preserve">(A) 84% विद्यार्थियों ने परीक्षा उत्तीर्ण की। / Eighty-four percent of students passed the test.</w:t>
      </w:r>
    </w:p>
    <w:p>
      <w:pPr>
        <w:numPr>
          <w:ilvl w:val="0"/>
          <w:numId w:val="1084"/>
        </w:numPr>
        <w:pStyle w:val="Compact"/>
      </w:pPr>
      <w:r>
        <w:t xml:space="preserve">(B) हर विद्यार्थी का अंक 84% सही है। / Every student’s score is 84% correct.</w:t>
      </w:r>
    </w:p>
    <w:p>
      <w:pPr>
        <w:numPr>
          <w:ilvl w:val="0"/>
          <w:numId w:val="1084"/>
        </w:numPr>
        <w:pStyle w:val="Compact"/>
      </w:pPr>
      <w:r>
        <w:t xml:space="preserve">(C) परीक्षा 84% वैध है। / The test is 84% valid.</w:t>
      </w:r>
    </w:p>
    <w:p>
      <w:pPr>
        <w:numPr>
          <w:ilvl w:val="0"/>
          <w:numId w:val="1084"/>
        </w:numPr>
        <w:pStyle w:val="Compact"/>
      </w:pPr>
      <w:r>
        <w:t xml:space="preserve">(D) निर्दिष्ट उपयोग और परिस्थितियों में प्रेक्षित अंक-विचरण का अनुमानतः 84% वास्तविक-अंक भिन्नताओं से जुड़ा है और लगभग 16% त्रुटि-विचरण से। / For the specified use and conditions, an estimated 84% of observed-score variance is associated with true-score differences and about 16% with error variance.</w:t>
      </w:r>
    </w:p>
    <w:bookmarkEnd w:id="103"/>
    <w:bookmarkStart w:id="104" w:name="q101"/>
    <w:p>
      <w:pPr>
        <w:pStyle w:val="Heading3"/>
      </w:pPr>
      <w:r>
        <w:t xml:space="preserve">Q101.</w:t>
      </w:r>
    </w:p>
    <w:p>
      <w:pPr>
        <w:pStyle w:val="FirstParagraph"/>
      </w:pPr>
      <w:r>
        <w:t xml:space="preserve">किसी सामान्य वितरण का माध्य 72 और मानक विचलन 4 है। अनुभवजन्य नियम के अनुसार लगभग 95% प्रेक्षण किस अंतराल में होंगे?</w:t>
      </w:r>
      <w:r>
        <w:br/>
      </w:r>
      <w:r>
        <w:t xml:space="preserve">A normal distribution has mean 72 and standard deviation 4. According to the empirical rule, approximately 95% of observations will lie in which interval?</w:t>
      </w:r>
    </w:p>
    <w:p>
      <w:pPr>
        <w:numPr>
          <w:ilvl w:val="0"/>
          <w:numId w:val="1085"/>
        </w:numPr>
        <w:pStyle w:val="Compact"/>
      </w:pPr>
      <w:r>
        <w:t xml:space="preserve">(A) 64 से 80 / 64 to 80</w:t>
      </w:r>
    </w:p>
    <w:p>
      <w:pPr>
        <w:numPr>
          <w:ilvl w:val="0"/>
          <w:numId w:val="1085"/>
        </w:numPr>
        <w:pStyle w:val="Compact"/>
      </w:pPr>
      <w:r>
        <w:t xml:space="preserve">(B) 68 से 76 / 68 to 76</w:t>
      </w:r>
    </w:p>
    <w:p>
      <w:pPr>
        <w:numPr>
          <w:ilvl w:val="0"/>
          <w:numId w:val="1085"/>
        </w:numPr>
        <w:pStyle w:val="Compact"/>
      </w:pPr>
      <w:r>
        <w:t xml:space="preserve">(C) 60 से 84 / 60 to 84</w:t>
      </w:r>
    </w:p>
    <w:p>
      <w:pPr>
        <w:numPr>
          <w:ilvl w:val="0"/>
          <w:numId w:val="1085"/>
        </w:numPr>
        <w:pStyle w:val="Compact"/>
      </w:pPr>
      <w:r>
        <w:t xml:space="preserve">(D) 70 से 74 / 70 to 74</w:t>
      </w:r>
    </w:p>
    <w:bookmarkEnd w:id="104"/>
    <w:bookmarkStart w:id="105" w:name="q102"/>
    <w:p>
      <w:pPr>
        <w:pStyle w:val="Heading3"/>
      </w:pPr>
      <w:r>
        <w:t xml:space="preserve">Q102.</w:t>
      </w:r>
    </w:p>
    <w:p>
      <w:pPr>
        <w:pStyle w:val="FirstParagraph"/>
      </w:pPr>
      <w:r>
        <w:t xml:space="preserve">एक चार-विकल्पीय मद में p=0.62, D=0.38 है। प्रत्येक गलत विकल्प को कम-से-कम 8% विद्यार्थियों ने चुना और हर गलत विकल्प निचले समूह ने ऊपरी समूह से अधिक चुना। सबसे उचित निर्णय क्या है?</w:t>
      </w:r>
      <w:r>
        <w:br/>
      </w:r>
      <w:r>
        <w:t xml:space="preserve">For a four-option item, p=0.62 and D=0.38. Each distractor was selected by at least 8% of students, and every distractor was chosen more often by the lower group than by the upper group. What is the most appropriate decision?</w:t>
      </w:r>
    </w:p>
    <w:p>
      <w:pPr>
        <w:numPr>
          <w:ilvl w:val="0"/>
          <w:numId w:val="1086"/>
        </w:numPr>
        <w:pStyle w:val="Compact"/>
      </w:pPr>
      <w:r>
        <w:t xml:space="preserve">(A) मद हटाएँ, क्योंकि p शून्य नहीं है। / Delete the item because p is not zero.</w:t>
      </w:r>
    </w:p>
    <w:p>
      <w:pPr>
        <w:numPr>
          <w:ilvl w:val="0"/>
          <w:numId w:val="1086"/>
        </w:numPr>
        <w:pStyle w:val="Compact"/>
      </w:pPr>
      <w:r>
        <w:t xml:space="preserve">(B) कुंजी उलट दें, क्योंकि D धनात्मक है। / Reverse the key because D is positive.</w:t>
      </w:r>
    </w:p>
    <w:p>
      <w:pPr>
        <w:numPr>
          <w:ilvl w:val="0"/>
          <w:numId w:val="1086"/>
        </w:numPr>
        <w:pStyle w:val="Compact"/>
      </w:pPr>
      <w:r>
        <w:t xml:space="preserve">(C) सभी विचलक हटाकर सही/गलत मद बनाएँ। / Remove all distractors and convert it to a true–false item.</w:t>
      </w:r>
    </w:p>
    <w:p>
      <w:pPr>
        <w:numPr>
          <w:ilvl w:val="0"/>
          <w:numId w:val="1086"/>
        </w:numPr>
        <w:pStyle w:val="Compact"/>
      </w:pPr>
      <w:r>
        <w:t xml:space="preserve">(D) विषय-वस्तु की जाँच के बाद मद को बनाए रखें; कठिनाई उपयोगी है, विभेदन अच्छा धनात्मक है और विचलक कार्य कर रहे हैं। / Retain the item after a content check; its difficulty is useful, discrimination is positively good, and the distractors are functioning.</w:t>
      </w:r>
    </w:p>
    <w:bookmarkEnd w:id="105"/>
    <w:bookmarkStart w:id="106" w:name="q103"/>
    <w:p>
      <w:pPr>
        <w:pStyle w:val="Heading3"/>
      </w:pPr>
      <w:r>
        <w:t xml:space="preserve">Q103.</w:t>
      </w:r>
    </w:p>
    <w:p>
      <w:pPr>
        <w:pStyle w:val="FirstParagraph"/>
      </w:pPr>
      <w:r>
        <w:t xml:space="preserve">मानक IQ अंकों को सामान्यतः अनुपात के बजाय अंतराल पैमाने पर क्यों माना जाता है?</w:t>
      </w:r>
      <w:r>
        <w:br/>
      </w:r>
      <w:r>
        <w:t xml:space="preserve">Why are standard IQ scores generally treated as interval rather than ratio scale scores?</w:t>
      </w:r>
    </w:p>
    <w:p>
      <w:pPr>
        <w:numPr>
          <w:ilvl w:val="0"/>
          <w:numId w:val="1087"/>
        </w:numPr>
        <w:pStyle w:val="Compact"/>
      </w:pPr>
      <w:r>
        <w:t xml:space="preserve">(A) क्योंकि IQ में अंकों का कोई क्रम नहीं होता। / Because IQ scores have no order.</w:t>
      </w:r>
    </w:p>
    <w:p>
      <w:pPr>
        <w:numPr>
          <w:ilvl w:val="0"/>
          <w:numId w:val="1087"/>
        </w:numPr>
        <w:pStyle w:val="Compact"/>
      </w:pPr>
      <w:r>
        <w:t xml:space="preserve">(B) क्योंकि दो IQ अंकों का अंतर कभी नहीं निकाला जा सकता। / Because a difference between two IQ scores can never be calculated.</w:t>
      </w:r>
    </w:p>
    <w:p>
      <w:pPr>
        <w:numPr>
          <w:ilvl w:val="0"/>
          <w:numId w:val="1087"/>
        </w:numPr>
        <w:pStyle w:val="Compact"/>
      </w:pPr>
      <w:r>
        <w:t xml:space="preserve">(C) क्योंकि समान अंतर व्याख्येय हैं, पर शून्य IQ क्षमता का पूर्ण अभाव नहीं दर्शाता; इसलिए 120 को 60 का “दोगुना” नहीं कह सकते। / Because equal differences are interpretable, but zero does not represent a complete absence of ability; therefore 120 cannot be called “twice” 60.</w:t>
      </w:r>
    </w:p>
    <w:p>
      <w:pPr>
        <w:numPr>
          <w:ilvl w:val="0"/>
          <w:numId w:val="1087"/>
        </w:numPr>
        <w:pStyle w:val="Compact"/>
      </w:pPr>
      <w:r>
        <w:t xml:space="preserve">(D) क्योंकि IQ केवल नाममात्र श्रेणी है। / Because IQ is only a nominal category.</w:t>
      </w:r>
    </w:p>
    <w:bookmarkEnd w:id="106"/>
    <w:bookmarkStart w:id="107" w:name="q104"/>
    <w:p>
      <w:pPr>
        <w:pStyle w:val="Heading3"/>
      </w:pPr>
      <w:r>
        <w:t xml:space="preserve">Q104.</w:t>
      </w:r>
    </w:p>
    <w:p>
      <w:pPr>
        <w:pStyle w:val="FirstParagraph"/>
      </w:pPr>
      <w:r>
        <w:t xml:space="preserve">किसी परीक्षण की विश्वसनीयता 0.90 है। समान गुणवत्ता वाली मदें रखते हुए उसकी लंबाई मूल की 60% कर दी जाती है। स्पीयरमैन–ब्राउन सूत्र से नई विश्वसनीयता लगभग कितनी होगी?</w:t>
      </w:r>
      <w:r>
        <w:br/>
      </w:r>
      <w:r>
        <w:t xml:space="preserve">A test has reliability 0.90. Its length is reduced to 60% of the original while retaining items of comparable quality. Using the Spearman–Brown formula, what is the approximate new reliability?</w:t>
      </w:r>
    </w:p>
    <w:p>
      <w:pPr>
        <w:numPr>
          <w:ilvl w:val="0"/>
          <w:numId w:val="1088"/>
        </w:numPr>
        <w:pStyle w:val="Compact"/>
      </w:pPr>
      <w:r>
        <w:t xml:space="preserve">(A) 0.540</w:t>
      </w:r>
    </w:p>
    <w:p>
      <w:pPr>
        <w:numPr>
          <w:ilvl w:val="0"/>
          <w:numId w:val="1088"/>
        </w:numPr>
        <w:pStyle w:val="Compact"/>
      </w:pPr>
      <w:r>
        <w:t xml:space="preserve">(B) 0.844</w:t>
      </w:r>
    </w:p>
    <w:p>
      <w:pPr>
        <w:numPr>
          <w:ilvl w:val="0"/>
          <w:numId w:val="1088"/>
        </w:numPr>
        <w:pStyle w:val="Compact"/>
      </w:pPr>
      <w:r>
        <w:t xml:space="preserve">(C) 0.900</w:t>
      </w:r>
    </w:p>
    <w:p>
      <w:pPr>
        <w:numPr>
          <w:ilvl w:val="0"/>
          <w:numId w:val="1088"/>
        </w:numPr>
        <w:pStyle w:val="Compact"/>
      </w:pPr>
      <w:r>
        <w:t xml:space="preserve">(D) 0.938</w:t>
      </w:r>
    </w:p>
    <w:bookmarkEnd w:id="107"/>
    <w:bookmarkStart w:id="108" w:name="q105"/>
    <w:p>
      <w:pPr>
        <w:pStyle w:val="Heading3"/>
      </w:pPr>
      <w:r>
        <w:t xml:space="preserve">Q105.</w:t>
      </w:r>
    </w:p>
    <w:p>
      <w:pPr>
        <w:pStyle w:val="FirstParagraph"/>
      </w:pPr>
      <w:r>
        <w:t xml:space="preserve">किसी परीक्षण की वर्तमान विश्वसनीयता 0.75 है। समान गुणवत्ता वाली मदों द्वारा विश्वसनीयता 0.90 करने के लिए परीक्षण की लंबाई लगभग कितने गुना करनी होगी?</w:t>
      </w:r>
      <w:r>
        <w:br/>
      </w:r>
      <w:r>
        <w:t xml:space="preserve">A test currently has reliability 0.75. By using items of comparable quality, approximately how many times as long must the test become to reach reliability 0.90?</w:t>
      </w:r>
    </w:p>
    <w:p>
      <w:pPr>
        <w:numPr>
          <w:ilvl w:val="0"/>
          <w:numId w:val="1089"/>
        </w:numPr>
        <w:pStyle w:val="Compact"/>
      </w:pPr>
      <w:r>
        <w:t xml:space="preserve">(A) 3 गुना / 3 times</w:t>
      </w:r>
    </w:p>
    <w:p>
      <w:pPr>
        <w:numPr>
          <w:ilvl w:val="0"/>
          <w:numId w:val="1089"/>
        </w:numPr>
        <w:pStyle w:val="Compact"/>
      </w:pPr>
      <w:r>
        <w:t xml:space="preserve">(B) 1.5 गुना / 1.5 times</w:t>
      </w:r>
    </w:p>
    <w:p>
      <w:pPr>
        <w:numPr>
          <w:ilvl w:val="0"/>
          <w:numId w:val="1089"/>
        </w:numPr>
        <w:pStyle w:val="Compact"/>
      </w:pPr>
      <w:r>
        <w:t xml:space="preserve">(C) 2 गुना / 2 times</w:t>
      </w:r>
    </w:p>
    <w:p>
      <w:pPr>
        <w:numPr>
          <w:ilvl w:val="0"/>
          <w:numId w:val="1089"/>
        </w:numPr>
        <w:pStyle w:val="Compact"/>
      </w:pPr>
      <w:r>
        <w:t xml:space="preserve">(D) 4 गुना / 4 times</w:t>
      </w:r>
    </w:p>
    <w:bookmarkEnd w:id="108"/>
    <w:bookmarkStart w:id="109" w:name="q106"/>
    <w:p>
      <w:pPr>
        <w:pStyle w:val="Heading3"/>
      </w:pPr>
      <w:r>
        <w:t xml:space="preserve">Q106.</w:t>
      </w:r>
    </w:p>
    <w:p>
      <w:pPr>
        <w:pStyle w:val="FirstParagraph"/>
      </w:pPr>
      <w:r>
        <w:t xml:space="preserve">अंकों 2,4,4,6 को पूरी जनसंख्या मानते हुए उनका जनसंख्या मानक विचलन क्या है?</w:t>
      </w:r>
      <w:r>
        <w:br/>
      </w:r>
      <w:r>
        <w:t xml:space="preserve">Treating the scores 2,4,4,6 as the entire population, what is their population standard deviation?</w:t>
      </w:r>
    </w:p>
    <w:p>
      <w:pPr>
        <w:numPr>
          <w:ilvl w:val="0"/>
          <w:numId w:val="1090"/>
        </w:numPr>
        <w:pStyle w:val="Compact"/>
      </w:pPr>
      <w:r>
        <w:t xml:space="preserve">(A) 1.00</w:t>
      </w:r>
    </w:p>
    <w:p>
      <w:pPr>
        <w:numPr>
          <w:ilvl w:val="0"/>
          <w:numId w:val="1090"/>
        </w:numPr>
        <w:pStyle w:val="Compact"/>
      </w:pPr>
      <w:r>
        <w:t xml:space="preserve">(B) √2 ≈ 1.41</w:t>
      </w:r>
    </w:p>
    <w:p>
      <w:pPr>
        <w:numPr>
          <w:ilvl w:val="0"/>
          <w:numId w:val="1090"/>
        </w:numPr>
        <w:pStyle w:val="Compact"/>
      </w:pPr>
      <w:r>
        <w:t xml:space="preserve">(C) 2.00</w:t>
      </w:r>
    </w:p>
    <w:p>
      <w:pPr>
        <w:numPr>
          <w:ilvl w:val="0"/>
          <w:numId w:val="1090"/>
        </w:numPr>
        <w:pStyle w:val="Compact"/>
      </w:pPr>
      <w:r>
        <w:t xml:space="preserve">(D) √8 ≈ 2.83</w:t>
      </w:r>
    </w:p>
    <w:bookmarkEnd w:id="109"/>
    <w:bookmarkStart w:id="110" w:name="q107"/>
    <w:p>
      <w:pPr>
        <w:pStyle w:val="Heading3"/>
      </w:pPr>
      <w:r>
        <w:t xml:space="preserve">Q107.</w:t>
      </w:r>
    </w:p>
    <w:p>
      <w:pPr>
        <w:pStyle w:val="FirstParagraph"/>
      </w:pPr>
      <w:r>
        <w:t xml:space="preserve">विद्यार्थियों की पसंदीदा सह-पाठ्यक्रम गतिविधि को “संगीत, नाटक, खेल, वाद-विवाद” श्रेणियों में दर्ज किया गया। इस नाममात्र आँकड़े के लिए कौन-सा केंद्रीय प्रवृत्ति माप उपयुक्त है?</w:t>
      </w:r>
      <w:r>
        <w:br/>
      </w:r>
      <w:r>
        <w:t xml:space="preserve">Students’ preferred co-curricular activity is recorded as “music, drama, sports, debate.” Which measure of central tendency is appropriate for these nominal data?</w:t>
      </w:r>
    </w:p>
    <w:p>
      <w:pPr>
        <w:numPr>
          <w:ilvl w:val="0"/>
          <w:numId w:val="1091"/>
        </w:numPr>
        <w:pStyle w:val="Compact"/>
      </w:pPr>
      <w:r>
        <w:t xml:space="preserve">(A) अंकगणितीय माध्य / Arithmetic mean</w:t>
      </w:r>
    </w:p>
    <w:p>
      <w:pPr>
        <w:numPr>
          <w:ilvl w:val="0"/>
          <w:numId w:val="1091"/>
        </w:numPr>
        <w:pStyle w:val="Compact"/>
      </w:pPr>
      <w:r>
        <w:t xml:space="preserve">(B) माध्यिका / Median</w:t>
      </w:r>
    </w:p>
    <w:p>
      <w:pPr>
        <w:numPr>
          <w:ilvl w:val="0"/>
          <w:numId w:val="1091"/>
        </w:numPr>
        <w:pStyle w:val="Compact"/>
      </w:pPr>
      <w:r>
        <w:t xml:space="preserve">(C) बहुलक / Mode</w:t>
      </w:r>
    </w:p>
    <w:p>
      <w:pPr>
        <w:numPr>
          <w:ilvl w:val="0"/>
          <w:numId w:val="1091"/>
        </w:numPr>
        <w:pStyle w:val="Compact"/>
      </w:pPr>
      <w:r>
        <w:t xml:space="preserve">(D) ज्यामितीय माध्य / Geometric mean</w:t>
      </w:r>
    </w:p>
    <w:bookmarkEnd w:id="110"/>
    <w:bookmarkStart w:id="111" w:name="q108"/>
    <w:p>
      <w:pPr>
        <w:pStyle w:val="Heading3"/>
      </w:pPr>
      <w:r>
        <w:t xml:space="preserve">Q108.</w:t>
      </w:r>
    </w:p>
    <w:p>
      <w:pPr>
        <w:pStyle w:val="FirstParagraph"/>
      </w:pPr>
      <w:r>
        <w:t xml:space="preserve">दोनों अंक-पैमाने सार्थक वास्तविक शून्य वाले अनुपात पैमाने हैं। परीक्षण P का माध्य 50 और मानक विचलन 5 है; परीक्षण Q का माध्य 80 और मानक विचलन 12 है। परिवर्तन गुणांक के आधार पर किसमें सापेक्ष संगति अधिक है?</w:t>
      </w:r>
      <w:r>
        <w:br/>
      </w:r>
      <w:r>
        <w:t xml:space="preserve">Both score scales are ratio scales with a meaningful true zero. Test P has mean 50 and standard deviation 5; Test Q has mean 80 and standard deviation 12. Based on the coefficient of variation, which has greater relative consistency?</w:t>
      </w:r>
    </w:p>
    <w:p>
      <w:pPr>
        <w:numPr>
          <w:ilvl w:val="0"/>
          <w:numId w:val="1092"/>
        </w:numPr>
        <w:pStyle w:val="Compact"/>
      </w:pPr>
      <w:r>
        <w:t xml:space="preserve">(A) परीक्षण P, क्योंकि CV_P=10% और CV_Q=15% है। / Test P, because CV_P=10% and CV_Q=15%.</w:t>
      </w:r>
    </w:p>
    <w:p>
      <w:pPr>
        <w:numPr>
          <w:ilvl w:val="0"/>
          <w:numId w:val="1092"/>
        </w:numPr>
        <w:pStyle w:val="Compact"/>
      </w:pPr>
      <w:r>
        <w:t xml:space="preserve">(B) परीक्षण Q, क्योंकि उसका माध्य अधिक है। / Test Q, because its mean is larger.</w:t>
      </w:r>
    </w:p>
    <w:p>
      <w:pPr>
        <w:numPr>
          <w:ilvl w:val="0"/>
          <w:numId w:val="1092"/>
        </w:numPr>
        <w:pStyle w:val="Compact"/>
      </w:pPr>
      <w:r>
        <w:t xml:space="preserve">(C) दोनों समान, क्योंकि दोनों मानक विचलन धनात्मक हैं। / Both are equal because both standard deviations are positive.</w:t>
      </w:r>
    </w:p>
    <w:p>
      <w:pPr>
        <w:numPr>
          <w:ilvl w:val="0"/>
          <w:numId w:val="1092"/>
        </w:numPr>
        <w:pStyle w:val="Compact"/>
      </w:pPr>
      <w:r>
        <w:t xml:space="preserve">(D) तुलना असंभव है, यद्यपि दोनों पैमाने अनुपात पैमाने हैं। / Comparison is impossible even though both scales are ratio scales.</w:t>
      </w:r>
    </w:p>
    <w:bookmarkEnd w:id="111"/>
    <w:bookmarkStart w:id="112" w:name="q109"/>
    <w:p>
      <w:pPr>
        <w:pStyle w:val="Heading3"/>
      </w:pPr>
      <w:r>
        <w:t xml:space="preserve">Q109.</w:t>
      </w:r>
    </w:p>
    <w:p>
      <w:pPr>
        <w:pStyle w:val="FirstParagraph"/>
      </w:pPr>
      <w:r>
        <w:t xml:space="preserve">एक राज्य NEP 2020 के लैंगिक समावेशन कोष (Gender Inclusion Fund) के अंतर्गत प्रस्ताव भेज रहा है। कौन-सा प्रस्ताव इस कोष की परिकल्पना से सर्वाधिक मेल खाता है?</w:t>
      </w:r>
      <w:r>
        <w:br/>
      </w:r>
      <w:r>
        <w:t xml:space="preserve">A state is submitting a proposal under NEP 2020’s Gender Inclusion Fund. Which proposal best aligns with the Fund’s intended implementation?</w:t>
      </w:r>
    </w:p>
    <w:p>
      <w:pPr>
        <w:numPr>
          <w:ilvl w:val="0"/>
          <w:numId w:val="1093"/>
        </w:numPr>
        <w:pStyle w:val="Compact"/>
      </w:pPr>
      <w:r>
        <w:t xml:space="preserve">(A) केवल उच्च शुल्क वाले चुनिंदा निजी विद्यालयों के लिए वातानुकूलित सभागार बनाना / Building air-conditioned auditoriums only for selected high-fee private schools</w:t>
      </w:r>
    </w:p>
    <w:p>
      <w:pPr>
        <w:numPr>
          <w:ilvl w:val="0"/>
          <w:numId w:val="1093"/>
        </w:numPr>
        <w:pStyle w:val="Compact"/>
      </w:pPr>
      <w:r>
        <w:t xml:space="preserve">(B) स्थानीय बाधाओं के आधार पर सुरक्षित आवागमन, उपयुक्त स्वच्छता और समुदाय-आधारित सहायता का पैकेज बनाकर लड़कियों तथा ट्रांसजेंडर विद्यार्थियों की पहुँच और भागीदारी बढ़ाना / Using local barrier data to provide a package of safe transport, suitable sanitation, and community-based support that improves access and participation for girls and transgender students</w:t>
      </w:r>
    </w:p>
    <w:p>
      <w:pPr>
        <w:numPr>
          <w:ilvl w:val="0"/>
          <w:numId w:val="1093"/>
        </w:numPr>
        <w:pStyle w:val="Compact"/>
      </w:pPr>
      <w:r>
        <w:t xml:space="preserve">(C) सभी समावेशन कार्यक्रम रोककर केवल राष्ट्रीय औसत अंक प्रकाशित करना / Stopping all inclusion programmes and publishing only national average scores</w:t>
      </w:r>
    </w:p>
    <w:p>
      <w:pPr>
        <w:numPr>
          <w:ilvl w:val="0"/>
          <w:numId w:val="1093"/>
        </w:numPr>
        <w:pStyle w:val="Compact"/>
      </w:pPr>
      <w:r>
        <w:t xml:space="preserve">(D) कोष को सामान्य प्रशासनिक भवनों पर खर्च करना, बिना किसी लैंगिक समता लक्ष्य के / Spending the fund on general administrative buildings without any gender-equity objective</w:t>
      </w:r>
    </w:p>
    <w:bookmarkEnd w:id="112"/>
    <w:bookmarkStart w:id="113" w:name="q110"/>
    <w:p>
      <w:pPr>
        <w:pStyle w:val="Heading3"/>
      </w:pPr>
      <w:r>
        <w:t xml:space="preserve">Q110.</w:t>
      </w:r>
    </w:p>
    <w:p>
      <w:pPr>
        <w:pStyle w:val="FirstParagraph"/>
      </w:pPr>
      <w:r>
        <w:t xml:space="preserve">भारतीय अर्थव्यवस्था के व्यापक क्षेत्रों को गतिविधियों से सुमेलित कीजिए।</w:t>
      </w:r>
      <w:r>
        <w:br/>
      </w:r>
      <w:r>
        <w:t xml:space="preserve">Match the broad sectors of the Indian economy with the activities.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क्षेत्र / Sector</w:t>
            </w:r>
          </w:p>
        </w:tc>
        <w:tc>
          <w:tcPr/>
          <w:p>
            <w:pPr>
              <w:pStyle w:val="Compact"/>
              <w:jc w:val="left"/>
            </w:pPr>
            <w:r>
              <w:t xml:space="preserve">गतिविधि / Activity</w:t>
            </w:r>
          </w:p>
        </w:tc>
      </w:tr>
      <w:tr>
        <w:tc>
          <w:tcPr/>
          <w:p>
            <w:pPr>
              <w:pStyle w:val="Compact"/>
              <w:jc w:val="left"/>
            </w:pPr>
            <w:r>
              <w:t xml:space="preserve">a. प्राथमिक / Primary</w:t>
            </w:r>
          </w:p>
        </w:tc>
        <w:tc>
          <w:tcPr/>
          <w:p>
            <w:pPr>
              <w:pStyle w:val="Compact"/>
              <w:jc w:val="left"/>
            </w:pPr>
            <w:r>
              <w:t xml:space="preserve">i. विनिर्माण / Manufacturing</w:t>
            </w:r>
          </w:p>
        </w:tc>
      </w:tr>
      <w:tr>
        <w:tc>
          <w:tcPr/>
          <w:p>
            <w:pPr>
              <w:pStyle w:val="Compact"/>
              <w:jc w:val="left"/>
            </w:pPr>
            <w:r>
              <w:t xml:space="preserve">b. द्वितीयक / Secondary</w:t>
            </w:r>
          </w:p>
        </w:tc>
        <w:tc>
          <w:tcPr/>
          <w:p>
            <w:pPr>
              <w:pStyle w:val="Compact"/>
              <w:jc w:val="left"/>
            </w:pPr>
            <w:r>
              <w:t xml:space="preserve">ii. वित्तीय एवं व्यावसायिक सेवाएँ / Financial and professional services</w:t>
            </w:r>
          </w:p>
        </w:tc>
      </w:tr>
      <w:tr>
        <w:tc>
          <w:tcPr/>
          <w:p>
            <w:pPr>
              <w:pStyle w:val="Compact"/>
              <w:jc w:val="left"/>
            </w:pPr>
            <w:r>
              <w:t xml:space="preserve">c. तृतीयक / Tertiary</w:t>
            </w:r>
          </w:p>
        </w:tc>
        <w:tc>
          <w:tcPr/>
          <w:p>
            <w:pPr>
              <w:pStyle w:val="Compact"/>
              <w:jc w:val="left"/>
            </w:pPr>
            <w:r>
              <w:t xml:space="preserve">iii. कृषि तथा खनन / Agriculture and mining</w:t>
            </w:r>
          </w:p>
        </w:tc>
      </w:tr>
    </w:tbl>
    <w:p>
      <w:pPr>
        <w:numPr>
          <w:ilvl w:val="0"/>
          <w:numId w:val="1094"/>
        </w:numPr>
        <w:pStyle w:val="Compact"/>
      </w:pPr>
      <w:r>
        <w:t xml:space="preserve">(A) a-iii, b-ii, c-i</w:t>
      </w:r>
    </w:p>
    <w:p>
      <w:pPr>
        <w:numPr>
          <w:ilvl w:val="0"/>
          <w:numId w:val="1094"/>
        </w:numPr>
        <w:pStyle w:val="Compact"/>
      </w:pPr>
      <w:r>
        <w:t xml:space="preserve">(B) a-i, b-ii, c-iii</w:t>
      </w:r>
    </w:p>
    <w:p>
      <w:pPr>
        <w:numPr>
          <w:ilvl w:val="0"/>
          <w:numId w:val="1094"/>
        </w:numPr>
        <w:pStyle w:val="Compact"/>
      </w:pPr>
      <w:r>
        <w:t xml:space="preserve">(C) a-ii, b-iii, c-i</w:t>
      </w:r>
    </w:p>
    <w:p>
      <w:pPr>
        <w:numPr>
          <w:ilvl w:val="0"/>
          <w:numId w:val="1094"/>
        </w:numPr>
        <w:pStyle w:val="Compact"/>
      </w:pPr>
      <w:r>
        <w:t xml:space="preserve">(D) a-iii, b-i, c-ii</w:t>
      </w:r>
    </w:p>
    <w:bookmarkEnd w:id="113"/>
    <w:bookmarkStart w:id="114" w:name="q111"/>
    <w:p>
      <w:pPr>
        <w:pStyle w:val="Heading3"/>
      </w:pPr>
      <w:r>
        <w:t xml:space="preserve">Q111.</w:t>
      </w:r>
    </w:p>
    <w:p>
      <w:pPr>
        <w:pStyle w:val="FirstParagraph"/>
      </w:pPr>
      <w:r>
        <w:t xml:space="preserve">भ्रष्टाचार निवारण अधिनियम, 1988 की धारा 7 के तहत रिश्वत लिए जाने से संबंधित दोषी लोक सेवक के लिए निर्धारित कारावास की सीमा क्या है?</w:t>
      </w:r>
      <w:r>
        <w:br/>
      </w:r>
      <w:r>
        <w:t xml:space="preserve">Under Section 7 of the Prevention of Corruption Act, 1988, what is the prescribed range of imprisonment for a public servant convicted of the bribery-related offence?</w:t>
      </w:r>
    </w:p>
    <w:p>
      <w:pPr>
        <w:numPr>
          <w:ilvl w:val="0"/>
          <w:numId w:val="1095"/>
        </w:numPr>
        <w:pStyle w:val="Compact"/>
      </w:pPr>
      <w:r>
        <w:t xml:space="preserve">(A) अधिकतम 1 वर्ष, बिना जुर्माने / Up to 1 year, without fine</w:t>
      </w:r>
    </w:p>
    <w:p>
      <w:pPr>
        <w:numPr>
          <w:ilvl w:val="0"/>
          <w:numId w:val="1095"/>
        </w:numPr>
        <w:pStyle w:val="Compact"/>
      </w:pPr>
      <w:r>
        <w:t xml:space="preserve">(B) 1 से 3 वर्ष, केवल जुर्माने के विकल्प सहित / 1 to 3 years, with fine only as an alternative</w:t>
      </w:r>
    </w:p>
    <w:p>
      <w:pPr>
        <w:numPr>
          <w:ilvl w:val="0"/>
          <w:numId w:val="1095"/>
        </w:numPr>
        <w:pStyle w:val="Compact"/>
      </w:pPr>
      <w:r>
        <w:t xml:space="preserve">(C) न्यूनतम 10 वर्ष तथा आजीवन कारावास / Minimum 10 years up to life imprisonment</w:t>
      </w:r>
    </w:p>
    <w:p>
      <w:pPr>
        <w:numPr>
          <w:ilvl w:val="0"/>
          <w:numId w:val="1095"/>
        </w:numPr>
        <w:pStyle w:val="Compact"/>
      </w:pPr>
      <w:r>
        <w:t xml:space="preserve">(D) 3 से 7 वर्ष तथा जुर्माना भी / 3 to 7 years and also liable to fine</w:t>
      </w:r>
    </w:p>
    <w:bookmarkEnd w:id="114"/>
    <w:bookmarkStart w:id="115" w:name="q112"/>
    <w:p>
      <w:pPr>
        <w:pStyle w:val="Heading3"/>
      </w:pPr>
      <w:r>
        <w:t xml:space="preserve">Q112.</w:t>
      </w:r>
    </w:p>
    <w:p>
      <w:pPr>
        <w:pStyle w:val="FirstParagraph"/>
      </w:pPr>
      <w:r>
        <w:t xml:space="preserve">RTI अधिनियम, 2005 की परिभाषाओं को उनके आशय से सुमेलित कीजिए।</w:t>
      </w:r>
      <w:r>
        <w:br/>
      </w:r>
      <w:r>
        <w:t xml:space="preserve">Match the RTI Act, 2005 definitions with their meanings.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पद / Term</w:t>
            </w:r>
          </w:p>
        </w:tc>
        <w:tc>
          <w:tcPr/>
          <w:p>
            <w:pPr>
              <w:pStyle w:val="Compact"/>
              <w:jc w:val="left"/>
            </w:pPr>
            <w:r>
              <w:t xml:space="preserve">आशय / Meaning</w:t>
            </w:r>
          </w:p>
        </w:tc>
      </w:tr>
      <w:tr>
        <w:tc>
          <w:tcPr/>
          <w:p>
            <w:pPr>
              <w:pStyle w:val="Compact"/>
              <w:jc w:val="left"/>
            </w:pPr>
            <w:r>
              <w:t xml:space="preserve">a. सूचना / Information</w:t>
            </w:r>
          </w:p>
        </w:tc>
        <w:tc>
          <w:tcPr/>
          <w:p>
            <w:pPr>
              <w:pStyle w:val="Compact"/>
              <w:jc w:val="left"/>
            </w:pPr>
            <w:r>
              <w:t xml:space="preserve">i. लोक प्राधिकरण द्वारा धारित/नियंत्रित सूचना तक पहुँच, जिसमें निरीक्षण व प्रमाणित प्रतियाँ शामिल / Access to information held or controlled by a public authority, including inspection and certified copies</w:t>
            </w:r>
          </w:p>
        </w:tc>
      </w:tr>
      <w:tr>
        <w:tc>
          <w:tcPr/>
          <w:p>
            <w:pPr>
              <w:pStyle w:val="Compact"/>
              <w:jc w:val="left"/>
            </w:pPr>
            <w:r>
              <w:t xml:space="preserve">b. अभिलेख / Record</w:t>
            </w:r>
          </w:p>
        </w:tc>
        <w:tc>
          <w:tcPr/>
          <w:p>
            <w:pPr>
              <w:pStyle w:val="Compact"/>
              <w:jc w:val="left"/>
            </w:pPr>
            <w:r>
              <w:t xml:space="preserve">ii. संविधान, विधि या सरकारी अधिसूचना/आदेश से स्थापित निकाय आदि / A body established by the Constitution, law, or government notification/order, etc.</w:t>
            </w:r>
          </w:p>
        </w:tc>
      </w:tr>
      <w:tr>
        <w:tc>
          <w:tcPr/>
          <w:p>
            <w:pPr>
              <w:pStyle w:val="Compact"/>
              <w:jc w:val="left"/>
            </w:pPr>
            <w:r>
              <w:t xml:space="preserve">c. सूचना का अधिकार / Right to information</w:t>
            </w:r>
          </w:p>
        </w:tc>
        <w:tc>
          <w:tcPr/>
          <w:p>
            <w:pPr>
              <w:pStyle w:val="Compact"/>
              <w:jc w:val="left"/>
            </w:pPr>
            <w:r>
              <w:t xml:space="preserve">iii. किसी भी रूप में सामग्री, जिसमें अभिलेख, दस्तावेज, ई-मेल आदि / Material in any form, including records, documents, e-mails, etc.</w:t>
            </w:r>
          </w:p>
        </w:tc>
      </w:tr>
      <w:tr>
        <w:tc>
          <w:tcPr/>
          <w:p>
            <w:pPr>
              <w:pStyle w:val="Compact"/>
              <w:jc w:val="left"/>
            </w:pPr>
            <w:r>
              <w:t xml:space="preserve">d. लोक प्राधिकरण / Public authority</w:t>
            </w:r>
          </w:p>
        </w:tc>
        <w:tc>
          <w:tcPr/>
          <w:p>
            <w:pPr>
              <w:pStyle w:val="Compact"/>
              <w:jc w:val="left"/>
            </w:pPr>
            <w:r>
              <w:t xml:space="preserve">iv. दस्तावेज, पांडुलिपि, फाइल आदि / A document, manuscript, file, etc.</w:t>
            </w:r>
          </w:p>
        </w:tc>
      </w:tr>
    </w:tbl>
    <w:p>
      <w:pPr>
        <w:numPr>
          <w:ilvl w:val="0"/>
          <w:numId w:val="1096"/>
        </w:numPr>
        <w:pStyle w:val="Compact"/>
      </w:pPr>
      <w:r>
        <w:t xml:space="preserve">(A) a-iii, b-iv, c-i, d-ii</w:t>
      </w:r>
    </w:p>
    <w:p>
      <w:pPr>
        <w:numPr>
          <w:ilvl w:val="0"/>
          <w:numId w:val="1096"/>
        </w:numPr>
        <w:pStyle w:val="Compact"/>
      </w:pPr>
      <w:r>
        <w:t xml:space="preserve">(B) a-iv, b-iii, c-ii, d-i</w:t>
      </w:r>
    </w:p>
    <w:p>
      <w:pPr>
        <w:numPr>
          <w:ilvl w:val="0"/>
          <w:numId w:val="1096"/>
        </w:numPr>
        <w:pStyle w:val="Compact"/>
      </w:pPr>
      <w:r>
        <w:t xml:space="preserve">(C) a-i, b-ii, c-iii, d-iv</w:t>
      </w:r>
    </w:p>
    <w:p>
      <w:pPr>
        <w:numPr>
          <w:ilvl w:val="0"/>
          <w:numId w:val="1096"/>
        </w:numPr>
        <w:pStyle w:val="Compact"/>
      </w:pPr>
      <w:r>
        <w:t xml:space="preserve">(D) a-ii, b-i, c-iv, d-iii</w:t>
      </w:r>
    </w:p>
    <w:bookmarkEnd w:id="115"/>
    <w:bookmarkStart w:id="116" w:name="q113"/>
    <w:p>
      <w:pPr>
        <w:pStyle w:val="Heading3"/>
      </w:pPr>
      <w:r>
        <w:t xml:space="preserve">Q113.</w:t>
      </w:r>
    </w:p>
    <w:p>
      <w:pPr>
        <w:pStyle w:val="FirstParagraph"/>
      </w:pPr>
      <w:r>
        <w:t xml:space="preserve">एक आवेदक को CPIO का अस्वीकृति-निर्णय 10 जुलाई 2026 को ई-मेल से प्राप्त हुआ। उसने 9 अगस्त 2026 को उसी लोक प्राधिकरण में CPIO से वरिष्ठ अधिकारी के समक्ष प्रथम अपील दायर की। RTI अधिनियम, 2005 की धारा 19(1) के अनुसार सही निष्कर्ष कौन-सा है?</w:t>
      </w:r>
      <w:r>
        <w:br/>
      </w:r>
      <w:r>
        <w:t xml:space="preserve">An applicant received the CPIO’s rejection decision by e-mail on 10 July 2026. On 9 August 2026, the applicant filed a first appeal before an officer senior to the CPIO in the same public authority. Under Section 19(1) of the RTI Act, 2005, which conclusion is correct?</w:t>
      </w:r>
    </w:p>
    <w:p>
      <w:pPr>
        <w:numPr>
          <w:ilvl w:val="0"/>
          <w:numId w:val="1097"/>
        </w:numPr>
        <w:pStyle w:val="Compact"/>
      </w:pPr>
      <w:r>
        <w:t xml:space="preserve">(A) अपील विलंबित है, क्योंकि प्रथम अपील केवल 15 दिनों में की जा सकती है। / The appeal is delayed because a first appeal must be filed within 15 days.</w:t>
      </w:r>
    </w:p>
    <w:p>
      <w:pPr>
        <w:numPr>
          <w:ilvl w:val="0"/>
          <w:numId w:val="1097"/>
        </w:numPr>
        <w:pStyle w:val="Compact"/>
      </w:pPr>
      <w:r>
        <w:t xml:space="preserve">(B) अपील गलत मंच पर है, क्योंकि प्रथम अपील सीधे सूचना आयोग में जाती है। / The appeal is before the wrong forum because a first appeal goes directly to the Information Commission.</w:t>
      </w:r>
    </w:p>
    <w:p>
      <w:pPr>
        <w:numPr>
          <w:ilvl w:val="0"/>
          <w:numId w:val="1097"/>
        </w:numPr>
        <w:pStyle w:val="Compact"/>
      </w:pPr>
      <w:r>
        <w:t xml:space="preserve">(C) अपील 30 दिनों की सामान्य समय-सीमा के भीतर और सही वरिष्ठ अधिकारी के समक्ष दायर हुई है। / The appeal was filed within the ordinary 30-day period and before the correct senior officer.</w:t>
      </w:r>
    </w:p>
    <w:p>
      <w:pPr>
        <w:numPr>
          <w:ilvl w:val="0"/>
          <w:numId w:val="1097"/>
        </w:numPr>
        <w:pStyle w:val="Compact"/>
      </w:pPr>
      <w:r>
        <w:t xml:space="preserve">(D) अपील समयपूर्व है, क्योंकि निर्णय मिलने के बाद 30 दिन प्रतीक्षा करना अनिवार्य है। / The appeal is premature because the applicant must wait 30 days after receiving the decision.</w:t>
      </w:r>
    </w:p>
    <w:bookmarkEnd w:id="116"/>
    <w:bookmarkStart w:id="117" w:name="q114"/>
    <w:p>
      <w:pPr>
        <w:pStyle w:val="Heading3"/>
      </w:pPr>
      <w:r>
        <w:t xml:space="preserve">Q114.</w:t>
      </w:r>
    </w:p>
    <w:p>
      <w:pPr>
        <w:pStyle w:val="FirstParagraph"/>
      </w:pPr>
      <w:r>
        <w:t xml:space="preserve">RTE अधिनियम, 2009 के संबंध में निम्न में से कौन-से कथन सही हैं?</w:t>
      </w:r>
      <w:r>
        <w:br/>
      </w:r>
      <w:r>
        <w:t xml:space="preserve">Which of the following statements about the RTE Act, 2009 are correct?</w:t>
      </w:r>
    </w:p>
    <w:p>
      <w:pPr>
        <w:numPr>
          <w:ilvl w:val="0"/>
          <w:numId w:val="1098"/>
        </w:numPr>
        <w:pStyle w:val="Compact"/>
      </w:pPr>
      <w:r>
        <w:t xml:space="preserve">6 से 14 वर्ष के प्रत्येक बच्चे को निःशुल्क और अनिवार्य प्रारंभिक शिक्षा का अधिकार है। / Every child aged 6–14 has the right to free and compulsory elementary education.</w:t>
      </w:r>
    </w:p>
    <w:p>
      <w:pPr>
        <w:numPr>
          <w:ilvl w:val="0"/>
          <w:numId w:val="1098"/>
        </w:numPr>
        <w:pStyle w:val="Compact"/>
      </w:pPr>
      <w:r>
        <w:t xml:space="preserve">निर्दिष्ट निजी गैर-सहायता प्राप्त विद्यालयों को कक्षा I में कम-से-कम 25% प्रवेश पड़ोस के कमजोर वर्ग और वंचित समूह के बच्चों को देना है। / Specified private unaided schools must admit at least 25% in Class I from weaker sections and disadvantaged groups in the neighbourhood.</w:t>
      </w:r>
    </w:p>
    <w:p>
      <w:pPr>
        <w:numPr>
          <w:ilvl w:val="0"/>
          <w:numId w:val="1098"/>
        </w:numPr>
        <w:pStyle w:val="Compact"/>
      </w:pPr>
      <w:r>
        <w:t xml:space="preserve">आयु-प्रमाण न होने पर बच्चे को प्रवेश से वंचित नहीं किया जा सकता। / A child cannot be denied admission for lack of age proof.</w:t>
      </w:r>
    </w:p>
    <w:p>
      <w:pPr>
        <w:numPr>
          <w:ilvl w:val="0"/>
          <w:numId w:val="1099"/>
        </w:numPr>
        <w:pStyle w:val="Compact"/>
      </w:pPr>
      <w:r>
        <w:t xml:space="preserve">(A) केवल 1 और 2 / 1 and 2 only</w:t>
      </w:r>
    </w:p>
    <w:p>
      <w:pPr>
        <w:numPr>
          <w:ilvl w:val="0"/>
          <w:numId w:val="1099"/>
        </w:numPr>
        <w:pStyle w:val="Compact"/>
      </w:pPr>
      <w:r>
        <w:t xml:space="preserve">(B) केवल 2 और 3 / 2 and 3 only</w:t>
      </w:r>
    </w:p>
    <w:p>
      <w:pPr>
        <w:numPr>
          <w:ilvl w:val="0"/>
          <w:numId w:val="1099"/>
        </w:numPr>
        <w:pStyle w:val="Compact"/>
      </w:pPr>
      <w:r>
        <w:t xml:space="preserve">(C) केवल 1 और 3 / 1 and 3 only</w:t>
      </w:r>
    </w:p>
    <w:p>
      <w:pPr>
        <w:numPr>
          <w:ilvl w:val="0"/>
          <w:numId w:val="1099"/>
        </w:numPr>
        <w:pStyle w:val="Compact"/>
      </w:pPr>
      <w:r>
        <w:t xml:space="preserve">(D) 1, 2 और 3 / 1, 2 and 3</w:t>
      </w:r>
    </w:p>
    <w:bookmarkEnd w:id="117"/>
    <w:bookmarkStart w:id="118" w:name="q115"/>
    <w:p>
      <w:pPr>
        <w:pStyle w:val="Heading3"/>
      </w:pPr>
      <w:r>
        <w:t xml:space="preserve">Q115.</w:t>
      </w:r>
    </w:p>
    <w:p>
      <w:pPr>
        <w:pStyle w:val="FirstParagraph"/>
      </w:pPr>
      <w:r>
        <w:t xml:space="preserve">RTE अधिनियम की धारा 24 के अंतर्गत शिक्षक के कर्तव्यों में कौन-सा सम्मिलित</w:t>
      </w:r>
      <w:r>
        <w:t xml:space="preserve"> </w:t>
      </w:r>
      <w:r>
        <w:rPr>
          <w:bCs/>
          <w:b/>
        </w:rPr>
        <w:t xml:space="preserve">नहीं</w:t>
      </w:r>
      <w:r>
        <w:t xml:space="preserve"> </w:t>
      </w:r>
      <w:r>
        <w:t xml:space="preserve">है?</w:t>
      </w:r>
      <w:r>
        <w:br/>
      </w:r>
      <w:r>
        <w:t xml:space="preserve">Which is</w:t>
      </w:r>
      <w:r>
        <w:t xml:space="preserve"> </w:t>
      </w:r>
      <w:r>
        <w:rPr>
          <w:bCs/>
          <w:b/>
        </w:rPr>
        <w:t xml:space="preserve">not</w:t>
      </w:r>
      <w:r>
        <w:t xml:space="preserve"> </w:t>
      </w:r>
      <w:r>
        <w:t xml:space="preserve">included among a teacher’s duties under Section 24 of the RTE Act?</w:t>
      </w:r>
    </w:p>
    <w:p>
      <w:pPr>
        <w:numPr>
          <w:ilvl w:val="0"/>
          <w:numId w:val="1100"/>
        </w:numPr>
        <w:pStyle w:val="Compact"/>
      </w:pPr>
      <w:r>
        <w:t xml:space="preserve">(A) विद्यालय में नियमितता और समयपालन / Maintaining regularity and punctuality in attending school</w:t>
      </w:r>
    </w:p>
    <w:p>
      <w:pPr>
        <w:numPr>
          <w:ilvl w:val="0"/>
          <w:numId w:val="1100"/>
        </w:numPr>
        <w:pStyle w:val="Compact"/>
      </w:pPr>
      <w:r>
        <w:t xml:space="preserve">(B) निर्धारित समय में पाठ्यक्रम पूरा करना / Completing the curriculum within the specified time</w:t>
      </w:r>
    </w:p>
    <w:p>
      <w:pPr>
        <w:numPr>
          <w:ilvl w:val="0"/>
          <w:numId w:val="1100"/>
        </w:numPr>
        <w:pStyle w:val="Compact"/>
      </w:pPr>
      <w:r>
        <w:t xml:space="preserve">(C) प्रत्येक विद्यार्थी से निजी शुल्क लेकर अतिरिक्त कक्षा देना / Charging each pupil a private fee for extra classes</w:t>
      </w:r>
    </w:p>
    <w:p>
      <w:pPr>
        <w:numPr>
          <w:ilvl w:val="0"/>
          <w:numId w:val="1100"/>
        </w:numPr>
        <w:pStyle w:val="Compact"/>
      </w:pPr>
      <w:r>
        <w:t xml:space="preserve">(D) अभिभावकों के साथ नियमित बैठक कर प्रगति बताना / Holding regular meetings with parents and communicating progress</w:t>
      </w:r>
    </w:p>
    <w:bookmarkEnd w:id="118"/>
    <w:bookmarkStart w:id="119" w:name="q116"/>
    <w:p>
      <w:pPr>
        <w:pStyle w:val="Heading3"/>
      </w:pPr>
      <w:r>
        <w:t xml:space="preserve">Q116.</w:t>
      </w:r>
    </w:p>
    <w:p>
      <w:pPr>
        <w:pStyle w:val="FirstParagraph"/>
      </w:pPr>
      <w:r>
        <w:t xml:space="preserve">यदि किसी माँगी गई सूचना के प्रकटन से भारत की संप्रभुता और अखंडता पर प्रतिकूल प्रभाव पड़ने की वास्तविक आशंका हो, तो RTI अधिनियम में प्राथमिकतः कौन-सा प्रावधान लागू होगा?</w:t>
      </w:r>
      <w:r>
        <w:br/>
      </w:r>
      <w:r>
        <w:t xml:space="preserve">If disclosure of requested information would genuinely prejudicially affect the sovereignty and integrity of India, which RTI provision would primarily apply?</w:t>
      </w:r>
    </w:p>
    <w:p>
      <w:pPr>
        <w:numPr>
          <w:ilvl w:val="0"/>
          <w:numId w:val="1101"/>
        </w:numPr>
        <w:pStyle w:val="Compact"/>
      </w:pPr>
      <w:r>
        <w:t xml:space="preserve">(A) धारा 4 का स्वप्रेरित प्रकटन / Suo motu disclosure under Section 4</w:t>
      </w:r>
    </w:p>
    <w:p>
      <w:pPr>
        <w:numPr>
          <w:ilvl w:val="0"/>
          <w:numId w:val="1101"/>
        </w:numPr>
        <w:pStyle w:val="Compact"/>
      </w:pPr>
      <w:r>
        <w:t xml:space="preserve">(B) धारा 6 का आवेदन-स्थानांतरण / Transfer of application under Section 6</w:t>
      </w:r>
    </w:p>
    <w:p>
      <w:pPr>
        <w:numPr>
          <w:ilvl w:val="0"/>
          <w:numId w:val="1101"/>
        </w:numPr>
        <w:pStyle w:val="Compact"/>
      </w:pPr>
      <w:r>
        <w:t xml:space="preserve">(C) धारा 8(1)(a) की प्रकटन-छूट / Exemption from disclosure under Section 8(1)(a)</w:t>
      </w:r>
    </w:p>
    <w:p>
      <w:pPr>
        <w:numPr>
          <w:ilvl w:val="0"/>
          <w:numId w:val="1101"/>
        </w:numPr>
        <w:pStyle w:val="Compact"/>
      </w:pPr>
      <w:r>
        <w:t xml:space="preserve">(D) धारा 20 का अनिवार्य दंड / Mandatory penalty under Section 20</w:t>
      </w:r>
    </w:p>
    <w:bookmarkEnd w:id="119"/>
    <w:bookmarkStart w:id="120" w:name="q117"/>
    <w:p>
      <w:pPr>
        <w:pStyle w:val="Heading3"/>
      </w:pPr>
      <w:r>
        <w:t xml:space="preserve">Q117.</w:t>
      </w:r>
    </w:p>
    <w:p>
      <w:pPr>
        <w:pStyle w:val="FirstParagraph"/>
      </w:pPr>
      <w:r>
        <w:t xml:space="preserve">लोक सभा के प्रश्नों के प्रकारों को उनकी विशेषताओं से सुमेलित कीजिए।</w:t>
      </w:r>
      <w:r>
        <w:br/>
      </w:r>
      <w:r>
        <w:t xml:space="preserve">Match types of Lok Sabha questions with their features.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प्रकार / Type</w:t>
            </w:r>
          </w:p>
        </w:tc>
        <w:tc>
          <w:tcPr/>
          <w:p>
            <w:pPr>
              <w:pStyle w:val="Compact"/>
              <w:jc w:val="left"/>
            </w:pPr>
            <w:r>
              <w:t xml:space="preserve">विशेषता / Feature</w:t>
            </w:r>
          </w:p>
        </w:tc>
      </w:tr>
      <w:tr>
        <w:tc>
          <w:tcPr/>
          <w:p>
            <w:pPr>
              <w:pStyle w:val="Compact"/>
              <w:jc w:val="left"/>
            </w:pPr>
            <w:r>
              <w:t xml:space="preserve">a. तारांकित प्रश्न / Starred question</w:t>
            </w:r>
          </w:p>
        </w:tc>
        <w:tc>
          <w:tcPr/>
          <w:p>
            <w:pPr>
              <w:pStyle w:val="Compact"/>
              <w:jc w:val="left"/>
            </w:pPr>
            <w:r>
              <w:t xml:space="preserve">i. लिखित उत्तर; अनुपूरक प्रश्न नहीं / Written answer; no supplementary question</w:t>
            </w:r>
          </w:p>
        </w:tc>
      </w:tr>
      <w:tr>
        <w:tc>
          <w:tcPr/>
          <w:p>
            <w:pPr>
              <w:pStyle w:val="Compact"/>
              <w:jc w:val="left"/>
            </w:pPr>
            <w:r>
              <w:t xml:space="preserve">b. अतारांकित प्रश्न / Unstarred question</w:t>
            </w:r>
          </w:p>
        </w:tc>
        <w:tc>
          <w:tcPr/>
          <w:p>
            <w:pPr>
              <w:pStyle w:val="Compact"/>
              <w:jc w:val="left"/>
            </w:pPr>
            <w:r>
              <w:t xml:space="preserve">ii. अविलंबनीय लोक-महत्त्व; सामान्य अवधि से कम सूचना / Urgent public importance; shorter than ordinary notice</w:t>
            </w:r>
          </w:p>
        </w:tc>
      </w:tr>
      <w:tr>
        <w:tc>
          <w:tcPr/>
          <w:p>
            <w:pPr>
              <w:pStyle w:val="Compact"/>
              <w:jc w:val="left"/>
            </w:pPr>
            <w:r>
              <w:t xml:space="preserve">c. अल्प-सूचना प्रश्न / Short-notice question</w:t>
            </w:r>
          </w:p>
        </w:tc>
        <w:tc>
          <w:tcPr/>
          <w:p>
            <w:pPr>
              <w:pStyle w:val="Compact"/>
              <w:jc w:val="left"/>
            </w:pPr>
            <w:r>
              <w:t xml:space="preserve">iii. मौखिक उत्तर; अनुपूरक प्रश्न संभव / Oral answer; supplementary questions possible</w:t>
            </w:r>
          </w:p>
        </w:tc>
      </w:tr>
    </w:tbl>
    <w:p>
      <w:pPr>
        <w:numPr>
          <w:ilvl w:val="0"/>
          <w:numId w:val="1102"/>
        </w:numPr>
        <w:pStyle w:val="Compact"/>
      </w:pPr>
      <w:r>
        <w:t xml:space="preserve">(A) a-iii, b-i, c-ii</w:t>
      </w:r>
    </w:p>
    <w:p>
      <w:pPr>
        <w:numPr>
          <w:ilvl w:val="0"/>
          <w:numId w:val="1102"/>
        </w:numPr>
        <w:pStyle w:val="Compact"/>
      </w:pPr>
      <w:r>
        <w:t xml:space="preserve">(B) a-i, b-iii, c-ii</w:t>
      </w:r>
    </w:p>
    <w:p>
      <w:pPr>
        <w:numPr>
          <w:ilvl w:val="0"/>
          <w:numId w:val="1102"/>
        </w:numPr>
        <w:pStyle w:val="Compact"/>
      </w:pPr>
      <w:r>
        <w:t xml:space="preserve">(C) a-ii, b-i, c-iii</w:t>
      </w:r>
    </w:p>
    <w:p>
      <w:pPr>
        <w:numPr>
          <w:ilvl w:val="0"/>
          <w:numId w:val="1102"/>
        </w:numPr>
        <w:pStyle w:val="Compact"/>
      </w:pPr>
      <w:r>
        <w:t xml:space="preserve">(D) a-iii, b-ii, c-i</w:t>
      </w:r>
    </w:p>
    <w:bookmarkEnd w:id="120"/>
    <w:bookmarkStart w:id="121" w:name="q118"/>
    <w:p>
      <w:pPr>
        <w:pStyle w:val="Heading3"/>
      </w:pPr>
      <w:r>
        <w:t xml:space="preserve">Q118.</w:t>
      </w:r>
    </w:p>
    <w:p>
      <w:pPr>
        <w:pStyle w:val="FirstParagraph"/>
      </w:pPr>
      <w:r>
        <w:t xml:space="preserve">POSH अधिनियम, 2013 की धारा 4 के अंतर्गत आंतरिक समिति की संरचना के बारे में कौन-सा कथन सही है?</w:t>
      </w:r>
      <w:r>
        <w:br/>
      </w:r>
      <w:r>
        <w:t xml:space="preserve">Which statement is correct about the composition of the Internal Committee under Section 4 of the POSH Act, 2013?</w:t>
      </w:r>
    </w:p>
    <w:p>
      <w:pPr>
        <w:numPr>
          <w:ilvl w:val="0"/>
          <w:numId w:val="1103"/>
        </w:numPr>
        <w:pStyle w:val="Compact"/>
      </w:pPr>
      <w:r>
        <w:t xml:space="preserve">(A) पीठासीन अधिकारी अनिवार्यतः बाहरी पुरुष अधिवक्ता होगा / The Presiding Officer must be an external male advocate</w:t>
      </w:r>
    </w:p>
    <w:p>
      <w:pPr>
        <w:numPr>
          <w:ilvl w:val="0"/>
          <w:numId w:val="1103"/>
        </w:numPr>
        <w:pStyle w:val="Compact"/>
      </w:pPr>
      <w:r>
        <w:t xml:space="preserve">(B) समिति में कोई बाहरी सदस्य नहीं हो सकता / The Committee cannot include an external member</w:t>
      </w:r>
    </w:p>
    <w:p>
      <w:pPr>
        <w:numPr>
          <w:ilvl w:val="0"/>
          <w:numId w:val="1103"/>
        </w:numPr>
        <w:pStyle w:val="Compact"/>
      </w:pPr>
      <w:r>
        <w:t xml:space="preserve">(C) कम-से-कम आधे नामित सदस्य महिलाएँ होनी चाहिए / At least one-half of the total members nominated must be women</w:t>
      </w:r>
    </w:p>
    <w:p>
      <w:pPr>
        <w:numPr>
          <w:ilvl w:val="0"/>
          <w:numId w:val="1103"/>
        </w:numPr>
        <w:pStyle w:val="Compact"/>
      </w:pPr>
      <w:r>
        <w:t xml:space="preserve">(D) सभी सदस्यों का कार्यकाल अनिवार्यतः पाँच वर्ष है / Every member must have a five-year term</w:t>
      </w:r>
    </w:p>
    <w:bookmarkEnd w:id="121"/>
    <w:bookmarkStart w:id="122" w:name="q119"/>
    <w:p>
      <w:pPr>
        <w:pStyle w:val="Heading3"/>
      </w:pPr>
      <w:r>
        <w:t xml:space="preserve">Q119.</w:t>
      </w:r>
    </w:p>
    <w:p>
      <w:pPr>
        <w:pStyle w:val="FirstParagraph"/>
      </w:pPr>
      <w:r>
        <w:t xml:space="preserve">केंद्र सरकार के वित्तीय प्रशासन में निधियों को उनकी विशेषताओं से सुमेलित कीजिए।</w:t>
      </w:r>
      <w:r>
        <w:br/>
      </w:r>
      <w:r>
        <w:t xml:space="preserve">Match the funds in Central Government financial administration with their features.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निधि / Fund</w:t>
            </w:r>
          </w:p>
        </w:tc>
        <w:tc>
          <w:tcPr/>
          <w:p>
            <w:pPr>
              <w:pStyle w:val="Compact"/>
              <w:jc w:val="left"/>
            </w:pPr>
            <w:r>
              <w:t xml:space="preserve">विशेषता / Feature</w:t>
            </w:r>
          </w:p>
        </w:tc>
      </w:tr>
      <w:tr>
        <w:tc>
          <w:tcPr/>
          <w:p>
            <w:pPr>
              <w:pStyle w:val="Compact"/>
              <w:jc w:val="left"/>
            </w:pPr>
            <w:r>
              <w:t xml:space="preserve">a. भारत की संचित निधि / Consolidated Fund of India</w:t>
            </w:r>
          </w:p>
        </w:tc>
        <w:tc>
          <w:tcPr/>
          <w:p>
            <w:pPr>
              <w:pStyle w:val="Compact"/>
              <w:jc w:val="left"/>
            </w:pPr>
            <w:r>
              <w:t xml:space="preserve">i. न्यास-रूप में रखी राशियाँ; निकासी के लिए संसदीय विनियोग आवश्यक नहीं / Moneys held in trust; withdrawal does not require parliamentary appropriation</w:t>
            </w:r>
          </w:p>
        </w:tc>
      </w:tr>
      <w:tr>
        <w:tc>
          <w:tcPr/>
          <w:p>
            <w:pPr>
              <w:pStyle w:val="Compact"/>
              <w:jc w:val="left"/>
            </w:pPr>
            <w:r>
              <w:t xml:space="preserve">b. भारत की आकस्मिकता निधि / Contingency Fund of India</w:t>
            </w:r>
          </w:p>
        </w:tc>
        <w:tc>
          <w:tcPr/>
          <w:p>
            <w:pPr>
              <w:pStyle w:val="Compact"/>
              <w:jc w:val="left"/>
            </w:pPr>
            <w:r>
              <w:t xml:space="preserve">ii. राजस्व, ऋण और ऋण-वसूली; निकासी हेतु संसदीय प्राधिकार / Revenues, borrowings and loan recoveries; parliamentary authorisation for withdrawal</w:t>
            </w:r>
          </w:p>
        </w:tc>
      </w:tr>
      <w:tr>
        <w:tc>
          <w:tcPr/>
          <w:p>
            <w:pPr>
              <w:pStyle w:val="Compact"/>
              <w:jc w:val="left"/>
            </w:pPr>
            <w:r>
              <w:t xml:space="preserve">c. भारत का लोक लेखा / Public Account of India</w:t>
            </w:r>
          </w:p>
        </w:tc>
        <w:tc>
          <w:tcPr/>
          <w:p>
            <w:pPr>
              <w:pStyle w:val="Compact"/>
              <w:jc w:val="left"/>
            </w:pPr>
            <w:r>
              <w:t xml:space="preserve">iii. राष्ट्रपति के निपटान में अग्रदाय; अत्यावश्यक अप्रत्याशित व्यय / Imprest at the President’s disposal for urgent unforeseen expenditure</w:t>
            </w:r>
          </w:p>
        </w:tc>
      </w:tr>
    </w:tbl>
    <w:p>
      <w:pPr>
        <w:numPr>
          <w:ilvl w:val="0"/>
          <w:numId w:val="1104"/>
        </w:numPr>
        <w:pStyle w:val="Compact"/>
      </w:pPr>
      <w:r>
        <w:t xml:space="preserve">(A) a-ii, b-i, c-iii</w:t>
      </w:r>
    </w:p>
    <w:p>
      <w:pPr>
        <w:numPr>
          <w:ilvl w:val="0"/>
          <w:numId w:val="1104"/>
        </w:numPr>
        <w:pStyle w:val="Compact"/>
      </w:pPr>
      <w:r>
        <w:t xml:space="preserve">(B) a-i, b-ii, c-iii</w:t>
      </w:r>
    </w:p>
    <w:p>
      <w:pPr>
        <w:numPr>
          <w:ilvl w:val="0"/>
          <w:numId w:val="1104"/>
        </w:numPr>
        <w:pStyle w:val="Compact"/>
      </w:pPr>
      <w:r>
        <w:t xml:space="preserve">(C) a-iii, b-i, c-ii</w:t>
      </w:r>
    </w:p>
    <w:p>
      <w:pPr>
        <w:numPr>
          <w:ilvl w:val="0"/>
          <w:numId w:val="1104"/>
        </w:numPr>
        <w:pStyle w:val="Compact"/>
      </w:pPr>
      <w:r>
        <w:t xml:space="preserve">(D) a-ii, b-iii, c-i</w:t>
      </w:r>
    </w:p>
    <w:bookmarkEnd w:id="122"/>
    <w:bookmarkStart w:id="123" w:name="q120"/>
    <w:p>
      <w:pPr>
        <w:pStyle w:val="Heading3"/>
      </w:pPr>
      <w:r>
        <w:t xml:space="preserve">Q120.</w:t>
      </w:r>
    </w:p>
    <w:p>
      <w:pPr>
        <w:pStyle w:val="FirstParagraph"/>
      </w:pPr>
      <w:r>
        <w:t xml:space="preserve">एक जिला अस्पताल को हिरासत में रखे व्यक्ति के विधिवत प्राधिकृत प्रतिनिधि से RTI आवेदन मिला, जिसमें वर्तमान उपचार-पर्ची और जीवनरक्षक दवा रोकने संबंधी आदेश माँगे गए। आवेदन के साथ चिकित्सकीय प्रमाण संलग्न है, सूचना अन्यथा प्रकटन योग्य है और उस व्यक्ति के जीवन से उसका प्रत्यक्ष संबंध प्रथमदृष्टया स्थापित है। निम्न कथनों पर विचार कीजिए:</w:t>
      </w:r>
      <w:r>
        <w:br/>
      </w:r>
      <w:r>
        <w:t xml:space="preserve">A district hospital receives an RTI application from the duly authorised representative of a detained person, seeking the current treatment chart and the order withholding a life-saving medicine. Medical evidence is attached, the information is otherwise disclosable, and a direct nexus with that person’s life is prima facie established. Consider the following statements:</w:t>
      </w:r>
    </w:p>
    <w:p>
      <w:pPr>
        <w:numPr>
          <w:ilvl w:val="0"/>
          <w:numId w:val="1105"/>
        </w:numPr>
        <w:pStyle w:val="Compact"/>
      </w:pPr>
      <w:r>
        <w:t xml:space="preserve">ऐसी सूचना के लिए सामान्य 30-दिवसीय अवधि ही लागू होगी। / Only the ordinary 30-day period applies to this information.</w:t>
      </w:r>
    </w:p>
    <w:p>
      <w:pPr>
        <w:numPr>
          <w:ilvl w:val="0"/>
          <w:numId w:val="1105"/>
        </w:numPr>
        <w:pStyle w:val="Compact"/>
      </w:pPr>
      <w:r>
        <w:t xml:space="preserve">RTI अधिनियम की धारा 7(1) के परंतुक के अनुसार सूचना 48 घंटे के भीतर दी जानी चाहिए। / Under the proviso to Section 7(1) of the RTI Act, the information must be provided within 48 hours.</w:t>
      </w:r>
    </w:p>
    <w:p>
      <w:pPr>
        <w:pStyle w:val="FirstParagraph"/>
      </w:pPr>
      <w:r>
        <w:t xml:space="preserve">नीचे दिए गए कूट से सही उत्तर चुनिए:</w:t>
      </w:r>
      <w:r>
        <w:br/>
      </w:r>
      <w:r>
        <w:t xml:space="preserve">Select the correct answer using the code below:</w:t>
      </w:r>
    </w:p>
    <w:p>
      <w:pPr>
        <w:numPr>
          <w:ilvl w:val="0"/>
          <w:numId w:val="1106"/>
        </w:numPr>
        <w:pStyle w:val="Compact"/>
      </w:pPr>
      <w:r>
        <w:t xml:space="preserve">(A) केवल कथन 1 सही है। / Statement 1 only is correct.</w:t>
      </w:r>
    </w:p>
    <w:p>
      <w:pPr>
        <w:numPr>
          <w:ilvl w:val="0"/>
          <w:numId w:val="1106"/>
        </w:numPr>
        <w:pStyle w:val="Compact"/>
      </w:pPr>
      <w:r>
        <w:t xml:space="preserve">(B) कथन 1 और 2 दोनों सही हैं। / Both Statements 1 and 2 are correct.</w:t>
      </w:r>
    </w:p>
    <w:p>
      <w:pPr>
        <w:numPr>
          <w:ilvl w:val="0"/>
          <w:numId w:val="1106"/>
        </w:numPr>
        <w:pStyle w:val="Compact"/>
      </w:pPr>
      <w:r>
        <w:t xml:space="preserve">(C) न तो कथन 1, न ही कथन 2 सही है। / Neither Statement 1 nor Statement 2 is correct.</w:t>
      </w:r>
    </w:p>
    <w:p>
      <w:pPr>
        <w:numPr>
          <w:ilvl w:val="0"/>
          <w:numId w:val="1106"/>
        </w:numPr>
        <w:pStyle w:val="Compact"/>
      </w:pPr>
      <w:r>
        <w:t xml:space="preserve">(D) केवल कथन 2 सही है। / Statement 2 only is correct.</w:t>
      </w:r>
    </w:p>
    <w:p>
      <w:r>
        <w:pict>
          <v:rect style="width:0;height:1.5pt" o:hralign="center" o:hrstd="t" o:hr="t"/>
        </w:pict>
      </w:r>
    </w:p>
    <w:bookmarkEnd w:id="123"/>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 Education Mock Test — Questions Only</dc:title>
  <dc:creator/>
  <cp:keywords/>
  <dcterms:created xsi:type="dcterms:W3CDTF">2026-09-03T13:37:16Z</dcterms:created>
  <dcterms:modified xsi:type="dcterms:W3CDTF">2026-09-03T13:37:16Z</dcterms:modified>
</cp:coreProperties>
</file>

<file path=docProps/custom.xml><?xml version="1.0" encoding="utf-8"?>
<Properties xmlns="http://schemas.openxmlformats.org/officeDocument/2006/custom-properties" xmlns:vt="http://schemas.openxmlformats.org/officeDocument/2006/docPropsVTypes"/>
</file>