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79EB8B" w14:textId="768DE93B" w:rsidR="005F4B7F" w:rsidRDefault="005F4B7F" w:rsidP="005F4B7F">
      <w:pPr>
        <w:rPr>
          <w:sz w:val="44"/>
          <w:szCs w:val="44"/>
        </w:rPr>
      </w:pPr>
    </w:p>
    <w:p w14:paraId="3D396915" w14:textId="5E810CCA" w:rsidR="005F4B7F" w:rsidRDefault="005F4B7F" w:rsidP="005F4B7F">
      <w:pPr>
        <w:rPr>
          <w:sz w:val="44"/>
          <w:szCs w:val="44"/>
        </w:rPr>
      </w:pPr>
    </w:p>
    <w:p w14:paraId="17D48A23" w14:textId="77777777" w:rsidR="005F4B7F" w:rsidRDefault="005F4B7F" w:rsidP="005F4B7F">
      <w:pPr>
        <w:rPr>
          <w:sz w:val="44"/>
          <w:szCs w:val="44"/>
        </w:rPr>
      </w:pPr>
    </w:p>
    <w:p w14:paraId="494E37F8" w14:textId="4195CED6" w:rsidR="005F4B7F" w:rsidRPr="000A50EB" w:rsidRDefault="009647C2" w:rsidP="005F4B7F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SOLUTION OF BURGER’S EQUATION USING LOWER AND HIGHER ORDER METHODS</w:t>
      </w:r>
    </w:p>
    <w:p w14:paraId="58C60454" w14:textId="77777777" w:rsidR="005F4B7F" w:rsidRDefault="005F4B7F" w:rsidP="005F4B7F">
      <w:pPr>
        <w:jc w:val="center"/>
        <w:rPr>
          <w:sz w:val="44"/>
          <w:szCs w:val="44"/>
        </w:rPr>
      </w:pPr>
    </w:p>
    <w:p w14:paraId="3FA0DF2F" w14:textId="77777777" w:rsidR="005F4B7F" w:rsidRDefault="005F4B7F" w:rsidP="005F4B7F">
      <w:pPr>
        <w:jc w:val="center"/>
        <w:rPr>
          <w:sz w:val="32"/>
          <w:szCs w:val="32"/>
        </w:rPr>
      </w:pPr>
    </w:p>
    <w:p w14:paraId="199EF1A8" w14:textId="5A340B09" w:rsidR="005F4B7F" w:rsidRDefault="005F4B7F" w:rsidP="005F4B7F">
      <w:pPr>
        <w:jc w:val="center"/>
        <w:rPr>
          <w:sz w:val="32"/>
          <w:szCs w:val="32"/>
        </w:rPr>
      </w:pPr>
      <w:r>
        <w:rPr>
          <w:sz w:val="32"/>
          <w:szCs w:val="32"/>
        </w:rPr>
        <w:t>HOMEWORK-5</w:t>
      </w:r>
    </w:p>
    <w:p w14:paraId="01A97CDF" w14:textId="77777777" w:rsidR="005F4B7F" w:rsidRPr="00F73183" w:rsidRDefault="005F4B7F" w:rsidP="005F4B7F">
      <w:pPr>
        <w:jc w:val="center"/>
        <w:rPr>
          <w:szCs w:val="32"/>
        </w:rPr>
      </w:pPr>
      <w:r w:rsidRPr="00F73183">
        <w:rPr>
          <w:szCs w:val="32"/>
        </w:rPr>
        <w:t>in</w:t>
      </w:r>
    </w:p>
    <w:p w14:paraId="5E282B63" w14:textId="77777777" w:rsidR="005F4B7F" w:rsidRPr="009A28EA" w:rsidRDefault="005F4B7F" w:rsidP="005F4B7F">
      <w:pPr>
        <w:jc w:val="center"/>
        <w:rPr>
          <w:sz w:val="32"/>
          <w:szCs w:val="32"/>
        </w:rPr>
      </w:pPr>
      <w:r>
        <w:rPr>
          <w:sz w:val="32"/>
          <w:szCs w:val="32"/>
        </w:rPr>
        <w:t>MEEN 689 – COMPUTATIONAL FLUID DYNAMICS</w:t>
      </w:r>
    </w:p>
    <w:p w14:paraId="187A46B1" w14:textId="77777777" w:rsidR="005F4B7F" w:rsidRDefault="005F4B7F" w:rsidP="005F4B7F">
      <w:pPr>
        <w:jc w:val="center"/>
      </w:pPr>
    </w:p>
    <w:p w14:paraId="25F6AB73" w14:textId="77777777" w:rsidR="005F4B7F" w:rsidRDefault="005F4B7F" w:rsidP="005F4B7F">
      <w:pPr>
        <w:jc w:val="center"/>
      </w:pPr>
      <w:r>
        <w:t>By</w:t>
      </w:r>
    </w:p>
    <w:p w14:paraId="031C28A2" w14:textId="77777777" w:rsidR="005F4B7F" w:rsidRDefault="005F4B7F" w:rsidP="005F4B7F">
      <w:pPr>
        <w:jc w:val="center"/>
      </w:pPr>
    </w:p>
    <w:p w14:paraId="6A4F77C3" w14:textId="77777777" w:rsidR="005F4B7F" w:rsidRPr="000A50EB" w:rsidRDefault="005F4B7F" w:rsidP="005F4B7F">
      <w:pPr>
        <w:jc w:val="center"/>
        <w:rPr>
          <w:i/>
          <w:sz w:val="32"/>
          <w:szCs w:val="32"/>
        </w:rPr>
      </w:pPr>
      <w:r w:rsidRPr="000A50EB">
        <w:rPr>
          <w:i/>
          <w:sz w:val="32"/>
          <w:szCs w:val="32"/>
        </w:rPr>
        <w:t>B SATYA AKHIL REDDY</w:t>
      </w:r>
    </w:p>
    <w:p w14:paraId="05B2546E" w14:textId="77777777" w:rsidR="005F4B7F" w:rsidRPr="000A50EB" w:rsidRDefault="005F4B7F" w:rsidP="005F4B7F">
      <w:pPr>
        <w:jc w:val="center"/>
        <w:rPr>
          <w:i/>
          <w:sz w:val="32"/>
          <w:szCs w:val="32"/>
        </w:rPr>
      </w:pPr>
      <w:r w:rsidRPr="000A50EB">
        <w:rPr>
          <w:i/>
          <w:sz w:val="32"/>
          <w:szCs w:val="32"/>
        </w:rPr>
        <w:t>826006779</w:t>
      </w:r>
    </w:p>
    <w:p w14:paraId="255DA940" w14:textId="77777777" w:rsidR="005F4B7F" w:rsidRDefault="005F4B7F" w:rsidP="005F4B7F">
      <w:pPr>
        <w:jc w:val="center"/>
        <w:rPr>
          <w:sz w:val="32"/>
          <w:szCs w:val="32"/>
        </w:rPr>
      </w:pPr>
    </w:p>
    <w:p w14:paraId="1532B2F3" w14:textId="33E72172" w:rsidR="005F4B7F" w:rsidRDefault="005F4B7F" w:rsidP="005F4B7F">
      <w:pPr>
        <w:jc w:val="center"/>
        <w:rPr>
          <w:sz w:val="28"/>
          <w:szCs w:val="28"/>
        </w:rPr>
      </w:pPr>
      <w:r>
        <w:rPr>
          <w:sz w:val="28"/>
          <w:szCs w:val="28"/>
        </w:rPr>
        <w:t>Date: 1</w:t>
      </w:r>
      <w:r w:rsidR="009647C2">
        <w:rPr>
          <w:sz w:val="28"/>
          <w:szCs w:val="28"/>
        </w:rPr>
        <w:t>1</w:t>
      </w:r>
      <w:r>
        <w:rPr>
          <w:sz w:val="28"/>
          <w:szCs w:val="28"/>
        </w:rPr>
        <w:t>/</w:t>
      </w:r>
      <w:r w:rsidR="009647C2">
        <w:rPr>
          <w:sz w:val="28"/>
          <w:szCs w:val="28"/>
        </w:rPr>
        <w:t>26</w:t>
      </w:r>
      <w:bookmarkStart w:id="0" w:name="_GoBack"/>
      <w:bookmarkEnd w:id="0"/>
      <w:r>
        <w:rPr>
          <w:sz w:val="28"/>
          <w:szCs w:val="28"/>
        </w:rPr>
        <w:t>/2018</w:t>
      </w:r>
    </w:p>
    <w:p w14:paraId="783F7932" w14:textId="77777777" w:rsidR="001A797B" w:rsidRDefault="001A797B">
      <w:pPr>
        <w:rPr>
          <w:sz w:val="24"/>
        </w:rPr>
      </w:pPr>
    </w:p>
    <w:p w14:paraId="430D721D" w14:textId="77777777" w:rsidR="005F4B7F" w:rsidRDefault="005F4B7F" w:rsidP="00E604D7">
      <w:pPr>
        <w:jc w:val="both"/>
        <w:rPr>
          <w:sz w:val="24"/>
        </w:rPr>
      </w:pPr>
    </w:p>
    <w:p w14:paraId="1E176534" w14:textId="77777777" w:rsidR="005F4B7F" w:rsidRDefault="005F4B7F" w:rsidP="00E604D7">
      <w:pPr>
        <w:jc w:val="both"/>
        <w:rPr>
          <w:sz w:val="24"/>
        </w:rPr>
      </w:pPr>
    </w:p>
    <w:p w14:paraId="4220C1EB" w14:textId="77777777" w:rsidR="005F4B7F" w:rsidRDefault="005F4B7F" w:rsidP="00E604D7">
      <w:pPr>
        <w:jc w:val="both"/>
        <w:rPr>
          <w:sz w:val="24"/>
        </w:rPr>
      </w:pPr>
    </w:p>
    <w:p w14:paraId="6FDD195B" w14:textId="77777777" w:rsidR="009647C2" w:rsidRDefault="009647C2" w:rsidP="00E604D7">
      <w:pPr>
        <w:jc w:val="both"/>
        <w:rPr>
          <w:sz w:val="24"/>
        </w:rPr>
      </w:pPr>
    </w:p>
    <w:p w14:paraId="1FDB4A77" w14:textId="77777777" w:rsidR="009647C2" w:rsidRDefault="009647C2" w:rsidP="00E604D7">
      <w:pPr>
        <w:jc w:val="both"/>
        <w:rPr>
          <w:sz w:val="24"/>
        </w:rPr>
      </w:pPr>
    </w:p>
    <w:p w14:paraId="60295716" w14:textId="1022BDE2" w:rsidR="00DC5F8D" w:rsidRDefault="00557AC7" w:rsidP="00E604D7">
      <w:pPr>
        <w:jc w:val="both"/>
        <w:rPr>
          <w:sz w:val="24"/>
        </w:rPr>
      </w:pPr>
      <w:r>
        <w:rPr>
          <w:sz w:val="24"/>
        </w:rPr>
        <w:lastRenderedPageBreak/>
        <w:t xml:space="preserve">The initial velocity distribution of a compression wave is given as </w:t>
      </w:r>
    </w:p>
    <w:p w14:paraId="31322DBB" w14:textId="7DA6506F" w:rsidR="00557AC7" w:rsidRPr="00B97D03" w:rsidRDefault="007A5C60" w:rsidP="00E604D7">
      <w:pPr>
        <w:jc w:val="both"/>
        <w:rPr>
          <w:rFonts w:eastAsiaTheme="minorEastAsia"/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u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x,0</m:t>
              </m:r>
            </m:e>
          </m:d>
          <m:r>
            <w:rPr>
              <w:rFonts w:ascii="Cambria Math" w:hAnsi="Cambria Math"/>
              <w:sz w:val="24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</w:rPr>
                      <m:t>1.25-x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</w:rPr>
                      <m:t>0</m:t>
                    </m:r>
                  </m:e>
                </m:mr>
              </m:m>
              <m:r>
                <w:rPr>
                  <w:rFonts w:ascii="Cambria Math" w:hAnsi="Cambria Math"/>
                  <w:sz w:val="24"/>
                </w:rPr>
                <m:t xml:space="preserve">  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</w:rPr>
                      <m:t>,x&lt;0.25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</w:rPr>
                      <m:t>,0.25</m:t>
                    </m:r>
                    <m:r>
                      <w:rPr>
                        <w:rFonts w:ascii="Cambria Math" w:hAnsi="Cambria Math"/>
                        <w:sz w:val="24"/>
                      </w:rPr>
                      <m:t>≤x≤1.25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</w:rPr>
                      <m:t>x&gt;1.25</m:t>
                    </m:r>
                  </m:e>
                </m:mr>
              </m:m>
            </m:e>
          </m:d>
        </m:oMath>
      </m:oMathPara>
    </w:p>
    <w:p w14:paraId="7068AC88" w14:textId="15AFACD7" w:rsidR="00B97D03" w:rsidRDefault="00646713" w:rsidP="00E604D7">
      <w:pPr>
        <w:jc w:val="both"/>
        <w:rPr>
          <w:sz w:val="24"/>
        </w:rPr>
      </w:pPr>
      <w:r>
        <w:rPr>
          <w:sz w:val="24"/>
        </w:rPr>
        <w:t xml:space="preserve">The inviscid Burger’s equation is </w:t>
      </w:r>
      <w:r w:rsidR="00352BA6">
        <w:rPr>
          <w:sz w:val="24"/>
        </w:rPr>
        <w:t xml:space="preserve">represented as </w:t>
      </w:r>
    </w:p>
    <w:p w14:paraId="0F86688F" w14:textId="234B7935" w:rsidR="00352BA6" w:rsidRPr="00ED76A6" w:rsidRDefault="00352BA6" w:rsidP="00E604D7">
      <w:pPr>
        <w:jc w:val="both"/>
        <w:rPr>
          <w:rFonts w:eastAsiaTheme="minorEastAsia"/>
          <w:sz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δu</m:t>
              </m:r>
            </m:num>
            <m:den>
              <m:r>
                <w:rPr>
                  <w:rFonts w:ascii="Cambria Math" w:hAnsi="Cambria Math"/>
                  <w:sz w:val="24"/>
                </w:rPr>
                <m:t>δt</m:t>
              </m:r>
            </m:den>
          </m:f>
          <m:r>
            <w:rPr>
              <w:rFonts w:ascii="Cambria Math" w:hAnsi="Cambria Math"/>
              <w:sz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δE</m:t>
              </m:r>
            </m:num>
            <m:den>
              <m:r>
                <w:rPr>
                  <w:rFonts w:ascii="Cambria Math" w:hAnsi="Cambria Math"/>
                  <w:sz w:val="24"/>
                </w:rPr>
                <m:t>δ</m:t>
              </m:r>
              <m:r>
                <w:rPr>
                  <w:rFonts w:ascii="Cambria Math" w:hAnsi="Cambria Math"/>
                  <w:sz w:val="24"/>
                </w:rPr>
                <m:t>x</m:t>
              </m:r>
            </m:den>
          </m:f>
          <m:r>
            <w:rPr>
              <w:rFonts w:ascii="Cambria Math" w:hAnsi="Cambria Math"/>
              <w:sz w:val="24"/>
            </w:rPr>
            <m:t>=0</m:t>
          </m:r>
        </m:oMath>
      </m:oMathPara>
    </w:p>
    <w:p w14:paraId="6EB93234" w14:textId="74E087BD" w:rsidR="00ED76A6" w:rsidRDefault="00ED76A6" w:rsidP="00E604D7">
      <w:pPr>
        <w:jc w:val="both"/>
        <w:rPr>
          <w:rFonts w:eastAsiaTheme="minorEastAsia"/>
          <w:sz w:val="24"/>
        </w:rPr>
      </w:pPr>
      <w:r>
        <w:rPr>
          <w:sz w:val="24"/>
        </w:rPr>
        <w:t xml:space="preserve">Where </w:t>
      </w:r>
      <m:oMath>
        <m:r>
          <w:rPr>
            <w:rFonts w:ascii="Cambria Math" w:hAnsi="Cambria Math"/>
            <w:sz w:val="24"/>
          </w:rPr>
          <m:t>E=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u</m:t>
            </m:r>
          </m:e>
          <m:sup>
            <m:r>
              <w:rPr>
                <w:rFonts w:ascii="Cambria Math" w:hAnsi="Cambria Math"/>
                <w:sz w:val="24"/>
              </w:rPr>
              <m:t>2</m:t>
            </m:r>
          </m:sup>
        </m:sSup>
      </m:oMath>
      <w:r>
        <w:rPr>
          <w:rFonts w:eastAsiaTheme="minorEastAsia"/>
          <w:sz w:val="24"/>
        </w:rPr>
        <w:t>.</w:t>
      </w:r>
      <w:r w:rsidR="00193EE3">
        <w:rPr>
          <w:rFonts w:eastAsiaTheme="minorEastAsia"/>
          <w:sz w:val="24"/>
        </w:rPr>
        <w:t xml:space="preserve"> T</w:t>
      </w:r>
      <w:r>
        <w:rPr>
          <w:rFonts w:eastAsiaTheme="minorEastAsia"/>
          <w:sz w:val="24"/>
        </w:rPr>
        <w:t xml:space="preserve">he </w:t>
      </w:r>
      <w:r w:rsidR="0077208C">
        <w:rPr>
          <w:rFonts w:eastAsiaTheme="minorEastAsia"/>
          <w:sz w:val="24"/>
        </w:rPr>
        <w:t>wave propagation</w:t>
      </w:r>
      <w:r w:rsidR="00193EE3">
        <w:rPr>
          <w:rFonts w:eastAsiaTheme="minorEastAsia"/>
          <w:sz w:val="24"/>
        </w:rPr>
        <w:t xml:space="preserve"> was solved</w:t>
      </w:r>
      <w:r w:rsidR="0077208C">
        <w:rPr>
          <w:rFonts w:eastAsiaTheme="minorEastAsia"/>
          <w:sz w:val="24"/>
        </w:rPr>
        <w:t xml:space="preserve"> using Burger’s equation within a domain of </w:t>
      </w:r>
      <m:oMath>
        <m:r>
          <w:rPr>
            <w:rFonts w:ascii="Cambria Math" w:eastAsiaTheme="minorEastAsia" w:hAnsi="Cambria Math"/>
            <w:sz w:val="24"/>
          </w:rPr>
          <m:t>0&lt;x&lt;4</m:t>
        </m:r>
      </m:oMath>
      <w:r w:rsidR="0077208C">
        <w:rPr>
          <w:rFonts w:eastAsiaTheme="minorEastAsia"/>
          <w:sz w:val="24"/>
        </w:rPr>
        <w:t xml:space="preserve">. </w:t>
      </w:r>
      <w:r w:rsidR="00193EE3">
        <w:rPr>
          <w:rFonts w:eastAsiaTheme="minorEastAsia"/>
          <w:sz w:val="24"/>
        </w:rPr>
        <w:t xml:space="preserve">The solution was developed up to time </w:t>
      </w:r>
      <m:oMath>
        <m:r>
          <w:rPr>
            <w:rFonts w:ascii="Cambria Math" w:eastAsiaTheme="minorEastAsia" w:hAnsi="Cambria Math"/>
            <w:sz w:val="24"/>
          </w:rPr>
          <m:t>t=6</m:t>
        </m:r>
      </m:oMath>
      <w:r w:rsidR="00193EE3">
        <w:rPr>
          <w:rFonts w:eastAsiaTheme="minorEastAsia"/>
          <w:sz w:val="24"/>
        </w:rPr>
        <w:t xml:space="preserve">. </w:t>
      </w:r>
      <w:r w:rsidR="000A2A1F">
        <w:rPr>
          <w:rFonts w:eastAsiaTheme="minorEastAsia"/>
          <w:sz w:val="24"/>
        </w:rPr>
        <w:t xml:space="preserve">The boundary conditions are specified as </w:t>
      </w:r>
    </w:p>
    <w:p w14:paraId="64C45099" w14:textId="1230C3B1" w:rsidR="000A2A1F" w:rsidRPr="000A2A1F" w:rsidRDefault="000A2A1F" w:rsidP="00E604D7">
      <w:pPr>
        <w:jc w:val="both"/>
        <w:rPr>
          <w:rFonts w:eastAsiaTheme="minorEastAsia"/>
          <w:sz w:val="24"/>
        </w:rPr>
      </w:pPr>
      <m:oMathPara>
        <m:oMath>
          <m:r>
            <w:rPr>
              <w:rFonts w:ascii="Cambria Math" w:eastAsiaTheme="minorEastAsia" w:hAnsi="Cambria Math"/>
              <w:sz w:val="24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</w:rPr>
                <m:t>0,t</m:t>
              </m:r>
            </m:e>
          </m:d>
          <m:r>
            <w:rPr>
              <w:rFonts w:ascii="Cambria Math" w:eastAsiaTheme="minorEastAsia" w:hAnsi="Cambria Math"/>
              <w:sz w:val="24"/>
            </w:rPr>
            <m:t>=1</m:t>
          </m:r>
        </m:oMath>
      </m:oMathPara>
    </w:p>
    <w:p w14:paraId="73D00A54" w14:textId="3462AB17" w:rsidR="000A2A1F" w:rsidRPr="000A2A1F" w:rsidRDefault="000A2A1F" w:rsidP="00E604D7">
      <w:pPr>
        <w:jc w:val="both"/>
        <w:rPr>
          <w:rFonts w:eastAsiaTheme="minorEastAsia"/>
          <w:sz w:val="24"/>
        </w:rPr>
      </w:pPr>
      <m:oMathPara>
        <m:oMath>
          <m:r>
            <w:rPr>
              <w:rFonts w:ascii="Cambria Math" w:eastAsiaTheme="minorEastAsia" w:hAnsi="Cambria Math"/>
              <w:sz w:val="24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</w:rPr>
                <m:t>4,t</m:t>
              </m:r>
            </m:e>
          </m:d>
          <m:r>
            <w:rPr>
              <w:rFonts w:ascii="Cambria Math" w:eastAsiaTheme="minorEastAsia" w:hAnsi="Cambria Math"/>
              <w:sz w:val="24"/>
            </w:rPr>
            <m:t>=0</m:t>
          </m:r>
        </m:oMath>
      </m:oMathPara>
    </w:p>
    <w:p w14:paraId="6686A05C" w14:textId="77777777" w:rsidR="00EF0B97" w:rsidRDefault="00B32CDB" w:rsidP="00E604D7">
      <w:pPr>
        <w:jc w:val="both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The problem was solved using both lower order and higher order methods. For the lower order method, explicit upwind scheme was used whereas for the higher order method, </w:t>
      </w:r>
      <w:r w:rsidR="00915BBC">
        <w:rPr>
          <w:rFonts w:eastAsiaTheme="minorEastAsia"/>
          <w:sz w:val="24"/>
        </w:rPr>
        <w:t>MacCormack method was used.</w:t>
      </w:r>
      <w:r w:rsidR="00E86130">
        <w:rPr>
          <w:rFonts w:eastAsiaTheme="minorEastAsia"/>
          <w:sz w:val="24"/>
        </w:rPr>
        <w:t xml:space="preserve"> Figure 1 shows the </w:t>
      </w:r>
      <w:r w:rsidR="00795CC1">
        <w:rPr>
          <w:rFonts w:eastAsiaTheme="minorEastAsia"/>
          <w:sz w:val="24"/>
        </w:rPr>
        <w:t xml:space="preserve">solution obtained using explicit upwind scheme at different time levels. </w:t>
      </w:r>
      <w:r w:rsidR="00854D85">
        <w:rPr>
          <w:rFonts w:eastAsiaTheme="minorEastAsia"/>
          <w:sz w:val="24"/>
        </w:rPr>
        <w:t xml:space="preserve">At t=0, the wave represents the initial solution. As time progresses, </w:t>
      </w:r>
      <w:r w:rsidR="001B0CD4">
        <w:rPr>
          <w:rFonts w:eastAsiaTheme="minorEastAsia"/>
          <w:sz w:val="24"/>
        </w:rPr>
        <w:t xml:space="preserve">the movement of the wave is observed. </w:t>
      </w:r>
      <w:r w:rsidR="005B0CD0">
        <w:rPr>
          <w:rFonts w:eastAsiaTheme="minorEastAsia"/>
          <w:sz w:val="24"/>
        </w:rPr>
        <w:t>The solution</w:t>
      </w:r>
      <w:r w:rsidR="00EF0B97">
        <w:rPr>
          <w:rFonts w:eastAsiaTheme="minorEastAsia"/>
          <w:sz w:val="24"/>
        </w:rPr>
        <w:t xml:space="preserve"> looks exact since the solution moves along the characteristic line when CFL is equal to 1.</w:t>
      </w:r>
    </w:p>
    <w:p w14:paraId="550371BA" w14:textId="77777777" w:rsidR="000D695D" w:rsidRDefault="000D695D" w:rsidP="000D695D">
      <w:pPr>
        <w:keepNext/>
        <w:jc w:val="center"/>
      </w:pPr>
      <w:r>
        <w:rPr>
          <w:rFonts w:eastAsiaTheme="minorEastAsia"/>
          <w:noProof/>
          <w:sz w:val="24"/>
        </w:rPr>
        <w:drawing>
          <wp:inline distT="0" distB="0" distL="0" distR="0" wp14:anchorId="43F3F864" wp14:editId="60FC37F1">
            <wp:extent cx="4375150" cy="3280193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088" cy="328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4A7336" w14:textId="355B5D8D" w:rsidR="000A2A1F" w:rsidRDefault="000D695D" w:rsidP="000D695D">
      <w:pPr>
        <w:pStyle w:val="Caption"/>
        <w:jc w:val="center"/>
      </w:pPr>
      <w:r>
        <w:t xml:space="preserve">Figure </w:t>
      </w:r>
      <w:fldSimple w:instr=" SEQ Figure \* ARABIC ">
        <w:r w:rsidR="003D61A8">
          <w:rPr>
            <w:noProof/>
          </w:rPr>
          <w:t>1</w:t>
        </w:r>
      </w:fldSimple>
      <w:r>
        <w:t xml:space="preserve"> Upwind scheme at different time levels when CFL=1</w:t>
      </w:r>
    </w:p>
    <w:p w14:paraId="5D0C7350" w14:textId="41B0AD43" w:rsidR="002C3539" w:rsidRDefault="002C3539" w:rsidP="002C3539"/>
    <w:p w14:paraId="06F4ACCE" w14:textId="0D9F8E6F" w:rsidR="00B32C83" w:rsidRDefault="002C3539" w:rsidP="00E604D7">
      <w:pPr>
        <w:jc w:val="both"/>
        <w:rPr>
          <w:rFonts w:eastAsiaTheme="minorEastAsia"/>
          <w:sz w:val="24"/>
        </w:rPr>
      </w:pPr>
      <w:r>
        <w:rPr>
          <w:sz w:val="24"/>
        </w:rPr>
        <w:lastRenderedPageBreak/>
        <w:t>Figure 2 shows the vari</w:t>
      </w:r>
      <w:r w:rsidR="003F75E3">
        <w:rPr>
          <w:sz w:val="24"/>
        </w:rPr>
        <w:t xml:space="preserve">ation </w:t>
      </w:r>
      <w:r w:rsidR="00E57B67">
        <w:rPr>
          <w:sz w:val="24"/>
        </w:rPr>
        <w:t xml:space="preserve">in wave velocity at t=2 for different CFL numbers. Explicit upwind is stable only when </w:t>
      </w:r>
      <m:oMath>
        <m:r>
          <w:rPr>
            <w:rFonts w:ascii="Cambria Math" w:hAnsi="Cambria Math"/>
            <w:sz w:val="24"/>
          </w:rPr>
          <m:t>CFL</m:t>
        </m:r>
        <m:r>
          <w:rPr>
            <w:rFonts w:ascii="Cambria Math" w:hAnsi="Cambria Math"/>
            <w:sz w:val="24"/>
          </w:rPr>
          <m:t>≤1</m:t>
        </m:r>
      </m:oMath>
      <w:r w:rsidR="00C87AF3">
        <w:rPr>
          <w:rFonts w:eastAsiaTheme="minorEastAsia"/>
          <w:sz w:val="24"/>
        </w:rPr>
        <w:t xml:space="preserve">. At CFL=1, </w:t>
      </w:r>
      <w:r w:rsidR="00F80E60">
        <w:rPr>
          <w:rFonts w:eastAsiaTheme="minorEastAsia"/>
          <w:sz w:val="24"/>
        </w:rPr>
        <w:t xml:space="preserve">since </w:t>
      </w:r>
      <w:r w:rsidR="00C87AF3">
        <w:rPr>
          <w:rFonts w:eastAsiaTheme="minorEastAsia"/>
          <w:sz w:val="24"/>
        </w:rPr>
        <w:t>the solution moves along the characteristic</w:t>
      </w:r>
      <w:r w:rsidR="00F80E60">
        <w:rPr>
          <w:rFonts w:eastAsiaTheme="minorEastAsia"/>
          <w:sz w:val="24"/>
        </w:rPr>
        <w:t>, the</w:t>
      </w:r>
      <w:r w:rsidR="004A4A11">
        <w:rPr>
          <w:rFonts w:eastAsiaTheme="minorEastAsia"/>
          <w:sz w:val="24"/>
        </w:rPr>
        <w:t xml:space="preserve"> amplitude of the wave </w:t>
      </w:r>
      <w:r w:rsidR="003E6707">
        <w:rPr>
          <w:rFonts w:eastAsiaTheme="minorEastAsia"/>
          <w:sz w:val="24"/>
        </w:rPr>
        <w:t xml:space="preserve">is equal to the </w:t>
      </w:r>
      <w:r w:rsidR="00CC1754">
        <w:rPr>
          <w:rFonts w:eastAsiaTheme="minorEastAsia"/>
          <w:sz w:val="24"/>
        </w:rPr>
        <w:t xml:space="preserve">given </w:t>
      </w:r>
      <w:r w:rsidR="003E6707">
        <w:rPr>
          <w:rFonts w:eastAsiaTheme="minorEastAsia"/>
          <w:sz w:val="24"/>
        </w:rPr>
        <w:t>initial condition.</w:t>
      </w:r>
      <w:r w:rsidR="00CC1754">
        <w:rPr>
          <w:rFonts w:eastAsiaTheme="minorEastAsia"/>
          <w:sz w:val="24"/>
        </w:rPr>
        <w:t xml:space="preserve"> But when we decrease the CFL number, the amplitude of the wave is decreased. This happens </w:t>
      </w:r>
      <w:r w:rsidR="007D00B2">
        <w:rPr>
          <w:rFonts w:eastAsiaTheme="minorEastAsia"/>
          <w:sz w:val="24"/>
        </w:rPr>
        <w:t>because</w:t>
      </w:r>
      <w:r w:rsidR="00CC1754">
        <w:rPr>
          <w:rFonts w:eastAsiaTheme="minorEastAsia"/>
          <w:sz w:val="24"/>
        </w:rPr>
        <w:t xml:space="preserve"> lower order explicit upwind is highly dissipative</w:t>
      </w:r>
      <w:r w:rsidR="00956BA0">
        <w:rPr>
          <w:rFonts w:eastAsiaTheme="minorEastAsia"/>
          <w:sz w:val="24"/>
        </w:rPr>
        <w:t>, causing the solution to be dissipated to neighboring points.</w:t>
      </w:r>
      <w:r w:rsidR="00886C15">
        <w:rPr>
          <w:rFonts w:eastAsiaTheme="minorEastAsia"/>
          <w:sz w:val="24"/>
        </w:rPr>
        <w:t xml:space="preserve"> By the stability conditions, </w:t>
      </w:r>
      <m:oMath>
        <m:r>
          <w:rPr>
            <w:rFonts w:ascii="Cambria Math" w:eastAsiaTheme="minorEastAsia" w:hAnsi="Cambria Math"/>
            <w:sz w:val="24"/>
          </w:rPr>
          <m:t>CFL≥1</m:t>
        </m:r>
      </m:oMath>
      <w:r w:rsidR="00886C15">
        <w:rPr>
          <w:rFonts w:eastAsiaTheme="minorEastAsia"/>
          <w:sz w:val="24"/>
        </w:rPr>
        <w:t xml:space="preserve"> gives unexpected results.</w:t>
      </w:r>
    </w:p>
    <w:p w14:paraId="45D4B014" w14:textId="77777777" w:rsidR="00B32C83" w:rsidRDefault="00B32C83" w:rsidP="00B32C83">
      <w:pPr>
        <w:keepNext/>
        <w:jc w:val="center"/>
      </w:pPr>
      <w:r>
        <w:rPr>
          <w:rFonts w:eastAsiaTheme="minorEastAsia"/>
          <w:noProof/>
          <w:sz w:val="24"/>
        </w:rPr>
        <w:drawing>
          <wp:inline distT="0" distB="0" distL="0" distR="0" wp14:anchorId="475E20EA" wp14:editId="66FA9593">
            <wp:extent cx="4076700" cy="30564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4134" cy="3077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F3BE14" w14:textId="46CBA361" w:rsidR="002C3539" w:rsidRDefault="00B32C83" w:rsidP="00B32C83">
      <w:pPr>
        <w:pStyle w:val="Caption"/>
        <w:jc w:val="center"/>
      </w:pPr>
      <w:r>
        <w:t xml:space="preserve">Figure </w:t>
      </w:r>
      <w:fldSimple w:instr=" SEQ Figure \* ARABIC ">
        <w:r w:rsidR="003D61A8">
          <w:rPr>
            <w:noProof/>
          </w:rPr>
          <w:t>2</w:t>
        </w:r>
      </w:fldSimple>
      <w:r>
        <w:t xml:space="preserve"> Explicit Upwind at t=2 for different CFL numbers</w:t>
      </w:r>
    </w:p>
    <w:p w14:paraId="7803E525" w14:textId="77777777" w:rsidR="00A102A4" w:rsidRDefault="009D7620" w:rsidP="00A102A4">
      <w:pPr>
        <w:keepNext/>
        <w:jc w:val="center"/>
      </w:pPr>
      <w:r>
        <w:rPr>
          <w:noProof/>
        </w:rPr>
        <w:drawing>
          <wp:inline distT="0" distB="0" distL="0" distR="0" wp14:anchorId="67F7F54B" wp14:editId="09768AA2">
            <wp:extent cx="4260850" cy="3194498"/>
            <wp:effectExtent l="0" t="0" r="635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3655" cy="3226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22F33E" w14:textId="48020B56" w:rsidR="009D7620" w:rsidRPr="009D7620" w:rsidRDefault="00A102A4" w:rsidP="00A102A4">
      <w:pPr>
        <w:pStyle w:val="Caption"/>
        <w:jc w:val="center"/>
      </w:pPr>
      <w:r>
        <w:t xml:space="preserve">Figure </w:t>
      </w:r>
      <w:fldSimple w:instr=" SEQ Figure \* ARABIC ">
        <w:r w:rsidR="003D61A8">
          <w:rPr>
            <w:noProof/>
          </w:rPr>
          <w:t>3</w:t>
        </w:r>
      </w:fldSimple>
      <w:r>
        <w:t xml:space="preserve"> MacCormack method at different time levels when CFL=1</w:t>
      </w:r>
    </w:p>
    <w:p w14:paraId="70D31F34" w14:textId="0B2D343B" w:rsidR="00B32C83" w:rsidRDefault="002045DE" w:rsidP="00E604D7">
      <w:pPr>
        <w:jc w:val="both"/>
        <w:rPr>
          <w:sz w:val="24"/>
        </w:rPr>
      </w:pPr>
      <w:r w:rsidRPr="002B0C3E">
        <w:rPr>
          <w:sz w:val="24"/>
        </w:rPr>
        <w:lastRenderedPageBreak/>
        <w:t xml:space="preserve">Figure 3 shows the </w:t>
      </w:r>
      <w:r w:rsidR="000E53F3" w:rsidRPr="002B0C3E">
        <w:rPr>
          <w:sz w:val="24"/>
        </w:rPr>
        <w:t>solution obtained using MacCormack method at different time levels.</w:t>
      </w:r>
      <w:r w:rsidR="001B192C">
        <w:rPr>
          <w:sz w:val="24"/>
        </w:rPr>
        <w:t xml:space="preserve"> This method has a stability requirement that </w:t>
      </w:r>
      <m:oMath>
        <m:r>
          <w:rPr>
            <w:rFonts w:ascii="Cambria Math" w:hAnsi="Cambria Math"/>
            <w:sz w:val="24"/>
          </w:rPr>
          <m:t>CFL≤1</m:t>
        </m:r>
      </m:oMath>
      <w:r w:rsidR="001B192C">
        <w:rPr>
          <w:rFonts w:eastAsiaTheme="minorEastAsia"/>
          <w:sz w:val="24"/>
        </w:rPr>
        <w:t>.</w:t>
      </w:r>
      <w:r w:rsidR="000E53F3" w:rsidRPr="002B0C3E">
        <w:rPr>
          <w:sz w:val="24"/>
        </w:rPr>
        <w:t xml:space="preserve"> At t=0, </w:t>
      </w:r>
      <w:r w:rsidR="00101934" w:rsidRPr="002B0C3E">
        <w:rPr>
          <w:sz w:val="24"/>
        </w:rPr>
        <w:t>like</w:t>
      </w:r>
      <w:r w:rsidR="00C73A40" w:rsidRPr="002B0C3E">
        <w:rPr>
          <w:sz w:val="24"/>
        </w:rPr>
        <w:t xml:space="preserve"> the previous case, it represents the initial solution. </w:t>
      </w:r>
      <w:r w:rsidR="001B192C">
        <w:rPr>
          <w:sz w:val="24"/>
        </w:rPr>
        <w:t xml:space="preserve">As expected, </w:t>
      </w:r>
      <w:r w:rsidR="00EA1781">
        <w:rPr>
          <w:sz w:val="24"/>
        </w:rPr>
        <w:t>CFL=1 give the best results and are visible in Fig. 3.</w:t>
      </w:r>
    </w:p>
    <w:p w14:paraId="66944229" w14:textId="6D56BB99" w:rsidR="00C73A40" w:rsidRDefault="00EA1781" w:rsidP="00E604D7">
      <w:pPr>
        <w:jc w:val="both"/>
      </w:pPr>
      <w:r>
        <w:rPr>
          <w:sz w:val="24"/>
        </w:rPr>
        <w:t xml:space="preserve">Figure 4 shows the variation in wave velocity at t=2 for different CFL numbers. </w:t>
      </w:r>
      <w:r w:rsidR="001D4198">
        <w:rPr>
          <w:sz w:val="24"/>
        </w:rPr>
        <w:t xml:space="preserve">As discussed, the solution at CFL=1 gives the best results. Solution obtained with </w:t>
      </w:r>
      <m:oMath>
        <m:r>
          <w:rPr>
            <w:rFonts w:ascii="Cambria Math" w:hAnsi="Cambria Math"/>
            <w:sz w:val="24"/>
          </w:rPr>
          <m:t>CFL≥1</m:t>
        </m:r>
      </m:oMath>
      <w:r w:rsidR="001D4198">
        <w:rPr>
          <w:sz w:val="24"/>
        </w:rPr>
        <w:t xml:space="preserve"> </w:t>
      </w:r>
      <w:r w:rsidR="0093615B">
        <w:rPr>
          <w:sz w:val="24"/>
        </w:rPr>
        <w:t xml:space="preserve">is highly unstable. When </w:t>
      </w:r>
      <m:oMath>
        <m:r>
          <w:rPr>
            <w:rFonts w:ascii="Cambria Math" w:hAnsi="Cambria Math"/>
            <w:sz w:val="24"/>
          </w:rPr>
          <m:t>CFL≤1</m:t>
        </m:r>
      </m:oMath>
      <w:r w:rsidR="0093615B">
        <w:rPr>
          <w:rFonts w:eastAsiaTheme="minorEastAsia"/>
          <w:sz w:val="24"/>
        </w:rPr>
        <w:t xml:space="preserve">, </w:t>
      </w:r>
      <w:r w:rsidR="001D4198">
        <w:rPr>
          <w:sz w:val="24"/>
        </w:rPr>
        <w:t xml:space="preserve"> </w:t>
      </w:r>
      <w:r w:rsidR="00640DF1">
        <w:rPr>
          <w:sz w:val="24"/>
        </w:rPr>
        <w:t>we see that ringing occurs near</w:t>
      </w:r>
      <w:r w:rsidR="00C0241A">
        <w:rPr>
          <w:sz w:val="24"/>
        </w:rPr>
        <w:t xml:space="preserve"> the</w:t>
      </w:r>
      <w:r w:rsidR="00640DF1">
        <w:rPr>
          <w:sz w:val="24"/>
        </w:rPr>
        <w:t xml:space="preserve"> sharp discontinuities</w:t>
      </w:r>
      <w:r w:rsidR="00C0241A">
        <w:rPr>
          <w:sz w:val="24"/>
        </w:rPr>
        <w:t xml:space="preserve">. </w:t>
      </w:r>
      <w:r w:rsidR="00C20348">
        <w:rPr>
          <w:sz w:val="24"/>
        </w:rPr>
        <w:t>T</w:t>
      </w:r>
      <w:r w:rsidR="002422A3">
        <w:rPr>
          <w:sz w:val="24"/>
        </w:rPr>
        <w:t xml:space="preserve">hese oscillations are </w:t>
      </w:r>
      <w:r w:rsidR="005E7186">
        <w:rPr>
          <w:sz w:val="24"/>
        </w:rPr>
        <w:t>a by</w:t>
      </w:r>
      <w:r w:rsidR="00BD28BB">
        <w:rPr>
          <w:sz w:val="24"/>
        </w:rPr>
        <w:t>-</w:t>
      </w:r>
      <w:r w:rsidR="005E7186">
        <w:rPr>
          <w:sz w:val="24"/>
        </w:rPr>
        <w:t>product of the dispersion</w:t>
      </w:r>
      <w:r w:rsidR="00BD28BB">
        <w:rPr>
          <w:sz w:val="24"/>
        </w:rPr>
        <w:t xml:space="preserve"> error</w:t>
      </w:r>
      <w:r w:rsidR="005E7186">
        <w:rPr>
          <w:sz w:val="24"/>
        </w:rPr>
        <w:t xml:space="preserve"> introduced into the solution</w:t>
      </w:r>
      <w:r w:rsidR="00BD28BB">
        <w:rPr>
          <w:sz w:val="24"/>
        </w:rPr>
        <w:t>. Dispersion error</w:t>
      </w:r>
      <w:r w:rsidR="00D05F49">
        <w:rPr>
          <w:sz w:val="24"/>
        </w:rPr>
        <w:t>s</w:t>
      </w:r>
      <w:r w:rsidR="00BD28BB">
        <w:rPr>
          <w:sz w:val="24"/>
        </w:rPr>
        <w:t xml:space="preserve"> </w:t>
      </w:r>
      <w:r w:rsidR="009D7620">
        <w:rPr>
          <w:sz w:val="24"/>
        </w:rPr>
        <w:t>are inherent in second order accurate methods</w:t>
      </w:r>
      <w:r w:rsidR="00D05F49">
        <w:rPr>
          <w:sz w:val="24"/>
        </w:rPr>
        <w:t>.</w:t>
      </w:r>
      <w:r w:rsidR="00640DF1">
        <w:rPr>
          <w:sz w:val="24"/>
        </w:rPr>
        <w:t xml:space="preserve"> </w:t>
      </w:r>
    </w:p>
    <w:p w14:paraId="35A854DD" w14:textId="77777777" w:rsidR="00A102A4" w:rsidRDefault="0036154B" w:rsidP="00A102A4">
      <w:pPr>
        <w:keepNext/>
        <w:jc w:val="center"/>
      </w:pPr>
      <w:r>
        <w:rPr>
          <w:noProof/>
        </w:rPr>
        <w:drawing>
          <wp:inline distT="0" distB="0" distL="0" distR="0" wp14:anchorId="21C7FB51" wp14:editId="5FAFD6D4">
            <wp:extent cx="4470400" cy="3351605"/>
            <wp:effectExtent l="0" t="0" r="635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359" cy="3363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BDC3C7" w14:textId="4DB9D81F" w:rsidR="0036154B" w:rsidRDefault="00A102A4" w:rsidP="00A102A4">
      <w:pPr>
        <w:pStyle w:val="Caption"/>
        <w:jc w:val="center"/>
      </w:pPr>
      <w:r>
        <w:t xml:space="preserve">Figure </w:t>
      </w:r>
      <w:fldSimple w:instr=" SEQ Figure \* ARABIC ">
        <w:r w:rsidR="003D61A8">
          <w:rPr>
            <w:noProof/>
          </w:rPr>
          <w:t>4</w:t>
        </w:r>
      </w:fldSimple>
      <w:r>
        <w:t xml:space="preserve"> MacCormack solution at t=2 for different CFL numbers</w:t>
      </w:r>
    </w:p>
    <w:p w14:paraId="007F584A" w14:textId="306AD0F9" w:rsidR="00E604D7" w:rsidRDefault="00E604D7" w:rsidP="00E604D7"/>
    <w:p w14:paraId="0CDF9BE1" w14:textId="796BC749" w:rsidR="00E604D7" w:rsidRDefault="00E604D7" w:rsidP="00E604D7"/>
    <w:p w14:paraId="36C93B16" w14:textId="60EC8B17" w:rsidR="00E604D7" w:rsidRDefault="00E604D7" w:rsidP="00E604D7"/>
    <w:p w14:paraId="6DA0D1DC" w14:textId="4D9FE353" w:rsidR="00E604D7" w:rsidRDefault="00E604D7" w:rsidP="00E604D7"/>
    <w:p w14:paraId="09E0D17B" w14:textId="10D1057F" w:rsidR="00E604D7" w:rsidRDefault="00E604D7" w:rsidP="00E604D7"/>
    <w:p w14:paraId="3DCC9A40" w14:textId="6D465D2B" w:rsidR="00E604D7" w:rsidRDefault="00E604D7" w:rsidP="00E604D7"/>
    <w:p w14:paraId="3F71253F" w14:textId="72AEA7A4" w:rsidR="00E604D7" w:rsidRDefault="00E604D7" w:rsidP="00E604D7"/>
    <w:p w14:paraId="316242E7" w14:textId="21AD695E" w:rsidR="00E604D7" w:rsidRDefault="00E604D7" w:rsidP="00E604D7"/>
    <w:p w14:paraId="14AFFFA3" w14:textId="3EEEC471" w:rsidR="00E604D7" w:rsidRDefault="00E604D7" w:rsidP="00E604D7"/>
    <w:p w14:paraId="68F2EDAD" w14:textId="106C0B80" w:rsidR="00E604D7" w:rsidRPr="00E604D7" w:rsidRDefault="00E604D7" w:rsidP="00E604D7">
      <w:pPr>
        <w:jc w:val="both"/>
        <w:rPr>
          <w:b/>
          <w:sz w:val="24"/>
          <w:u w:val="single"/>
        </w:rPr>
      </w:pPr>
      <w:r w:rsidRPr="00E604D7">
        <w:rPr>
          <w:b/>
          <w:sz w:val="24"/>
          <w:u w:val="single"/>
        </w:rPr>
        <w:lastRenderedPageBreak/>
        <w:t>APPENDIX</w:t>
      </w:r>
    </w:p>
    <w:p w14:paraId="1C01DC1C" w14:textId="71DAA12B" w:rsidR="00E604D7" w:rsidRDefault="004836B0" w:rsidP="00E604D7">
      <w:pPr>
        <w:jc w:val="both"/>
        <w:rPr>
          <w:sz w:val="24"/>
        </w:rPr>
      </w:pPr>
      <w:r>
        <w:rPr>
          <w:sz w:val="24"/>
        </w:rPr>
        <w:t>Lower Order – Explicit first order scheme</w:t>
      </w:r>
    </w:p>
    <w:p w14:paraId="1CD9867C" w14:textId="77777777" w:rsidR="00316565" w:rsidRPr="00316565" w:rsidRDefault="00316565" w:rsidP="003165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316565">
        <w:rPr>
          <w:rFonts w:ascii="Courier New" w:hAnsi="Courier New" w:cs="Courier New"/>
          <w:color w:val="0000FF"/>
          <w:szCs w:val="30"/>
        </w:rPr>
        <w:t>function</w:t>
      </w:r>
      <w:r w:rsidRPr="00316565">
        <w:rPr>
          <w:rFonts w:ascii="Courier New" w:hAnsi="Courier New" w:cs="Courier New"/>
          <w:color w:val="000000"/>
          <w:szCs w:val="30"/>
        </w:rPr>
        <w:t xml:space="preserve"> u=</w:t>
      </w:r>
      <w:proofErr w:type="spellStart"/>
      <w:r w:rsidRPr="00316565">
        <w:rPr>
          <w:rFonts w:ascii="Courier New" w:hAnsi="Courier New" w:cs="Courier New"/>
          <w:color w:val="000000"/>
          <w:szCs w:val="30"/>
        </w:rPr>
        <w:t>lower_order</w:t>
      </w:r>
      <w:proofErr w:type="spellEnd"/>
      <w:r w:rsidRPr="00316565">
        <w:rPr>
          <w:rFonts w:ascii="Courier New" w:hAnsi="Courier New" w:cs="Courier New"/>
          <w:color w:val="000000"/>
          <w:szCs w:val="30"/>
        </w:rPr>
        <w:t>(</w:t>
      </w:r>
      <w:proofErr w:type="spellStart"/>
      <w:r w:rsidRPr="00316565">
        <w:rPr>
          <w:rFonts w:ascii="Courier New" w:hAnsi="Courier New" w:cs="Courier New"/>
          <w:color w:val="000000"/>
          <w:szCs w:val="30"/>
        </w:rPr>
        <w:t>del_t</w:t>
      </w:r>
      <w:proofErr w:type="spellEnd"/>
      <w:r w:rsidRPr="00316565">
        <w:rPr>
          <w:rFonts w:ascii="Courier New" w:hAnsi="Courier New" w:cs="Courier New"/>
          <w:color w:val="000000"/>
          <w:szCs w:val="30"/>
        </w:rPr>
        <w:t>)</w:t>
      </w:r>
    </w:p>
    <w:p w14:paraId="60090894" w14:textId="77777777" w:rsidR="00316565" w:rsidRPr="00316565" w:rsidRDefault="00316565" w:rsidP="003165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316565">
        <w:rPr>
          <w:rFonts w:ascii="Courier New" w:hAnsi="Courier New" w:cs="Courier New"/>
          <w:color w:val="228B22"/>
          <w:szCs w:val="30"/>
        </w:rPr>
        <w:t xml:space="preserve">    %% Number of nodes</w:t>
      </w:r>
    </w:p>
    <w:p w14:paraId="559B052F" w14:textId="77777777" w:rsidR="00316565" w:rsidRPr="00316565" w:rsidRDefault="00316565" w:rsidP="003165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316565">
        <w:rPr>
          <w:rFonts w:ascii="Courier New" w:hAnsi="Courier New" w:cs="Courier New"/>
          <w:color w:val="228B22"/>
          <w:szCs w:val="30"/>
        </w:rPr>
        <w:t xml:space="preserve"> </w:t>
      </w:r>
    </w:p>
    <w:p w14:paraId="3722B9BC" w14:textId="77777777" w:rsidR="00316565" w:rsidRPr="00316565" w:rsidRDefault="00316565" w:rsidP="003165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316565">
        <w:rPr>
          <w:rFonts w:ascii="Courier New" w:hAnsi="Courier New" w:cs="Courier New"/>
          <w:color w:val="000000"/>
          <w:szCs w:val="30"/>
        </w:rPr>
        <w:t xml:space="preserve">    L=4;</w:t>
      </w:r>
    </w:p>
    <w:p w14:paraId="4A3C3D15" w14:textId="77777777" w:rsidR="00316565" w:rsidRPr="00316565" w:rsidRDefault="00316565" w:rsidP="003165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316565">
        <w:rPr>
          <w:rFonts w:ascii="Courier New" w:hAnsi="Courier New" w:cs="Courier New"/>
          <w:color w:val="000000"/>
          <w:szCs w:val="30"/>
        </w:rPr>
        <w:t xml:space="preserve">    </w:t>
      </w:r>
      <w:proofErr w:type="spellStart"/>
      <w:r w:rsidRPr="00316565">
        <w:rPr>
          <w:rFonts w:ascii="Courier New" w:hAnsi="Courier New" w:cs="Courier New"/>
          <w:color w:val="000000"/>
          <w:szCs w:val="30"/>
        </w:rPr>
        <w:t>del_x</w:t>
      </w:r>
      <w:proofErr w:type="spellEnd"/>
      <w:r w:rsidRPr="00316565">
        <w:rPr>
          <w:rFonts w:ascii="Courier New" w:hAnsi="Courier New" w:cs="Courier New"/>
          <w:color w:val="000000"/>
          <w:szCs w:val="30"/>
        </w:rPr>
        <w:t>=0.05;</w:t>
      </w:r>
    </w:p>
    <w:p w14:paraId="04003C07" w14:textId="77777777" w:rsidR="00316565" w:rsidRPr="00316565" w:rsidRDefault="00316565" w:rsidP="003165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316565">
        <w:rPr>
          <w:rFonts w:ascii="Courier New" w:hAnsi="Courier New" w:cs="Courier New"/>
          <w:color w:val="000000"/>
          <w:szCs w:val="30"/>
        </w:rPr>
        <w:t xml:space="preserve">    </w:t>
      </w:r>
      <w:proofErr w:type="spellStart"/>
      <w:r w:rsidRPr="00316565">
        <w:rPr>
          <w:rFonts w:ascii="Courier New" w:hAnsi="Courier New" w:cs="Courier New"/>
          <w:color w:val="000000"/>
          <w:szCs w:val="30"/>
        </w:rPr>
        <w:t>Nx</w:t>
      </w:r>
      <w:proofErr w:type="spellEnd"/>
      <w:r w:rsidRPr="00316565">
        <w:rPr>
          <w:rFonts w:ascii="Courier New" w:hAnsi="Courier New" w:cs="Courier New"/>
          <w:color w:val="000000"/>
          <w:szCs w:val="30"/>
        </w:rPr>
        <w:t>=L/del_x+1;</w:t>
      </w:r>
    </w:p>
    <w:p w14:paraId="180B9384" w14:textId="77777777" w:rsidR="00316565" w:rsidRPr="00316565" w:rsidRDefault="00316565" w:rsidP="003165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316565">
        <w:rPr>
          <w:rFonts w:ascii="Courier New" w:hAnsi="Courier New" w:cs="Courier New"/>
          <w:color w:val="000000"/>
          <w:szCs w:val="30"/>
        </w:rPr>
        <w:t xml:space="preserve"> </w:t>
      </w:r>
    </w:p>
    <w:p w14:paraId="0F26E08F" w14:textId="77777777" w:rsidR="00316565" w:rsidRPr="00316565" w:rsidRDefault="00316565" w:rsidP="003165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316565">
        <w:rPr>
          <w:rFonts w:ascii="Courier New" w:hAnsi="Courier New" w:cs="Courier New"/>
          <w:color w:val="228B22"/>
          <w:szCs w:val="30"/>
        </w:rPr>
        <w:t xml:space="preserve">    %% Courant Number</w:t>
      </w:r>
    </w:p>
    <w:p w14:paraId="61818ADD" w14:textId="77777777" w:rsidR="00316565" w:rsidRPr="00316565" w:rsidRDefault="00316565" w:rsidP="003165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316565">
        <w:rPr>
          <w:rFonts w:ascii="Courier New" w:hAnsi="Courier New" w:cs="Courier New"/>
          <w:color w:val="228B22"/>
          <w:szCs w:val="30"/>
        </w:rPr>
        <w:t xml:space="preserve"> </w:t>
      </w:r>
    </w:p>
    <w:p w14:paraId="41B933FA" w14:textId="77777777" w:rsidR="00316565" w:rsidRPr="00316565" w:rsidRDefault="00316565" w:rsidP="003165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316565">
        <w:rPr>
          <w:rFonts w:ascii="Courier New" w:hAnsi="Courier New" w:cs="Courier New"/>
          <w:color w:val="000000"/>
          <w:szCs w:val="30"/>
        </w:rPr>
        <w:t xml:space="preserve">    T=6;</w:t>
      </w:r>
    </w:p>
    <w:p w14:paraId="790BC2AD" w14:textId="77777777" w:rsidR="00316565" w:rsidRPr="00316565" w:rsidRDefault="00316565" w:rsidP="003165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316565">
        <w:rPr>
          <w:rFonts w:ascii="Courier New" w:hAnsi="Courier New" w:cs="Courier New"/>
          <w:color w:val="000000"/>
          <w:szCs w:val="30"/>
        </w:rPr>
        <w:t xml:space="preserve">    </w:t>
      </w:r>
      <w:proofErr w:type="spellStart"/>
      <w:r w:rsidRPr="00316565">
        <w:rPr>
          <w:rFonts w:ascii="Courier New" w:hAnsi="Courier New" w:cs="Courier New"/>
          <w:color w:val="000000"/>
          <w:szCs w:val="30"/>
        </w:rPr>
        <w:t>Nt</w:t>
      </w:r>
      <w:proofErr w:type="spellEnd"/>
      <w:r w:rsidRPr="00316565">
        <w:rPr>
          <w:rFonts w:ascii="Courier New" w:hAnsi="Courier New" w:cs="Courier New"/>
          <w:color w:val="000000"/>
          <w:szCs w:val="30"/>
        </w:rPr>
        <w:t>=T/del_t+1;</w:t>
      </w:r>
    </w:p>
    <w:p w14:paraId="53386447" w14:textId="77777777" w:rsidR="00316565" w:rsidRPr="00316565" w:rsidRDefault="00316565" w:rsidP="003165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316565">
        <w:rPr>
          <w:rFonts w:ascii="Courier New" w:hAnsi="Courier New" w:cs="Courier New"/>
          <w:color w:val="000000"/>
          <w:szCs w:val="30"/>
        </w:rPr>
        <w:t xml:space="preserve">    </w:t>
      </w:r>
      <w:proofErr w:type="spellStart"/>
      <w:r w:rsidRPr="00316565">
        <w:rPr>
          <w:rFonts w:ascii="Courier New" w:hAnsi="Courier New" w:cs="Courier New"/>
          <w:color w:val="000000"/>
          <w:szCs w:val="30"/>
        </w:rPr>
        <w:t>cfl</w:t>
      </w:r>
      <w:proofErr w:type="spellEnd"/>
      <w:r w:rsidRPr="00316565">
        <w:rPr>
          <w:rFonts w:ascii="Courier New" w:hAnsi="Courier New" w:cs="Courier New"/>
          <w:color w:val="000000"/>
          <w:szCs w:val="30"/>
        </w:rPr>
        <w:t>=</w:t>
      </w:r>
      <w:proofErr w:type="spellStart"/>
      <w:r w:rsidRPr="00316565">
        <w:rPr>
          <w:rFonts w:ascii="Courier New" w:hAnsi="Courier New" w:cs="Courier New"/>
          <w:color w:val="000000"/>
          <w:szCs w:val="30"/>
        </w:rPr>
        <w:t>del_t</w:t>
      </w:r>
      <w:proofErr w:type="spellEnd"/>
      <w:r w:rsidRPr="00316565">
        <w:rPr>
          <w:rFonts w:ascii="Courier New" w:hAnsi="Courier New" w:cs="Courier New"/>
          <w:color w:val="000000"/>
          <w:szCs w:val="30"/>
        </w:rPr>
        <w:t>/</w:t>
      </w:r>
      <w:proofErr w:type="spellStart"/>
      <w:r w:rsidRPr="00316565">
        <w:rPr>
          <w:rFonts w:ascii="Courier New" w:hAnsi="Courier New" w:cs="Courier New"/>
          <w:color w:val="000000"/>
          <w:szCs w:val="30"/>
        </w:rPr>
        <w:t>del_x</w:t>
      </w:r>
      <w:proofErr w:type="spellEnd"/>
      <w:r w:rsidRPr="00316565">
        <w:rPr>
          <w:rFonts w:ascii="Courier New" w:hAnsi="Courier New" w:cs="Courier New"/>
          <w:color w:val="000000"/>
          <w:szCs w:val="30"/>
        </w:rPr>
        <w:t>;</w:t>
      </w:r>
    </w:p>
    <w:p w14:paraId="356BD455" w14:textId="77777777" w:rsidR="00316565" w:rsidRPr="00316565" w:rsidRDefault="00316565" w:rsidP="003165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316565">
        <w:rPr>
          <w:rFonts w:ascii="Courier New" w:hAnsi="Courier New" w:cs="Courier New"/>
          <w:color w:val="000000"/>
          <w:szCs w:val="30"/>
        </w:rPr>
        <w:t xml:space="preserve"> </w:t>
      </w:r>
    </w:p>
    <w:p w14:paraId="04BD80DF" w14:textId="77777777" w:rsidR="00316565" w:rsidRPr="00316565" w:rsidRDefault="00316565" w:rsidP="003165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316565">
        <w:rPr>
          <w:rFonts w:ascii="Courier New" w:hAnsi="Courier New" w:cs="Courier New"/>
          <w:color w:val="228B22"/>
          <w:szCs w:val="30"/>
        </w:rPr>
        <w:t xml:space="preserve">    %% Initialization and IC,BC</w:t>
      </w:r>
    </w:p>
    <w:p w14:paraId="7505A321" w14:textId="77777777" w:rsidR="00316565" w:rsidRPr="00316565" w:rsidRDefault="00316565" w:rsidP="003165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316565">
        <w:rPr>
          <w:rFonts w:ascii="Courier New" w:hAnsi="Courier New" w:cs="Courier New"/>
          <w:color w:val="228B22"/>
          <w:szCs w:val="30"/>
        </w:rPr>
        <w:t xml:space="preserve"> </w:t>
      </w:r>
    </w:p>
    <w:p w14:paraId="74502B10" w14:textId="77777777" w:rsidR="00316565" w:rsidRPr="00316565" w:rsidRDefault="00316565" w:rsidP="003165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316565">
        <w:rPr>
          <w:rFonts w:ascii="Courier New" w:hAnsi="Courier New" w:cs="Courier New"/>
          <w:color w:val="000000"/>
          <w:szCs w:val="30"/>
        </w:rPr>
        <w:t xml:space="preserve">    u=zeros(Nt-1,Nx);</w:t>
      </w:r>
    </w:p>
    <w:p w14:paraId="4290EB3D" w14:textId="77777777" w:rsidR="00316565" w:rsidRPr="00316565" w:rsidRDefault="00316565" w:rsidP="003165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316565">
        <w:rPr>
          <w:rFonts w:ascii="Courier New" w:hAnsi="Courier New" w:cs="Courier New"/>
          <w:color w:val="000000"/>
          <w:szCs w:val="30"/>
        </w:rPr>
        <w:t xml:space="preserve"> </w:t>
      </w:r>
    </w:p>
    <w:p w14:paraId="4C9D68B0" w14:textId="77777777" w:rsidR="00316565" w:rsidRPr="00316565" w:rsidRDefault="00316565" w:rsidP="003165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316565">
        <w:rPr>
          <w:rFonts w:ascii="Courier New" w:hAnsi="Courier New" w:cs="Courier New"/>
          <w:color w:val="000000"/>
          <w:szCs w:val="30"/>
        </w:rPr>
        <w:t xml:space="preserve">    </w:t>
      </w:r>
      <w:r w:rsidRPr="00316565">
        <w:rPr>
          <w:rFonts w:ascii="Courier New" w:hAnsi="Courier New" w:cs="Courier New"/>
          <w:color w:val="228B22"/>
          <w:szCs w:val="30"/>
        </w:rPr>
        <w:t>% Initial Condition</w:t>
      </w:r>
    </w:p>
    <w:p w14:paraId="4DC6067F" w14:textId="77777777" w:rsidR="00316565" w:rsidRPr="00316565" w:rsidRDefault="00316565" w:rsidP="003165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316565">
        <w:rPr>
          <w:rFonts w:ascii="Courier New" w:hAnsi="Courier New" w:cs="Courier New"/>
          <w:color w:val="228B22"/>
          <w:szCs w:val="30"/>
        </w:rPr>
        <w:t xml:space="preserve"> </w:t>
      </w:r>
    </w:p>
    <w:p w14:paraId="40F418D1" w14:textId="77777777" w:rsidR="00316565" w:rsidRPr="00316565" w:rsidRDefault="00316565" w:rsidP="003165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316565">
        <w:rPr>
          <w:rFonts w:ascii="Courier New" w:hAnsi="Courier New" w:cs="Courier New"/>
          <w:color w:val="000000"/>
          <w:szCs w:val="30"/>
        </w:rPr>
        <w:t xml:space="preserve">    D=0:0.05:4;</w:t>
      </w:r>
    </w:p>
    <w:p w14:paraId="6F68EC3B" w14:textId="77777777" w:rsidR="00316565" w:rsidRPr="00316565" w:rsidRDefault="00316565" w:rsidP="003165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316565">
        <w:rPr>
          <w:rFonts w:ascii="Courier New" w:hAnsi="Courier New" w:cs="Courier New"/>
          <w:color w:val="000000"/>
          <w:szCs w:val="30"/>
        </w:rPr>
        <w:t xml:space="preserve">    u(1,1:5)=1;</w:t>
      </w:r>
    </w:p>
    <w:p w14:paraId="273B7943" w14:textId="77777777" w:rsidR="00316565" w:rsidRPr="00316565" w:rsidRDefault="00316565" w:rsidP="003165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316565">
        <w:rPr>
          <w:rFonts w:ascii="Courier New" w:hAnsi="Courier New" w:cs="Courier New"/>
          <w:color w:val="000000"/>
          <w:szCs w:val="30"/>
        </w:rPr>
        <w:t xml:space="preserve">    u(1,6:26)=1.25-D(6:26);</w:t>
      </w:r>
    </w:p>
    <w:p w14:paraId="2FA7D37C" w14:textId="77777777" w:rsidR="00316565" w:rsidRPr="00316565" w:rsidRDefault="00316565" w:rsidP="003165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316565">
        <w:rPr>
          <w:rFonts w:ascii="Courier New" w:hAnsi="Courier New" w:cs="Courier New"/>
          <w:color w:val="000000"/>
          <w:szCs w:val="30"/>
        </w:rPr>
        <w:t xml:space="preserve">    u(1,27:81)=0;</w:t>
      </w:r>
    </w:p>
    <w:p w14:paraId="54691536" w14:textId="77777777" w:rsidR="00316565" w:rsidRPr="00316565" w:rsidRDefault="00316565" w:rsidP="003165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316565">
        <w:rPr>
          <w:rFonts w:ascii="Courier New" w:hAnsi="Courier New" w:cs="Courier New"/>
          <w:color w:val="000000"/>
          <w:szCs w:val="30"/>
        </w:rPr>
        <w:t xml:space="preserve"> </w:t>
      </w:r>
    </w:p>
    <w:p w14:paraId="5E5F984D" w14:textId="77777777" w:rsidR="00316565" w:rsidRPr="00316565" w:rsidRDefault="00316565" w:rsidP="003165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316565">
        <w:rPr>
          <w:rFonts w:ascii="Courier New" w:hAnsi="Courier New" w:cs="Courier New"/>
          <w:color w:val="228B22"/>
          <w:szCs w:val="30"/>
        </w:rPr>
        <w:t xml:space="preserve">    %% Explicit Upwind</w:t>
      </w:r>
    </w:p>
    <w:p w14:paraId="14629A17" w14:textId="77777777" w:rsidR="00316565" w:rsidRPr="00316565" w:rsidRDefault="00316565" w:rsidP="003165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316565">
        <w:rPr>
          <w:rFonts w:ascii="Courier New" w:hAnsi="Courier New" w:cs="Courier New"/>
          <w:color w:val="228B22"/>
          <w:szCs w:val="30"/>
        </w:rPr>
        <w:t xml:space="preserve"> </w:t>
      </w:r>
    </w:p>
    <w:p w14:paraId="25BE2F36" w14:textId="77777777" w:rsidR="00316565" w:rsidRPr="00316565" w:rsidRDefault="00316565" w:rsidP="003165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316565">
        <w:rPr>
          <w:rFonts w:ascii="Courier New" w:hAnsi="Courier New" w:cs="Courier New"/>
          <w:color w:val="000000"/>
          <w:szCs w:val="30"/>
        </w:rPr>
        <w:t xml:space="preserve">    </w:t>
      </w:r>
      <w:r w:rsidRPr="00316565">
        <w:rPr>
          <w:rFonts w:ascii="Courier New" w:hAnsi="Courier New" w:cs="Courier New"/>
          <w:color w:val="0000FF"/>
          <w:szCs w:val="30"/>
        </w:rPr>
        <w:t>for</w:t>
      </w:r>
      <w:r w:rsidRPr="00316565">
        <w:rPr>
          <w:rFonts w:ascii="Courier New" w:hAnsi="Courier New" w:cs="Courier New"/>
          <w:color w:val="000000"/>
          <w:szCs w:val="30"/>
        </w:rPr>
        <w:t xml:space="preserve"> </w:t>
      </w:r>
      <w:proofErr w:type="spellStart"/>
      <w:r w:rsidRPr="00316565">
        <w:rPr>
          <w:rFonts w:ascii="Courier New" w:hAnsi="Courier New" w:cs="Courier New"/>
          <w:color w:val="000000"/>
          <w:szCs w:val="30"/>
        </w:rPr>
        <w:t>i</w:t>
      </w:r>
      <w:proofErr w:type="spellEnd"/>
      <w:r w:rsidRPr="00316565">
        <w:rPr>
          <w:rFonts w:ascii="Courier New" w:hAnsi="Courier New" w:cs="Courier New"/>
          <w:color w:val="000000"/>
          <w:szCs w:val="30"/>
        </w:rPr>
        <w:t>=2:Nt</w:t>
      </w:r>
    </w:p>
    <w:p w14:paraId="0C25EFB4" w14:textId="77777777" w:rsidR="00316565" w:rsidRPr="00316565" w:rsidRDefault="00316565" w:rsidP="003165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316565">
        <w:rPr>
          <w:rFonts w:ascii="Courier New" w:hAnsi="Courier New" w:cs="Courier New"/>
          <w:color w:val="000000"/>
          <w:szCs w:val="30"/>
        </w:rPr>
        <w:t xml:space="preserve">        </w:t>
      </w:r>
      <w:r w:rsidRPr="00316565">
        <w:rPr>
          <w:rFonts w:ascii="Courier New" w:hAnsi="Courier New" w:cs="Courier New"/>
          <w:color w:val="0000FF"/>
          <w:szCs w:val="30"/>
        </w:rPr>
        <w:t>for</w:t>
      </w:r>
      <w:r w:rsidRPr="00316565">
        <w:rPr>
          <w:rFonts w:ascii="Courier New" w:hAnsi="Courier New" w:cs="Courier New"/>
          <w:color w:val="000000"/>
          <w:szCs w:val="30"/>
        </w:rPr>
        <w:t xml:space="preserve"> j=2:Nx-1</w:t>
      </w:r>
    </w:p>
    <w:p w14:paraId="26699200" w14:textId="77777777" w:rsidR="00316565" w:rsidRPr="00316565" w:rsidRDefault="00316565" w:rsidP="003165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316565">
        <w:rPr>
          <w:rFonts w:ascii="Courier New" w:hAnsi="Courier New" w:cs="Courier New"/>
          <w:color w:val="000000"/>
          <w:szCs w:val="30"/>
        </w:rPr>
        <w:t xml:space="preserve">            u(</w:t>
      </w:r>
      <w:proofErr w:type="spellStart"/>
      <w:r w:rsidRPr="00316565">
        <w:rPr>
          <w:rFonts w:ascii="Courier New" w:hAnsi="Courier New" w:cs="Courier New"/>
          <w:color w:val="000000"/>
          <w:szCs w:val="30"/>
        </w:rPr>
        <w:t>i,j</w:t>
      </w:r>
      <w:proofErr w:type="spellEnd"/>
      <w:r w:rsidRPr="00316565">
        <w:rPr>
          <w:rFonts w:ascii="Courier New" w:hAnsi="Courier New" w:cs="Courier New"/>
          <w:color w:val="000000"/>
          <w:szCs w:val="30"/>
        </w:rPr>
        <w:t>)=u(i-1,j)-(</w:t>
      </w:r>
      <w:proofErr w:type="spellStart"/>
      <w:r w:rsidRPr="00316565">
        <w:rPr>
          <w:rFonts w:ascii="Courier New" w:hAnsi="Courier New" w:cs="Courier New"/>
          <w:color w:val="000000"/>
          <w:szCs w:val="30"/>
        </w:rPr>
        <w:t>cfl</w:t>
      </w:r>
      <w:proofErr w:type="spellEnd"/>
      <w:r w:rsidRPr="00316565">
        <w:rPr>
          <w:rFonts w:ascii="Courier New" w:hAnsi="Courier New" w:cs="Courier New"/>
          <w:color w:val="000000"/>
          <w:szCs w:val="30"/>
        </w:rPr>
        <w:t>/2)*((u(i-1,j))^2-(u(i-1,j-1))^2);</w:t>
      </w:r>
    </w:p>
    <w:p w14:paraId="3B12DA06" w14:textId="77777777" w:rsidR="00316565" w:rsidRPr="00316565" w:rsidRDefault="00316565" w:rsidP="003165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316565">
        <w:rPr>
          <w:rFonts w:ascii="Courier New" w:hAnsi="Courier New" w:cs="Courier New"/>
          <w:color w:val="000000"/>
          <w:szCs w:val="30"/>
        </w:rPr>
        <w:t xml:space="preserve">        </w:t>
      </w:r>
      <w:r w:rsidRPr="00316565">
        <w:rPr>
          <w:rFonts w:ascii="Courier New" w:hAnsi="Courier New" w:cs="Courier New"/>
          <w:color w:val="0000FF"/>
          <w:szCs w:val="30"/>
        </w:rPr>
        <w:t>end</w:t>
      </w:r>
    </w:p>
    <w:p w14:paraId="5D42F1B8" w14:textId="77777777" w:rsidR="00316565" w:rsidRPr="00316565" w:rsidRDefault="00316565" w:rsidP="003165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316565">
        <w:rPr>
          <w:rFonts w:ascii="Courier New" w:hAnsi="Courier New" w:cs="Courier New"/>
          <w:color w:val="0000FF"/>
          <w:szCs w:val="30"/>
        </w:rPr>
        <w:t xml:space="preserve"> </w:t>
      </w:r>
    </w:p>
    <w:p w14:paraId="6C3FFC01" w14:textId="77777777" w:rsidR="00316565" w:rsidRPr="00316565" w:rsidRDefault="00316565" w:rsidP="003165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316565">
        <w:rPr>
          <w:rFonts w:ascii="Courier New" w:hAnsi="Courier New" w:cs="Courier New"/>
          <w:color w:val="000000"/>
          <w:szCs w:val="30"/>
        </w:rPr>
        <w:t xml:space="preserve">        </w:t>
      </w:r>
      <w:r w:rsidRPr="00316565">
        <w:rPr>
          <w:rFonts w:ascii="Courier New" w:hAnsi="Courier New" w:cs="Courier New"/>
          <w:color w:val="228B22"/>
          <w:szCs w:val="30"/>
        </w:rPr>
        <w:t>% Boundary Condition</w:t>
      </w:r>
    </w:p>
    <w:p w14:paraId="6DB39C3C" w14:textId="77777777" w:rsidR="00316565" w:rsidRPr="00316565" w:rsidRDefault="00316565" w:rsidP="003165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316565">
        <w:rPr>
          <w:rFonts w:ascii="Courier New" w:hAnsi="Courier New" w:cs="Courier New"/>
          <w:color w:val="000000"/>
          <w:szCs w:val="30"/>
        </w:rPr>
        <w:t xml:space="preserve">        u(i,1)=1;</w:t>
      </w:r>
    </w:p>
    <w:p w14:paraId="1E7D9CF7" w14:textId="77777777" w:rsidR="00316565" w:rsidRPr="00316565" w:rsidRDefault="00316565" w:rsidP="003165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316565">
        <w:rPr>
          <w:rFonts w:ascii="Courier New" w:hAnsi="Courier New" w:cs="Courier New"/>
          <w:color w:val="000000"/>
          <w:szCs w:val="30"/>
        </w:rPr>
        <w:t xml:space="preserve">        u(</w:t>
      </w:r>
      <w:proofErr w:type="spellStart"/>
      <w:r w:rsidRPr="00316565">
        <w:rPr>
          <w:rFonts w:ascii="Courier New" w:hAnsi="Courier New" w:cs="Courier New"/>
          <w:color w:val="000000"/>
          <w:szCs w:val="30"/>
        </w:rPr>
        <w:t>i,Nx</w:t>
      </w:r>
      <w:proofErr w:type="spellEnd"/>
      <w:r w:rsidRPr="00316565">
        <w:rPr>
          <w:rFonts w:ascii="Courier New" w:hAnsi="Courier New" w:cs="Courier New"/>
          <w:color w:val="000000"/>
          <w:szCs w:val="30"/>
        </w:rPr>
        <w:t>)=0;</w:t>
      </w:r>
    </w:p>
    <w:p w14:paraId="53FB6A40" w14:textId="77777777" w:rsidR="00316565" w:rsidRPr="00316565" w:rsidRDefault="00316565" w:rsidP="003165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316565">
        <w:rPr>
          <w:rFonts w:ascii="Courier New" w:hAnsi="Courier New" w:cs="Courier New"/>
          <w:color w:val="000000"/>
          <w:szCs w:val="30"/>
        </w:rPr>
        <w:t xml:space="preserve">    </w:t>
      </w:r>
      <w:r w:rsidRPr="00316565">
        <w:rPr>
          <w:rFonts w:ascii="Courier New" w:hAnsi="Courier New" w:cs="Courier New"/>
          <w:color w:val="0000FF"/>
          <w:szCs w:val="30"/>
        </w:rPr>
        <w:t>end</w:t>
      </w:r>
    </w:p>
    <w:p w14:paraId="7E4C07B4" w14:textId="19358F3C" w:rsidR="00316565" w:rsidRDefault="00316565" w:rsidP="003165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Cs w:val="30"/>
        </w:rPr>
      </w:pPr>
      <w:r w:rsidRPr="00316565">
        <w:rPr>
          <w:rFonts w:ascii="Courier New" w:hAnsi="Courier New" w:cs="Courier New"/>
          <w:color w:val="0000FF"/>
          <w:szCs w:val="30"/>
        </w:rPr>
        <w:t xml:space="preserve"> end</w:t>
      </w:r>
    </w:p>
    <w:p w14:paraId="36C4AA91" w14:textId="31D0583D" w:rsidR="00316565" w:rsidRDefault="00316565" w:rsidP="003165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</w:p>
    <w:p w14:paraId="20D5F4A7" w14:textId="0E2851F9" w:rsidR="00316565" w:rsidRDefault="00E75F21" w:rsidP="0031656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Higher Order – MacCormack Method</w:t>
      </w:r>
    </w:p>
    <w:p w14:paraId="3BDD79ED" w14:textId="3A9B42FA" w:rsidR="00E75F21" w:rsidRDefault="00E75F21" w:rsidP="0031656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3D9E6646" w14:textId="77777777" w:rsidR="00021D7F" w:rsidRPr="00021D7F" w:rsidRDefault="00021D7F" w:rsidP="00021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021D7F">
        <w:rPr>
          <w:rFonts w:ascii="Courier New" w:hAnsi="Courier New" w:cs="Courier New"/>
          <w:color w:val="0000FF"/>
          <w:szCs w:val="30"/>
        </w:rPr>
        <w:t>function</w:t>
      </w:r>
      <w:r w:rsidRPr="00021D7F">
        <w:rPr>
          <w:rFonts w:ascii="Courier New" w:hAnsi="Courier New" w:cs="Courier New"/>
          <w:color w:val="000000"/>
          <w:szCs w:val="30"/>
        </w:rPr>
        <w:t xml:space="preserve"> u=</w:t>
      </w:r>
      <w:proofErr w:type="spellStart"/>
      <w:r w:rsidRPr="00021D7F">
        <w:rPr>
          <w:rFonts w:ascii="Courier New" w:hAnsi="Courier New" w:cs="Courier New"/>
          <w:color w:val="000000"/>
          <w:szCs w:val="30"/>
        </w:rPr>
        <w:t>higher_order</w:t>
      </w:r>
      <w:proofErr w:type="spellEnd"/>
      <w:r w:rsidRPr="00021D7F">
        <w:rPr>
          <w:rFonts w:ascii="Courier New" w:hAnsi="Courier New" w:cs="Courier New"/>
          <w:color w:val="000000"/>
          <w:szCs w:val="30"/>
        </w:rPr>
        <w:t>(</w:t>
      </w:r>
      <w:proofErr w:type="spellStart"/>
      <w:r w:rsidRPr="00021D7F">
        <w:rPr>
          <w:rFonts w:ascii="Courier New" w:hAnsi="Courier New" w:cs="Courier New"/>
          <w:color w:val="000000"/>
          <w:szCs w:val="30"/>
        </w:rPr>
        <w:t>del_t</w:t>
      </w:r>
      <w:proofErr w:type="spellEnd"/>
      <w:r w:rsidRPr="00021D7F">
        <w:rPr>
          <w:rFonts w:ascii="Courier New" w:hAnsi="Courier New" w:cs="Courier New"/>
          <w:color w:val="000000"/>
          <w:szCs w:val="30"/>
        </w:rPr>
        <w:t>)</w:t>
      </w:r>
    </w:p>
    <w:p w14:paraId="00C66845" w14:textId="77777777" w:rsidR="00021D7F" w:rsidRPr="00021D7F" w:rsidRDefault="00021D7F" w:rsidP="00021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021D7F">
        <w:rPr>
          <w:rFonts w:ascii="Courier New" w:hAnsi="Courier New" w:cs="Courier New"/>
          <w:color w:val="228B22"/>
          <w:szCs w:val="30"/>
        </w:rPr>
        <w:t xml:space="preserve">    %% Number of nodes</w:t>
      </w:r>
    </w:p>
    <w:p w14:paraId="569AD490" w14:textId="77777777" w:rsidR="00021D7F" w:rsidRPr="00021D7F" w:rsidRDefault="00021D7F" w:rsidP="00021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021D7F">
        <w:rPr>
          <w:rFonts w:ascii="Courier New" w:hAnsi="Courier New" w:cs="Courier New"/>
          <w:color w:val="228B22"/>
          <w:szCs w:val="30"/>
        </w:rPr>
        <w:t xml:space="preserve"> </w:t>
      </w:r>
    </w:p>
    <w:p w14:paraId="0CD98CAE" w14:textId="77777777" w:rsidR="00021D7F" w:rsidRPr="00021D7F" w:rsidRDefault="00021D7F" w:rsidP="00021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021D7F">
        <w:rPr>
          <w:rFonts w:ascii="Courier New" w:hAnsi="Courier New" w:cs="Courier New"/>
          <w:color w:val="000000"/>
          <w:szCs w:val="30"/>
        </w:rPr>
        <w:t xml:space="preserve">    L=4;</w:t>
      </w:r>
    </w:p>
    <w:p w14:paraId="10F6B187" w14:textId="77777777" w:rsidR="00021D7F" w:rsidRPr="00021D7F" w:rsidRDefault="00021D7F" w:rsidP="00021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021D7F">
        <w:rPr>
          <w:rFonts w:ascii="Courier New" w:hAnsi="Courier New" w:cs="Courier New"/>
          <w:color w:val="000000"/>
          <w:szCs w:val="30"/>
        </w:rPr>
        <w:t xml:space="preserve">    </w:t>
      </w:r>
      <w:proofErr w:type="spellStart"/>
      <w:r w:rsidRPr="00021D7F">
        <w:rPr>
          <w:rFonts w:ascii="Courier New" w:hAnsi="Courier New" w:cs="Courier New"/>
          <w:color w:val="000000"/>
          <w:szCs w:val="30"/>
        </w:rPr>
        <w:t>del_x</w:t>
      </w:r>
      <w:proofErr w:type="spellEnd"/>
      <w:r w:rsidRPr="00021D7F">
        <w:rPr>
          <w:rFonts w:ascii="Courier New" w:hAnsi="Courier New" w:cs="Courier New"/>
          <w:color w:val="000000"/>
          <w:szCs w:val="30"/>
        </w:rPr>
        <w:t>=0.05;</w:t>
      </w:r>
    </w:p>
    <w:p w14:paraId="63053200" w14:textId="77777777" w:rsidR="00021D7F" w:rsidRPr="00021D7F" w:rsidRDefault="00021D7F" w:rsidP="00021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021D7F">
        <w:rPr>
          <w:rFonts w:ascii="Courier New" w:hAnsi="Courier New" w:cs="Courier New"/>
          <w:color w:val="000000"/>
          <w:szCs w:val="30"/>
        </w:rPr>
        <w:t xml:space="preserve">    </w:t>
      </w:r>
      <w:proofErr w:type="spellStart"/>
      <w:r w:rsidRPr="00021D7F">
        <w:rPr>
          <w:rFonts w:ascii="Courier New" w:hAnsi="Courier New" w:cs="Courier New"/>
          <w:color w:val="000000"/>
          <w:szCs w:val="30"/>
        </w:rPr>
        <w:t>Nx</w:t>
      </w:r>
      <w:proofErr w:type="spellEnd"/>
      <w:r w:rsidRPr="00021D7F">
        <w:rPr>
          <w:rFonts w:ascii="Courier New" w:hAnsi="Courier New" w:cs="Courier New"/>
          <w:color w:val="000000"/>
          <w:szCs w:val="30"/>
        </w:rPr>
        <w:t>=L/del_x+1;</w:t>
      </w:r>
    </w:p>
    <w:p w14:paraId="595C1F69" w14:textId="77777777" w:rsidR="00021D7F" w:rsidRPr="00021D7F" w:rsidRDefault="00021D7F" w:rsidP="00021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021D7F">
        <w:rPr>
          <w:rFonts w:ascii="Courier New" w:hAnsi="Courier New" w:cs="Courier New"/>
          <w:color w:val="000000"/>
          <w:szCs w:val="30"/>
        </w:rPr>
        <w:t xml:space="preserve"> </w:t>
      </w:r>
    </w:p>
    <w:p w14:paraId="3E2DF130" w14:textId="77777777" w:rsidR="00021D7F" w:rsidRPr="00021D7F" w:rsidRDefault="00021D7F" w:rsidP="00021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021D7F">
        <w:rPr>
          <w:rFonts w:ascii="Courier New" w:hAnsi="Courier New" w:cs="Courier New"/>
          <w:color w:val="228B22"/>
          <w:szCs w:val="30"/>
        </w:rPr>
        <w:t xml:space="preserve">    %% Courant Number</w:t>
      </w:r>
    </w:p>
    <w:p w14:paraId="038A8373" w14:textId="77777777" w:rsidR="00021D7F" w:rsidRPr="00021D7F" w:rsidRDefault="00021D7F" w:rsidP="00021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021D7F">
        <w:rPr>
          <w:rFonts w:ascii="Courier New" w:hAnsi="Courier New" w:cs="Courier New"/>
          <w:color w:val="228B22"/>
          <w:szCs w:val="30"/>
        </w:rPr>
        <w:t xml:space="preserve"> </w:t>
      </w:r>
    </w:p>
    <w:p w14:paraId="73E1916A" w14:textId="77777777" w:rsidR="00021D7F" w:rsidRPr="00021D7F" w:rsidRDefault="00021D7F" w:rsidP="00021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021D7F">
        <w:rPr>
          <w:rFonts w:ascii="Courier New" w:hAnsi="Courier New" w:cs="Courier New"/>
          <w:color w:val="000000"/>
          <w:szCs w:val="30"/>
        </w:rPr>
        <w:t xml:space="preserve">    T=6;</w:t>
      </w:r>
    </w:p>
    <w:p w14:paraId="2F948A04" w14:textId="77777777" w:rsidR="00021D7F" w:rsidRPr="00021D7F" w:rsidRDefault="00021D7F" w:rsidP="00021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021D7F">
        <w:rPr>
          <w:rFonts w:ascii="Courier New" w:hAnsi="Courier New" w:cs="Courier New"/>
          <w:color w:val="000000"/>
          <w:szCs w:val="30"/>
        </w:rPr>
        <w:t xml:space="preserve">    </w:t>
      </w:r>
      <w:proofErr w:type="spellStart"/>
      <w:r w:rsidRPr="00021D7F">
        <w:rPr>
          <w:rFonts w:ascii="Courier New" w:hAnsi="Courier New" w:cs="Courier New"/>
          <w:color w:val="000000"/>
          <w:szCs w:val="30"/>
        </w:rPr>
        <w:t>Nt</w:t>
      </w:r>
      <w:proofErr w:type="spellEnd"/>
      <w:r w:rsidRPr="00021D7F">
        <w:rPr>
          <w:rFonts w:ascii="Courier New" w:hAnsi="Courier New" w:cs="Courier New"/>
          <w:color w:val="000000"/>
          <w:szCs w:val="30"/>
        </w:rPr>
        <w:t>=T/del_t+1;</w:t>
      </w:r>
    </w:p>
    <w:p w14:paraId="707F94B1" w14:textId="77777777" w:rsidR="00021D7F" w:rsidRPr="00021D7F" w:rsidRDefault="00021D7F" w:rsidP="00021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021D7F">
        <w:rPr>
          <w:rFonts w:ascii="Courier New" w:hAnsi="Courier New" w:cs="Courier New"/>
          <w:color w:val="000000"/>
          <w:szCs w:val="30"/>
        </w:rPr>
        <w:lastRenderedPageBreak/>
        <w:t xml:space="preserve">    </w:t>
      </w:r>
      <w:proofErr w:type="spellStart"/>
      <w:r w:rsidRPr="00021D7F">
        <w:rPr>
          <w:rFonts w:ascii="Courier New" w:hAnsi="Courier New" w:cs="Courier New"/>
          <w:color w:val="000000"/>
          <w:szCs w:val="30"/>
        </w:rPr>
        <w:t>cfl</w:t>
      </w:r>
      <w:proofErr w:type="spellEnd"/>
      <w:r w:rsidRPr="00021D7F">
        <w:rPr>
          <w:rFonts w:ascii="Courier New" w:hAnsi="Courier New" w:cs="Courier New"/>
          <w:color w:val="000000"/>
          <w:szCs w:val="30"/>
        </w:rPr>
        <w:t>=</w:t>
      </w:r>
      <w:proofErr w:type="spellStart"/>
      <w:r w:rsidRPr="00021D7F">
        <w:rPr>
          <w:rFonts w:ascii="Courier New" w:hAnsi="Courier New" w:cs="Courier New"/>
          <w:color w:val="000000"/>
          <w:szCs w:val="30"/>
        </w:rPr>
        <w:t>del_t</w:t>
      </w:r>
      <w:proofErr w:type="spellEnd"/>
      <w:r w:rsidRPr="00021D7F">
        <w:rPr>
          <w:rFonts w:ascii="Courier New" w:hAnsi="Courier New" w:cs="Courier New"/>
          <w:color w:val="000000"/>
          <w:szCs w:val="30"/>
        </w:rPr>
        <w:t>/</w:t>
      </w:r>
      <w:proofErr w:type="spellStart"/>
      <w:r w:rsidRPr="00021D7F">
        <w:rPr>
          <w:rFonts w:ascii="Courier New" w:hAnsi="Courier New" w:cs="Courier New"/>
          <w:color w:val="000000"/>
          <w:szCs w:val="30"/>
        </w:rPr>
        <w:t>del_x</w:t>
      </w:r>
      <w:proofErr w:type="spellEnd"/>
      <w:r w:rsidRPr="00021D7F">
        <w:rPr>
          <w:rFonts w:ascii="Courier New" w:hAnsi="Courier New" w:cs="Courier New"/>
          <w:color w:val="000000"/>
          <w:szCs w:val="30"/>
        </w:rPr>
        <w:t>;</w:t>
      </w:r>
    </w:p>
    <w:p w14:paraId="697830F3" w14:textId="77777777" w:rsidR="00021D7F" w:rsidRPr="00021D7F" w:rsidRDefault="00021D7F" w:rsidP="00021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021D7F">
        <w:rPr>
          <w:rFonts w:ascii="Courier New" w:hAnsi="Courier New" w:cs="Courier New"/>
          <w:color w:val="000000"/>
          <w:szCs w:val="30"/>
        </w:rPr>
        <w:t xml:space="preserve"> </w:t>
      </w:r>
    </w:p>
    <w:p w14:paraId="42FAD4C9" w14:textId="77777777" w:rsidR="00021D7F" w:rsidRPr="00021D7F" w:rsidRDefault="00021D7F" w:rsidP="00021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021D7F">
        <w:rPr>
          <w:rFonts w:ascii="Courier New" w:hAnsi="Courier New" w:cs="Courier New"/>
          <w:color w:val="228B22"/>
          <w:szCs w:val="30"/>
        </w:rPr>
        <w:t xml:space="preserve">    %% Initialization and IC,BC</w:t>
      </w:r>
    </w:p>
    <w:p w14:paraId="2BC1FC30" w14:textId="77777777" w:rsidR="00021D7F" w:rsidRPr="00021D7F" w:rsidRDefault="00021D7F" w:rsidP="00021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021D7F">
        <w:rPr>
          <w:rFonts w:ascii="Courier New" w:hAnsi="Courier New" w:cs="Courier New"/>
          <w:color w:val="228B22"/>
          <w:szCs w:val="30"/>
        </w:rPr>
        <w:t xml:space="preserve"> </w:t>
      </w:r>
    </w:p>
    <w:p w14:paraId="4BF476C2" w14:textId="77777777" w:rsidR="00021D7F" w:rsidRPr="00021D7F" w:rsidRDefault="00021D7F" w:rsidP="00021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021D7F">
        <w:rPr>
          <w:rFonts w:ascii="Courier New" w:hAnsi="Courier New" w:cs="Courier New"/>
          <w:color w:val="000000"/>
          <w:szCs w:val="30"/>
        </w:rPr>
        <w:t xml:space="preserve">    u=zeros(</w:t>
      </w:r>
      <w:proofErr w:type="spellStart"/>
      <w:r w:rsidRPr="00021D7F">
        <w:rPr>
          <w:rFonts w:ascii="Courier New" w:hAnsi="Courier New" w:cs="Courier New"/>
          <w:color w:val="000000"/>
          <w:szCs w:val="30"/>
        </w:rPr>
        <w:t>Nt,Nx</w:t>
      </w:r>
      <w:proofErr w:type="spellEnd"/>
      <w:r w:rsidRPr="00021D7F">
        <w:rPr>
          <w:rFonts w:ascii="Courier New" w:hAnsi="Courier New" w:cs="Courier New"/>
          <w:color w:val="000000"/>
          <w:szCs w:val="30"/>
        </w:rPr>
        <w:t>);</w:t>
      </w:r>
    </w:p>
    <w:p w14:paraId="7C7CC897" w14:textId="77777777" w:rsidR="00021D7F" w:rsidRPr="00021D7F" w:rsidRDefault="00021D7F" w:rsidP="00021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021D7F">
        <w:rPr>
          <w:rFonts w:ascii="Courier New" w:hAnsi="Courier New" w:cs="Courier New"/>
          <w:color w:val="000000"/>
          <w:szCs w:val="30"/>
        </w:rPr>
        <w:t xml:space="preserve"> </w:t>
      </w:r>
    </w:p>
    <w:p w14:paraId="5A283A12" w14:textId="77777777" w:rsidR="00021D7F" w:rsidRPr="00021D7F" w:rsidRDefault="00021D7F" w:rsidP="00021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021D7F">
        <w:rPr>
          <w:rFonts w:ascii="Courier New" w:hAnsi="Courier New" w:cs="Courier New"/>
          <w:color w:val="000000"/>
          <w:szCs w:val="30"/>
        </w:rPr>
        <w:t xml:space="preserve">    </w:t>
      </w:r>
      <w:r w:rsidRPr="00021D7F">
        <w:rPr>
          <w:rFonts w:ascii="Courier New" w:hAnsi="Courier New" w:cs="Courier New"/>
          <w:color w:val="228B22"/>
          <w:szCs w:val="30"/>
        </w:rPr>
        <w:t>% Initial Condition</w:t>
      </w:r>
    </w:p>
    <w:p w14:paraId="5448B00F" w14:textId="77777777" w:rsidR="00021D7F" w:rsidRPr="00021D7F" w:rsidRDefault="00021D7F" w:rsidP="00021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021D7F">
        <w:rPr>
          <w:rFonts w:ascii="Courier New" w:hAnsi="Courier New" w:cs="Courier New"/>
          <w:color w:val="228B22"/>
          <w:szCs w:val="30"/>
        </w:rPr>
        <w:t xml:space="preserve"> </w:t>
      </w:r>
    </w:p>
    <w:p w14:paraId="03972265" w14:textId="77777777" w:rsidR="00021D7F" w:rsidRPr="00021D7F" w:rsidRDefault="00021D7F" w:rsidP="00021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021D7F">
        <w:rPr>
          <w:rFonts w:ascii="Courier New" w:hAnsi="Courier New" w:cs="Courier New"/>
          <w:color w:val="000000"/>
          <w:szCs w:val="30"/>
        </w:rPr>
        <w:t xml:space="preserve">    D=0:0.05:4;</w:t>
      </w:r>
    </w:p>
    <w:p w14:paraId="580F223B" w14:textId="77777777" w:rsidR="00021D7F" w:rsidRPr="00021D7F" w:rsidRDefault="00021D7F" w:rsidP="00021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021D7F">
        <w:rPr>
          <w:rFonts w:ascii="Courier New" w:hAnsi="Courier New" w:cs="Courier New"/>
          <w:color w:val="000000"/>
          <w:szCs w:val="30"/>
        </w:rPr>
        <w:t xml:space="preserve">    u(1,1:5)=1;</w:t>
      </w:r>
    </w:p>
    <w:p w14:paraId="57A10B59" w14:textId="77777777" w:rsidR="00021D7F" w:rsidRPr="00021D7F" w:rsidRDefault="00021D7F" w:rsidP="00021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021D7F">
        <w:rPr>
          <w:rFonts w:ascii="Courier New" w:hAnsi="Courier New" w:cs="Courier New"/>
          <w:color w:val="000000"/>
          <w:szCs w:val="30"/>
        </w:rPr>
        <w:t xml:space="preserve">    u(1,6:26)=1.25-D(6:26);</w:t>
      </w:r>
    </w:p>
    <w:p w14:paraId="583D2DF9" w14:textId="77777777" w:rsidR="00021D7F" w:rsidRPr="00021D7F" w:rsidRDefault="00021D7F" w:rsidP="00021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021D7F">
        <w:rPr>
          <w:rFonts w:ascii="Courier New" w:hAnsi="Courier New" w:cs="Courier New"/>
          <w:color w:val="000000"/>
          <w:szCs w:val="30"/>
        </w:rPr>
        <w:t xml:space="preserve">    u(1,27:81)=0;</w:t>
      </w:r>
    </w:p>
    <w:p w14:paraId="3E197EBA" w14:textId="77777777" w:rsidR="00021D7F" w:rsidRPr="00021D7F" w:rsidRDefault="00021D7F" w:rsidP="00021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021D7F">
        <w:rPr>
          <w:rFonts w:ascii="Courier New" w:hAnsi="Courier New" w:cs="Courier New"/>
          <w:color w:val="000000"/>
          <w:szCs w:val="30"/>
        </w:rPr>
        <w:t xml:space="preserve"> </w:t>
      </w:r>
    </w:p>
    <w:p w14:paraId="731F742B" w14:textId="77777777" w:rsidR="00021D7F" w:rsidRPr="00021D7F" w:rsidRDefault="00021D7F" w:rsidP="00021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021D7F">
        <w:rPr>
          <w:rFonts w:ascii="Courier New" w:hAnsi="Courier New" w:cs="Courier New"/>
          <w:color w:val="228B22"/>
          <w:szCs w:val="30"/>
        </w:rPr>
        <w:t xml:space="preserve">    %% MacCormack Method</w:t>
      </w:r>
    </w:p>
    <w:p w14:paraId="18B88438" w14:textId="77777777" w:rsidR="00021D7F" w:rsidRPr="00021D7F" w:rsidRDefault="00021D7F" w:rsidP="00021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021D7F">
        <w:rPr>
          <w:rFonts w:ascii="Courier New" w:hAnsi="Courier New" w:cs="Courier New"/>
          <w:color w:val="228B22"/>
          <w:szCs w:val="30"/>
        </w:rPr>
        <w:t xml:space="preserve"> </w:t>
      </w:r>
    </w:p>
    <w:p w14:paraId="79B50FB6" w14:textId="77777777" w:rsidR="00021D7F" w:rsidRPr="00021D7F" w:rsidRDefault="00021D7F" w:rsidP="00021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021D7F">
        <w:rPr>
          <w:rFonts w:ascii="Courier New" w:hAnsi="Courier New" w:cs="Courier New"/>
          <w:color w:val="000000"/>
          <w:szCs w:val="30"/>
        </w:rPr>
        <w:t xml:space="preserve">    </w:t>
      </w:r>
      <w:proofErr w:type="spellStart"/>
      <w:r w:rsidRPr="00021D7F">
        <w:rPr>
          <w:rFonts w:ascii="Courier New" w:hAnsi="Courier New" w:cs="Courier New"/>
          <w:color w:val="000000"/>
          <w:szCs w:val="30"/>
        </w:rPr>
        <w:t>u_str</w:t>
      </w:r>
      <w:proofErr w:type="spellEnd"/>
      <w:r w:rsidRPr="00021D7F">
        <w:rPr>
          <w:rFonts w:ascii="Courier New" w:hAnsi="Courier New" w:cs="Courier New"/>
          <w:color w:val="000000"/>
          <w:szCs w:val="30"/>
        </w:rPr>
        <w:t>=zeros(1,Nx);</w:t>
      </w:r>
    </w:p>
    <w:p w14:paraId="3228C23D" w14:textId="77777777" w:rsidR="00021D7F" w:rsidRPr="00021D7F" w:rsidRDefault="00021D7F" w:rsidP="00021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021D7F">
        <w:rPr>
          <w:rFonts w:ascii="Courier New" w:hAnsi="Courier New" w:cs="Courier New"/>
          <w:color w:val="000000"/>
          <w:szCs w:val="30"/>
        </w:rPr>
        <w:t xml:space="preserve">    </w:t>
      </w:r>
      <w:proofErr w:type="spellStart"/>
      <w:r w:rsidRPr="00021D7F">
        <w:rPr>
          <w:rFonts w:ascii="Courier New" w:hAnsi="Courier New" w:cs="Courier New"/>
          <w:color w:val="000000"/>
          <w:szCs w:val="30"/>
        </w:rPr>
        <w:t>u_str</w:t>
      </w:r>
      <w:proofErr w:type="spellEnd"/>
      <w:r w:rsidRPr="00021D7F">
        <w:rPr>
          <w:rFonts w:ascii="Courier New" w:hAnsi="Courier New" w:cs="Courier New"/>
          <w:color w:val="000000"/>
          <w:szCs w:val="30"/>
        </w:rPr>
        <w:t>(1,1)=1;</w:t>
      </w:r>
    </w:p>
    <w:p w14:paraId="60B06138" w14:textId="77777777" w:rsidR="00021D7F" w:rsidRPr="00021D7F" w:rsidRDefault="00021D7F" w:rsidP="00021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021D7F">
        <w:rPr>
          <w:rFonts w:ascii="Courier New" w:hAnsi="Courier New" w:cs="Courier New"/>
          <w:color w:val="000000"/>
          <w:szCs w:val="30"/>
        </w:rPr>
        <w:t xml:space="preserve">    </w:t>
      </w:r>
      <w:proofErr w:type="spellStart"/>
      <w:r w:rsidRPr="00021D7F">
        <w:rPr>
          <w:rFonts w:ascii="Courier New" w:hAnsi="Courier New" w:cs="Courier New"/>
          <w:color w:val="000000"/>
          <w:szCs w:val="30"/>
        </w:rPr>
        <w:t>u_str</w:t>
      </w:r>
      <w:proofErr w:type="spellEnd"/>
      <w:r w:rsidRPr="00021D7F">
        <w:rPr>
          <w:rFonts w:ascii="Courier New" w:hAnsi="Courier New" w:cs="Courier New"/>
          <w:color w:val="000000"/>
          <w:szCs w:val="30"/>
        </w:rPr>
        <w:t>(1,Nx)=0;</w:t>
      </w:r>
    </w:p>
    <w:p w14:paraId="698E90FC" w14:textId="77777777" w:rsidR="00021D7F" w:rsidRPr="00021D7F" w:rsidRDefault="00021D7F" w:rsidP="00021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021D7F">
        <w:rPr>
          <w:rFonts w:ascii="Courier New" w:hAnsi="Courier New" w:cs="Courier New"/>
          <w:color w:val="000000"/>
          <w:szCs w:val="30"/>
        </w:rPr>
        <w:t xml:space="preserve"> </w:t>
      </w:r>
    </w:p>
    <w:p w14:paraId="1D5D061D" w14:textId="77777777" w:rsidR="00021D7F" w:rsidRPr="00021D7F" w:rsidRDefault="00021D7F" w:rsidP="00021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021D7F">
        <w:rPr>
          <w:rFonts w:ascii="Courier New" w:hAnsi="Courier New" w:cs="Courier New"/>
          <w:color w:val="000000"/>
          <w:szCs w:val="30"/>
        </w:rPr>
        <w:t xml:space="preserve">    </w:t>
      </w:r>
      <w:r w:rsidRPr="00021D7F">
        <w:rPr>
          <w:rFonts w:ascii="Courier New" w:hAnsi="Courier New" w:cs="Courier New"/>
          <w:color w:val="0000FF"/>
          <w:szCs w:val="30"/>
        </w:rPr>
        <w:t>for</w:t>
      </w:r>
      <w:r w:rsidRPr="00021D7F">
        <w:rPr>
          <w:rFonts w:ascii="Courier New" w:hAnsi="Courier New" w:cs="Courier New"/>
          <w:color w:val="000000"/>
          <w:szCs w:val="30"/>
        </w:rPr>
        <w:t xml:space="preserve"> </w:t>
      </w:r>
      <w:proofErr w:type="spellStart"/>
      <w:r w:rsidRPr="00021D7F">
        <w:rPr>
          <w:rFonts w:ascii="Courier New" w:hAnsi="Courier New" w:cs="Courier New"/>
          <w:color w:val="000000"/>
          <w:szCs w:val="30"/>
        </w:rPr>
        <w:t>i</w:t>
      </w:r>
      <w:proofErr w:type="spellEnd"/>
      <w:r w:rsidRPr="00021D7F">
        <w:rPr>
          <w:rFonts w:ascii="Courier New" w:hAnsi="Courier New" w:cs="Courier New"/>
          <w:color w:val="000000"/>
          <w:szCs w:val="30"/>
        </w:rPr>
        <w:t>=2:Nt</w:t>
      </w:r>
    </w:p>
    <w:p w14:paraId="14C055F6" w14:textId="77777777" w:rsidR="00021D7F" w:rsidRPr="00021D7F" w:rsidRDefault="00021D7F" w:rsidP="00021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021D7F">
        <w:rPr>
          <w:rFonts w:ascii="Courier New" w:hAnsi="Courier New" w:cs="Courier New"/>
          <w:color w:val="000000"/>
          <w:szCs w:val="30"/>
        </w:rPr>
        <w:t xml:space="preserve"> </w:t>
      </w:r>
    </w:p>
    <w:p w14:paraId="31AE8686" w14:textId="77777777" w:rsidR="00021D7F" w:rsidRPr="00021D7F" w:rsidRDefault="00021D7F" w:rsidP="00021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021D7F">
        <w:rPr>
          <w:rFonts w:ascii="Courier New" w:hAnsi="Courier New" w:cs="Courier New"/>
          <w:color w:val="000000"/>
          <w:szCs w:val="30"/>
        </w:rPr>
        <w:t xml:space="preserve">        </w:t>
      </w:r>
      <w:r w:rsidRPr="00021D7F">
        <w:rPr>
          <w:rFonts w:ascii="Courier New" w:hAnsi="Courier New" w:cs="Courier New"/>
          <w:color w:val="228B22"/>
          <w:szCs w:val="30"/>
        </w:rPr>
        <w:t>% Predictor Step</w:t>
      </w:r>
    </w:p>
    <w:p w14:paraId="0F6B9973" w14:textId="77777777" w:rsidR="00021D7F" w:rsidRPr="00021D7F" w:rsidRDefault="00021D7F" w:rsidP="00021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021D7F">
        <w:rPr>
          <w:rFonts w:ascii="Courier New" w:hAnsi="Courier New" w:cs="Courier New"/>
          <w:color w:val="000000"/>
          <w:szCs w:val="30"/>
        </w:rPr>
        <w:t xml:space="preserve">        </w:t>
      </w:r>
      <w:r w:rsidRPr="00021D7F">
        <w:rPr>
          <w:rFonts w:ascii="Courier New" w:hAnsi="Courier New" w:cs="Courier New"/>
          <w:color w:val="0000FF"/>
          <w:szCs w:val="30"/>
        </w:rPr>
        <w:t>for</w:t>
      </w:r>
      <w:r w:rsidRPr="00021D7F">
        <w:rPr>
          <w:rFonts w:ascii="Courier New" w:hAnsi="Courier New" w:cs="Courier New"/>
          <w:color w:val="000000"/>
          <w:szCs w:val="30"/>
        </w:rPr>
        <w:t xml:space="preserve"> j=2:Nx-1</w:t>
      </w:r>
    </w:p>
    <w:p w14:paraId="2DEA914B" w14:textId="77777777" w:rsidR="00021D7F" w:rsidRPr="00021D7F" w:rsidRDefault="00021D7F" w:rsidP="00021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021D7F">
        <w:rPr>
          <w:rFonts w:ascii="Courier New" w:hAnsi="Courier New" w:cs="Courier New"/>
          <w:color w:val="000000"/>
          <w:szCs w:val="30"/>
        </w:rPr>
        <w:t xml:space="preserve">            </w:t>
      </w:r>
      <w:proofErr w:type="spellStart"/>
      <w:r w:rsidRPr="00021D7F">
        <w:rPr>
          <w:rFonts w:ascii="Courier New" w:hAnsi="Courier New" w:cs="Courier New"/>
          <w:color w:val="000000"/>
          <w:szCs w:val="30"/>
        </w:rPr>
        <w:t>u_str</w:t>
      </w:r>
      <w:proofErr w:type="spellEnd"/>
      <w:r w:rsidRPr="00021D7F">
        <w:rPr>
          <w:rFonts w:ascii="Courier New" w:hAnsi="Courier New" w:cs="Courier New"/>
          <w:color w:val="000000"/>
          <w:szCs w:val="30"/>
        </w:rPr>
        <w:t>(1,j)=u(i-1,j)-(</w:t>
      </w:r>
      <w:proofErr w:type="spellStart"/>
      <w:r w:rsidRPr="00021D7F">
        <w:rPr>
          <w:rFonts w:ascii="Courier New" w:hAnsi="Courier New" w:cs="Courier New"/>
          <w:color w:val="000000"/>
          <w:szCs w:val="30"/>
        </w:rPr>
        <w:t>cfl</w:t>
      </w:r>
      <w:proofErr w:type="spellEnd"/>
      <w:r w:rsidRPr="00021D7F">
        <w:rPr>
          <w:rFonts w:ascii="Courier New" w:hAnsi="Courier New" w:cs="Courier New"/>
          <w:color w:val="000000"/>
          <w:szCs w:val="30"/>
        </w:rPr>
        <w:t>/2)*((u(i-1,j+1))^2-(u(i-1,j))^2);</w:t>
      </w:r>
    </w:p>
    <w:p w14:paraId="1AD4ACC9" w14:textId="77777777" w:rsidR="00021D7F" w:rsidRPr="00021D7F" w:rsidRDefault="00021D7F" w:rsidP="00021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021D7F">
        <w:rPr>
          <w:rFonts w:ascii="Courier New" w:hAnsi="Courier New" w:cs="Courier New"/>
          <w:color w:val="000000"/>
          <w:szCs w:val="30"/>
        </w:rPr>
        <w:t xml:space="preserve">        </w:t>
      </w:r>
      <w:r w:rsidRPr="00021D7F">
        <w:rPr>
          <w:rFonts w:ascii="Courier New" w:hAnsi="Courier New" w:cs="Courier New"/>
          <w:color w:val="0000FF"/>
          <w:szCs w:val="30"/>
        </w:rPr>
        <w:t>end</w:t>
      </w:r>
    </w:p>
    <w:p w14:paraId="6BF559E2" w14:textId="77777777" w:rsidR="00021D7F" w:rsidRPr="00021D7F" w:rsidRDefault="00021D7F" w:rsidP="00021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021D7F">
        <w:rPr>
          <w:rFonts w:ascii="Courier New" w:hAnsi="Courier New" w:cs="Courier New"/>
          <w:color w:val="0000FF"/>
          <w:szCs w:val="30"/>
        </w:rPr>
        <w:t xml:space="preserve"> </w:t>
      </w:r>
    </w:p>
    <w:p w14:paraId="3E861C27" w14:textId="77777777" w:rsidR="00021D7F" w:rsidRPr="00021D7F" w:rsidRDefault="00021D7F" w:rsidP="00021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021D7F">
        <w:rPr>
          <w:rFonts w:ascii="Courier New" w:hAnsi="Courier New" w:cs="Courier New"/>
          <w:color w:val="000000"/>
          <w:szCs w:val="30"/>
        </w:rPr>
        <w:t xml:space="preserve">        </w:t>
      </w:r>
      <w:r w:rsidRPr="00021D7F">
        <w:rPr>
          <w:rFonts w:ascii="Courier New" w:hAnsi="Courier New" w:cs="Courier New"/>
          <w:color w:val="228B22"/>
          <w:szCs w:val="30"/>
        </w:rPr>
        <w:t>% Corrector Step</w:t>
      </w:r>
    </w:p>
    <w:p w14:paraId="39F2D11F" w14:textId="77777777" w:rsidR="00021D7F" w:rsidRPr="00021D7F" w:rsidRDefault="00021D7F" w:rsidP="00021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021D7F">
        <w:rPr>
          <w:rFonts w:ascii="Courier New" w:hAnsi="Courier New" w:cs="Courier New"/>
          <w:color w:val="000000"/>
          <w:szCs w:val="30"/>
        </w:rPr>
        <w:t xml:space="preserve">        </w:t>
      </w:r>
      <w:r w:rsidRPr="00021D7F">
        <w:rPr>
          <w:rFonts w:ascii="Courier New" w:hAnsi="Courier New" w:cs="Courier New"/>
          <w:color w:val="0000FF"/>
          <w:szCs w:val="30"/>
        </w:rPr>
        <w:t>for</w:t>
      </w:r>
      <w:r w:rsidRPr="00021D7F">
        <w:rPr>
          <w:rFonts w:ascii="Courier New" w:hAnsi="Courier New" w:cs="Courier New"/>
          <w:color w:val="000000"/>
          <w:szCs w:val="30"/>
        </w:rPr>
        <w:t xml:space="preserve"> j=2:Nx-1</w:t>
      </w:r>
    </w:p>
    <w:p w14:paraId="334D5AA5" w14:textId="3CB20E63" w:rsidR="00021D7F" w:rsidRPr="00021D7F" w:rsidRDefault="00021D7F" w:rsidP="00021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021D7F">
        <w:rPr>
          <w:rFonts w:ascii="Courier New" w:hAnsi="Courier New" w:cs="Courier New"/>
          <w:color w:val="000000"/>
          <w:szCs w:val="30"/>
        </w:rPr>
        <w:t xml:space="preserve">            u(</w:t>
      </w:r>
      <w:proofErr w:type="spellStart"/>
      <w:r w:rsidRPr="00021D7F">
        <w:rPr>
          <w:rFonts w:ascii="Courier New" w:hAnsi="Courier New" w:cs="Courier New"/>
          <w:color w:val="000000"/>
          <w:szCs w:val="30"/>
        </w:rPr>
        <w:t>i,j</w:t>
      </w:r>
      <w:proofErr w:type="spellEnd"/>
      <w:r w:rsidRPr="00021D7F">
        <w:rPr>
          <w:rFonts w:ascii="Courier New" w:hAnsi="Courier New" w:cs="Courier New"/>
          <w:color w:val="000000"/>
          <w:szCs w:val="30"/>
        </w:rPr>
        <w:t>)=0.5*(u(i-1,j)+</w:t>
      </w:r>
      <w:proofErr w:type="spellStart"/>
      <w:r w:rsidRPr="00021D7F">
        <w:rPr>
          <w:rFonts w:ascii="Courier New" w:hAnsi="Courier New" w:cs="Courier New"/>
          <w:color w:val="000000"/>
          <w:szCs w:val="30"/>
        </w:rPr>
        <w:t>u_str</w:t>
      </w:r>
      <w:proofErr w:type="spellEnd"/>
      <w:r w:rsidRPr="00021D7F">
        <w:rPr>
          <w:rFonts w:ascii="Courier New" w:hAnsi="Courier New" w:cs="Courier New"/>
          <w:color w:val="000000"/>
          <w:szCs w:val="30"/>
        </w:rPr>
        <w:t>(1,j)-(</w:t>
      </w:r>
      <w:proofErr w:type="spellStart"/>
      <w:r w:rsidRPr="00021D7F">
        <w:rPr>
          <w:rFonts w:ascii="Courier New" w:hAnsi="Courier New" w:cs="Courier New"/>
          <w:color w:val="000000"/>
          <w:szCs w:val="30"/>
        </w:rPr>
        <w:t>cfl</w:t>
      </w:r>
      <w:proofErr w:type="spellEnd"/>
      <w:r w:rsidRPr="00021D7F">
        <w:rPr>
          <w:rFonts w:ascii="Courier New" w:hAnsi="Courier New" w:cs="Courier New"/>
          <w:color w:val="000000"/>
          <w:szCs w:val="30"/>
        </w:rPr>
        <w:t>/2)*((</w:t>
      </w:r>
      <w:proofErr w:type="spellStart"/>
      <w:r w:rsidRPr="00021D7F">
        <w:rPr>
          <w:rFonts w:ascii="Courier New" w:hAnsi="Courier New" w:cs="Courier New"/>
          <w:color w:val="000000"/>
          <w:szCs w:val="30"/>
        </w:rPr>
        <w:t>u_str</w:t>
      </w:r>
      <w:proofErr w:type="spellEnd"/>
      <w:r w:rsidRPr="00021D7F">
        <w:rPr>
          <w:rFonts w:ascii="Courier New" w:hAnsi="Courier New" w:cs="Courier New"/>
          <w:color w:val="000000"/>
          <w:szCs w:val="30"/>
        </w:rPr>
        <w:t>(1,j))^2-</w:t>
      </w:r>
      <w:r>
        <w:rPr>
          <w:rFonts w:ascii="Courier New" w:hAnsi="Courier New" w:cs="Courier New"/>
          <w:color w:val="000000"/>
          <w:szCs w:val="30"/>
        </w:rPr>
        <w:t xml:space="preserve">      </w:t>
      </w:r>
      <w:r w:rsidRPr="00021D7F">
        <w:rPr>
          <w:rFonts w:ascii="Courier New" w:hAnsi="Courier New" w:cs="Courier New"/>
          <w:color w:val="000000"/>
          <w:szCs w:val="30"/>
        </w:rPr>
        <w:t>(</w:t>
      </w:r>
      <w:proofErr w:type="spellStart"/>
      <w:r w:rsidRPr="00021D7F">
        <w:rPr>
          <w:rFonts w:ascii="Courier New" w:hAnsi="Courier New" w:cs="Courier New"/>
          <w:color w:val="000000"/>
          <w:szCs w:val="30"/>
        </w:rPr>
        <w:t>u_str</w:t>
      </w:r>
      <w:proofErr w:type="spellEnd"/>
      <w:r w:rsidRPr="00021D7F">
        <w:rPr>
          <w:rFonts w:ascii="Courier New" w:hAnsi="Courier New" w:cs="Courier New"/>
          <w:color w:val="000000"/>
          <w:szCs w:val="30"/>
        </w:rPr>
        <w:t>(1,j-1))^2));</w:t>
      </w:r>
    </w:p>
    <w:p w14:paraId="399B3140" w14:textId="77777777" w:rsidR="00021D7F" w:rsidRPr="00021D7F" w:rsidRDefault="00021D7F" w:rsidP="00021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021D7F">
        <w:rPr>
          <w:rFonts w:ascii="Courier New" w:hAnsi="Courier New" w:cs="Courier New"/>
          <w:color w:val="000000"/>
          <w:szCs w:val="30"/>
        </w:rPr>
        <w:t xml:space="preserve">        </w:t>
      </w:r>
      <w:r w:rsidRPr="00021D7F">
        <w:rPr>
          <w:rFonts w:ascii="Courier New" w:hAnsi="Courier New" w:cs="Courier New"/>
          <w:color w:val="0000FF"/>
          <w:szCs w:val="30"/>
        </w:rPr>
        <w:t>end</w:t>
      </w:r>
    </w:p>
    <w:p w14:paraId="11BD3EC4" w14:textId="77777777" w:rsidR="00021D7F" w:rsidRPr="00021D7F" w:rsidRDefault="00021D7F" w:rsidP="00021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021D7F">
        <w:rPr>
          <w:rFonts w:ascii="Courier New" w:hAnsi="Courier New" w:cs="Courier New"/>
          <w:color w:val="0000FF"/>
          <w:szCs w:val="30"/>
        </w:rPr>
        <w:t xml:space="preserve"> </w:t>
      </w:r>
    </w:p>
    <w:p w14:paraId="241DA8DE" w14:textId="77777777" w:rsidR="00021D7F" w:rsidRPr="00021D7F" w:rsidRDefault="00021D7F" w:rsidP="00021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021D7F">
        <w:rPr>
          <w:rFonts w:ascii="Courier New" w:hAnsi="Courier New" w:cs="Courier New"/>
          <w:color w:val="000000"/>
          <w:szCs w:val="30"/>
        </w:rPr>
        <w:t xml:space="preserve">        </w:t>
      </w:r>
      <w:r w:rsidRPr="00021D7F">
        <w:rPr>
          <w:rFonts w:ascii="Courier New" w:hAnsi="Courier New" w:cs="Courier New"/>
          <w:color w:val="228B22"/>
          <w:szCs w:val="30"/>
        </w:rPr>
        <w:t>% Boundary Conditions</w:t>
      </w:r>
    </w:p>
    <w:p w14:paraId="20E400F3" w14:textId="77777777" w:rsidR="00021D7F" w:rsidRPr="00021D7F" w:rsidRDefault="00021D7F" w:rsidP="00021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021D7F">
        <w:rPr>
          <w:rFonts w:ascii="Courier New" w:hAnsi="Courier New" w:cs="Courier New"/>
          <w:color w:val="000000"/>
          <w:szCs w:val="30"/>
        </w:rPr>
        <w:t xml:space="preserve">        u(i,1)=1;</w:t>
      </w:r>
    </w:p>
    <w:p w14:paraId="66053BDF" w14:textId="77777777" w:rsidR="00021D7F" w:rsidRPr="00021D7F" w:rsidRDefault="00021D7F" w:rsidP="00021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021D7F">
        <w:rPr>
          <w:rFonts w:ascii="Courier New" w:hAnsi="Courier New" w:cs="Courier New"/>
          <w:color w:val="000000"/>
          <w:szCs w:val="30"/>
        </w:rPr>
        <w:t xml:space="preserve">        u(</w:t>
      </w:r>
      <w:proofErr w:type="spellStart"/>
      <w:r w:rsidRPr="00021D7F">
        <w:rPr>
          <w:rFonts w:ascii="Courier New" w:hAnsi="Courier New" w:cs="Courier New"/>
          <w:color w:val="000000"/>
          <w:szCs w:val="30"/>
        </w:rPr>
        <w:t>i,Nx</w:t>
      </w:r>
      <w:proofErr w:type="spellEnd"/>
      <w:r w:rsidRPr="00021D7F">
        <w:rPr>
          <w:rFonts w:ascii="Courier New" w:hAnsi="Courier New" w:cs="Courier New"/>
          <w:color w:val="000000"/>
          <w:szCs w:val="30"/>
        </w:rPr>
        <w:t>)=0;</w:t>
      </w:r>
    </w:p>
    <w:p w14:paraId="12A45EB6" w14:textId="77777777" w:rsidR="00021D7F" w:rsidRPr="00021D7F" w:rsidRDefault="00021D7F" w:rsidP="00021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021D7F">
        <w:rPr>
          <w:rFonts w:ascii="Courier New" w:hAnsi="Courier New" w:cs="Courier New"/>
          <w:color w:val="000000"/>
          <w:szCs w:val="30"/>
        </w:rPr>
        <w:t xml:space="preserve">    </w:t>
      </w:r>
      <w:r w:rsidRPr="00021D7F">
        <w:rPr>
          <w:rFonts w:ascii="Courier New" w:hAnsi="Courier New" w:cs="Courier New"/>
          <w:color w:val="0000FF"/>
          <w:szCs w:val="30"/>
        </w:rPr>
        <w:t>end</w:t>
      </w:r>
    </w:p>
    <w:p w14:paraId="4A1FA4CB" w14:textId="67CBDB2E" w:rsidR="00021D7F" w:rsidRPr="00021D7F" w:rsidRDefault="00021D7F" w:rsidP="00021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021D7F">
        <w:rPr>
          <w:rFonts w:ascii="Courier New" w:hAnsi="Courier New" w:cs="Courier New"/>
          <w:color w:val="0000FF"/>
          <w:szCs w:val="30"/>
        </w:rPr>
        <w:t>end</w:t>
      </w:r>
    </w:p>
    <w:p w14:paraId="3B01D996" w14:textId="77777777" w:rsidR="00021D7F" w:rsidRDefault="00021D7F" w:rsidP="00021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71654E67" w14:textId="77777777" w:rsidR="00E75F21" w:rsidRPr="00E75F21" w:rsidRDefault="00E75F21" w:rsidP="0031656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6B65D293" w14:textId="77777777" w:rsidR="004836B0" w:rsidRPr="00E604D7" w:rsidRDefault="004836B0" w:rsidP="00E604D7">
      <w:pPr>
        <w:jc w:val="both"/>
        <w:rPr>
          <w:sz w:val="24"/>
        </w:rPr>
      </w:pPr>
    </w:p>
    <w:sectPr w:rsidR="004836B0" w:rsidRPr="00E604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796"/>
    <w:rsid w:val="00021D7F"/>
    <w:rsid w:val="00082F08"/>
    <w:rsid w:val="000A2A1F"/>
    <w:rsid w:val="000D695D"/>
    <w:rsid w:val="000E53F3"/>
    <w:rsid w:val="00101934"/>
    <w:rsid w:val="00193EE3"/>
    <w:rsid w:val="001A797B"/>
    <w:rsid w:val="001B0CD4"/>
    <w:rsid w:val="001B192C"/>
    <w:rsid w:val="001D4198"/>
    <w:rsid w:val="002045DE"/>
    <w:rsid w:val="00207EE7"/>
    <w:rsid w:val="002422A3"/>
    <w:rsid w:val="002B0C3E"/>
    <w:rsid w:val="002C3539"/>
    <w:rsid w:val="00316565"/>
    <w:rsid w:val="00352BA6"/>
    <w:rsid w:val="0036154B"/>
    <w:rsid w:val="003D61A8"/>
    <w:rsid w:val="003E6707"/>
    <w:rsid w:val="003F75E3"/>
    <w:rsid w:val="004836B0"/>
    <w:rsid w:val="004A4A11"/>
    <w:rsid w:val="004B7D62"/>
    <w:rsid w:val="00544799"/>
    <w:rsid w:val="00557AC7"/>
    <w:rsid w:val="005B0CD0"/>
    <w:rsid w:val="005E7186"/>
    <w:rsid w:val="005F4B7F"/>
    <w:rsid w:val="00640DF1"/>
    <w:rsid w:val="00646713"/>
    <w:rsid w:val="00684F59"/>
    <w:rsid w:val="006A1612"/>
    <w:rsid w:val="006A75B2"/>
    <w:rsid w:val="0077208C"/>
    <w:rsid w:val="00795CC1"/>
    <w:rsid w:val="007A5C60"/>
    <w:rsid w:val="007D00B2"/>
    <w:rsid w:val="00854D85"/>
    <w:rsid w:val="00886C15"/>
    <w:rsid w:val="00915BBC"/>
    <w:rsid w:val="0093615B"/>
    <w:rsid w:val="009434AE"/>
    <w:rsid w:val="00956BA0"/>
    <w:rsid w:val="009647C2"/>
    <w:rsid w:val="00993CF6"/>
    <w:rsid w:val="009D1A9A"/>
    <w:rsid w:val="009D7620"/>
    <w:rsid w:val="00A102A4"/>
    <w:rsid w:val="00A606CA"/>
    <w:rsid w:val="00A826E5"/>
    <w:rsid w:val="00B32C83"/>
    <w:rsid w:val="00B32CDB"/>
    <w:rsid w:val="00B97D03"/>
    <w:rsid w:val="00BD28BB"/>
    <w:rsid w:val="00C0241A"/>
    <w:rsid w:val="00C20348"/>
    <w:rsid w:val="00C73A40"/>
    <w:rsid w:val="00C87AF3"/>
    <w:rsid w:val="00CC1754"/>
    <w:rsid w:val="00CE5313"/>
    <w:rsid w:val="00D05F49"/>
    <w:rsid w:val="00DC5F8D"/>
    <w:rsid w:val="00E57B67"/>
    <w:rsid w:val="00E604D7"/>
    <w:rsid w:val="00E75F21"/>
    <w:rsid w:val="00E86130"/>
    <w:rsid w:val="00EA1781"/>
    <w:rsid w:val="00EC496F"/>
    <w:rsid w:val="00ED76A6"/>
    <w:rsid w:val="00EF0B97"/>
    <w:rsid w:val="00F80E60"/>
    <w:rsid w:val="00F914AA"/>
    <w:rsid w:val="00FE4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1D24B"/>
  <w15:chartTrackingRefBased/>
  <w15:docId w15:val="{EAC09FF6-04BF-4C15-9247-A7E4CA201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A5C60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0D695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6</Pages>
  <Words>618</Words>
  <Characters>3525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 Akhil Reddy Bachugudam</dc:creator>
  <cp:keywords/>
  <dc:description/>
  <cp:lastModifiedBy>Satya Akhil Reddy Bachugudam</cp:lastModifiedBy>
  <cp:revision>81</cp:revision>
  <cp:lastPrinted>2018-11-26T05:46:00Z</cp:lastPrinted>
  <dcterms:created xsi:type="dcterms:W3CDTF">2018-11-26T04:09:00Z</dcterms:created>
  <dcterms:modified xsi:type="dcterms:W3CDTF">2018-11-26T05:46:00Z</dcterms:modified>
</cp:coreProperties>
</file>