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30F9B18" w:rsidR="005B2106" w:rsidRPr="009E313A" w:rsidRDefault="002212CC" w:rsidP="005C23C7">
            <w:pPr>
              <w:rPr>
                <w:rFonts w:ascii="Arial" w:hAnsi="Arial" w:cs="Arial"/>
              </w:rPr>
            </w:pPr>
            <w:r w:rsidRPr="002212CC">
              <w:rPr>
                <w:rFonts w:ascii="Arial" w:hAnsi="Arial" w:cs="Arial"/>
              </w:rPr>
              <w:t xml:space="preserve">16 </w:t>
            </w:r>
            <w:proofErr w:type="spellStart"/>
            <w:r w:rsidRPr="002212CC">
              <w:rPr>
                <w:rFonts w:ascii="Arial" w:hAnsi="Arial" w:cs="Arial"/>
              </w:rPr>
              <w:t>february</w:t>
            </w:r>
            <w:proofErr w:type="spellEnd"/>
            <w:r w:rsidRPr="002212CC">
              <w:rPr>
                <w:rFonts w:ascii="Arial" w:hAnsi="Arial" w:cs="Arial"/>
              </w:rPr>
              <w:t xml:space="preserve">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746A652" w:rsidR="000708AF" w:rsidRPr="009E313A" w:rsidRDefault="002212CC" w:rsidP="000708AF">
            <w:pPr>
              <w:rPr>
                <w:rFonts w:ascii="Arial" w:hAnsi="Arial" w:cs="Arial"/>
              </w:rPr>
            </w:pPr>
            <w:r w:rsidRPr="002212CC">
              <w:rPr>
                <w:rFonts w:ascii="Arial" w:hAnsi="Arial" w:cs="Arial"/>
              </w:rPr>
              <w:t>LTVIP2026TMIDS35603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A87B884" w:rsidR="000708AF" w:rsidRPr="009E313A" w:rsidRDefault="002212CC" w:rsidP="000708A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Fl</w:t>
            </w:r>
            <w:r w:rsidRPr="002212CC">
              <w:rPr>
                <w:rFonts w:ascii="Arial" w:hAnsi="Arial" w:cs="Arial"/>
              </w:rPr>
              <w:t>ightfinder</w:t>
            </w:r>
            <w:proofErr w:type="spellEnd"/>
            <w:r w:rsidRPr="002212CC">
              <w:rPr>
                <w:rFonts w:ascii="Arial" w:hAnsi="Arial" w:cs="Arial"/>
              </w:rPr>
              <w:t>: navigating your air travel options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212CC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F3105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Venkatesh Kona</cp:lastModifiedBy>
  <cp:revision>75</cp:revision>
  <cp:lastPrinted>2022-10-18T07:38:00Z</cp:lastPrinted>
  <dcterms:created xsi:type="dcterms:W3CDTF">2022-09-18T16:51:00Z</dcterms:created>
  <dcterms:modified xsi:type="dcterms:W3CDTF">2026-02-20T09:17:00Z</dcterms:modified>
</cp:coreProperties>
</file>