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A66BAC" w:rsidRDefault="0023379E" w:rsidP="00A66BAC">
      <w:pPr>
        <w:tabs>
          <w:tab w:val="right" w:pos="8597"/>
        </w:tabs>
        <w:ind w:left="3780" w:hanging="540"/>
        <w:rPr>
          <w:rFonts w:asciiTheme="minorHAnsi" w:hAnsiTheme="minorHAnsi" w:cstheme="minorHAnsi"/>
        </w:rPr>
      </w:pPr>
      <w:r w:rsidRPr="00A66BAC">
        <w:rPr>
          <w:rFonts w:asciiTheme="minorHAnsi" w:hAnsiTheme="minorHAnsi" w:cstheme="minorHAnsi"/>
          <w:noProof/>
          <w:sz w:val="20"/>
          <w:lang w:val="en-IN" w:eastAsia="en-IN"/>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6646F4" w:rsidRDefault="0023379E">
                            <w:r>
                              <w:rPr>
                                <w:noProof/>
                                <w:lang w:val="en-IN" w:eastAsia="en-IN"/>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6646F4" w:rsidRDefault="0023379E">
                      <w:r>
                        <w:rPr>
                          <w:noProof/>
                          <w:lang w:val="en-IN" w:eastAsia="en-IN"/>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A66BAC">
        <w:rPr>
          <w:rFonts w:asciiTheme="minorHAnsi" w:hAnsiTheme="minorHAnsi" w:cstheme="minorHAnsi"/>
        </w:rPr>
        <w:tab/>
      </w:r>
      <w:r w:rsidR="007D40CC" w:rsidRPr="00A66BAC">
        <w:rPr>
          <w:rFonts w:asciiTheme="minorHAnsi" w:hAnsiTheme="minorHAnsi" w:cstheme="minorHAnsi"/>
        </w:rPr>
        <w:tab/>
      </w:r>
    </w:p>
    <w:p w:rsidR="007D40CC" w:rsidRPr="00A66BAC" w:rsidRDefault="007D40CC" w:rsidP="00A66BAC">
      <w:pPr>
        <w:rPr>
          <w:rFonts w:asciiTheme="minorHAnsi" w:hAnsiTheme="minorHAnsi" w:cstheme="minorHAnsi"/>
        </w:rPr>
      </w:pPr>
    </w:p>
    <w:p w:rsidR="007D40CC" w:rsidRPr="00A66BAC" w:rsidRDefault="007D40CC" w:rsidP="00A66BAC">
      <w:pPr>
        <w:pStyle w:val="Heading4"/>
        <w:jc w:val="left"/>
        <w:rPr>
          <w:rFonts w:asciiTheme="minorHAnsi" w:hAnsiTheme="minorHAnsi" w:cstheme="minorHAnsi"/>
        </w:rPr>
      </w:pPr>
    </w:p>
    <w:p w:rsidR="007D40CC" w:rsidRPr="00A66BAC" w:rsidRDefault="007D40CC" w:rsidP="00A66BAC">
      <w:pPr>
        <w:rPr>
          <w:rFonts w:asciiTheme="minorHAnsi" w:hAnsiTheme="minorHAnsi" w:cstheme="minorHAnsi"/>
          <w:lang w:val="en-GB"/>
        </w:rPr>
      </w:pPr>
    </w:p>
    <w:p w:rsidR="007D40CC" w:rsidRPr="00A66BAC" w:rsidRDefault="007D40CC" w:rsidP="00A66BAC">
      <w:pPr>
        <w:rPr>
          <w:rFonts w:asciiTheme="minorHAnsi" w:hAnsiTheme="minorHAnsi" w:cstheme="minorHAnsi"/>
          <w:lang w:val="en-GB"/>
        </w:rPr>
      </w:pPr>
    </w:p>
    <w:p w:rsidR="007D40CC" w:rsidRPr="00A66BAC" w:rsidRDefault="007D40CC" w:rsidP="00A66BAC">
      <w:pPr>
        <w:rPr>
          <w:rFonts w:asciiTheme="minorHAnsi" w:hAnsiTheme="minorHAnsi" w:cstheme="minorHAns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A66BAC" w:rsidTr="001B3F73">
        <w:trPr>
          <w:trHeight w:val="1167"/>
        </w:trPr>
        <w:tc>
          <w:tcPr>
            <w:tcW w:w="7848" w:type="dxa"/>
            <w:gridSpan w:val="2"/>
            <w:vAlign w:val="center"/>
          </w:tcPr>
          <w:p w:rsidR="007D40CC" w:rsidRPr="00A66BAC" w:rsidRDefault="007D40CC" w:rsidP="00A66BAC">
            <w:pPr>
              <w:rPr>
                <w:rFonts w:asciiTheme="minorHAnsi" w:hAnsiTheme="minorHAnsi" w:cstheme="minorHAnsi"/>
                <w:b/>
                <w:color w:val="548DD4"/>
                <w:lang w:val="en-GB"/>
              </w:rPr>
            </w:pPr>
            <w:bookmarkStart w:id="0" w:name="_Toc294515509"/>
            <w:r w:rsidRPr="00A66BAC">
              <w:rPr>
                <w:rFonts w:asciiTheme="minorHAnsi" w:hAnsiTheme="minorHAnsi" w:cstheme="minorHAnsi"/>
                <w:b/>
                <w:color w:val="548DD4"/>
                <w:sz w:val="44"/>
                <w:lang w:val="en-GB"/>
              </w:rPr>
              <w:t>ASSIGNMENT</w:t>
            </w:r>
            <w:bookmarkEnd w:id="0"/>
          </w:p>
        </w:tc>
      </w:tr>
      <w:tr w:rsidR="007D40CC" w:rsidRPr="00A66BAC" w:rsidTr="001B3F73">
        <w:trPr>
          <w:trHeight w:val="465"/>
        </w:trPr>
        <w:tc>
          <w:tcPr>
            <w:tcW w:w="2358" w:type="dxa"/>
            <w:vAlign w:val="center"/>
          </w:tcPr>
          <w:p w:rsidR="007D40CC" w:rsidRPr="00A66BAC" w:rsidRDefault="009D451D" w:rsidP="00A66BAC">
            <w:pPr>
              <w:rPr>
                <w:rFonts w:asciiTheme="minorHAnsi" w:hAnsiTheme="minorHAnsi" w:cstheme="minorHAnsi"/>
                <w:b/>
                <w:color w:val="1F497D"/>
                <w:sz w:val="28"/>
                <w:lang w:val="en-GB"/>
              </w:rPr>
            </w:pPr>
            <w:bookmarkStart w:id="1" w:name="_Toc294515510"/>
            <w:r w:rsidRPr="00A66BAC">
              <w:rPr>
                <w:rFonts w:asciiTheme="minorHAnsi" w:hAnsiTheme="minorHAnsi" w:cstheme="minorHAnsi"/>
                <w:b/>
                <w:color w:val="1F497D"/>
                <w:sz w:val="28"/>
                <w:lang w:val="en-GB"/>
              </w:rPr>
              <w:t>Course</w:t>
            </w:r>
            <w:r w:rsidR="007D40CC" w:rsidRPr="00A66BAC">
              <w:rPr>
                <w:rFonts w:asciiTheme="minorHAnsi" w:hAnsiTheme="minorHAnsi" w:cstheme="minorHAnsi"/>
                <w:b/>
                <w:color w:val="1F497D"/>
                <w:sz w:val="28"/>
                <w:lang w:val="en-GB"/>
              </w:rPr>
              <w:t xml:space="preserve"> Code</w:t>
            </w:r>
            <w:bookmarkEnd w:id="1"/>
          </w:p>
        </w:tc>
        <w:tc>
          <w:tcPr>
            <w:tcW w:w="5490" w:type="dxa"/>
            <w:vAlign w:val="center"/>
          </w:tcPr>
          <w:p w:rsidR="007D40CC" w:rsidRPr="00A66BAC" w:rsidRDefault="00A66BAC" w:rsidP="00A66BAC">
            <w:pPr>
              <w:rPr>
                <w:rFonts w:asciiTheme="minorHAnsi" w:hAnsiTheme="minorHAnsi" w:cstheme="minorHAnsi"/>
                <w:color w:val="548DD4"/>
                <w:sz w:val="32"/>
                <w:lang w:val="en-GB"/>
              </w:rPr>
            </w:pPr>
            <w:r w:rsidRPr="00A66BAC">
              <w:rPr>
                <w:rFonts w:asciiTheme="minorHAnsi" w:hAnsiTheme="minorHAnsi" w:cstheme="minorHAnsi"/>
                <w:color w:val="548DD4"/>
                <w:sz w:val="32"/>
                <w:lang w:val="en-GB"/>
              </w:rPr>
              <w:t>HSC201</w:t>
            </w:r>
            <w:r w:rsidR="001C5924" w:rsidRPr="00A66BAC">
              <w:rPr>
                <w:rFonts w:asciiTheme="minorHAnsi" w:hAnsiTheme="minorHAnsi" w:cstheme="minorHAnsi"/>
                <w:color w:val="548DD4"/>
                <w:sz w:val="32"/>
                <w:lang w:val="en-GB"/>
              </w:rPr>
              <w:t>A</w:t>
            </w:r>
          </w:p>
        </w:tc>
      </w:tr>
      <w:tr w:rsidR="007D40CC" w:rsidRPr="00A66BAC" w:rsidTr="001B3F73">
        <w:trPr>
          <w:trHeight w:val="438"/>
        </w:trPr>
        <w:tc>
          <w:tcPr>
            <w:tcW w:w="2358" w:type="dxa"/>
            <w:vAlign w:val="center"/>
          </w:tcPr>
          <w:p w:rsidR="007D40CC" w:rsidRPr="00A66BAC" w:rsidRDefault="009D451D" w:rsidP="00A66BAC">
            <w:pPr>
              <w:rPr>
                <w:rFonts w:asciiTheme="minorHAnsi" w:hAnsiTheme="minorHAnsi" w:cstheme="minorHAnsi"/>
                <w:b/>
                <w:color w:val="1F497D"/>
                <w:sz w:val="28"/>
                <w:lang w:val="en-GB"/>
              </w:rPr>
            </w:pPr>
            <w:bookmarkStart w:id="2" w:name="_Toc294515512"/>
            <w:r w:rsidRPr="00A66BAC">
              <w:rPr>
                <w:rFonts w:asciiTheme="minorHAnsi" w:hAnsiTheme="minorHAnsi" w:cstheme="minorHAnsi"/>
                <w:b/>
                <w:color w:val="1F497D"/>
                <w:sz w:val="28"/>
                <w:lang w:val="en-GB"/>
              </w:rPr>
              <w:t>Course</w:t>
            </w:r>
            <w:r w:rsidR="007D40CC" w:rsidRPr="00A66BAC">
              <w:rPr>
                <w:rFonts w:asciiTheme="minorHAnsi" w:hAnsiTheme="minorHAnsi" w:cstheme="minorHAnsi"/>
                <w:b/>
                <w:color w:val="1F497D"/>
                <w:sz w:val="28"/>
                <w:lang w:val="en-GB"/>
              </w:rPr>
              <w:t xml:space="preserve"> Name</w:t>
            </w:r>
            <w:bookmarkEnd w:id="2"/>
          </w:p>
        </w:tc>
        <w:tc>
          <w:tcPr>
            <w:tcW w:w="5490" w:type="dxa"/>
            <w:vAlign w:val="center"/>
          </w:tcPr>
          <w:p w:rsidR="007D40CC" w:rsidRPr="00A66BAC" w:rsidRDefault="00A66BAC" w:rsidP="00A66BAC">
            <w:pPr>
              <w:rPr>
                <w:rFonts w:asciiTheme="minorHAnsi" w:hAnsiTheme="minorHAnsi" w:cstheme="minorHAnsi"/>
                <w:color w:val="548DD4"/>
                <w:sz w:val="32"/>
                <w:lang w:val="en-GB"/>
              </w:rPr>
            </w:pPr>
            <w:r w:rsidRPr="00A66BAC">
              <w:rPr>
                <w:rFonts w:asciiTheme="minorHAnsi" w:hAnsiTheme="minorHAnsi" w:cstheme="minorHAnsi"/>
              </w:rPr>
              <w:t>Law Assignment for Engineers</w:t>
            </w:r>
          </w:p>
        </w:tc>
      </w:tr>
      <w:tr w:rsidR="007D40CC" w:rsidRPr="00A66BAC" w:rsidTr="001B3F73">
        <w:trPr>
          <w:trHeight w:val="456"/>
        </w:trPr>
        <w:tc>
          <w:tcPr>
            <w:tcW w:w="2358" w:type="dxa"/>
            <w:vAlign w:val="center"/>
          </w:tcPr>
          <w:p w:rsidR="007D40CC" w:rsidRPr="00A66BAC" w:rsidRDefault="00B8254A" w:rsidP="00A66BAC">
            <w:pPr>
              <w:rPr>
                <w:rFonts w:asciiTheme="minorHAnsi" w:hAnsiTheme="minorHAnsi" w:cstheme="minorHAnsi"/>
                <w:b/>
                <w:color w:val="1F497D"/>
                <w:sz w:val="28"/>
                <w:lang w:val="en-GB"/>
              </w:rPr>
            </w:pPr>
            <w:bookmarkStart w:id="3" w:name="_Toc294515514"/>
            <w:r w:rsidRPr="00A66BAC">
              <w:rPr>
                <w:rFonts w:asciiTheme="minorHAnsi" w:hAnsiTheme="minorHAnsi" w:cstheme="minorHAnsi"/>
                <w:b/>
                <w:color w:val="1F497D"/>
                <w:sz w:val="28"/>
                <w:lang w:val="en-GB"/>
              </w:rPr>
              <w:t>Programme</w:t>
            </w:r>
            <w:bookmarkEnd w:id="3"/>
          </w:p>
        </w:tc>
        <w:tc>
          <w:tcPr>
            <w:tcW w:w="5490" w:type="dxa"/>
            <w:vAlign w:val="center"/>
          </w:tcPr>
          <w:p w:rsidR="007D40CC" w:rsidRPr="00A66BAC" w:rsidRDefault="001B3F73" w:rsidP="00A66BAC">
            <w:pPr>
              <w:rPr>
                <w:rFonts w:asciiTheme="minorHAnsi" w:hAnsiTheme="minorHAnsi" w:cstheme="minorHAnsi"/>
                <w:color w:val="548DD4"/>
                <w:sz w:val="32"/>
                <w:lang w:val="en-GB"/>
              </w:rPr>
            </w:pPr>
            <w:r w:rsidRPr="00A66BAC">
              <w:rPr>
                <w:rFonts w:asciiTheme="minorHAnsi" w:hAnsiTheme="minorHAnsi" w:cstheme="minorHAnsi"/>
                <w:color w:val="548DD4"/>
                <w:sz w:val="32"/>
                <w:lang w:val="en-GB"/>
              </w:rPr>
              <w:t>B.Tech</w:t>
            </w:r>
          </w:p>
        </w:tc>
      </w:tr>
      <w:tr w:rsidR="007D40CC" w:rsidRPr="00A66BAC" w:rsidTr="001B3F73">
        <w:trPr>
          <w:trHeight w:val="456"/>
        </w:trPr>
        <w:tc>
          <w:tcPr>
            <w:tcW w:w="2358" w:type="dxa"/>
            <w:vAlign w:val="center"/>
          </w:tcPr>
          <w:p w:rsidR="007D40CC" w:rsidRPr="00A66BAC" w:rsidRDefault="007D40CC" w:rsidP="00A66BAC">
            <w:pPr>
              <w:rPr>
                <w:rFonts w:asciiTheme="minorHAnsi" w:hAnsiTheme="minorHAnsi" w:cstheme="minorHAnsi"/>
                <w:b/>
                <w:color w:val="1F497D"/>
                <w:sz w:val="28"/>
                <w:lang w:val="en-GB"/>
              </w:rPr>
            </w:pPr>
            <w:bookmarkStart w:id="4" w:name="_Toc294515516"/>
            <w:r w:rsidRPr="00A66BAC">
              <w:rPr>
                <w:rFonts w:asciiTheme="minorHAnsi" w:hAnsiTheme="minorHAnsi" w:cstheme="minorHAnsi"/>
                <w:b/>
                <w:color w:val="1F497D"/>
                <w:sz w:val="28"/>
                <w:lang w:val="en-GB"/>
              </w:rPr>
              <w:t>Department</w:t>
            </w:r>
            <w:bookmarkEnd w:id="4"/>
          </w:p>
        </w:tc>
        <w:tc>
          <w:tcPr>
            <w:tcW w:w="5490" w:type="dxa"/>
            <w:vAlign w:val="center"/>
          </w:tcPr>
          <w:p w:rsidR="007D40CC" w:rsidRPr="00A66BAC" w:rsidRDefault="001B3F73" w:rsidP="00A66BAC">
            <w:pPr>
              <w:rPr>
                <w:rFonts w:asciiTheme="minorHAnsi" w:hAnsiTheme="minorHAnsi" w:cstheme="minorHAnsi"/>
                <w:color w:val="548DD4"/>
                <w:sz w:val="32"/>
                <w:lang w:val="en-GB"/>
              </w:rPr>
            </w:pPr>
            <w:r w:rsidRPr="00A66BAC">
              <w:rPr>
                <w:rFonts w:asciiTheme="minorHAnsi" w:hAnsiTheme="minorHAnsi" w:cstheme="minorHAnsi"/>
                <w:color w:val="548DD4"/>
                <w:sz w:val="32"/>
                <w:lang w:val="en-GB"/>
              </w:rPr>
              <w:t>CSE</w:t>
            </w:r>
          </w:p>
        </w:tc>
      </w:tr>
      <w:tr w:rsidR="006646F4" w:rsidRPr="00A66BAC" w:rsidTr="001B3F73">
        <w:trPr>
          <w:trHeight w:val="456"/>
        </w:trPr>
        <w:tc>
          <w:tcPr>
            <w:tcW w:w="2358" w:type="dxa"/>
            <w:vAlign w:val="center"/>
          </w:tcPr>
          <w:p w:rsidR="006646F4" w:rsidRPr="00A66BAC" w:rsidRDefault="006646F4" w:rsidP="00A66BAC">
            <w:pPr>
              <w:rPr>
                <w:rFonts w:asciiTheme="minorHAnsi" w:hAnsiTheme="minorHAnsi" w:cstheme="minorHAnsi"/>
                <w:b/>
                <w:color w:val="1F497D"/>
                <w:sz w:val="28"/>
                <w:lang w:val="en-GB"/>
              </w:rPr>
            </w:pPr>
            <w:r w:rsidRPr="00A66BAC">
              <w:rPr>
                <w:rFonts w:asciiTheme="minorHAnsi" w:hAnsiTheme="minorHAnsi" w:cstheme="minorHAnsi"/>
                <w:b/>
                <w:color w:val="1F497D"/>
                <w:sz w:val="28"/>
                <w:lang w:val="en-GB"/>
              </w:rPr>
              <w:t>Faculty</w:t>
            </w:r>
          </w:p>
        </w:tc>
        <w:tc>
          <w:tcPr>
            <w:tcW w:w="5490" w:type="dxa"/>
            <w:vAlign w:val="center"/>
          </w:tcPr>
          <w:p w:rsidR="006646F4" w:rsidRPr="00A66BAC" w:rsidRDefault="001B3F73" w:rsidP="00A66BAC">
            <w:pPr>
              <w:rPr>
                <w:rFonts w:asciiTheme="minorHAnsi" w:hAnsiTheme="minorHAnsi" w:cstheme="minorHAnsi"/>
                <w:color w:val="548DD4"/>
                <w:sz w:val="32"/>
                <w:lang w:val="en-GB"/>
              </w:rPr>
            </w:pPr>
            <w:r w:rsidRPr="00A66BAC">
              <w:rPr>
                <w:rFonts w:asciiTheme="minorHAnsi" w:hAnsiTheme="minorHAnsi" w:cstheme="minorHAnsi"/>
                <w:color w:val="548DD4"/>
                <w:sz w:val="32"/>
                <w:lang w:val="en-GB"/>
              </w:rPr>
              <w:t>FET</w:t>
            </w:r>
          </w:p>
        </w:tc>
      </w:tr>
    </w:tbl>
    <w:p w:rsidR="007D40CC" w:rsidRPr="00A66BAC" w:rsidRDefault="007D40CC" w:rsidP="00A66BAC">
      <w:pPr>
        <w:pStyle w:val="Heading4"/>
        <w:jc w:val="left"/>
        <w:rPr>
          <w:rFonts w:asciiTheme="minorHAnsi" w:hAnsiTheme="minorHAnsi" w:cstheme="minorHAnsi"/>
        </w:rPr>
      </w:pPr>
    </w:p>
    <w:p w:rsidR="007D40CC" w:rsidRPr="00A66BAC" w:rsidRDefault="007D40CC" w:rsidP="00A66BAC">
      <w:pPr>
        <w:pStyle w:val="Heading4"/>
        <w:ind w:left="720"/>
        <w:jc w:val="left"/>
        <w:rPr>
          <w:rFonts w:asciiTheme="minorHAnsi" w:hAnsiTheme="minorHAnsi" w:cstheme="minorHAnsi"/>
          <w:spacing w:val="20"/>
          <w:sz w:val="28"/>
        </w:rPr>
      </w:pPr>
      <w:r w:rsidRPr="00A66BAC">
        <w:rPr>
          <w:rFonts w:asciiTheme="minorHAnsi" w:hAnsiTheme="minorHAnsi" w:cstheme="minorHAnsi"/>
          <w:spacing w:val="20"/>
          <w:sz w:val="28"/>
        </w:rPr>
        <w:t xml:space="preserve"> </w:t>
      </w:r>
    </w:p>
    <w:p w:rsidR="007D40CC" w:rsidRPr="00A66BAC" w:rsidRDefault="007D40CC" w:rsidP="00A66BAC">
      <w:pPr>
        <w:pStyle w:val="Heading4"/>
        <w:jc w:val="left"/>
        <w:rPr>
          <w:rFonts w:asciiTheme="minorHAnsi" w:eastAsia="Arial Unicode MS" w:hAnsiTheme="minorHAnsi" w:cstheme="minorHAnsi"/>
          <w:spacing w:val="20"/>
          <w:sz w:val="28"/>
        </w:rPr>
      </w:pPr>
    </w:p>
    <w:p w:rsidR="007D40CC" w:rsidRPr="00A66BAC" w:rsidRDefault="007D40CC" w:rsidP="00A66BAC">
      <w:pPr>
        <w:rPr>
          <w:rFonts w:asciiTheme="minorHAnsi" w:hAnsiTheme="minorHAnsi" w:cstheme="minorHAnsi"/>
          <w:vanish/>
          <w:color w:val="40458C"/>
        </w:rPr>
      </w:pPr>
    </w:p>
    <w:p w:rsidR="007D40CC" w:rsidRPr="00A66BAC" w:rsidRDefault="007D40CC" w:rsidP="00A66BAC">
      <w:pPr>
        <w:rPr>
          <w:rFonts w:asciiTheme="minorHAnsi" w:hAnsiTheme="minorHAnsi" w:cstheme="minorHAnsi"/>
        </w:rPr>
      </w:pPr>
    </w:p>
    <w:p w:rsidR="007D40CC" w:rsidRPr="00A66BAC" w:rsidRDefault="007D40CC" w:rsidP="00A66BAC">
      <w:pPr>
        <w:ind w:left="1440" w:firstLine="720"/>
        <w:rPr>
          <w:rFonts w:asciiTheme="minorHAnsi" w:hAnsiTheme="minorHAnsi" w:cstheme="minorHAnsi"/>
        </w:rPr>
      </w:pPr>
      <w:r w:rsidRPr="00A66BAC">
        <w:rPr>
          <w:rFonts w:asciiTheme="minorHAnsi" w:hAnsiTheme="minorHAnsi" w:cstheme="minorHAnsi"/>
        </w:rPr>
        <w:t xml:space="preserve">    </w:t>
      </w:r>
    </w:p>
    <w:p w:rsidR="007D40CC" w:rsidRPr="00A66BAC" w:rsidRDefault="007D40CC" w:rsidP="00A66BAC">
      <w:pPr>
        <w:ind w:left="1440" w:firstLine="720"/>
        <w:rPr>
          <w:rFonts w:asciiTheme="minorHAnsi" w:hAnsiTheme="minorHAnsi" w:cstheme="minorHAnsi"/>
        </w:rPr>
      </w:pPr>
    </w:p>
    <w:p w:rsidR="007D40CC" w:rsidRPr="00A66BAC" w:rsidRDefault="007D40CC" w:rsidP="00A66BAC">
      <w:pPr>
        <w:ind w:left="1440" w:firstLine="720"/>
        <w:rPr>
          <w:rFonts w:asciiTheme="minorHAnsi" w:hAnsiTheme="minorHAnsi" w:cstheme="minorHAnsi"/>
        </w:rPr>
      </w:pPr>
    </w:p>
    <w:p w:rsidR="007D40CC" w:rsidRPr="00A66BAC" w:rsidRDefault="007D40CC" w:rsidP="00A66BAC">
      <w:pPr>
        <w:ind w:left="1440" w:firstLine="720"/>
        <w:rPr>
          <w:rFonts w:asciiTheme="minorHAnsi" w:hAnsiTheme="minorHAnsi" w:cstheme="minorHAnsi"/>
        </w:rPr>
      </w:pPr>
    </w:p>
    <w:p w:rsidR="007D40CC" w:rsidRPr="00A66BAC" w:rsidRDefault="007D40CC" w:rsidP="00A66BAC">
      <w:pPr>
        <w:ind w:left="1440" w:firstLine="720"/>
        <w:rPr>
          <w:rFonts w:asciiTheme="minorHAnsi" w:hAnsiTheme="minorHAnsi" w:cstheme="minorHAnsi"/>
        </w:rPr>
      </w:pPr>
    </w:p>
    <w:p w:rsidR="007D40CC" w:rsidRPr="00A66BAC" w:rsidRDefault="007D40CC" w:rsidP="00A66BAC">
      <w:pPr>
        <w:ind w:left="1440" w:firstLine="720"/>
        <w:rPr>
          <w:rFonts w:asciiTheme="minorHAnsi" w:hAnsiTheme="minorHAnsi" w:cstheme="minorHAnsi"/>
        </w:rPr>
      </w:pPr>
    </w:p>
    <w:p w:rsidR="007D40CC" w:rsidRPr="00A66BAC" w:rsidRDefault="007D40CC" w:rsidP="00A66BAC">
      <w:pPr>
        <w:ind w:left="1440" w:firstLine="720"/>
        <w:rPr>
          <w:rFonts w:asciiTheme="minorHAnsi" w:hAnsiTheme="minorHAnsi" w:cstheme="minorHAnsi"/>
        </w:rPr>
      </w:pPr>
    </w:p>
    <w:p w:rsidR="007D40CC" w:rsidRPr="00A66BAC" w:rsidRDefault="007D40CC" w:rsidP="00A66BAC">
      <w:pPr>
        <w:ind w:left="1440" w:firstLine="720"/>
        <w:rPr>
          <w:rFonts w:asciiTheme="minorHAnsi" w:hAnsiTheme="minorHAnsi" w:cstheme="minorHAnsi"/>
        </w:rPr>
      </w:pPr>
    </w:p>
    <w:p w:rsidR="007D40CC" w:rsidRPr="00A66BAC" w:rsidRDefault="007D40CC" w:rsidP="00A66BAC">
      <w:pPr>
        <w:ind w:left="1440" w:firstLine="720"/>
        <w:rPr>
          <w:rFonts w:asciiTheme="minorHAnsi" w:hAnsiTheme="minorHAnsi" w:cstheme="minorHAnsi"/>
        </w:rPr>
      </w:pPr>
    </w:p>
    <w:p w:rsidR="007D40CC" w:rsidRPr="00A66BAC" w:rsidRDefault="007D40CC" w:rsidP="00A66BAC">
      <w:pPr>
        <w:ind w:left="1440" w:firstLine="720"/>
        <w:rPr>
          <w:rFonts w:asciiTheme="minorHAnsi" w:hAnsiTheme="minorHAnsi" w:cstheme="minorHAnsi"/>
        </w:rPr>
      </w:pPr>
    </w:p>
    <w:p w:rsidR="007D40CC" w:rsidRPr="00A66BAC" w:rsidRDefault="007D40CC" w:rsidP="00A66BAC">
      <w:pPr>
        <w:ind w:left="1440" w:firstLine="720"/>
        <w:rPr>
          <w:rFonts w:asciiTheme="minorHAnsi" w:hAnsiTheme="minorHAnsi" w:cstheme="minorHAnsi"/>
        </w:rPr>
      </w:pPr>
    </w:p>
    <w:p w:rsidR="007D40CC" w:rsidRPr="00A66BAC" w:rsidRDefault="007D40CC" w:rsidP="00A66BAC">
      <w:pPr>
        <w:ind w:left="1440" w:firstLine="720"/>
        <w:rPr>
          <w:rFonts w:asciiTheme="minorHAnsi" w:hAnsiTheme="minorHAnsi" w:cstheme="minorHAnsi"/>
        </w:rPr>
      </w:pPr>
    </w:p>
    <w:p w:rsidR="007D40CC" w:rsidRPr="00A66BAC" w:rsidRDefault="007D40CC" w:rsidP="00A66BAC">
      <w:pPr>
        <w:ind w:left="1440" w:firstLine="720"/>
        <w:rPr>
          <w:rFonts w:asciiTheme="minorHAnsi" w:hAnsiTheme="minorHAnsi" w:cstheme="minorHAnsi"/>
        </w:rPr>
      </w:pPr>
    </w:p>
    <w:p w:rsidR="007D40CC" w:rsidRPr="00A66BAC" w:rsidRDefault="007D40CC" w:rsidP="00A66BAC">
      <w:pPr>
        <w:ind w:left="1440" w:firstLine="720"/>
        <w:rPr>
          <w:rFonts w:asciiTheme="minorHAnsi" w:hAnsiTheme="minorHAnsi" w:cstheme="minorHAns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A66BAC" w:rsidTr="001B3F73">
        <w:trPr>
          <w:trHeight w:val="546"/>
        </w:trPr>
        <w:tc>
          <w:tcPr>
            <w:tcW w:w="3031" w:type="dxa"/>
            <w:vAlign w:val="center"/>
          </w:tcPr>
          <w:p w:rsidR="007D40CC" w:rsidRPr="00A66BAC" w:rsidRDefault="007D40CC" w:rsidP="00A66BAC">
            <w:pPr>
              <w:rPr>
                <w:rFonts w:asciiTheme="minorHAnsi" w:hAnsiTheme="minorHAnsi" w:cstheme="minorHAnsi"/>
                <w:b/>
                <w:color w:val="1F497D"/>
                <w:sz w:val="28"/>
                <w:lang w:val="en-GB"/>
              </w:rPr>
            </w:pPr>
            <w:bookmarkStart w:id="5" w:name="_Toc294515518"/>
            <w:r w:rsidRPr="00A66BAC">
              <w:rPr>
                <w:rFonts w:asciiTheme="minorHAnsi" w:hAnsiTheme="minorHAnsi" w:cstheme="minorHAnsi"/>
                <w:b/>
                <w:color w:val="1F497D"/>
                <w:sz w:val="28"/>
                <w:lang w:val="en-GB"/>
              </w:rPr>
              <w:t>Name of the Student</w:t>
            </w:r>
            <w:bookmarkEnd w:id="5"/>
          </w:p>
        </w:tc>
        <w:tc>
          <w:tcPr>
            <w:tcW w:w="4609" w:type="dxa"/>
            <w:vAlign w:val="center"/>
          </w:tcPr>
          <w:p w:rsidR="007D40CC" w:rsidRPr="00A66BAC" w:rsidRDefault="00A66BAC" w:rsidP="00A66BAC">
            <w:pPr>
              <w:rPr>
                <w:rFonts w:asciiTheme="minorHAnsi" w:hAnsiTheme="minorHAnsi" w:cstheme="minorHAnsi"/>
                <w:sz w:val="28"/>
                <w:lang w:val="en-GB"/>
              </w:rPr>
            </w:pPr>
            <w:r w:rsidRPr="00A66BAC">
              <w:rPr>
                <w:rFonts w:asciiTheme="minorHAnsi" w:hAnsiTheme="minorHAnsi" w:cstheme="minorHAnsi"/>
                <w:sz w:val="28"/>
                <w:lang w:val="en-GB"/>
              </w:rPr>
              <w:t>Prachi Poddar</w:t>
            </w:r>
          </w:p>
        </w:tc>
      </w:tr>
      <w:tr w:rsidR="007D40CC" w:rsidRPr="00A66BAC" w:rsidTr="001B3F73">
        <w:trPr>
          <w:trHeight w:val="546"/>
        </w:trPr>
        <w:tc>
          <w:tcPr>
            <w:tcW w:w="3031" w:type="dxa"/>
            <w:vAlign w:val="center"/>
          </w:tcPr>
          <w:p w:rsidR="007D40CC" w:rsidRPr="00A66BAC" w:rsidRDefault="007D40CC" w:rsidP="00A66BAC">
            <w:pPr>
              <w:rPr>
                <w:rFonts w:asciiTheme="minorHAnsi" w:hAnsiTheme="minorHAnsi" w:cstheme="minorHAnsi"/>
                <w:b/>
                <w:color w:val="1F497D"/>
                <w:sz w:val="28"/>
                <w:lang w:val="en-GB"/>
              </w:rPr>
            </w:pPr>
            <w:bookmarkStart w:id="6" w:name="_Toc294515520"/>
            <w:r w:rsidRPr="00A66BAC">
              <w:rPr>
                <w:rFonts w:asciiTheme="minorHAnsi" w:hAnsiTheme="minorHAnsi" w:cstheme="minorHAnsi"/>
                <w:b/>
                <w:color w:val="1F497D"/>
                <w:sz w:val="28"/>
                <w:lang w:val="en-GB"/>
              </w:rPr>
              <w:t>Reg. No</w:t>
            </w:r>
            <w:bookmarkEnd w:id="6"/>
          </w:p>
        </w:tc>
        <w:tc>
          <w:tcPr>
            <w:tcW w:w="4609" w:type="dxa"/>
            <w:vAlign w:val="center"/>
          </w:tcPr>
          <w:p w:rsidR="007D40CC" w:rsidRPr="00A66BAC" w:rsidRDefault="00A66BAC" w:rsidP="00A66BAC">
            <w:pPr>
              <w:rPr>
                <w:rFonts w:asciiTheme="minorHAnsi" w:hAnsiTheme="minorHAnsi" w:cstheme="minorHAnsi"/>
                <w:color w:val="0070C0"/>
                <w:sz w:val="28"/>
                <w:lang w:val="en-GB"/>
              </w:rPr>
            </w:pPr>
            <w:r w:rsidRPr="00A66BAC">
              <w:rPr>
                <w:rFonts w:asciiTheme="minorHAnsi" w:hAnsiTheme="minorHAnsi" w:cstheme="minorHAnsi"/>
                <w:color w:val="0070C0"/>
                <w:sz w:val="28"/>
                <w:lang w:val="en-GB"/>
              </w:rPr>
              <w:t>17ETCS002122</w:t>
            </w:r>
          </w:p>
        </w:tc>
      </w:tr>
      <w:tr w:rsidR="007D40CC" w:rsidRPr="00A66BAC" w:rsidTr="001B3F73">
        <w:trPr>
          <w:trHeight w:val="546"/>
        </w:trPr>
        <w:tc>
          <w:tcPr>
            <w:tcW w:w="3031" w:type="dxa"/>
            <w:vAlign w:val="center"/>
          </w:tcPr>
          <w:p w:rsidR="007D40CC" w:rsidRPr="00A66BAC" w:rsidRDefault="00B8254A" w:rsidP="00A66BAC">
            <w:pPr>
              <w:rPr>
                <w:rFonts w:asciiTheme="minorHAnsi" w:hAnsiTheme="minorHAnsi" w:cstheme="minorHAnsi"/>
                <w:b/>
                <w:color w:val="1F497D"/>
                <w:sz w:val="28"/>
                <w:lang w:val="en-GB"/>
              </w:rPr>
            </w:pPr>
            <w:r w:rsidRPr="00A66BAC">
              <w:rPr>
                <w:rFonts w:asciiTheme="minorHAnsi" w:hAnsiTheme="minorHAnsi" w:cstheme="minorHAnsi"/>
                <w:b/>
                <w:color w:val="1F497D"/>
                <w:sz w:val="28"/>
                <w:lang w:val="en-GB"/>
              </w:rPr>
              <w:t>Semester/Year</w:t>
            </w:r>
          </w:p>
        </w:tc>
        <w:tc>
          <w:tcPr>
            <w:tcW w:w="4609" w:type="dxa"/>
            <w:vAlign w:val="center"/>
          </w:tcPr>
          <w:p w:rsidR="007D40CC" w:rsidRPr="00A66BAC" w:rsidRDefault="00A66BAC" w:rsidP="00A66BAC">
            <w:pPr>
              <w:rPr>
                <w:rFonts w:asciiTheme="minorHAnsi" w:hAnsiTheme="minorHAnsi" w:cstheme="minorHAnsi"/>
                <w:color w:val="0070C0"/>
                <w:sz w:val="28"/>
                <w:lang w:val="en-GB"/>
              </w:rPr>
            </w:pPr>
            <w:r w:rsidRPr="00A66BAC">
              <w:rPr>
                <w:rFonts w:asciiTheme="minorHAnsi" w:hAnsiTheme="minorHAnsi" w:cstheme="minorHAnsi"/>
                <w:color w:val="0070C0"/>
                <w:sz w:val="28"/>
                <w:lang w:val="en-GB"/>
              </w:rPr>
              <w:t>4</w:t>
            </w:r>
            <w:r w:rsidRPr="00A66BAC">
              <w:rPr>
                <w:rFonts w:asciiTheme="minorHAnsi" w:hAnsiTheme="minorHAnsi" w:cstheme="minorHAnsi"/>
                <w:color w:val="0070C0"/>
                <w:sz w:val="28"/>
                <w:vertAlign w:val="superscript"/>
                <w:lang w:val="en-GB"/>
              </w:rPr>
              <w:t>th</w:t>
            </w:r>
            <w:r w:rsidRPr="00A66BAC">
              <w:rPr>
                <w:rFonts w:asciiTheme="minorHAnsi" w:hAnsiTheme="minorHAnsi" w:cstheme="minorHAnsi"/>
                <w:color w:val="0070C0"/>
                <w:sz w:val="28"/>
                <w:lang w:val="en-GB"/>
              </w:rPr>
              <w:t>/2</w:t>
            </w:r>
            <w:r w:rsidRPr="00A66BAC">
              <w:rPr>
                <w:rFonts w:asciiTheme="minorHAnsi" w:hAnsiTheme="minorHAnsi" w:cstheme="minorHAnsi"/>
                <w:color w:val="0070C0"/>
                <w:sz w:val="28"/>
                <w:vertAlign w:val="superscript"/>
                <w:lang w:val="en-GB"/>
              </w:rPr>
              <w:t>nd</w:t>
            </w:r>
            <w:r w:rsidRPr="00A66BAC">
              <w:rPr>
                <w:rFonts w:asciiTheme="minorHAnsi" w:hAnsiTheme="minorHAnsi" w:cstheme="minorHAnsi"/>
                <w:color w:val="0070C0"/>
                <w:sz w:val="28"/>
                <w:lang w:val="en-GB"/>
              </w:rPr>
              <w:t xml:space="preserve"> </w:t>
            </w:r>
          </w:p>
        </w:tc>
      </w:tr>
      <w:tr w:rsidR="007D40CC" w:rsidRPr="00A66BAC" w:rsidTr="001B3F73">
        <w:trPr>
          <w:trHeight w:val="546"/>
        </w:trPr>
        <w:tc>
          <w:tcPr>
            <w:tcW w:w="3031" w:type="dxa"/>
            <w:vAlign w:val="center"/>
          </w:tcPr>
          <w:p w:rsidR="007D40CC" w:rsidRPr="00A66BAC" w:rsidRDefault="009D451D" w:rsidP="00A66BAC">
            <w:pPr>
              <w:rPr>
                <w:rFonts w:asciiTheme="minorHAnsi" w:hAnsiTheme="minorHAnsi" w:cstheme="minorHAnsi"/>
                <w:b/>
                <w:color w:val="1F497D"/>
                <w:sz w:val="28"/>
                <w:lang w:val="en-GB"/>
              </w:rPr>
            </w:pPr>
            <w:bookmarkStart w:id="7" w:name="_Toc294515524"/>
            <w:r w:rsidRPr="00A66BAC">
              <w:rPr>
                <w:rFonts w:asciiTheme="minorHAnsi" w:hAnsiTheme="minorHAnsi" w:cstheme="minorHAnsi"/>
                <w:b/>
                <w:color w:val="1F497D"/>
                <w:sz w:val="28"/>
                <w:lang w:val="en-GB"/>
              </w:rPr>
              <w:t>Course</w:t>
            </w:r>
            <w:r w:rsidR="007D40CC" w:rsidRPr="00A66BAC">
              <w:rPr>
                <w:rFonts w:asciiTheme="minorHAnsi" w:hAnsiTheme="minorHAnsi" w:cstheme="minorHAnsi"/>
                <w:b/>
                <w:color w:val="1F497D"/>
                <w:sz w:val="28"/>
                <w:lang w:val="en-GB"/>
              </w:rPr>
              <w:t xml:space="preserve"> Leader</w:t>
            </w:r>
            <w:bookmarkEnd w:id="7"/>
            <w:r w:rsidR="00B77DEA" w:rsidRPr="00A66BAC">
              <w:rPr>
                <w:rFonts w:asciiTheme="minorHAnsi" w:hAnsiTheme="minorHAnsi" w:cstheme="minorHAnsi"/>
                <w:b/>
                <w:color w:val="1F497D"/>
                <w:sz w:val="28"/>
                <w:lang w:val="en-GB"/>
              </w:rPr>
              <w:t>/s</w:t>
            </w:r>
          </w:p>
        </w:tc>
        <w:tc>
          <w:tcPr>
            <w:tcW w:w="4609" w:type="dxa"/>
            <w:vAlign w:val="center"/>
          </w:tcPr>
          <w:p w:rsidR="007D40CC" w:rsidRPr="00A66BAC" w:rsidRDefault="00A66BAC" w:rsidP="00A66BAC">
            <w:pPr>
              <w:rPr>
                <w:rFonts w:asciiTheme="minorHAnsi" w:hAnsiTheme="minorHAnsi" w:cstheme="minorHAnsi"/>
                <w:color w:val="0070C0"/>
                <w:sz w:val="28"/>
                <w:lang w:val="en-GB"/>
              </w:rPr>
            </w:pPr>
            <w:r w:rsidRPr="00A66BAC">
              <w:rPr>
                <w:rFonts w:asciiTheme="minorHAnsi" w:hAnsiTheme="minorHAnsi" w:cstheme="minorHAnsi"/>
                <w:color w:val="0070C0"/>
                <w:sz w:val="28"/>
                <w:lang w:val="en-GB"/>
              </w:rPr>
              <w:t>Adv. Reet Singh</w:t>
            </w:r>
          </w:p>
        </w:tc>
      </w:tr>
    </w:tbl>
    <w:p w:rsidR="007D40CC" w:rsidRPr="00A66BAC" w:rsidRDefault="007D40CC" w:rsidP="00A66BAC">
      <w:pPr>
        <w:ind w:left="1440" w:firstLine="720"/>
        <w:rPr>
          <w:rFonts w:asciiTheme="minorHAnsi" w:hAnsiTheme="minorHAnsi" w:cstheme="minorHAnsi"/>
        </w:rPr>
      </w:pPr>
    </w:p>
    <w:p w:rsidR="006646F4" w:rsidRPr="00A66BAC" w:rsidRDefault="006646F4" w:rsidP="00A66BAC">
      <w:pPr>
        <w:tabs>
          <w:tab w:val="left" w:pos="3975"/>
          <w:tab w:val="left" w:pos="7080"/>
        </w:tabs>
        <w:rPr>
          <w:rFonts w:asciiTheme="minorHAnsi" w:hAnsiTheme="minorHAnsi" w:cstheme="minorHAnsi"/>
        </w:rPr>
      </w:pPr>
    </w:p>
    <w:p w:rsidR="006646F4" w:rsidRPr="00A66BAC" w:rsidRDefault="006646F4" w:rsidP="00A66BAC">
      <w:pPr>
        <w:tabs>
          <w:tab w:val="left" w:pos="3975"/>
          <w:tab w:val="left" w:pos="7080"/>
        </w:tabs>
        <w:rPr>
          <w:rFonts w:asciiTheme="minorHAnsi" w:hAnsiTheme="minorHAnsi" w:cstheme="minorHAnsi"/>
        </w:rPr>
        <w:sectPr w:rsidR="006646F4" w:rsidRPr="00A66BAC"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A66BAC" w:rsidRDefault="007D40CC" w:rsidP="00A66BAC">
      <w:pPr>
        <w:tabs>
          <w:tab w:val="left" w:pos="3975"/>
          <w:tab w:val="left" w:pos="7080"/>
        </w:tabs>
        <w:rPr>
          <w:rFonts w:asciiTheme="minorHAnsi" w:hAnsiTheme="minorHAnsi" w:cstheme="minorHAnsi"/>
        </w:rPr>
      </w:pPr>
    </w:p>
    <w:p w:rsidR="007D40CC" w:rsidRPr="00A66BAC" w:rsidRDefault="007D40CC" w:rsidP="00A66BAC">
      <w:pPr>
        <w:rPr>
          <w:rFonts w:asciiTheme="minorHAnsi" w:hAnsiTheme="minorHAnsi"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26"/>
        <w:gridCol w:w="1525"/>
        <w:gridCol w:w="389"/>
        <w:gridCol w:w="364"/>
        <w:gridCol w:w="462"/>
        <w:gridCol w:w="1662"/>
        <w:gridCol w:w="736"/>
        <w:gridCol w:w="1903"/>
      </w:tblGrid>
      <w:tr w:rsidR="007D40CC" w:rsidRPr="00A66BAC" w:rsidTr="00E85847">
        <w:trPr>
          <w:trHeight w:val="350"/>
        </w:trPr>
        <w:tc>
          <w:tcPr>
            <w:tcW w:w="9410" w:type="dxa"/>
            <w:gridSpan w:val="9"/>
          </w:tcPr>
          <w:p w:rsidR="007D40CC" w:rsidRPr="00A66BAC" w:rsidRDefault="007D40CC" w:rsidP="00A66BAC">
            <w:pPr>
              <w:pStyle w:val="Heading1"/>
              <w:spacing w:before="120" w:after="120"/>
              <w:rPr>
                <w:rFonts w:asciiTheme="minorHAnsi" w:hAnsiTheme="minorHAnsi" w:cstheme="minorHAnsi"/>
                <w:b/>
              </w:rPr>
            </w:pPr>
            <w:bookmarkStart w:id="8" w:name="_Toc185910103"/>
            <w:bookmarkStart w:id="9" w:name="_Toc294515530"/>
            <w:bookmarkStart w:id="10" w:name="_Toc397599945"/>
            <w:r w:rsidRPr="00A66BAC">
              <w:rPr>
                <w:rFonts w:asciiTheme="minorHAnsi" w:hAnsiTheme="minorHAnsi" w:cstheme="minorHAnsi"/>
                <w:b/>
                <w:sz w:val="24"/>
              </w:rPr>
              <w:t>Declaration</w:t>
            </w:r>
            <w:bookmarkEnd w:id="8"/>
            <w:r w:rsidRPr="00A66BAC">
              <w:rPr>
                <w:rFonts w:asciiTheme="minorHAnsi" w:hAnsiTheme="minorHAnsi" w:cstheme="minorHAnsi"/>
                <w:b/>
                <w:sz w:val="24"/>
              </w:rPr>
              <w:t xml:space="preserve"> Sheet</w:t>
            </w:r>
            <w:bookmarkEnd w:id="9"/>
            <w:bookmarkEnd w:id="10"/>
          </w:p>
        </w:tc>
      </w:tr>
      <w:tr w:rsidR="007D40CC" w:rsidRPr="00A66BAC" w:rsidTr="00435573">
        <w:trPr>
          <w:trHeight w:val="358"/>
        </w:trPr>
        <w:tc>
          <w:tcPr>
            <w:tcW w:w="1818" w:type="dxa"/>
            <w:vAlign w:val="center"/>
          </w:tcPr>
          <w:p w:rsidR="007D40CC" w:rsidRPr="00A66BAC" w:rsidRDefault="007D40CC" w:rsidP="00A66BAC">
            <w:pPr>
              <w:tabs>
                <w:tab w:val="left" w:pos="3975"/>
                <w:tab w:val="left" w:pos="7080"/>
              </w:tabs>
              <w:rPr>
                <w:rFonts w:asciiTheme="minorHAnsi" w:hAnsiTheme="minorHAnsi" w:cstheme="minorHAnsi"/>
              </w:rPr>
            </w:pPr>
            <w:r w:rsidRPr="00A66BAC">
              <w:rPr>
                <w:rFonts w:asciiTheme="minorHAnsi" w:hAnsiTheme="minorHAnsi" w:cstheme="minorHAnsi"/>
              </w:rPr>
              <w:t>Student Name</w:t>
            </w:r>
          </w:p>
        </w:tc>
        <w:tc>
          <w:tcPr>
            <w:tcW w:w="7592" w:type="dxa"/>
            <w:gridSpan w:val="8"/>
            <w:vAlign w:val="center"/>
          </w:tcPr>
          <w:p w:rsidR="007D40CC" w:rsidRPr="00A66BAC" w:rsidRDefault="00A66BAC" w:rsidP="00A66BAC">
            <w:pPr>
              <w:tabs>
                <w:tab w:val="left" w:pos="3975"/>
                <w:tab w:val="left" w:pos="7080"/>
              </w:tabs>
              <w:rPr>
                <w:rFonts w:asciiTheme="minorHAnsi" w:hAnsiTheme="minorHAnsi" w:cstheme="minorHAnsi"/>
              </w:rPr>
            </w:pPr>
            <w:r w:rsidRPr="00A66BAC">
              <w:rPr>
                <w:rFonts w:asciiTheme="minorHAnsi" w:hAnsiTheme="minorHAnsi" w:cstheme="minorHAnsi"/>
              </w:rPr>
              <w:t>Prachi Poddar</w:t>
            </w:r>
          </w:p>
        </w:tc>
      </w:tr>
      <w:tr w:rsidR="007D40CC" w:rsidRPr="00A66BAC" w:rsidTr="00435573">
        <w:trPr>
          <w:trHeight w:val="352"/>
        </w:trPr>
        <w:tc>
          <w:tcPr>
            <w:tcW w:w="1818" w:type="dxa"/>
            <w:vAlign w:val="center"/>
          </w:tcPr>
          <w:p w:rsidR="007D40CC" w:rsidRPr="00A66BAC" w:rsidRDefault="007D40CC" w:rsidP="00A66BAC">
            <w:pPr>
              <w:tabs>
                <w:tab w:val="left" w:pos="3975"/>
                <w:tab w:val="left" w:pos="7080"/>
              </w:tabs>
              <w:rPr>
                <w:rFonts w:asciiTheme="minorHAnsi" w:hAnsiTheme="minorHAnsi" w:cstheme="minorHAnsi"/>
              </w:rPr>
            </w:pPr>
            <w:r w:rsidRPr="00A66BAC">
              <w:rPr>
                <w:rFonts w:asciiTheme="minorHAnsi" w:hAnsiTheme="minorHAnsi" w:cstheme="minorHAnsi"/>
              </w:rPr>
              <w:t>Reg. No</w:t>
            </w:r>
          </w:p>
        </w:tc>
        <w:tc>
          <w:tcPr>
            <w:tcW w:w="7592" w:type="dxa"/>
            <w:gridSpan w:val="8"/>
            <w:vAlign w:val="center"/>
          </w:tcPr>
          <w:p w:rsidR="007D40CC" w:rsidRPr="00A66BAC" w:rsidRDefault="00A66BAC" w:rsidP="00A66BAC">
            <w:pPr>
              <w:tabs>
                <w:tab w:val="left" w:pos="3975"/>
                <w:tab w:val="left" w:pos="7080"/>
              </w:tabs>
              <w:rPr>
                <w:rFonts w:asciiTheme="minorHAnsi" w:hAnsiTheme="minorHAnsi" w:cstheme="minorHAnsi"/>
              </w:rPr>
            </w:pPr>
            <w:r w:rsidRPr="00A66BAC">
              <w:rPr>
                <w:rFonts w:asciiTheme="minorHAnsi" w:hAnsiTheme="minorHAnsi" w:cstheme="minorHAnsi"/>
              </w:rPr>
              <w:t>17ETCS002122</w:t>
            </w:r>
          </w:p>
        </w:tc>
      </w:tr>
      <w:tr w:rsidR="007D40CC" w:rsidRPr="00A66BAC" w:rsidTr="00435573">
        <w:trPr>
          <w:trHeight w:val="361"/>
        </w:trPr>
        <w:tc>
          <w:tcPr>
            <w:tcW w:w="1818" w:type="dxa"/>
            <w:vAlign w:val="center"/>
          </w:tcPr>
          <w:p w:rsidR="007D40CC" w:rsidRPr="00A66BAC" w:rsidRDefault="00B8254A" w:rsidP="00A66BAC">
            <w:pPr>
              <w:tabs>
                <w:tab w:val="left" w:pos="3975"/>
                <w:tab w:val="left" w:pos="7080"/>
              </w:tabs>
              <w:rPr>
                <w:rFonts w:asciiTheme="minorHAnsi" w:hAnsiTheme="minorHAnsi" w:cstheme="minorHAnsi"/>
              </w:rPr>
            </w:pPr>
            <w:r w:rsidRPr="00A66BAC">
              <w:rPr>
                <w:rFonts w:asciiTheme="minorHAnsi" w:hAnsiTheme="minorHAnsi" w:cstheme="minorHAnsi"/>
              </w:rPr>
              <w:t>Programme</w:t>
            </w:r>
          </w:p>
        </w:tc>
        <w:tc>
          <w:tcPr>
            <w:tcW w:w="3825" w:type="dxa"/>
            <w:gridSpan w:val="5"/>
            <w:vAlign w:val="center"/>
          </w:tcPr>
          <w:p w:rsidR="007D40CC" w:rsidRPr="00A66BAC" w:rsidRDefault="001B3F73" w:rsidP="00A66BAC">
            <w:pPr>
              <w:tabs>
                <w:tab w:val="left" w:pos="3975"/>
                <w:tab w:val="left" w:pos="7080"/>
              </w:tabs>
              <w:rPr>
                <w:rFonts w:asciiTheme="minorHAnsi" w:hAnsiTheme="minorHAnsi" w:cstheme="minorHAnsi"/>
              </w:rPr>
            </w:pPr>
            <w:r w:rsidRPr="00A66BAC">
              <w:rPr>
                <w:rFonts w:asciiTheme="minorHAnsi" w:hAnsiTheme="minorHAnsi" w:cstheme="minorHAnsi"/>
              </w:rPr>
              <w:t>B.Tech</w:t>
            </w:r>
          </w:p>
        </w:tc>
        <w:tc>
          <w:tcPr>
            <w:tcW w:w="776" w:type="dxa"/>
            <w:vAlign w:val="center"/>
          </w:tcPr>
          <w:p w:rsidR="007D40CC" w:rsidRPr="00A66BAC" w:rsidRDefault="00B8254A" w:rsidP="00A66BAC">
            <w:pPr>
              <w:tabs>
                <w:tab w:val="left" w:pos="3975"/>
                <w:tab w:val="left" w:pos="7080"/>
              </w:tabs>
              <w:rPr>
                <w:rFonts w:asciiTheme="minorHAnsi" w:hAnsiTheme="minorHAnsi" w:cstheme="minorHAnsi"/>
              </w:rPr>
            </w:pPr>
            <w:r w:rsidRPr="00A66BAC">
              <w:rPr>
                <w:rFonts w:asciiTheme="minorHAnsi" w:hAnsiTheme="minorHAnsi" w:cstheme="minorHAnsi"/>
              </w:rPr>
              <w:t>Semester/Year</w:t>
            </w:r>
          </w:p>
        </w:tc>
        <w:tc>
          <w:tcPr>
            <w:tcW w:w="2991" w:type="dxa"/>
            <w:gridSpan w:val="2"/>
            <w:vAlign w:val="center"/>
          </w:tcPr>
          <w:p w:rsidR="007D40CC" w:rsidRPr="00A66BAC" w:rsidRDefault="00A66BAC" w:rsidP="00A66BAC">
            <w:pPr>
              <w:tabs>
                <w:tab w:val="left" w:pos="3975"/>
                <w:tab w:val="left" w:pos="7080"/>
              </w:tabs>
              <w:rPr>
                <w:rFonts w:asciiTheme="minorHAnsi" w:hAnsiTheme="minorHAnsi" w:cstheme="minorHAnsi"/>
              </w:rPr>
            </w:pPr>
            <w:r w:rsidRPr="00A66BAC">
              <w:rPr>
                <w:rFonts w:asciiTheme="minorHAnsi" w:hAnsiTheme="minorHAnsi" w:cstheme="minorHAnsi"/>
              </w:rPr>
              <w:t>4</w:t>
            </w:r>
            <w:r w:rsidRPr="00A66BAC">
              <w:rPr>
                <w:rFonts w:asciiTheme="minorHAnsi" w:hAnsiTheme="minorHAnsi" w:cstheme="minorHAnsi"/>
                <w:vertAlign w:val="superscript"/>
              </w:rPr>
              <w:t>th</w:t>
            </w:r>
            <w:r w:rsidRPr="00A66BAC">
              <w:rPr>
                <w:rFonts w:asciiTheme="minorHAnsi" w:hAnsiTheme="minorHAnsi" w:cstheme="minorHAnsi"/>
              </w:rPr>
              <w:t>/2</w:t>
            </w:r>
            <w:r w:rsidRPr="00A66BAC">
              <w:rPr>
                <w:rFonts w:asciiTheme="minorHAnsi" w:hAnsiTheme="minorHAnsi" w:cstheme="minorHAnsi"/>
                <w:vertAlign w:val="superscript"/>
              </w:rPr>
              <w:t>nd</w:t>
            </w:r>
            <w:r w:rsidRPr="00A66BAC">
              <w:rPr>
                <w:rFonts w:asciiTheme="minorHAnsi" w:hAnsiTheme="minorHAnsi" w:cstheme="minorHAnsi"/>
              </w:rPr>
              <w:t xml:space="preserve"> </w:t>
            </w:r>
          </w:p>
        </w:tc>
      </w:tr>
      <w:tr w:rsidR="007D40CC" w:rsidRPr="00A66BAC" w:rsidTr="00435573">
        <w:trPr>
          <w:trHeight w:val="418"/>
        </w:trPr>
        <w:tc>
          <w:tcPr>
            <w:tcW w:w="1818" w:type="dxa"/>
            <w:vAlign w:val="center"/>
          </w:tcPr>
          <w:p w:rsidR="007D40CC" w:rsidRPr="00A66BAC" w:rsidRDefault="009D451D" w:rsidP="00A66BAC">
            <w:pPr>
              <w:tabs>
                <w:tab w:val="left" w:pos="3975"/>
                <w:tab w:val="left" w:pos="7080"/>
              </w:tabs>
              <w:rPr>
                <w:rFonts w:asciiTheme="minorHAnsi" w:hAnsiTheme="minorHAnsi" w:cstheme="minorHAnsi"/>
              </w:rPr>
            </w:pPr>
            <w:r w:rsidRPr="00A66BAC">
              <w:rPr>
                <w:rFonts w:asciiTheme="minorHAnsi" w:hAnsiTheme="minorHAnsi" w:cstheme="minorHAnsi"/>
              </w:rPr>
              <w:t>Course</w:t>
            </w:r>
            <w:r w:rsidR="007D40CC" w:rsidRPr="00A66BAC">
              <w:rPr>
                <w:rFonts w:asciiTheme="minorHAnsi" w:hAnsiTheme="minorHAnsi" w:cstheme="minorHAnsi"/>
              </w:rPr>
              <w:t xml:space="preserve"> Code</w:t>
            </w:r>
          </w:p>
        </w:tc>
        <w:tc>
          <w:tcPr>
            <w:tcW w:w="7592" w:type="dxa"/>
            <w:gridSpan w:val="8"/>
            <w:vAlign w:val="center"/>
          </w:tcPr>
          <w:p w:rsidR="007D40CC" w:rsidRPr="00A66BAC" w:rsidRDefault="00A66BAC" w:rsidP="00A66BAC">
            <w:pPr>
              <w:tabs>
                <w:tab w:val="left" w:pos="3975"/>
                <w:tab w:val="left" w:pos="7080"/>
              </w:tabs>
              <w:rPr>
                <w:rFonts w:asciiTheme="minorHAnsi" w:hAnsiTheme="minorHAnsi" w:cstheme="minorHAnsi"/>
              </w:rPr>
            </w:pPr>
            <w:r w:rsidRPr="00A66BAC">
              <w:rPr>
                <w:rFonts w:asciiTheme="minorHAnsi" w:hAnsiTheme="minorHAnsi" w:cstheme="minorHAnsi"/>
              </w:rPr>
              <w:t>HSC201</w:t>
            </w:r>
            <w:r w:rsidR="00AE0901" w:rsidRPr="00A66BAC">
              <w:rPr>
                <w:rFonts w:asciiTheme="minorHAnsi" w:hAnsiTheme="minorHAnsi" w:cstheme="minorHAnsi"/>
              </w:rPr>
              <w:t>A</w:t>
            </w:r>
          </w:p>
        </w:tc>
      </w:tr>
      <w:tr w:rsidR="007D40CC" w:rsidRPr="00A66BAC" w:rsidTr="00435573">
        <w:trPr>
          <w:trHeight w:val="370"/>
        </w:trPr>
        <w:tc>
          <w:tcPr>
            <w:tcW w:w="1818" w:type="dxa"/>
            <w:vAlign w:val="center"/>
          </w:tcPr>
          <w:p w:rsidR="007D40CC" w:rsidRPr="00A66BAC" w:rsidRDefault="009D451D" w:rsidP="00A66BAC">
            <w:pPr>
              <w:tabs>
                <w:tab w:val="left" w:pos="3975"/>
                <w:tab w:val="left" w:pos="7080"/>
              </w:tabs>
              <w:rPr>
                <w:rFonts w:asciiTheme="minorHAnsi" w:hAnsiTheme="minorHAnsi" w:cstheme="minorHAnsi"/>
              </w:rPr>
            </w:pPr>
            <w:r w:rsidRPr="00A66BAC">
              <w:rPr>
                <w:rFonts w:asciiTheme="minorHAnsi" w:hAnsiTheme="minorHAnsi" w:cstheme="minorHAnsi"/>
              </w:rPr>
              <w:t xml:space="preserve">Course </w:t>
            </w:r>
            <w:r w:rsidR="007D40CC" w:rsidRPr="00A66BAC">
              <w:rPr>
                <w:rFonts w:asciiTheme="minorHAnsi" w:hAnsiTheme="minorHAnsi" w:cstheme="minorHAnsi"/>
              </w:rPr>
              <w:t>Title</w:t>
            </w:r>
          </w:p>
        </w:tc>
        <w:tc>
          <w:tcPr>
            <w:tcW w:w="7592" w:type="dxa"/>
            <w:gridSpan w:val="8"/>
            <w:vAlign w:val="center"/>
          </w:tcPr>
          <w:p w:rsidR="007D40CC" w:rsidRPr="00A66BAC" w:rsidRDefault="00A66BAC" w:rsidP="00A66BAC">
            <w:pPr>
              <w:tabs>
                <w:tab w:val="left" w:pos="3975"/>
                <w:tab w:val="left" w:pos="7080"/>
              </w:tabs>
              <w:rPr>
                <w:rFonts w:asciiTheme="minorHAnsi" w:hAnsiTheme="minorHAnsi" w:cstheme="minorHAnsi"/>
              </w:rPr>
            </w:pPr>
            <w:r w:rsidRPr="00A66BAC">
              <w:rPr>
                <w:rFonts w:asciiTheme="minorHAnsi" w:hAnsiTheme="minorHAnsi" w:cstheme="minorHAnsi"/>
              </w:rPr>
              <w:t>Law Assignment for Engineers</w:t>
            </w:r>
          </w:p>
        </w:tc>
      </w:tr>
      <w:tr w:rsidR="007D40CC" w:rsidRPr="00A66BAC" w:rsidTr="00435573">
        <w:trPr>
          <w:trHeight w:val="352"/>
        </w:trPr>
        <w:tc>
          <w:tcPr>
            <w:tcW w:w="1818" w:type="dxa"/>
            <w:vAlign w:val="center"/>
          </w:tcPr>
          <w:p w:rsidR="007D40CC" w:rsidRPr="00A66BAC" w:rsidRDefault="009D451D" w:rsidP="00A66BAC">
            <w:pPr>
              <w:tabs>
                <w:tab w:val="left" w:pos="3975"/>
                <w:tab w:val="left" w:pos="7080"/>
              </w:tabs>
              <w:rPr>
                <w:rFonts w:asciiTheme="minorHAnsi" w:hAnsiTheme="minorHAnsi" w:cstheme="minorHAnsi"/>
              </w:rPr>
            </w:pPr>
            <w:r w:rsidRPr="00A66BAC">
              <w:rPr>
                <w:rFonts w:asciiTheme="minorHAnsi" w:hAnsiTheme="minorHAnsi" w:cstheme="minorHAnsi"/>
              </w:rPr>
              <w:t>Course</w:t>
            </w:r>
            <w:r w:rsidR="007D40CC" w:rsidRPr="00A66BAC">
              <w:rPr>
                <w:rFonts w:asciiTheme="minorHAnsi" w:hAnsiTheme="minorHAnsi" w:cstheme="minorHAnsi"/>
              </w:rPr>
              <w:t xml:space="preserve"> Date</w:t>
            </w:r>
          </w:p>
        </w:tc>
        <w:tc>
          <w:tcPr>
            <w:tcW w:w="2469" w:type="dxa"/>
            <w:gridSpan w:val="2"/>
            <w:vAlign w:val="center"/>
          </w:tcPr>
          <w:p w:rsidR="007D40CC" w:rsidRPr="00A66BAC" w:rsidRDefault="007D40CC" w:rsidP="00A66BAC">
            <w:pPr>
              <w:tabs>
                <w:tab w:val="left" w:pos="3975"/>
                <w:tab w:val="left" w:pos="7080"/>
              </w:tabs>
              <w:rPr>
                <w:rFonts w:asciiTheme="minorHAnsi" w:hAnsiTheme="minorHAnsi" w:cstheme="minorHAnsi"/>
              </w:rPr>
            </w:pPr>
          </w:p>
        </w:tc>
        <w:tc>
          <w:tcPr>
            <w:tcW w:w="820" w:type="dxa"/>
            <w:gridSpan w:val="2"/>
          </w:tcPr>
          <w:p w:rsidR="007D40CC" w:rsidRPr="00A66BAC" w:rsidRDefault="007D40CC" w:rsidP="00A66BAC">
            <w:pPr>
              <w:tabs>
                <w:tab w:val="left" w:pos="3975"/>
                <w:tab w:val="left" w:pos="7080"/>
              </w:tabs>
              <w:rPr>
                <w:rFonts w:asciiTheme="minorHAnsi" w:hAnsiTheme="minorHAnsi" w:cstheme="minorHAnsi"/>
              </w:rPr>
            </w:pPr>
            <w:r w:rsidRPr="00A66BAC">
              <w:rPr>
                <w:rFonts w:asciiTheme="minorHAnsi" w:hAnsiTheme="minorHAnsi" w:cstheme="minorHAnsi"/>
              </w:rPr>
              <w:t>to</w:t>
            </w:r>
          </w:p>
        </w:tc>
        <w:tc>
          <w:tcPr>
            <w:tcW w:w="4303" w:type="dxa"/>
            <w:gridSpan w:val="4"/>
            <w:vAlign w:val="center"/>
          </w:tcPr>
          <w:p w:rsidR="007D40CC" w:rsidRPr="00A66BAC" w:rsidRDefault="007D40CC" w:rsidP="00A66BAC">
            <w:pPr>
              <w:tabs>
                <w:tab w:val="left" w:pos="3975"/>
                <w:tab w:val="left" w:pos="7080"/>
              </w:tabs>
              <w:rPr>
                <w:rFonts w:asciiTheme="minorHAnsi" w:hAnsiTheme="minorHAnsi" w:cstheme="minorHAnsi"/>
              </w:rPr>
            </w:pPr>
          </w:p>
        </w:tc>
      </w:tr>
      <w:tr w:rsidR="007D40CC" w:rsidRPr="00A66BAC" w:rsidTr="00435573">
        <w:trPr>
          <w:trHeight w:val="368"/>
        </w:trPr>
        <w:tc>
          <w:tcPr>
            <w:tcW w:w="1818" w:type="dxa"/>
            <w:vAlign w:val="center"/>
          </w:tcPr>
          <w:p w:rsidR="007D40CC" w:rsidRPr="00A66BAC" w:rsidRDefault="009D451D" w:rsidP="00A66BAC">
            <w:pPr>
              <w:tabs>
                <w:tab w:val="left" w:pos="3975"/>
                <w:tab w:val="left" w:pos="7080"/>
              </w:tabs>
              <w:rPr>
                <w:rFonts w:asciiTheme="minorHAnsi" w:hAnsiTheme="minorHAnsi" w:cstheme="minorHAnsi"/>
              </w:rPr>
            </w:pPr>
            <w:r w:rsidRPr="00A66BAC">
              <w:rPr>
                <w:rFonts w:asciiTheme="minorHAnsi" w:hAnsiTheme="minorHAnsi" w:cstheme="minorHAnsi"/>
              </w:rPr>
              <w:t>Course</w:t>
            </w:r>
            <w:r w:rsidR="007D40CC" w:rsidRPr="00A66BAC">
              <w:rPr>
                <w:rFonts w:asciiTheme="minorHAnsi" w:hAnsiTheme="minorHAnsi" w:cstheme="minorHAnsi"/>
              </w:rPr>
              <w:t xml:space="preserve"> Leader</w:t>
            </w:r>
          </w:p>
        </w:tc>
        <w:tc>
          <w:tcPr>
            <w:tcW w:w="7592" w:type="dxa"/>
            <w:gridSpan w:val="8"/>
            <w:vAlign w:val="center"/>
          </w:tcPr>
          <w:p w:rsidR="007D40CC" w:rsidRPr="00A66BAC" w:rsidRDefault="00A66BAC" w:rsidP="00A66BAC">
            <w:pPr>
              <w:tabs>
                <w:tab w:val="left" w:pos="3975"/>
                <w:tab w:val="left" w:pos="7080"/>
              </w:tabs>
              <w:rPr>
                <w:rFonts w:asciiTheme="minorHAnsi" w:hAnsiTheme="minorHAnsi" w:cstheme="minorHAnsi"/>
              </w:rPr>
            </w:pPr>
            <w:r w:rsidRPr="00A66BAC">
              <w:rPr>
                <w:rFonts w:asciiTheme="minorHAnsi" w:hAnsiTheme="minorHAnsi" w:cstheme="minorHAnsi"/>
              </w:rPr>
              <w:t>Adv. Reet Singh</w:t>
            </w:r>
          </w:p>
        </w:tc>
      </w:tr>
      <w:tr w:rsidR="007D40CC" w:rsidRPr="00A66BAC" w:rsidTr="00435573">
        <w:trPr>
          <w:trHeight w:val="1621"/>
        </w:trPr>
        <w:tc>
          <w:tcPr>
            <w:tcW w:w="9410" w:type="dxa"/>
            <w:gridSpan w:val="9"/>
            <w:vAlign w:val="center"/>
          </w:tcPr>
          <w:p w:rsidR="001E3243" w:rsidRPr="00A66BAC" w:rsidRDefault="001E3243" w:rsidP="00A66BAC">
            <w:pPr>
              <w:rPr>
                <w:rFonts w:asciiTheme="minorHAnsi" w:hAnsiTheme="minorHAnsi" w:cstheme="minorHAnsi"/>
                <w:b/>
              </w:rPr>
            </w:pPr>
          </w:p>
          <w:p w:rsidR="001E3243" w:rsidRPr="00A66BAC" w:rsidRDefault="001E3243" w:rsidP="00A66BAC">
            <w:pPr>
              <w:rPr>
                <w:rFonts w:asciiTheme="minorHAnsi" w:hAnsiTheme="minorHAnsi" w:cstheme="minorHAnsi"/>
                <w:b/>
              </w:rPr>
            </w:pPr>
          </w:p>
          <w:p w:rsidR="007D40CC" w:rsidRPr="00A66BAC" w:rsidRDefault="007D40CC" w:rsidP="00A66BAC">
            <w:pPr>
              <w:rPr>
                <w:rFonts w:asciiTheme="minorHAnsi" w:hAnsiTheme="minorHAnsi" w:cstheme="minorHAnsi"/>
                <w:b/>
              </w:rPr>
            </w:pPr>
            <w:r w:rsidRPr="00A66BAC">
              <w:rPr>
                <w:rFonts w:asciiTheme="minorHAnsi" w:hAnsiTheme="minorHAnsi" w:cstheme="minorHAnsi"/>
                <w:b/>
              </w:rPr>
              <w:t>Declaration</w:t>
            </w:r>
          </w:p>
          <w:p w:rsidR="001E3243" w:rsidRPr="00A66BAC" w:rsidRDefault="001E3243" w:rsidP="00A66BAC">
            <w:pPr>
              <w:rPr>
                <w:rFonts w:asciiTheme="minorHAnsi" w:hAnsiTheme="minorHAnsi" w:cstheme="minorHAnsi"/>
                <w:b/>
              </w:rPr>
            </w:pPr>
          </w:p>
          <w:p w:rsidR="007D40CC" w:rsidRPr="00A66BAC" w:rsidRDefault="007D40CC" w:rsidP="00A66BAC">
            <w:pPr>
              <w:spacing w:line="360" w:lineRule="auto"/>
              <w:ind w:left="360" w:right="374"/>
              <w:rPr>
                <w:rFonts w:asciiTheme="minorHAnsi" w:hAnsiTheme="minorHAnsi" w:cstheme="minorHAnsi"/>
                <w:kern w:val="28"/>
                <w:szCs w:val="20"/>
              </w:rPr>
            </w:pPr>
            <w:r w:rsidRPr="00A66BAC">
              <w:rPr>
                <w:rFonts w:asciiTheme="minorHAnsi" w:hAnsiTheme="minorHAnsi" w:cstheme="minorHAnsi"/>
                <w:kern w:val="28"/>
                <w:szCs w:val="20"/>
              </w:rPr>
              <w:t>The assignment submitted herewith is a result of my own investigations and that I have conformed to the guidelines against</w:t>
            </w:r>
            <w:r w:rsidR="006646F4" w:rsidRPr="00A66BAC">
              <w:rPr>
                <w:rFonts w:asciiTheme="minorHAnsi" w:hAnsiTheme="minorHAnsi" w:cstheme="minorHAnsi"/>
                <w:kern w:val="28"/>
                <w:szCs w:val="20"/>
              </w:rPr>
              <w:t xml:space="preserve"> plagiarism as laid out in the </w:t>
            </w:r>
            <w:r w:rsidRPr="00A66BAC">
              <w:rPr>
                <w:rFonts w:asciiTheme="minorHAnsi" w:hAnsiTheme="minorHAnsi" w:cstheme="minorHAns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A66BAC" w:rsidRDefault="001E3243" w:rsidP="00A66BAC">
            <w:pPr>
              <w:spacing w:line="360" w:lineRule="auto"/>
              <w:ind w:left="360" w:right="225"/>
              <w:rPr>
                <w:rFonts w:asciiTheme="minorHAnsi" w:hAnsiTheme="minorHAnsi" w:cstheme="minorHAnsi"/>
                <w:kern w:val="28"/>
                <w:szCs w:val="20"/>
              </w:rPr>
            </w:pPr>
          </w:p>
          <w:p w:rsidR="001E3243" w:rsidRPr="00A66BAC" w:rsidRDefault="001E3243" w:rsidP="00A66BAC">
            <w:pPr>
              <w:spacing w:line="360" w:lineRule="auto"/>
              <w:ind w:left="360" w:right="225"/>
              <w:rPr>
                <w:rFonts w:asciiTheme="minorHAnsi" w:hAnsiTheme="minorHAnsi" w:cstheme="minorHAnsi"/>
                <w:kern w:val="28"/>
                <w:sz w:val="20"/>
                <w:szCs w:val="20"/>
              </w:rPr>
            </w:pPr>
          </w:p>
        </w:tc>
      </w:tr>
      <w:tr w:rsidR="007D40CC" w:rsidRPr="00A66BAC" w:rsidTr="001E3243">
        <w:trPr>
          <w:trHeight w:val="877"/>
        </w:trPr>
        <w:tc>
          <w:tcPr>
            <w:tcW w:w="2528" w:type="dxa"/>
            <w:gridSpan w:val="2"/>
            <w:vAlign w:val="center"/>
          </w:tcPr>
          <w:p w:rsidR="007D40CC" w:rsidRPr="00A66BAC" w:rsidRDefault="007D40CC" w:rsidP="00A66BAC">
            <w:pPr>
              <w:tabs>
                <w:tab w:val="left" w:pos="3975"/>
                <w:tab w:val="left" w:pos="7080"/>
              </w:tabs>
              <w:rPr>
                <w:rFonts w:asciiTheme="minorHAnsi" w:hAnsiTheme="minorHAnsi" w:cstheme="minorHAnsi"/>
              </w:rPr>
            </w:pPr>
            <w:r w:rsidRPr="00A66BAC">
              <w:rPr>
                <w:rFonts w:asciiTheme="minorHAnsi" w:hAnsiTheme="minorHAnsi" w:cstheme="minorHAnsi"/>
              </w:rPr>
              <w:t xml:space="preserve">Signature of the </w:t>
            </w:r>
            <w:r w:rsidR="00A35642" w:rsidRPr="00A66BAC">
              <w:rPr>
                <w:rFonts w:asciiTheme="minorHAnsi" w:hAnsiTheme="minorHAnsi" w:cstheme="minorHAnsi"/>
              </w:rPr>
              <w:t>S</w:t>
            </w:r>
            <w:r w:rsidRPr="00A66BAC">
              <w:rPr>
                <w:rFonts w:asciiTheme="minorHAnsi" w:hAnsiTheme="minorHAnsi" w:cstheme="minorHAnsi"/>
              </w:rPr>
              <w:t>tudent</w:t>
            </w:r>
          </w:p>
        </w:tc>
        <w:tc>
          <w:tcPr>
            <w:tcW w:w="3891" w:type="dxa"/>
            <w:gridSpan w:val="5"/>
            <w:vAlign w:val="center"/>
          </w:tcPr>
          <w:p w:rsidR="007D40CC" w:rsidRPr="00A66BAC" w:rsidRDefault="007D40CC" w:rsidP="00A66BAC">
            <w:pPr>
              <w:tabs>
                <w:tab w:val="left" w:pos="3975"/>
                <w:tab w:val="left" w:pos="7080"/>
              </w:tabs>
              <w:rPr>
                <w:rFonts w:asciiTheme="minorHAnsi" w:hAnsiTheme="minorHAnsi" w:cstheme="minorHAnsi"/>
              </w:rPr>
            </w:pPr>
          </w:p>
        </w:tc>
        <w:tc>
          <w:tcPr>
            <w:tcW w:w="748" w:type="dxa"/>
            <w:vAlign w:val="center"/>
          </w:tcPr>
          <w:p w:rsidR="007D40CC" w:rsidRPr="00A66BAC" w:rsidRDefault="007D40CC" w:rsidP="00A66BAC">
            <w:pPr>
              <w:tabs>
                <w:tab w:val="left" w:pos="3975"/>
                <w:tab w:val="left" w:pos="7080"/>
              </w:tabs>
              <w:rPr>
                <w:rFonts w:asciiTheme="minorHAnsi" w:hAnsiTheme="minorHAnsi" w:cstheme="minorHAnsi"/>
              </w:rPr>
            </w:pPr>
            <w:r w:rsidRPr="00A66BAC">
              <w:rPr>
                <w:rFonts w:asciiTheme="minorHAnsi" w:hAnsiTheme="minorHAnsi" w:cstheme="minorHAnsi"/>
              </w:rPr>
              <w:t>Date</w:t>
            </w:r>
          </w:p>
        </w:tc>
        <w:tc>
          <w:tcPr>
            <w:tcW w:w="2243" w:type="dxa"/>
            <w:vAlign w:val="center"/>
          </w:tcPr>
          <w:p w:rsidR="007D40CC" w:rsidRPr="00A66BAC" w:rsidRDefault="007D40CC" w:rsidP="00A66BAC">
            <w:pPr>
              <w:tabs>
                <w:tab w:val="left" w:pos="3975"/>
                <w:tab w:val="left" w:pos="7080"/>
              </w:tabs>
              <w:rPr>
                <w:rFonts w:asciiTheme="minorHAnsi" w:hAnsiTheme="minorHAnsi" w:cstheme="minorHAnsi"/>
              </w:rPr>
            </w:pPr>
          </w:p>
        </w:tc>
      </w:tr>
      <w:tr w:rsidR="007D40CC" w:rsidRPr="00A66BAC" w:rsidTr="001E3243">
        <w:trPr>
          <w:trHeight w:val="886"/>
        </w:trPr>
        <w:tc>
          <w:tcPr>
            <w:tcW w:w="2528" w:type="dxa"/>
            <w:gridSpan w:val="2"/>
            <w:vAlign w:val="center"/>
          </w:tcPr>
          <w:p w:rsidR="007D40CC" w:rsidRPr="00A66BAC" w:rsidRDefault="007D40CC" w:rsidP="00A66BAC">
            <w:pPr>
              <w:tabs>
                <w:tab w:val="left" w:pos="3975"/>
                <w:tab w:val="left" w:pos="7080"/>
              </w:tabs>
              <w:rPr>
                <w:rFonts w:asciiTheme="minorHAnsi" w:hAnsiTheme="minorHAnsi" w:cstheme="minorHAnsi"/>
              </w:rPr>
            </w:pPr>
            <w:r w:rsidRPr="00A66BAC">
              <w:rPr>
                <w:rFonts w:asciiTheme="minorHAnsi" w:hAnsiTheme="minorHAnsi" w:cstheme="minorHAnsi"/>
              </w:rPr>
              <w:t>Submission date stamp</w:t>
            </w:r>
          </w:p>
          <w:p w:rsidR="007D40CC" w:rsidRPr="00A66BAC" w:rsidRDefault="007D40CC" w:rsidP="00A66BAC">
            <w:pPr>
              <w:tabs>
                <w:tab w:val="left" w:pos="3975"/>
                <w:tab w:val="left" w:pos="7080"/>
              </w:tabs>
              <w:rPr>
                <w:rFonts w:asciiTheme="minorHAnsi" w:hAnsiTheme="minorHAnsi" w:cstheme="minorHAnsi"/>
              </w:rPr>
            </w:pPr>
            <w:r w:rsidRPr="00A66BAC">
              <w:rPr>
                <w:rFonts w:asciiTheme="minorHAnsi" w:hAnsiTheme="minorHAnsi" w:cstheme="minorHAnsi"/>
                <w:sz w:val="16"/>
              </w:rPr>
              <w:t xml:space="preserve">(by </w:t>
            </w:r>
            <w:r w:rsidR="006646F4" w:rsidRPr="00A66BAC">
              <w:rPr>
                <w:rFonts w:asciiTheme="minorHAnsi" w:hAnsiTheme="minorHAnsi" w:cstheme="minorHAnsi"/>
                <w:sz w:val="16"/>
              </w:rPr>
              <w:t>Examination &amp; Assessment Section</w:t>
            </w:r>
            <w:r w:rsidRPr="00A66BAC">
              <w:rPr>
                <w:rFonts w:asciiTheme="minorHAnsi" w:hAnsiTheme="minorHAnsi" w:cstheme="minorHAnsi"/>
                <w:sz w:val="16"/>
              </w:rPr>
              <w:t>)</w:t>
            </w:r>
          </w:p>
        </w:tc>
        <w:tc>
          <w:tcPr>
            <w:tcW w:w="6882" w:type="dxa"/>
            <w:gridSpan w:val="7"/>
          </w:tcPr>
          <w:p w:rsidR="007D40CC" w:rsidRPr="00A66BAC" w:rsidRDefault="007D40CC" w:rsidP="00A66BAC">
            <w:pPr>
              <w:tabs>
                <w:tab w:val="left" w:pos="3975"/>
                <w:tab w:val="left" w:pos="7080"/>
              </w:tabs>
              <w:rPr>
                <w:rFonts w:asciiTheme="minorHAnsi" w:hAnsiTheme="minorHAnsi" w:cstheme="minorHAnsi"/>
              </w:rPr>
            </w:pPr>
          </w:p>
        </w:tc>
      </w:tr>
      <w:tr w:rsidR="007D40CC" w:rsidRPr="00A66BAC" w:rsidTr="00435573">
        <w:trPr>
          <w:trHeight w:val="325"/>
        </w:trPr>
        <w:tc>
          <w:tcPr>
            <w:tcW w:w="4705" w:type="dxa"/>
            <w:gridSpan w:val="4"/>
          </w:tcPr>
          <w:p w:rsidR="007D40CC" w:rsidRPr="00A66BAC" w:rsidRDefault="007D40CC" w:rsidP="00A66BAC">
            <w:pPr>
              <w:tabs>
                <w:tab w:val="left" w:pos="3975"/>
                <w:tab w:val="left" w:pos="7080"/>
              </w:tabs>
              <w:rPr>
                <w:rFonts w:asciiTheme="minorHAnsi" w:hAnsiTheme="minorHAnsi" w:cstheme="minorHAnsi"/>
              </w:rPr>
            </w:pPr>
            <w:r w:rsidRPr="00A66BAC">
              <w:rPr>
                <w:rFonts w:asciiTheme="minorHAnsi" w:hAnsiTheme="minorHAnsi" w:cstheme="minorHAnsi"/>
              </w:rPr>
              <w:t xml:space="preserve">Signature of the </w:t>
            </w:r>
            <w:r w:rsidR="009D451D" w:rsidRPr="00A66BAC">
              <w:rPr>
                <w:rFonts w:asciiTheme="minorHAnsi" w:hAnsiTheme="minorHAnsi" w:cstheme="minorHAnsi"/>
              </w:rPr>
              <w:t>Course</w:t>
            </w:r>
            <w:r w:rsidRPr="00A66BAC">
              <w:rPr>
                <w:rFonts w:asciiTheme="minorHAnsi" w:hAnsiTheme="minorHAnsi" w:cstheme="minorHAnsi"/>
              </w:rPr>
              <w:t xml:space="preserve"> Leader and date</w:t>
            </w:r>
          </w:p>
        </w:tc>
        <w:tc>
          <w:tcPr>
            <w:tcW w:w="4705" w:type="dxa"/>
            <w:gridSpan w:val="5"/>
          </w:tcPr>
          <w:p w:rsidR="007D40CC" w:rsidRPr="00A66BAC" w:rsidRDefault="007D40CC" w:rsidP="00A66BAC">
            <w:pPr>
              <w:tabs>
                <w:tab w:val="left" w:pos="3975"/>
                <w:tab w:val="left" w:pos="7080"/>
              </w:tabs>
              <w:rPr>
                <w:rFonts w:asciiTheme="minorHAnsi" w:hAnsiTheme="minorHAnsi" w:cstheme="minorHAnsi"/>
              </w:rPr>
            </w:pPr>
            <w:r w:rsidRPr="00A66BAC">
              <w:rPr>
                <w:rFonts w:asciiTheme="minorHAnsi" w:hAnsiTheme="minorHAnsi" w:cstheme="minorHAnsi"/>
              </w:rPr>
              <w:t xml:space="preserve">Signature of </w:t>
            </w:r>
            <w:r w:rsidR="00B77DEA" w:rsidRPr="00A66BAC">
              <w:rPr>
                <w:rFonts w:asciiTheme="minorHAnsi" w:hAnsiTheme="minorHAnsi" w:cstheme="minorHAnsi"/>
              </w:rPr>
              <w:t>the Reviewer</w:t>
            </w:r>
            <w:r w:rsidRPr="00A66BAC">
              <w:rPr>
                <w:rFonts w:asciiTheme="minorHAnsi" w:hAnsiTheme="minorHAnsi" w:cstheme="minorHAnsi"/>
              </w:rPr>
              <w:t xml:space="preserve"> and date</w:t>
            </w:r>
          </w:p>
        </w:tc>
      </w:tr>
      <w:tr w:rsidR="007D40CC" w:rsidRPr="00A66BAC" w:rsidTr="00435573">
        <w:trPr>
          <w:trHeight w:val="1607"/>
        </w:trPr>
        <w:tc>
          <w:tcPr>
            <w:tcW w:w="4705" w:type="dxa"/>
            <w:gridSpan w:val="4"/>
          </w:tcPr>
          <w:p w:rsidR="007D40CC" w:rsidRPr="00A66BAC" w:rsidRDefault="007D40CC" w:rsidP="00A66BAC">
            <w:pPr>
              <w:tabs>
                <w:tab w:val="left" w:pos="3975"/>
                <w:tab w:val="left" w:pos="7080"/>
              </w:tabs>
              <w:rPr>
                <w:rFonts w:asciiTheme="minorHAnsi" w:hAnsiTheme="minorHAnsi" w:cstheme="minorHAnsi"/>
              </w:rPr>
            </w:pPr>
          </w:p>
        </w:tc>
        <w:tc>
          <w:tcPr>
            <w:tcW w:w="4705" w:type="dxa"/>
            <w:gridSpan w:val="5"/>
          </w:tcPr>
          <w:p w:rsidR="007D40CC" w:rsidRPr="00A66BAC" w:rsidRDefault="007D40CC" w:rsidP="00A66BAC">
            <w:pPr>
              <w:tabs>
                <w:tab w:val="left" w:pos="3975"/>
                <w:tab w:val="left" w:pos="7080"/>
              </w:tabs>
              <w:rPr>
                <w:rFonts w:asciiTheme="minorHAnsi" w:hAnsiTheme="minorHAnsi" w:cstheme="minorHAnsi"/>
              </w:rPr>
            </w:pPr>
          </w:p>
        </w:tc>
      </w:tr>
    </w:tbl>
    <w:p w:rsidR="00A66BAC" w:rsidRPr="00A66BAC" w:rsidRDefault="007D40CC" w:rsidP="00A66BAC">
      <w:pPr>
        <w:spacing w:line="259" w:lineRule="auto"/>
        <w:ind w:right="75"/>
        <w:rPr>
          <w:rFonts w:asciiTheme="minorHAnsi" w:hAnsiTheme="minorHAnsi" w:cstheme="minorHAnsi"/>
        </w:rPr>
      </w:pPr>
      <w:r w:rsidRPr="00A66BAC">
        <w:rPr>
          <w:rFonts w:asciiTheme="minorHAnsi" w:hAnsiTheme="minorHAnsi" w:cstheme="minorHAnsi"/>
        </w:rPr>
        <w:br w:type="page"/>
      </w:r>
      <w:r w:rsidR="00A66BAC" w:rsidRPr="00A66BAC">
        <w:rPr>
          <w:rFonts w:asciiTheme="minorHAnsi" w:hAnsiTheme="minorHAnsi" w:cstheme="minorHAnsi"/>
        </w:rPr>
        <w:lastRenderedPageBreak/>
        <w:t xml:space="preserve">  </w:t>
      </w:r>
    </w:p>
    <w:p w:rsidR="00A66BAC" w:rsidRPr="00A66BAC" w:rsidRDefault="00A66BAC" w:rsidP="00A66BAC">
      <w:pPr>
        <w:spacing w:after="748"/>
        <w:ind w:left="-7" w:right="-480"/>
        <w:rPr>
          <w:rFonts w:asciiTheme="minorHAnsi" w:hAnsiTheme="minorHAnsi" w:cstheme="minorHAnsi"/>
        </w:rPr>
      </w:pPr>
      <w:r w:rsidRPr="00A66BAC">
        <w:rPr>
          <w:rFonts w:asciiTheme="minorHAnsi" w:hAnsiTheme="minorHAnsi" w:cstheme="minorHAnsi"/>
          <w:noProof/>
          <w:lang w:eastAsia="en-IN"/>
        </w:rPr>
        <w:drawing>
          <wp:inline distT="0" distB="0" distL="0" distR="0" wp14:anchorId="047966FD" wp14:editId="4070B580">
            <wp:extent cx="6388609" cy="5958840"/>
            <wp:effectExtent l="0" t="0" r="0" b="0"/>
            <wp:docPr id="11958" name="Picture 11958"/>
            <wp:cNvGraphicFramePr/>
            <a:graphic xmlns:a="http://schemas.openxmlformats.org/drawingml/2006/main">
              <a:graphicData uri="http://schemas.openxmlformats.org/drawingml/2006/picture">
                <pic:pic xmlns:pic="http://schemas.openxmlformats.org/drawingml/2006/picture">
                  <pic:nvPicPr>
                    <pic:cNvPr id="11958" name="Picture 11958"/>
                    <pic:cNvPicPr/>
                  </pic:nvPicPr>
                  <pic:blipFill>
                    <a:blip r:embed="rId13"/>
                    <a:stretch>
                      <a:fillRect/>
                    </a:stretch>
                  </pic:blipFill>
                  <pic:spPr>
                    <a:xfrm>
                      <a:off x="0" y="0"/>
                      <a:ext cx="6388609" cy="5958840"/>
                    </a:xfrm>
                    <a:prstGeom prst="rect">
                      <a:avLst/>
                    </a:prstGeom>
                  </pic:spPr>
                </pic:pic>
              </a:graphicData>
            </a:graphic>
          </wp:inline>
        </w:drawing>
      </w:r>
    </w:p>
    <w:tbl>
      <w:tblPr>
        <w:tblStyle w:val="TableGrid"/>
        <w:tblW w:w="10034" w:type="dxa"/>
        <w:tblInd w:w="10" w:type="dxa"/>
        <w:tblCellMar>
          <w:top w:w="77" w:type="dxa"/>
          <w:left w:w="115" w:type="dxa"/>
          <w:bottom w:w="2" w:type="dxa"/>
          <w:right w:w="44" w:type="dxa"/>
        </w:tblCellMar>
        <w:tblLook w:val="04A0" w:firstRow="1" w:lastRow="0" w:firstColumn="1" w:lastColumn="0" w:noHBand="0" w:noVBand="1"/>
      </w:tblPr>
      <w:tblGrid>
        <w:gridCol w:w="3512"/>
        <w:gridCol w:w="1700"/>
        <w:gridCol w:w="1560"/>
        <w:gridCol w:w="1702"/>
        <w:gridCol w:w="1560"/>
      </w:tblGrid>
      <w:tr w:rsidR="00A66BAC" w:rsidRPr="00A66BAC" w:rsidTr="00327B51">
        <w:trPr>
          <w:trHeight w:val="1705"/>
        </w:trPr>
        <w:tc>
          <w:tcPr>
            <w:tcW w:w="6771" w:type="dxa"/>
            <w:gridSpan w:val="3"/>
            <w:tcBorders>
              <w:top w:val="single" w:sz="8" w:space="0" w:color="000000"/>
              <w:left w:val="single" w:sz="8" w:space="0" w:color="000000"/>
              <w:bottom w:val="single" w:sz="8" w:space="0" w:color="000000"/>
              <w:right w:val="nil"/>
            </w:tcBorders>
            <w:vAlign w:val="bottom"/>
          </w:tcPr>
          <w:p w:rsidR="00A66BAC" w:rsidRPr="00A66BAC" w:rsidRDefault="00A66BAC" w:rsidP="00A66BAC">
            <w:pPr>
              <w:ind w:right="51"/>
              <w:rPr>
                <w:rFonts w:asciiTheme="minorHAnsi" w:hAnsiTheme="minorHAnsi" w:cstheme="minorHAnsi"/>
              </w:rPr>
            </w:pPr>
            <w:r w:rsidRPr="00A66BAC">
              <w:rPr>
                <w:rFonts w:asciiTheme="minorHAnsi" w:eastAsia="Calibri" w:hAnsiTheme="minorHAnsi" w:cstheme="minorHAnsi"/>
                <w:b/>
                <w:sz w:val="32"/>
              </w:rPr>
              <w:t>Course Marks Tabulation</w:t>
            </w:r>
            <w:r w:rsidRPr="00A66BAC">
              <w:rPr>
                <w:rFonts w:asciiTheme="minorHAnsi" w:eastAsia="Calibri" w:hAnsiTheme="minorHAnsi" w:cstheme="minorHAnsi"/>
                <w:b/>
              </w:rPr>
              <w:t xml:space="preserve"> </w:t>
            </w:r>
          </w:p>
        </w:tc>
        <w:tc>
          <w:tcPr>
            <w:tcW w:w="1702" w:type="dxa"/>
            <w:tcBorders>
              <w:top w:val="single" w:sz="8" w:space="0" w:color="000000"/>
              <w:left w:val="nil"/>
              <w:bottom w:val="single" w:sz="8" w:space="0" w:color="000000"/>
              <w:right w:val="nil"/>
            </w:tcBorders>
          </w:tcPr>
          <w:p w:rsidR="00A66BAC" w:rsidRPr="00A66BAC" w:rsidRDefault="00A66BAC" w:rsidP="00A66BAC">
            <w:pPr>
              <w:rPr>
                <w:rFonts w:asciiTheme="minorHAnsi" w:hAnsiTheme="minorHAnsi" w:cstheme="minorHAnsi"/>
              </w:rPr>
            </w:pPr>
          </w:p>
        </w:tc>
        <w:tc>
          <w:tcPr>
            <w:tcW w:w="1560" w:type="dxa"/>
            <w:tcBorders>
              <w:top w:val="single" w:sz="8" w:space="0" w:color="000000"/>
              <w:left w:val="nil"/>
              <w:bottom w:val="single" w:sz="8" w:space="0" w:color="000000"/>
              <w:right w:val="single" w:sz="8" w:space="0" w:color="000000"/>
            </w:tcBorders>
          </w:tcPr>
          <w:p w:rsidR="00A66BAC" w:rsidRPr="00A66BAC" w:rsidRDefault="00A66BAC" w:rsidP="00A66BAC">
            <w:pPr>
              <w:rPr>
                <w:rFonts w:asciiTheme="minorHAnsi" w:hAnsiTheme="minorHAnsi" w:cstheme="minorHAnsi"/>
              </w:rPr>
            </w:pPr>
          </w:p>
        </w:tc>
      </w:tr>
      <w:tr w:rsidR="00A66BAC" w:rsidRPr="00A66BAC" w:rsidTr="00327B51">
        <w:trPr>
          <w:trHeight w:val="314"/>
        </w:trPr>
        <w:tc>
          <w:tcPr>
            <w:tcW w:w="3512" w:type="dxa"/>
            <w:tcBorders>
              <w:top w:val="single" w:sz="8" w:space="0" w:color="000000"/>
              <w:left w:val="single" w:sz="8" w:space="0" w:color="000000"/>
              <w:bottom w:val="single" w:sz="4" w:space="0" w:color="000000"/>
              <w:right w:val="single" w:sz="4" w:space="0" w:color="000000"/>
            </w:tcBorders>
          </w:tcPr>
          <w:p w:rsidR="00A66BAC" w:rsidRPr="00A66BAC" w:rsidRDefault="00A66BAC" w:rsidP="00A66BAC">
            <w:pPr>
              <w:ind w:right="77"/>
              <w:rPr>
                <w:rFonts w:asciiTheme="minorHAnsi" w:hAnsiTheme="minorHAnsi" w:cstheme="minorHAnsi"/>
              </w:rPr>
            </w:pPr>
            <w:r w:rsidRPr="00A66BAC">
              <w:rPr>
                <w:rFonts w:asciiTheme="minorHAnsi" w:eastAsia="Calibri" w:hAnsiTheme="minorHAnsi" w:cstheme="minorHAnsi"/>
                <w:b/>
                <w:sz w:val="20"/>
              </w:rPr>
              <w:t xml:space="preserve">Component-1 (B) Assignment </w:t>
            </w:r>
          </w:p>
        </w:tc>
        <w:tc>
          <w:tcPr>
            <w:tcW w:w="1700" w:type="dxa"/>
            <w:tcBorders>
              <w:top w:val="single" w:sz="8" w:space="0" w:color="000000"/>
              <w:left w:val="single" w:sz="4" w:space="0" w:color="000000"/>
              <w:bottom w:val="single" w:sz="4" w:space="0" w:color="000000"/>
              <w:right w:val="single" w:sz="4" w:space="0" w:color="000000"/>
            </w:tcBorders>
          </w:tcPr>
          <w:p w:rsidR="00A66BAC" w:rsidRPr="00A66BAC" w:rsidRDefault="00A66BAC" w:rsidP="00A66BAC">
            <w:pPr>
              <w:ind w:right="74"/>
              <w:rPr>
                <w:rFonts w:asciiTheme="minorHAnsi" w:hAnsiTheme="minorHAnsi" w:cstheme="minorHAnsi"/>
              </w:rPr>
            </w:pPr>
            <w:r w:rsidRPr="00A66BAC">
              <w:rPr>
                <w:rFonts w:asciiTheme="minorHAnsi" w:eastAsia="Calibri" w:hAnsiTheme="minorHAnsi" w:cstheme="minorHAnsi"/>
                <w:b/>
                <w:sz w:val="20"/>
              </w:rPr>
              <w:t xml:space="preserve">First Examiner </w:t>
            </w:r>
          </w:p>
        </w:tc>
        <w:tc>
          <w:tcPr>
            <w:tcW w:w="1560" w:type="dxa"/>
            <w:tcBorders>
              <w:top w:val="single" w:sz="8" w:space="0" w:color="000000"/>
              <w:left w:val="single" w:sz="4" w:space="0" w:color="000000"/>
              <w:bottom w:val="single" w:sz="4" w:space="0" w:color="000000"/>
              <w:right w:val="single" w:sz="4" w:space="0" w:color="000000"/>
            </w:tcBorders>
          </w:tcPr>
          <w:p w:rsidR="00A66BAC" w:rsidRPr="00A66BAC" w:rsidRDefault="00A66BAC" w:rsidP="00A66BAC">
            <w:pPr>
              <w:ind w:right="75"/>
              <w:rPr>
                <w:rFonts w:asciiTheme="minorHAnsi" w:hAnsiTheme="minorHAnsi" w:cstheme="minorHAnsi"/>
              </w:rPr>
            </w:pPr>
            <w:r w:rsidRPr="00A66BAC">
              <w:rPr>
                <w:rFonts w:asciiTheme="minorHAnsi" w:eastAsia="Calibri" w:hAnsiTheme="minorHAnsi" w:cstheme="minorHAnsi"/>
                <w:b/>
                <w:sz w:val="20"/>
              </w:rPr>
              <w:t xml:space="preserve">Remarks </w:t>
            </w:r>
          </w:p>
        </w:tc>
        <w:tc>
          <w:tcPr>
            <w:tcW w:w="1702" w:type="dxa"/>
            <w:tcBorders>
              <w:top w:val="single" w:sz="8" w:space="0" w:color="000000"/>
              <w:left w:val="single" w:sz="4" w:space="0" w:color="000000"/>
              <w:bottom w:val="single" w:sz="4" w:space="0" w:color="000000"/>
              <w:right w:val="single" w:sz="4" w:space="0" w:color="000000"/>
            </w:tcBorders>
          </w:tcPr>
          <w:p w:rsidR="00A66BAC" w:rsidRPr="00A66BAC" w:rsidRDefault="00A66BAC" w:rsidP="00A66BAC">
            <w:pPr>
              <w:ind w:right="75"/>
              <w:rPr>
                <w:rFonts w:asciiTheme="minorHAnsi" w:hAnsiTheme="minorHAnsi" w:cstheme="minorHAnsi"/>
              </w:rPr>
            </w:pPr>
            <w:r w:rsidRPr="00A66BAC">
              <w:rPr>
                <w:rFonts w:asciiTheme="minorHAnsi" w:eastAsia="Calibri" w:hAnsiTheme="minorHAnsi" w:cstheme="minorHAnsi"/>
                <w:b/>
                <w:sz w:val="20"/>
              </w:rPr>
              <w:t xml:space="preserve">Moderator </w:t>
            </w:r>
          </w:p>
        </w:tc>
        <w:tc>
          <w:tcPr>
            <w:tcW w:w="1560" w:type="dxa"/>
            <w:tcBorders>
              <w:top w:val="single" w:sz="8" w:space="0" w:color="000000"/>
              <w:left w:val="single" w:sz="4" w:space="0" w:color="000000"/>
              <w:bottom w:val="single" w:sz="4" w:space="0" w:color="000000"/>
              <w:right w:val="single" w:sz="8" w:space="0" w:color="000000"/>
            </w:tcBorders>
          </w:tcPr>
          <w:p w:rsidR="00A66BAC" w:rsidRPr="00A66BAC" w:rsidRDefault="00A66BAC" w:rsidP="00A66BAC">
            <w:pPr>
              <w:ind w:right="75"/>
              <w:rPr>
                <w:rFonts w:asciiTheme="minorHAnsi" w:hAnsiTheme="minorHAnsi" w:cstheme="minorHAnsi"/>
              </w:rPr>
            </w:pPr>
            <w:r w:rsidRPr="00A66BAC">
              <w:rPr>
                <w:rFonts w:asciiTheme="minorHAnsi" w:eastAsia="Calibri" w:hAnsiTheme="minorHAnsi" w:cstheme="minorHAnsi"/>
                <w:b/>
                <w:sz w:val="20"/>
              </w:rPr>
              <w:t xml:space="preserve">Remarks </w:t>
            </w:r>
          </w:p>
        </w:tc>
      </w:tr>
      <w:tr w:rsidR="00A66BAC" w:rsidRPr="00A66BAC" w:rsidTr="00327B51">
        <w:trPr>
          <w:trHeight w:val="310"/>
        </w:trPr>
        <w:tc>
          <w:tcPr>
            <w:tcW w:w="3512" w:type="dxa"/>
            <w:tcBorders>
              <w:top w:val="single" w:sz="4" w:space="0" w:color="000000"/>
              <w:left w:val="single" w:sz="8" w:space="0" w:color="000000"/>
              <w:bottom w:val="single" w:sz="4" w:space="0" w:color="000000"/>
              <w:right w:val="single" w:sz="4" w:space="0" w:color="000000"/>
            </w:tcBorders>
          </w:tcPr>
          <w:p w:rsidR="00A66BAC" w:rsidRPr="00A66BAC" w:rsidRDefault="00A66BAC" w:rsidP="00A66BAC">
            <w:pPr>
              <w:ind w:right="74"/>
              <w:rPr>
                <w:rFonts w:asciiTheme="minorHAnsi" w:hAnsiTheme="minorHAnsi" w:cstheme="minorHAnsi"/>
              </w:rPr>
            </w:pPr>
            <w:r w:rsidRPr="00A66BAC">
              <w:rPr>
                <w:rFonts w:asciiTheme="minorHAnsi" w:eastAsia="Calibri" w:hAnsiTheme="minorHAnsi" w:cstheme="minorHAnsi"/>
                <w:sz w:val="20"/>
              </w:rPr>
              <w:t xml:space="preserve">A </w:t>
            </w:r>
          </w:p>
        </w:tc>
        <w:tc>
          <w:tcPr>
            <w:tcW w:w="1700" w:type="dxa"/>
            <w:tcBorders>
              <w:top w:val="single" w:sz="4" w:space="0" w:color="000000"/>
              <w:left w:val="single" w:sz="4" w:space="0" w:color="000000"/>
              <w:bottom w:val="single" w:sz="4" w:space="0" w:color="000000"/>
              <w:right w:val="single" w:sz="4" w:space="0" w:color="000000"/>
            </w:tcBorders>
          </w:tcPr>
          <w:p w:rsidR="00A66BAC" w:rsidRPr="00A66BAC" w:rsidRDefault="00A66BAC" w:rsidP="00A66BAC">
            <w:pPr>
              <w:ind w:right="20"/>
              <w:rPr>
                <w:rFonts w:asciiTheme="minorHAnsi" w:hAnsiTheme="minorHAnsi" w:cstheme="minorHAnsi"/>
              </w:rPr>
            </w:pPr>
            <w:r w:rsidRPr="00A66BAC">
              <w:rPr>
                <w:rFonts w:asciiTheme="minorHAnsi" w:eastAsia="Calibri" w:hAnsiTheme="minorHAnsi" w:cstheme="minorHAnsi"/>
              </w:rPr>
              <w:t xml:space="preserve">  </w:t>
            </w:r>
          </w:p>
        </w:tc>
        <w:tc>
          <w:tcPr>
            <w:tcW w:w="1560" w:type="dxa"/>
            <w:tcBorders>
              <w:top w:val="single" w:sz="4" w:space="0" w:color="000000"/>
              <w:left w:val="single" w:sz="4" w:space="0" w:color="000000"/>
              <w:bottom w:val="single" w:sz="4" w:space="0" w:color="000000"/>
              <w:right w:val="single" w:sz="4" w:space="0" w:color="000000"/>
            </w:tcBorders>
          </w:tcPr>
          <w:p w:rsidR="00A66BAC" w:rsidRPr="00A66BAC" w:rsidRDefault="00A66BAC" w:rsidP="00A66BAC">
            <w:pPr>
              <w:ind w:right="24"/>
              <w:rPr>
                <w:rFonts w:asciiTheme="minorHAnsi" w:hAnsiTheme="minorHAnsi" w:cstheme="minorHAnsi"/>
              </w:rPr>
            </w:pPr>
            <w:r w:rsidRPr="00A66BAC">
              <w:rPr>
                <w:rFonts w:asciiTheme="minorHAnsi" w:eastAsia="Calibri" w:hAnsiTheme="minorHAnsi" w:cstheme="minorHAnsi"/>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66BAC" w:rsidRPr="00A66BAC" w:rsidRDefault="00A66BAC" w:rsidP="00A66BAC">
            <w:pPr>
              <w:ind w:right="21"/>
              <w:rPr>
                <w:rFonts w:asciiTheme="minorHAnsi" w:hAnsiTheme="minorHAnsi" w:cstheme="minorHAnsi"/>
              </w:rPr>
            </w:pPr>
            <w:r w:rsidRPr="00A66BAC">
              <w:rPr>
                <w:rFonts w:asciiTheme="minorHAnsi" w:eastAsia="Calibri" w:hAnsiTheme="minorHAnsi" w:cstheme="minorHAnsi"/>
              </w:rPr>
              <w:t xml:space="preserve">  </w:t>
            </w:r>
          </w:p>
        </w:tc>
        <w:tc>
          <w:tcPr>
            <w:tcW w:w="1560" w:type="dxa"/>
            <w:tcBorders>
              <w:top w:val="single" w:sz="4" w:space="0" w:color="000000"/>
              <w:left w:val="single" w:sz="4" w:space="0" w:color="000000"/>
              <w:bottom w:val="single" w:sz="4" w:space="0" w:color="000000"/>
              <w:right w:val="single" w:sz="8" w:space="0" w:color="000000"/>
            </w:tcBorders>
          </w:tcPr>
          <w:p w:rsidR="00A66BAC" w:rsidRPr="00A66BAC" w:rsidRDefault="00A66BAC" w:rsidP="00A66BAC">
            <w:pPr>
              <w:ind w:right="24"/>
              <w:rPr>
                <w:rFonts w:asciiTheme="minorHAnsi" w:hAnsiTheme="minorHAnsi" w:cstheme="minorHAnsi"/>
              </w:rPr>
            </w:pPr>
            <w:r w:rsidRPr="00A66BAC">
              <w:rPr>
                <w:rFonts w:asciiTheme="minorHAnsi" w:eastAsia="Calibri" w:hAnsiTheme="minorHAnsi" w:cstheme="minorHAnsi"/>
              </w:rPr>
              <w:t xml:space="preserve">  </w:t>
            </w:r>
          </w:p>
        </w:tc>
      </w:tr>
      <w:tr w:rsidR="00A66BAC" w:rsidRPr="00A66BAC" w:rsidTr="00327B51">
        <w:trPr>
          <w:trHeight w:val="310"/>
        </w:trPr>
        <w:tc>
          <w:tcPr>
            <w:tcW w:w="3512" w:type="dxa"/>
            <w:tcBorders>
              <w:top w:val="single" w:sz="4" w:space="0" w:color="000000"/>
              <w:left w:val="single" w:sz="8" w:space="0" w:color="000000"/>
              <w:bottom w:val="single" w:sz="4" w:space="0" w:color="000000"/>
              <w:right w:val="single" w:sz="4" w:space="0" w:color="000000"/>
            </w:tcBorders>
          </w:tcPr>
          <w:p w:rsidR="00A66BAC" w:rsidRPr="00A66BAC" w:rsidRDefault="00A66BAC" w:rsidP="00A66BAC">
            <w:pPr>
              <w:ind w:right="79"/>
              <w:rPr>
                <w:rFonts w:asciiTheme="minorHAnsi" w:hAnsiTheme="minorHAnsi" w:cstheme="minorHAnsi"/>
              </w:rPr>
            </w:pPr>
            <w:r w:rsidRPr="00A66BAC">
              <w:rPr>
                <w:rFonts w:asciiTheme="minorHAnsi" w:eastAsia="Calibri" w:hAnsiTheme="minorHAnsi" w:cstheme="minorHAnsi"/>
                <w:sz w:val="20"/>
              </w:rPr>
              <w:t xml:space="preserve">B.1 </w:t>
            </w:r>
          </w:p>
        </w:tc>
        <w:tc>
          <w:tcPr>
            <w:tcW w:w="1700" w:type="dxa"/>
            <w:tcBorders>
              <w:top w:val="single" w:sz="4" w:space="0" w:color="000000"/>
              <w:left w:val="single" w:sz="4" w:space="0" w:color="000000"/>
              <w:bottom w:val="single" w:sz="4" w:space="0" w:color="000000"/>
              <w:right w:val="single" w:sz="4" w:space="0" w:color="000000"/>
            </w:tcBorders>
          </w:tcPr>
          <w:p w:rsidR="00A66BAC" w:rsidRPr="00A66BAC" w:rsidRDefault="00A66BAC" w:rsidP="00A66BAC">
            <w:pPr>
              <w:ind w:right="20"/>
              <w:rPr>
                <w:rFonts w:asciiTheme="minorHAnsi" w:hAnsiTheme="minorHAnsi" w:cstheme="minorHAnsi"/>
              </w:rPr>
            </w:pPr>
            <w:r w:rsidRPr="00A66BAC">
              <w:rPr>
                <w:rFonts w:asciiTheme="minorHAnsi" w:eastAsia="Calibri" w:hAnsiTheme="minorHAnsi" w:cstheme="minorHAnsi"/>
              </w:rPr>
              <w:t xml:space="preserve">  </w:t>
            </w:r>
          </w:p>
        </w:tc>
        <w:tc>
          <w:tcPr>
            <w:tcW w:w="1560" w:type="dxa"/>
            <w:tcBorders>
              <w:top w:val="single" w:sz="4" w:space="0" w:color="000000"/>
              <w:left w:val="single" w:sz="4" w:space="0" w:color="000000"/>
              <w:bottom w:val="single" w:sz="4" w:space="0" w:color="000000"/>
              <w:right w:val="single" w:sz="4" w:space="0" w:color="000000"/>
            </w:tcBorders>
          </w:tcPr>
          <w:p w:rsidR="00A66BAC" w:rsidRPr="00A66BAC" w:rsidRDefault="00A66BAC" w:rsidP="00A66BAC">
            <w:pPr>
              <w:ind w:right="24"/>
              <w:rPr>
                <w:rFonts w:asciiTheme="minorHAnsi" w:hAnsiTheme="minorHAnsi" w:cstheme="minorHAnsi"/>
              </w:rPr>
            </w:pPr>
            <w:r w:rsidRPr="00A66BAC">
              <w:rPr>
                <w:rFonts w:asciiTheme="minorHAnsi" w:eastAsia="Calibri" w:hAnsiTheme="minorHAnsi" w:cstheme="minorHAnsi"/>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66BAC" w:rsidRPr="00A66BAC" w:rsidRDefault="00A66BAC" w:rsidP="00A66BAC">
            <w:pPr>
              <w:ind w:right="21"/>
              <w:rPr>
                <w:rFonts w:asciiTheme="minorHAnsi" w:hAnsiTheme="minorHAnsi" w:cstheme="minorHAnsi"/>
              </w:rPr>
            </w:pPr>
            <w:r w:rsidRPr="00A66BAC">
              <w:rPr>
                <w:rFonts w:asciiTheme="minorHAnsi" w:eastAsia="Calibri" w:hAnsiTheme="minorHAnsi" w:cstheme="minorHAnsi"/>
              </w:rPr>
              <w:t xml:space="preserve">  </w:t>
            </w:r>
          </w:p>
        </w:tc>
        <w:tc>
          <w:tcPr>
            <w:tcW w:w="1560" w:type="dxa"/>
            <w:tcBorders>
              <w:top w:val="single" w:sz="4" w:space="0" w:color="000000"/>
              <w:left w:val="single" w:sz="4" w:space="0" w:color="000000"/>
              <w:bottom w:val="single" w:sz="4" w:space="0" w:color="000000"/>
              <w:right w:val="single" w:sz="8" w:space="0" w:color="000000"/>
            </w:tcBorders>
          </w:tcPr>
          <w:p w:rsidR="00A66BAC" w:rsidRPr="00A66BAC" w:rsidRDefault="00A66BAC" w:rsidP="00A66BAC">
            <w:pPr>
              <w:ind w:right="24"/>
              <w:rPr>
                <w:rFonts w:asciiTheme="minorHAnsi" w:hAnsiTheme="minorHAnsi" w:cstheme="minorHAnsi"/>
              </w:rPr>
            </w:pPr>
            <w:r w:rsidRPr="00A66BAC">
              <w:rPr>
                <w:rFonts w:asciiTheme="minorHAnsi" w:eastAsia="Calibri" w:hAnsiTheme="minorHAnsi" w:cstheme="minorHAnsi"/>
              </w:rPr>
              <w:t xml:space="preserve">  </w:t>
            </w:r>
          </w:p>
        </w:tc>
      </w:tr>
      <w:tr w:rsidR="00A66BAC" w:rsidRPr="00A66BAC" w:rsidTr="00327B51">
        <w:trPr>
          <w:trHeight w:val="312"/>
        </w:trPr>
        <w:tc>
          <w:tcPr>
            <w:tcW w:w="3512" w:type="dxa"/>
            <w:tcBorders>
              <w:top w:val="single" w:sz="4" w:space="0" w:color="000000"/>
              <w:left w:val="single" w:sz="8" w:space="0" w:color="000000"/>
              <w:bottom w:val="single" w:sz="4" w:space="0" w:color="000000"/>
              <w:right w:val="single" w:sz="4" w:space="0" w:color="000000"/>
            </w:tcBorders>
          </w:tcPr>
          <w:p w:rsidR="00A66BAC" w:rsidRPr="00A66BAC" w:rsidRDefault="00A66BAC" w:rsidP="00A66BAC">
            <w:pPr>
              <w:ind w:right="79"/>
              <w:rPr>
                <w:rFonts w:asciiTheme="minorHAnsi" w:hAnsiTheme="minorHAnsi" w:cstheme="minorHAnsi"/>
              </w:rPr>
            </w:pPr>
            <w:r w:rsidRPr="00A66BAC">
              <w:rPr>
                <w:rFonts w:asciiTheme="minorHAnsi" w:eastAsia="Calibri" w:hAnsiTheme="minorHAnsi" w:cstheme="minorHAnsi"/>
                <w:sz w:val="20"/>
              </w:rPr>
              <w:t xml:space="preserve">B.2 </w:t>
            </w:r>
          </w:p>
        </w:tc>
        <w:tc>
          <w:tcPr>
            <w:tcW w:w="1700" w:type="dxa"/>
            <w:tcBorders>
              <w:top w:val="single" w:sz="4" w:space="0" w:color="000000"/>
              <w:left w:val="single" w:sz="4" w:space="0" w:color="000000"/>
              <w:bottom w:val="single" w:sz="4" w:space="0" w:color="000000"/>
              <w:right w:val="single" w:sz="4" w:space="0" w:color="000000"/>
            </w:tcBorders>
          </w:tcPr>
          <w:p w:rsidR="00A66BAC" w:rsidRPr="00A66BAC" w:rsidRDefault="00A66BAC" w:rsidP="00A66BAC">
            <w:pPr>
              <w:ind w:right="20"/>
              <w:rPr>
                <w:rFonts w:asciiTheme="minorHAnsi" w:hAnsiTheme="minorHAnsi" w:cstheme="minorHAnsi"/>
              </w:rPr>
            </w:pPr>
            <w:r w:rsidRPr="00A66BAC">
              <w:rPr>
                <w:rFonts w:asciiTheme="minorHAnsi" w:eastAsia="Calibri" w:hAnsiTheme="minorHAnsi" w:cstheme="minorHAnsi"/>
              </w:rPr>
              <w:t xml:space="preserve">  </w:t>
            </w:r>
          </w:p>
        </w:tc>
        <w:tc>
          <w:tcPr>
            <w:tcW w:w="1560" w:type="dxa"/>
            <w:tcBorders>
              <w:top w:val="single" w:sz="4" w:space="0" w:color="000000"/>
              <w:left w:val="single" w:sz="4" w:space="0" w:color="000000"/>
              <w:bottom w:val="single" w:sz="4" w:space="0" w:color="000000"/>
              <w:right w:val="single" w:sz="4" w:space="0" w:color="000000"/>
            </w:tcBorders>
          </w:tcPr>
          <w:p w:rsidR="00A66BAC" w:rsidRPr="00A66BAC" w:rsidRDefault="00A66BAC" w:rsidP="00A66BAC">
            <w:pPr>
              <w:ind w:right="24"/>
              <w:rPr>
                <w:rFonts w:asciiTheme="minorHAnsi" w:hAnsiTheme="minorHAnsi" w:cstheme="minorHAnsi"/>
              </w:rPr>
            </w:pPr>
            <w:r w:rsidRPr="00A66BAC">
              <w:rPr>
                <w:rFonts w:asciiTheme="minorHAnsi" w:eastAsia="Calibri" w:hAnsiTheme="minorHAnsi" w:cstheme="minorHAnsi"/>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66BAC" w:rsidRPr="00A66BAC" w:rsidRDefault="00A66BAC" w:rsidP="00A66BAC">
            <w:pPr>
              <w:ind w:right="21"/>
              <w:rPr>
                <w:rFonts w:asciiTheme="minorHAnsi" w:hAnsiTheme="minorHAnsi" w:cstheme="minorHAnsi"/>
              </w:rPr>
            </w:pPr>
            <w:r w:rsidRPr="00A66BAC">
              <w:rPr>
                <w:rFonts w:asciiTheme="minorHAnsi" w:eastAsia="Calibri" w:hAnsiTheme="minorHAnsi" w:cstheme="minorHAnsi"/>
              </w:rPr>
              <w:t xml:space="preserve">  </w:t>
            </w:r>
          </w:p>
        </w:tc>
        <w:tc>
          <w:tcPr>
            <w:tcW w:w="1560" w:type="dxa"/>
            <w:tcBorders>
              <w:top w:val="single" w:sz="4" w:space="0" w:color="000000"/>
              <w:left w:val="single" w:sz="4" w:space="0" w:color="000000"/>
              <w:bottom w:val="single" w:sz="4" w:space="0" w:color="000000"/>
              <w:right w:val="single" w:sz="8" w:space="0" w:color="000000"/>
            </w:tcBorders>
          </w:tcPr>
          <w:p w:rsidR="00A66BAC" w:rsidRPr="00A66BAC" w:rsidRDefault="00A66BAC" w:rsidP="00A66BAC">
            <w:pPr>
              <w:ind w:right="24"/>
              <w:rPr>
                <w:rFonts w:asciiTheme="minorHAnsi" w:hAnsiTheme="minorHAnsi" w:cstheme="minorHAnsi"/>
              </w:rPr>
            </w:pPr>
            <w:r w:rsidRPr="00A66BAC">
              <w:rPr>
                <w:rFonts w:asciiTheme="minorHAnsi" w:eastAsia="Calibri" w:hAnsiTheme="minorHAnsi" w:cstheme="minorHAnsi"/>
              </w:rPr>
              <w:t xml:space="preserve">  </w:t>
            </w:r>
          </w:p>
        </w:tc>
      </w:tr>
      <w:tr w:rsidR="00A66BAC" w:rsidRPr="00A66BAC" w:rsidTr="00327B51">
        <w:trPr>
          <w:trHeight w:val="319"/>
        </w:trPr>
        <w:tc>
          <w:tcPr>
            <w:tcW w:w="3512" w:type="dxa"/>
            <w:tcBorders>
              <w:top w:val="single" w:sz="4" w:space="0" w:color="000000"/>
              <w:left w:val="single" w:sz="8" w:space="0" w:color="000000"/>
              <w:bottom w:val="nil"/>
              <w:right w:val="single" w:sz="4" w:space="0" w:color="000000"/>
            </w:tcBorders>
            <w:vAlign w:val="bottom"/>
          </w:tcPr>
          <w:p w:rsidR="00A66BAC" w:rsidRPr="00A66BAC" w:rsidRDefault="00A66BAC" w:rsidP="00A66BAC">
            <w:pPr>
              <w:ind w:right="74"/>
              <w:rPr>
                <w:rFonts w:asciiTheme="minorHAnsi" w:hAnsiTheme="minorHAnsi" w:cstheme="minorHAnsi"/>
              </w:rPr>
            </w:pPr>
            <w:r w:rsidRPr="00A66BAC">
              <w:rPr>
                <w:rFonts w:asciiTheme="minorHAnsi" w:eastAsia="Calibri" w:hAnsiTheme="minorHAnsi" w:cstheme="minorHAnsi"/>
                <w:b/>
                <w:sz w:val="20"/>
              </w:rPr>
              <w:t xml:space="preserve">Marks (out of 25 ) </w:t>
            </w:r>
          </w:p>
        </w:tc>
        <w:tc>
          <w:tcPr>
            <w:tcW w:w="1700" w:type="dxa"/>
            <w:tcBorders>
              <w:top w:val="single" w:sz="4" w:space="0" w:color="000000"/>
              <w:left w:val="single" w:sz="4" w:space="0" w:color="000000"/>
              <w:bottom w:val="nil"/>
              <w:right w:val="single" w:sz="4" w:space="0" w:color="000000"/>
            </w:tcBorders>
          </w:tcPr>
          <w:p w:rsidR="00A66BAC" w:rsidRPr="00A66BAC" w:rsidRDefault="00A66BAC" w:rsidP="00A66BAC">
            <w:pPr>
              <w:ind w:right="20"/>
              <w:rPr>
                <w:rFonts w:asciiTheme="minorHAnsi" w:hAnsiTheme="minorHAnsi" w:cstheme="minorHAnsi"/>
              </w:rPr>
            </w:pPr>
            <w:r w:rsidRPr="00A66BAC">
              <w:rPr>
                <w:rFonts w:asciiTheme="minorHAnsi" w:eastAsia="Calibri" w:hAnsiTheme="minorHAnsi" w:cstheme="minorHAnsi"/>
              </w:rPr>
              <w:t xml:space="preserve">  </w:t>
            </w:r>
          </w:p>
        </w:tc>
        <w:tc>
          <w:tcPr>
            <w:tcW w:w="1560" w:type="dxa"/>
            <w:tcBorders>
              <w:top w:val="single" w:sz="4" w:space="0" w:color="000000"/>
              <w:left w:val="single" w:sz="4" w:space="0" w:color="000000"/>
              <w:bottom w:val="nil"/>
              <w:right w:val="single" w:sz="4" w:space="0" w:color="000000"/>
            </w:tcBorders>
          </w:tcPr>
          <w:p w:rsidR="00A66BAC" w:rsidRPr="00A66BAC" w:rsidRDefault="00A66BAC" w:rsidP="00A66BAC">
            <w:pPr>
              <w:ind w:right="24"/>
              <w:rPr>
                <w:rFonts w:asciiTheme="minorHAnsi" w:hAnsiTheme="minorHAnsi" w:cstheme="minorHAnsi"/>
              </w:rPr>
            </w:pPr>
            <w:r w:rsidRPr="00A66BAC">
              <w:rPr>
                <w:rFonts w:asciiTheme="minorHAnsi" w:eastAsia="Calibri" w:hAnsiTheme="minorHAnsi" w:cstheme="minorHAnsi"/>
              </w:rPr>
              <w:t xml:space="preserve">  </w:t>
            </w:r>
          </w:p>
        </w:tc>
        <w:tc>
          <w:tcPr>
            <w:tcW w:w="1702" w:type="dxa"/>
            <w:tcBorders>
              <w:top w:val="single" w:sz="4" w:space="0" w:color="000000"/>
              <w:left w:val="single" w:sz="4" w:space="0" w:color="000000"/>
              <w:bottom w:val="nil"/>
              <w:right w:val="single" w:sz="4" w:space="0" w:color="000000"/>
            </w:tcBorders>
          </w:tcPr>
          <w:p w:rsidR="00A66BAC" w:rsidRPr="00A66BAC" w:rsidRDefault="00A66BAC" w:rsidP="00A66BAC">
            <w:pPr>
              <w:ind w:right="21"/>
              <w:rPr>
                <w:rFonts w:asciiTheme="minorHAnsi" w:hAnsiTheme="minorHAnsi" w:cstheme="minorHAnsi"/>
              </w:rPr>
            </w:pPr>
            <w:r w:rsidRPr="00A66BAC">
              <w:rPr>
                <w:rFonts w:asciiTheme="minorHAnsi" w:eastAsia="Calibri" w:hAnsiTheme="minorHAnsi" w:cstheme="minorHAnsi"/>
              </w:rPr>
              <w:t xml:space="preserve">  </w:t>
            </w:r>
          </w:p>
        </w:tc>
        <w:tc>
          <w:tcPr>
            <w:tcW w:w="1560" w:type="dxa"/>
            <w:tcBorders>
              <w:top w:val="single" w:sz="4" w:space="0" w:color="000000"/>
              <w:left w:val="single" w:sz="4" w:space="0" w:color="000000"/>
              <w:bottom w:val="nil"/>
              <w:right w:val="single" w:sz="8" w:space="0" w:color="000000"/>
            </w:tcBorders>
          </w:tcPr>
          <w:p w:rsidR="00A66BAC" w:rsidRPr="00A66BAC" w:rsidRDefault="00A66BAC" w:rsidP="00A66BAC">
            <w:pPr>
              <w:ind w:right="24"/>
              <w:rPr>
                <w:rFonts w:asciiTheme="minorHAnsi" w:hAnsiTheme="minorHAnsi" w:cstheme="minorHAnsi"/>
              </w:rPr>
            </w:pPr>
            <w:r w:rsidRPr="00A66BAC">
              <w:rPr>
                <w:rFonts w:asciiTheme="minorHAnsi" w:eastAsia="Calibri" w:hAnsiTheme="minorHAnsi" w:cstheme="minorHAnsi"/>
              </w:rPr>
              <w:t xml:space="preserve">  </w:t>
            </w:r>
          </w:p>
        </w:tc>
      </w:tr>
    </w:tbl>
    <w:p w:rsidR="00A66BAC" w:rsidRPr="00A66BAC" w:rsidRDefault="00A66BAC" w:rsidP="00A66BAC">
      <w:pPr>
        <w:pBdr>
          <w:top w:val="single" w:sz="8" w:space="0" w:color="000000"/>
          <w:left w:val="single" w:sz="8" w:space="0" w:color="000000"/>
          <w:bottom w:val="single" w:sz="8" w:space="0" w:color="000000"/>
          <w:right w:val="single" w:sz="8" w:space="0" w:color="000000"/>
        </w:pBdr>
        <w:spacing w:after="177"/>
        <w:rPr>
          <w:rFonts w:asciiTheme="minorHAnsi" w:eastAsia="Calibri" w:hAnsiTheme="minorHAnsi" w:cstheme="minorHAnsi"/>
          <w:b/>
          <w:sz w:val="20"/>
        </w:rPr>
      </w:pPr>
      <w:r w:rsidRPr="00A66BAC">
        <w:rPr>
          <w:rFonts w:asciiTheme="minorHAnsi" w:eastAsia="Calibri" w:hAnsiTheme="minorHAnsi" w:cstheme="minorHAnsi"/>
          <w:b/>
        </w:rPr>
        <w:lastRenderedPageBreak/>
        <w:t>Signature of First Examiner                                                                                          Signature of Moderator</w:t>
      </w:r>
      <w:r w:rsidRPr="00A66BAC">
        <w:rPr>
          <w:rFonts w:asciiTheme="minorHAnsi" w:eastAsia="Calibri" w:hAnsiTheme="minorHAnsi" w:cstheme="minorHAnsi"/>
          <w:b/>
          <w:sz w:val="20"/>
        </w:rPr>
        <w:t xml:space="preserve"> </w:t>
      </w:r>
    </w:p>
    <w:p w:rsidR="00A66BAC" w:rsidRPr="00A66BAC" w:rsidRDefault="00A66BAC" w:rsidP="00A66BAC">
      <w:pPr>
        <w:pBdr>
          <w:top w:val="single" w:sz="8" w:space="0" w:color="000000"/>
          <w:left w:val="single" w:sz="8" w:space="0" w:color="000000"/>
          <w:bottom w:val="single" w:sz="8" w:space="0" w:color="000000"/>
          <w:right w:val="single" w:sz="8" w:space="0" w:color="000000"/>
        </w:pBdr>
        <w:spacing w:after="177"/>
        <w:rPr>
          <w:rFonts w:asciiTheme="minorHAnsi" w:hAnsiTheme="minorHAnsi" w:cstheme="minorHAnsi"/>
        </w:rPr>
      </w:pPr>
    </w:p>
    <w:p w:rsidR="00A66BAC" w:rsidRPr="00A66BAC" w:rsidRDefault="00A66BAC" w:rsidP="00A66BAC">
      <w:pPr>
        <w:spacing w:line="259" w:lineRule="auto"/>
        <w:rPr>
          <w:rFonts w:asciiTheme="minorHAnsi" w:eastAsia="Calibri" w:hAnsiTheme="minorHAnsi" w:cstheme="minorHAnsi"/>
          <w:b/>
          <w:u w:val="single" w:color="000000"/>
        </w:rPr>
      </w:pPr>
    </w:p>
    <w:p w:rsidR="00A66BAC" w:rsidRPr="00A66BAC" w:rsidRDefault="00A66BAC" w:rsidP="00A66BAC">
      <w:pPr>
        <w:spacing w:line="259" w:lineRule="auto"/>
        <w:rPr>
          <w:rFonts w:asciiTheme="minorHAnsi" w:eastAsia="Calibri" w:hAnsiTheme="minorHAnsi" w:cstheme="minorHAnsi"/>
          <w:b/>
          <w:u w:val="single" w:color="000000"/>
        </w:rPr>
      </w:pPr>
    </w:p>
    <w:p w:rsidR="00A66BAC" w:rsidRPr="00A66BAC" w:rsidRDefault="00A66BAC" w:rsidP="00A66BAC">
      <w:pPr>
        <w:spacing w:line="259" w:lineRule="auto"/>
        <w:rPr>
          <w:rFonts w:asciiTheme="minorHAnsi" w:hAnsiTheme="minorHAnsi" w:cstheme="minorHAnsi"/>
        </w:rPr>
      </w:pPr>
      <w:r w:rsidRPr="00A66BAC">
        <w:rPr>
          <w:rFonts w:asciiTheme="minorHAnsi" w:eastAsia="Calibri" w:hAnsiTheme="minorHAnsi" w:cstheme="minorHAnsi"/>
          <w:b/>
          <w:u w:val="single" w:color="000000"/>
        </w:rPr>
        <w:t>Solution to Question No. 1 Part A:</w:t>
      </w:r>
      <w:r w:rsidRPr="00A66BAC">
        <w:rPr>
          <w:rFonts w:asciiTheme="minorHAnsi" w:eastAsia="Calibri" w:hAnsiTheme="minorHAnsi" w:cstheme="minorHAnsi"/>
          <w:b/>
        </w:rPr>
        <w:t xml:space="preserve"> </w:t>
      </w:r>
    </w:p>
    <w:p w:rsidR="00A66BAC" w:rsidRPr="00A66BAC" w:rsidRDefault="00A66BAC" w:rsidP="00A66BAC">
      <w:pPr>
        <w:spacing w:after="156" w:line="259" w:lineRule="auto"/>
        <w:rPr>
          <w:rFonts w:asciiTheme="minorHAnsi" w:hAnsiTheme="minorHAnsi" w:cstheme="minorHAnsi"/>
        </w:rPr>
      </w:pPr>
      <w:r w:rsidRPr="00A66BAC">
        <w:rPr>
          <w:rFonts w:asciiTheme="minorHAnsi" w:eastAsia="Calibri" w:hAnsiTheme="minorHAnsi" w:cstheme="minorHAnsi"/>
          <w:b/>
        </w:rPr>
        <w:t xml:space="preserve"> </w:t>
      </w:r>
    </w:p>
    <w:p w:rsidR="00A66BAC" w:rsidRPr="00A66BAC" w:rsidRDefault="00A66BAC" w:rsidP="00A66BAC">
      <w:pPr>
        <w:rPr>
          <w:rFonts w:asciiTheme="minorHAnsi" w:hAnsiTheme="minorHAnsi" w:cstheme="minorHAnsi"/>
          <w:b/>
        </w:rPr>
      </w:pPr>
      <w:r w:rsidRPr="00A66BAC">
        <w:rPr>
          <w:rFonts w:asciiTheme="minorHAnsi" w:hAnsiTheme="minorHAnsi" w:cstheme="minorHAnsi"/>
          <w:b/>
        </w:rPr>
        <w:t xml:space="preserve">A 1.1 List and explain any five funny trademarks. (India, UK, US, Denmark and France): </w:t>
      </w:r>
    </w:p>
    <w:p w:rsidR="00A66BAC" w:rsidRPr="00A66BAC" w:rsidRDefault="00A66BAC" w:rsidP="00A66BAC">
      <w:pPr>
        <w:spacing w:after="112" w:line="259" w:lineRule="auto"/>
        <w:rPr>
          <w:rFonts w:asciiTheme="minorHAnsi" w:hAnsiTheme="minorHAnsi" w:cstheme="minorHAnsi"/>
        </w:rPr>
      </w:pPr>
      <w:r w:rsidRPr="00A66BAC">
        <w:rPr>
          <w:rFonts w:asciiTheme="minorHAnsi" w:hAnsiTheme="minorHAnsi" w:cstheme="minorHAnsi"/>
        </w:rPr>
        <w:t xml:space="preserve"> </w:t>
      </w:r>
    </w:p>
    <w:p w:rsidR="00A66BAC" w:rsidRPr="00A66BAC" w:rsidRDefault="00A66BAC" w:rsidP="00A66BAC">
      <w:pPr>
        <w:spacing w:after="110" w:line="259" w:lineRule="auto"/>
        <w:rPr>
          <w:rFonts w:asciiTheme="minorHAnsi" w:hAnsiTheme="minorHAnsi" w:cstheme="minorHAnsi"/>
        </w:rPr>
      </w:pPr>
      <w:r w:rsidRPr="00A66BAC">
        <w:rPr>
          <w:rFonts w:asciiTheme="minorHAnsi" w:hAnsiTheme="minorHAnsi" w:cstheme="minorHAnsi"/>
          <w:u w:val="single" w:color="000000"/>
        </w:rPr>
        <w:t>Introduction:</w:t>
      </w:r>
      <w:r w:rsidRPr="00A66BAC">
        <w:rPr>
          <w:rFonts w:asciiTheme="minorHAnsi" w:hAnsiTheme="minorHAnsi" w:cstheme="minorHAnsi"/>
        </w:rPr>
        <w:t xml:space="preserve"> </w:t>
      </w:r>
    </w:p>
    <w:p w:rsidR="00A66BAC" w:rsidRPr="00A66BAC" w:rsidRDefault="00A66BAC" w:rsidP="00A66BAC">
      <w:pPr>
        <w:ind w:left="-5" w:right="127"/>
        <w:rPr>
          <w:rFonts w:asciiTheme="minorHAnsi" w:hAnsiTheme="minorHAnsi" w:cstheme="minorHAnsi"/>
        </w:rPr>
      </w:pPr>
      <w:r w:rsidRPr="00A66BAC">
        <w:rPr>
          <w:rFonts w:asciiTheme="minorHAnsi" w:hAnsiTheme="minorHAnsi" w:cstheme="minorHAnsi"/>
        </w:rPr>
        <w:t>A trademark is a distinctive sign which identifies certain goods or services as those produced or provided by a specific person or enterprise. Thus from the definition, it is clear that a sign as an indicator of the required good or service must be distinctive so as to identify it as belonging to a specific person or enterprise. While generally, these signs are in the form of letters or symbols arranged in a specific pattern, a trademark can also be a non-</w:t>
      </w:r>
      <w:r w:rsidRPr="00A66BAC">
        <w:rPr>
          <w:rFonts w:asciiTheme="minorHAnsi" w:eastAsia="Calibri" w:hAnsiTheme="minorHAnsi" w:cstheme="minorHAnsi"/>
        </w:rPr>
        <w:t>conventional one in the quite, ‘non</w:t>
      </w:r>
      <w:r w:rsidRPr="00A66BAC">
        <w:rPr>
          <w:rFonts w:asciiTheme="minorHAnsi" w:hAnsiTheme="minorHAnsi" w:cstheme="minorHAnsi"/>
        </w:rPr>
        <w:t>-</w:t>
      </w:r>
      <w:r w:rsidRPr="00A66BAC">
        <w:rPr>
          <w:rFonts w:asciiTheme="minorHAnsi" w:eastAsia="Calibri" w:hAnsiTheme="minorHAnsi" w:cstheme="minorHAnsi"/>
        </w:rPr>
        <w:t xml:space="preserve">visual’ sense that it could also include a shape, sound or </w:t>
      </w:r>
      <w:r w:rsidRPr="00A66BAC">
        <w:rPr>
          <w:rFonts w:asciiTheme="minorHAnsi" w:hAnsiTheme="minorHAnsi" w:cstheme="minorHAnsi"/>
        </w:rPr>
        <w:t xml:space="preserve">smell as well. </w:t>
      </w:r>
    </w:p>
    <w:p w:rsidR="00A66BAC" w:rsidRPr="00A66BAC" w:rsidRDefault="00A66BAC" w:rsidP="00A66BAC">
      <w:pPr>
        <w:spacing w:after="143" w:line="259" w:lineRule="auto"/>
        <w:rPr>
          <w:rFonts w:asciiTheme="minorHAnsi" w:hAnsiTheme="minorHAnsi" w:cstheme="minorHAnsi"/>
        </w:rPr>
      </w:pPr>
      <w:r w:rsidRPr="00A66BAC">
        <w:rPr>
          <w:rFonts w:asciiTheme="minorHAnsi" w:hAnsiTheme="minorHAnsi" w:cstheme="minorHAnsi"/>
        </w:rPr>
        <w:t xml:space="preserve"> </w:t>
      </w:r>
    </w:p>
    <w:p w:rsidR="00A66BAC" w:rsidRPr="00A66BAC" w:rsidRDefault="00A66BAC" w:rsidP="00A66BAC">
      <w:pPr>
        <w:spacing w:after="112" w:line="259" w:lineRule="auto"/>
        <w:ind w:left="370" w:right="127"/>
        <w:rPr>
          <w:rFonts w:asciiTheme="minorHAnsi" w:hAnsiTheme="minorHAnsi" w:cstheme="minorHAnsi"/>
        </w:rPr>
      </w:pPr>
      <w:r w:rsidRPr="00A66BAC">
        <w:rPr>
          <w:rFonts w:asciiTheme="minorHAnsi" w:hAnsiTheme="minorHAnsi" w:cstheme="minorHAnsi"/>
        </w:rPr>
        <w:t>1.</w:t>
      </w:r>
      <w:r w:rsidRPr="00A66BAC">
        <w:rPr>
          <w:rFonts w:asciiTheme="minorHAnsi" w:eastAsia="Arial" w:hAnsiTheme="minorHAnsi" w:cstheme="minorHAnsi"/>
        </w:rPr>
        <w:t xml:space="preserve"> </w:t>
      </w:r>
      <w:r w:rsidRPr="00A66BAC">
        <w:rPr>
          <w:rFonts w:asciiTheme="minorHAnsi" w:hAnsiTheme="minorHAnsi" w:cstheme="minorHAnsi"/>
          <w:b/>
        </w:rPr>
        <w:t>The Bitter Smell of Fresh Darts</w:t>
      </w:r>
      <w:r w:rsidRPr="00A66BAC">
        <w:rPr>
          <w:rFonts w:asciiTheme="minorHAnsi" w:hAnsiTheme="minorHAnsi" w:cstheme="minorHAnsi"/>
        </w:rPr>
        <w:t xml:space="preserve"> </w:t>
      </w:r>
    </w:p>
    <w:p w:rsidR="00A66BAC" w:rsidRPr="00A66BAC" w:rsidRDefault="00A66BAC" w:rsidP="00A66BAC">
      <w:pPr>
        <w:spacing w:line="359" w:lineRule="auto"/>
        <w:ind w:left="-15" w:right="130" w:firstLine="350"/>
        <w:rPr>
          <w:rFonts w:asciiTheme="minorHAnsi" w:hAnsiTheme="minorHAnsi" w:cstheme="minorHAnsi"/>
        </w:rPr>
      </w:pPr>
      <w:r w:rsidRPr="00A66BAC">
        <w:rPr>
          <w:rFonts w:asciiTheme="minorHAnsi" w:eastAsia="Calibri" w:hAnsiTheme="minorHAnsi" w:cstheme="minorHAnsi"/>
        </w:rPr>
        <w:t xml:space="preserve">World’s leading manufacturer of darts, Unicorn Products, attempted to trademark “the smell of strong bitter beer” on their new range of darts in 1994. The olfactory trademark was successfully granted </w:t>
      </w:r>
      <w:r w:rsidRPr="00A66BAC">
        <w:rPr>
          <w:rFonts w:asciiTheme="minorHAnsi" w:hAnsiTheme="minorHAnsi" w:cstheme="minorHAnsi"/>
        </w:rPr>
        <w:t xml:space="preserve">registration by the UK Trademark Registry under class 28.  </w:t>
      </w:r>
    </w:p>
    <w:p w:rsidR="00A66BAC" w:rsidRPr="00A66BAC" w:rsidRDefault="00A66BAC" w:rsidP="00A66BAC">
      <w:pPr>
        <w:spacing w:after="111" w:line="259" w:lineRule="auto"/>
        <w:ind w:right="126"/>
        <w:rPr>
          <w:rFonts w:asciiTheme="minorHAnsi" w:hAnsiTheme="minorHAnsi" w:cstheme="minorHAnsi"/>
        </w:rPr>
      </w:pPr>
      <w:r w:rsidRPr="00A66BAC">
        <w:rPr>
          <w:rFonts w:asciiTheme="minorHAnsi" w:hAnsiTheme="minorHAnsi" w:cstheme="minorHAnsi"/>
        </w:rPr>
        <w:t>Unicorn Products plan to inject the smell into a new range of flig</w:t>
      </w:r>
      <w:r>
        <w:rPr>
          <w:rFonts w:asciiTheme="minorHAnsi" w:hAnsiTheme="minorHAnsi" w:cstheme="minorHAnsi"/>
        </w:rPr>
        <w:t xml:space="preserve">hts which are designed, as they </w:t>
      </w:r>
      <w:r w:rsidRPr="00A66BAC">
        <w:rPr>
          <w:rFonts w:asciiTheme="minorHAnsi" w:hAnsiTheme="minorHAnsi" w:cstheme="minorHAnsi"/>
        </w:rPr>
        <w:t>spin through the air, to give off the essential fragrance of British pubs. The flights would be impregnated with capsules of the smell which would burst ope</w:t>
      </w:r>
      <w:r>
        <w:rPr>
          <w:rFonts w:asciiTheme="minorHAnsi" w:hAnsiTheme="minorHAnsi" w:cstheme="minorHAnsi"/>
        </w:rPr>
        <w:t>n when the surface was touched,</w:t>
      </w:r>
      <w:r w:rsidRPr="00A66BAC">
        <w:rPr>
          <w:rFonts w:asciiTheme="minorHAnsi" w:hAnsiTheme="minorHAnsi" w:cstheme="minorHAnsi"/>
        </w:rPr>
        <w:t xml:space="preserve">thereby creating the necessary public bar atmosphere. </w:t>
      </w:r>
    </w:p>
    <w:p w:rsidR="00A66BAC" w:rsidRPr="00A66BAC" w:rsidRDefault="00A66BAC" w:rsidP="00A66BAC">
      <w:pPr>
        <w:spacing w:after="111" w:line="259" w:lineRule="auto"/>
        <w:ind w:right="126"/>
        <w:rPr>
          <w:rFonts w:asciiTheme="minorHAnsi" w:hAnsiTheme="minorHAnsi" w:cstheme="minorHAnsi"/>
        </w:rPr>
      </w:pPr>
      <w:r w:rsidRPr="00A66BAC">
        <w:rPr>
          <w:rFonts w:asciiTheme="minorHAnsi" w:hAnsiTheme="minorHAnsi" w:cstheme="minorHAnsi"/>
        </w:rPr>
        <w:t xml:space="preserve">Trademark owners seek to protect elements of their products or services in different ways and an </w:t>
      </w:r>
    </w:p>
    <w:p w:rsidR="00A66BAC" w:rsidRPr="00A66BAC" w:rsidRDefault="00A66BAC" w:rsidP="00A66BAC">
      <w:pPr>
        <w:ind w:left="-5" w:right="127"/>
        <w:rPr>
          <w:rFonts w:asciiTheme="minorHAnsi" w:hAnsiTheme="minorHAnsi" w:cstheme="minorHAnsi"/>
        </w:rPr>
      </w:pPr>
      <w:r w:rsidRPr="00A66BAC">
        <w:rPr>
          <w:rFonts w:asciiTheme="minorHAnsi" w:eastAsia="Calibri" w:hAnsiTheme="minorHAnsi" w:cstheme="minorHAnsi"/>
        </w:rPr>
        <w:t>innovative way of doing so is by registering ‘aromas’ that identify them in the desired way.</w:t>
      </w:r>
      <w:r w:rsidRPr="00A66BAC">
        <w:rPr>
          <w:rFonts w:asciiTheme="minorHAnsi" w:hAnsiTheme="minorHAnsi" w:cstheme="minorHAnsi"/>
        </w:rPr>
        <w:t xml:space="preserve"> A trademark is understood as any sign or word or combination of these elements or any other medium that, due to its characteristics, is capable of individualizing or identifying a product or service. </w:t>
      </w:r>
    </w:p>
    <w:p w:rsidR="00A66BAC" w:rsidRPr="00A66BAC" w:rsidRDefault="00A66BAC" w:rsidP="00A66BAC">
      <w:pPr>
        <w:spacing w:after="111" w:line="259" w:lineRule="auto"/>
        <w:ind w:right="126"/>
        <w:rPr>
          <w:rFonts w:asciiTheme="minorHAnsi" w:hAnsiTheme="minorHAnsi" w:cstheme="minorHAnsi"/>
        </w:rPr>
      </w:pPr>
      <w:r w:rsidRPr="00A66BAC">
        <w:rPr>
          <w:rFonts w:asciiTheme="minorHAnsi" w:hAnsiTheme="minorHAnsi" w:cstheme="minorHAnsi"/>
        </w:rPr>
        <w:t xml:space="preserve">Law 61 of 2012 that reformed the aforementioned Law 35 of 1996 added to the then current </w:t>
      </w:r>
    </w:p>
    <w:p w:rsidR="00A66BAC" w:rsidRPr="00A66BAC" w:rsidRDefault="00A66BAC" w:rsidP="00A66BAC">
      <w:pPr>
        <w:spacing w:after="112" w:line="259" w:lineRule="auto"/>
        <w:ind w:left="-5" w:right="127"/>
        <w:rPr>
          <w:rFonts w:asciiTheme="minorHAnsi" w:hAnsiTheme="minorHAnsi" w:cstheme="minorHAnsi"/>
        </w:rPr>
      </w:pPr>
      <w:r w:rsidRPr="00A66BAC">
        <w:rPr>
          <w:rFonts w:asciiTheme="minorHAnsi" w:hAnsiTheme="minorHAnsi" w:cstheme="minorHAnsi"/>
        </w:rPr>
        <w:t xml:space="preserve">regulations aromas, flavors and sounds as constituent elements of a trademark. </w:t>
      </w:r>
    </w:p>
    <w:p w:rsidR="00A66BAC" w:rsidRPr="00A66BAC" w:rsidRDefault="00A66BAC" w:rsidP="00A66BAC">
      <w:pPr>
        <w:spacing w:after="147" w:line="259" w:lineRule="auto"/>
        <w:rPr>
          <w:rFonts w:asciiTheme="minorHAnsi" w:hAnsiTheme="minorHAnsi" w:cstheme="minorHAnsi"/>
        </w:rPr>
      </w:pPr>
      <w:r w:rsidRPr="00A66BAC">
        <w:rPr>
          <w:rFonts w:asciiTheme="minorHAnsi" w:hAnsiTheme="minorHAnsi" w:cstheme="minorHAnsi"/>
        </w:rPr>
        <w:t xml:space="preserve"> </w:t>
      </w:r>
    </w:p>
    <w:p w:rsidR="00A66BAC" w:rsidRPr="00A66BAC" w:rsidRDefault="00A66BAC" w:rsidP="00A66BAC">
      <w:pPr>
        <w:numPr>
          <w:ilvl w:val="0"/>
          <w:numId w:val="13"/>
        </w:numPr>
        <w:spacing w:after="112" w:line="259" w:lineRule="auto"/>
        <w:ind w:right="127" w:hanging="360"/>
        <w:rPr>
          <w:rFonts w:asciiTheme="minorHAnsi" w:hAnsiTheme="minorHAnsi" w:cstheme="minorHAnsi"/>
          <w:b/>
        </w:rPr>
      </w:pPr>
      <w:r w:rsidRPr="00A66BAC">
        <w:rPr>
          <w:rFonts w:asciiTheme="minorHAnsi" w:hAnsiTheme="minorHAnsi" w:cstheme="minorHAnsi"/>
          <w:b/>
        </w:rPr>
        <w:t xml:space="preserve">Taylor Swift trademarks 1989 phrases including </w:t>
      </w:r>
      <w:r w:rsidRPr="00A66BAC">
        <w:rPr>
          <w:rFonts w:asciiTheme="minorHAnsi" w:eastAsia="Calibri" w:hAnsiTheme="minorHAnsi" w:cstheme="minorHAnsi"/>
          <w:b/>
        </w:rPr>
        <w:t>“</w:t>
      </w:r>
      <w:r w:rsidRPr="00A66BAC">
        <w:rPr>
          <w:rFonts w:asciiTheme="minorHAnsi" w:hAnsiTheme="minorHAnsi" w:cstheme="minorHAnsi"/>
          <w:b/>
        </w:rPr>
        <w:t>This Sick Beat</w:t>
      </w:r>
      <w:r w:rsidRPr="00A66BAC">
        <w:rPr>
          <w:rFonts w:asciiTheme="minorHAnsi" w:eastAsia="Calibri" w:hAnsiTheme="minorHAnsi" w:cstheme="minorHAnsi"/>
          <w:b/>
        </w:rPr>
        <w:t>”</w:t>
      </w:r>
      <w:r w:rsidRPr="00A66BAC">
        <w:rPr>
          <w:rFonts w:asciiTheme="minorHAnsi" w:hAnsiTheme="minorHAnsi" w:cstheme="minorHAnsi"/>
          <w:b/>
        </w:rPr>
        <w:t xml:space="preserve"> </w:t>
      </w:r>
    </w:p>
    <w:p w:rsidR="00A66BAC" w:rsidRPr="00A66BAC" w:rsidRDefault="00A66BAC" w:rsidP="00A66BAC">
      <w:pPr>
        <w:spacing w:after="112" w:line="259" w:lineRule="auto"/>
        <w:ind w:right="65"/>
        <w:rPr>
          <w:rFonts w:asciiTheme="minorHAnsi" w:hAnsiTheme="minorHAnsi" w:cstheme="minorHAnsi"/>
        </w:rPr>
      </w:pPr>
      <w:r w:rsidRPr="00A66BAC">
        <w:rPr>
          <w:rFonts w:asciiTheme="minorHAnsi" w:hAnsiTheme="minorHAnsi" w:cstheme="minorHAnsi"/>
        </w:rPr>
        <w:t>Taylor Swift has trademarked a series of phrases that are featu</w:t>
      </w:r>
      <w:r>
        <w:rPr>
          <w:rFonts w:asciiTheme="minorHAnsi" w:hAnsiTheme="minorHAnsi" w:cstheme="minorHAnsi"/>
        </w:rPr>
        <w:t>red on her chart-topping album 1</w:t>
      </w:r>
      <w:r w:rsidRPr="00A66BAC">
        <w:rPr>
          <w:rFonts w:asciiTheme="minorHAnsi" w:hAnsiTheme="minorHAnsi" w:cstheme="minorHAnsi"/>
        </w:rPr>
        <w:t xml:space="preserve">989. </w:t>
      </w:r>
    </w:p>
    <w:p w:rsidR="00A66BAC" w:rsidRPr="00A66BAC" w:rsidRDefault="00A66BAC" w:rsidP="00A66BAC">
      <w:pPr>
        <w:ind w:left="-15" w:right="127" w:firstLine="360"/>
        <w:rPr>
          <w:rFonts w:asciiTheme="minorHAnsi" w:hAnsiTheme="minorHAnsi" w:cstheme="minorHAnsi"/>
        </w:rPr>
      </w:pPr>
      <w:r w:rsidRPr="00A66BAC">
        <w:rPr>
          <w:rFonts w:asciiTheme="minorHAnsi" w:hAnsiTheme="minorHAnsi" w:cstheme="minorHAnsi"/>
        </w:rPr>
        <w:t xml:space="preserve">The musician has applied for a legal trademark with the US government for phrases like 'This Sick Beat' and 'Party Like It's 1989'. </w:t>
      </w:r>
    </w:p>
    <w:p w:rsidR="00A66BAC" w:rsidRPr="00A66BAC" w:rsidRDefault="00A66BAC" w:rsidP="00A66BAC">
      <w:pPr>
        <w:spacing w:after="110" w:line="259" w:lineRule="auto"/>
        <w:rPr>
          <w:rFonts w:asciiTheme="minorHAnsi" w:hAnsiTheme="minorHAnsi" w:cstheme="minorHAnsi"/>
        </w:rPr>
      </w:pPr>
      <w:r w:rsidRPr="00A66BAC">
        <w:rPr>
          <w:rFonts w:asciiTheme="minorHAnsi" w:hAnsiTheme="minorHAnsi" w:cstheme="minorHAnsi"/>
        </w:rPr>
        <w:t xml:space="preserve"> </w:t>
      </w:r>
    </w:p>
    <w:p w:rsidR="00A66BAC" w:rsidRPr="00A66BAC" w:rsidRDefault="00A66BAC" w:rsidP="00A66BAC">
      <w:pPr>
        <w:spacing w:after="933" w:line="259" w:lineRule="auto"/>
        <w:rPr>
          <w:rFonts w:asciiTheme="minorHAnsi" w:hAnsiTheme="minorHAnsi" w:cstheme="minorHAnsi"/>
        </w:rPr>
      </w:pPr>
      <w:r w:rsidRPr="00A66BAC">
        <w:rPr>
          <w:rFonts w:asciiTheme="minorHAnsi" w:hAnsiTheme="minorHAnsi" w:cstheme="minorHAnsi"/>
        </w:rPr>
        <w:lastRenderedPageBreak/>
        <w:t xml:space="preserve"> Other phrases that Swift has sought to trademark include 'Could Show You Incredible Things', 'Nice to Meet You, Where You Been?' and 'Cause We Never Go Out of Style', according to legal database Justia. The trademarks will prevent others from marketing those phrases on items like Christmas stockings, guitar straps, whalebone and removal tattoos, as well as typewriters, pot holders, whips, saddlery and nonmedicated toiletries  </w:t>
      </w:r>
    </w:p>
    <w:p w:rsidR="00A66BAC" w:rsidRPr="00A66BAC" w:rsidRDefault="00A66BAC" w:rsidP="00A66BAC">
      <w:pPr>
        <w:numPr>
          <w:ilvl w:val="0"/>
          <w:numId w:val="13"/>
        </w:numPr>
        <w:spacing w:after="112" w:line="259" w:lineRule="auto"/>
        <w:ind w:right="127" w:hanging="360"/>
        <w:rPr>
          <w:rFonts w:asciiTheme="minorHAnsi" w:hAnsiTheme="minorHAnsi" w:cstheme="minorHAnsi"/>
          <w:b/>
        </w:rPr>
      </w:pPr>
      <w:r w:rsidRPr="00A66BAC">
        <w:rPr>
          <w:rFonts w:asciiTheme="minorHAnsi" w:hAnsiTheme="minorHAnsi" w:cstheme="minorHAnsi"/>
          <w:b/>
        </w:rPr>
        <w:t xml:space="preserve">ICICI Bank gets its corporate jingle trademarked </w:t>
      </w:r>
    </w:p>
    <w:p w:rsidR="00A66BAC" w:rsidRPr="00A66BAC" w:rsidRDefault="00A66BAC" w:rsidP="00A66BAC">
      <w:pPr>
        <w:ind w:left="-15" w:right="127" w:firstLine="360"/>
        <w:rPr>
          <w:rFonts w:asciiTheme="minorHAnsi" w:hAnsiTheme="minorHAnsi" w:cstheme="minorHAnsi"/>
        </w:rPr>
      </w:pPr>
      <w:r w:rsidRPr="00A66BAC">
        <w:rPr>
          <w:rFonts w:asciiTheme="minorHAnsi" w:hAnsiTheme="minorHAnsi" w:cstheme="minorHAnsi"/>
        </w:rPr>
        <w:t xml:space="preserve">The largest private sector lender of the country, ICICI Bank has its corporate jingle trademark registered. The jingle "Dhin Chik Dhin Chik" is trademarked as that of the bank under the Intellectual Property Rights (IPR) of India. </w:t>
      </w:r>
    </w:p>
    <w:p w:rsidR="00A66BAC" w:rsidRPr="00A66BAC" w:rsidRDefault="00A66BAC" w:rsidP="00A66BAC">
      <w:pPr>
        <w:ind w:left="-15" w:right="127" w:firstLine="720"/>
        <w:rPr>
          <w:rFonts w:asciiTheme="minorHAnsi" w:hAnsiTheme="minorHAnsi" w:cstheme="minorHAnsi"/>
        </w:rPr>
      </w:pPr>
      <w:r w:rsidRPr="00A66BAC">
        <w:rPr>
          <w:rFonts w:asciiTheme="minorHAnsi" w:hAnsiTheme="minorHAnsi" w:cstheme="minorHAnsi"/>
        </w:rPr>
        <w:t xml:space="preserve">The sound mark was published in the trademark journal as a graphical representation which not many people would understand and the registration certificate also consisted of the sound mark as a graphical representation. </w:t>
      </w:r>
    </w:p>
    <w:p w:rsidR="00A66BAC" w:rsidRPr="00A66BAC" w:rsidRDefault="00A66BAC" w:rsidP="00A66BAC">
      <w:pPr>
        <w:spacing w:after="112" w:line="259" w:lineRule="auto"/>
        <w:ind w:left="730" w:right="127"/>
        <w:rPr>
          <w:rFonts w:asciiTheme="minorHAnsi" w:hAnsiTheme="minorHAnsi" w:cstheme="minorHAnsi"/>
        </w:rPr>
      </w:pPr>
      <w:r w:rsidRPr="00A66BAC">
        <w:rPr>
          <w:rFonts w:asciiTheme="minorHAnsi" w:hAnsiTheme="minorHAnsi" w:cstheme="minorHAnsi"/>
        </w:rPr>
        <w:t xml:space="preserve">The test for determining whether a sound mark qualifies for registration once it has passed the </w:t>
      </w:r>
    </w:p>
    <w:p w:rsidR="00A66BAC" w:rsidRPr="00A66BAC" w:rsidRDefault="00A66BAC" w:rsidP="00A66BAC">
      <w:pPr>
        <w:ind w:left="-5" w:right="127"/>
        <w:rPr>
          <w:rFonts w:asciiTheme="minorHAnsi" w:hAnsiTheme="minorHAnsi" w:cstheme="minorHAnsi"/>
        </w:rPr>
      </w:pPr>
      <w:r w:rsidRPr="00A66BAC">
        <w:rPr>
          <w:rFonts w:asciiTheme="minorHAnsi" w:hAnsiTheme="minorHAnsi" w:cstheme="minorHAnsi"/>
        </w:rPr>
        <w:t xml:space="preserve">graphical representation requirement is to consider whether the mark is distinctive per se or can distinguish the goods or services of the owner from those of others. Generally speaking, a successful registration of a non-traditional mark must be supported by robust evidence of factual distinctiveness. </w:t>
      </w:r>
    </w:p>
    <w:p w:rsidR="00A66BAC" w:rsidRPr="00A66BAC" w:rsidRDefault="00A66BAC" w:rsidP="00A66BAC">
      <w:pPr>
        <w:spacing w:after="146" w:line="259" w:lineRule="auto"/>
        <w:rPr>
          <w:rFonts w:asciiTheme="minorHAnsi" w:hAnsiTheme="minorHAnsi" w:cstheme="minorHAnsi"/>
        </w:rPr>
      </w:pPr>
      <w:r w:rsidRPr="00A66BAC">
        <w:rPr>
          <w:rFonts w:asciiTheme="minorHAnsi" w:hAnsiTheme="minorHAnsi" w:cstheme="minorHAnsi"/>
        </w:rPr>
        <w:t xml:space="preserve"> </w:t>
      </w:r>
    </w:p>
    <w:p w:rsidR="00A66BAC" w:rsidRPr="00A66BAC" w:rsidRDefault="00A66BAC" w:rsidP="00A66BAC">
      <w:pPr>
        <w:numPr>
          <w:ilvl w:val="0"/>
          <w:numId w:val="13"/>
        </w:numPr>
        <w:spacing w:after="112" w:line="259" w:lineRule="auto"/>
        <w:ind w:right="127" w:hanging="360"/>
        <w:rPr>
          <w:rFonts w:asciiTheme="minorHAnsi" w:hAnsiTheme="minorHAnsi" w:cstheme="minorHAnsi"/>
          <w:b/>
        </w:rPr>
      </w:pPr>
      <w:r w:rsidRPr="00A66BAC">
        <w:rPr>
          <w:rFonts w:asciiTheme="minorHAnsi" w:hAnsiTheme="minorHAnsi" w:cstheme="minorHAnsi"/>
          <w:b/>
        </w:rPr>
        <w:t xml:space="preserve">Parce que vous le valez bien, </w:t>
      </w:r>
      <w:r w:rsidRPr="00A66BAC">
        <w:rPr>
          <w:rFonts w:asciiTheme="minorHAnsi" w:eastAsia="Calibri" w:hAnsiTheme="minorHAnsi" w:cstheme="minorHAnsi"/>
          <w:b/>
        </w:rPr>
        <w:t>“</w:t>
      </w:r>
      <w:r w:rsidRPr="00A66BAC">
        <w:rPr>
          <w:rFonts w:asciiTheme="minorHAnsi" w:hAnsiTheme="minorHAnsi" w:cstheme="minorHAnsi"/>
          <w:b/>
        </w:rPr>
        <w:t>Just Do it</w:t>
      </w:r>
      <w:r w:rsidRPr="00A66BAC">
        <w:rPr>
          <w:rFonts w:asciiTheme="minorHAnsi" w:eastAsia="Calibri" w:hAnsiTheme="minorHAnsi" w:cstheme="minorHAnsi"/>
          <w:b/>
        </w:rPr>
        <w:t>”</w:t>
      </w:r>
      <w:r w:rsidRPr="00A66BAC">
        <w:rPr>
          <w:rFonts w:asciiTheme="minorHAnsi" w:hAnsiTheme="minorHAnsi" w:cstheme="minorHAnsi"/>
          <w:b/>
        </w:rPr>
        <w:t xml:space="preserve"> </w:t>
      </w:r>
    </w:p>
    <w:p w:rsidR="00A66BAC" w:rsidRPr="00A66BAC" w:rsidRDefault="00A66BAC" w:rsidP="00A66BAC">
      <w:pPr>
        <w:spacing w:line="276" w:lineRule="auto"/>
        <w:ind w:left="-15" w:right="130" w:firstLine="350"/>
        <w:rPr>
          <w:rFonts w:asciiTheme="minorHAnsi" w:hAnsiTheme="minorHAnsi" w:cstheme="minorHAnsi"/>
        </w:rPr>
      </w:pPr>
      <w:r w:rsidRPr="00A66BAC">
        <w:rPr>
          <w:rFonts w:asciiTheme="minorHAnsi" w:eastAsia="Calibri" w:hAnsiTheme="minorHAnsi" w:cstheme="minorHAnsi"/>
        </w:rPr>
        <w:t>The famous l’Oréal slogan “Because you’re worth it,” registered at the USPTO in 1976, has evolved with the company’s customers over the years. “Parce que je le vaux bien” and its English translation “Because I’m worth it” became popular in the late 1990s. In 2004, l’Oréal advertising started targeting the ever</w:t>
      </w:r>
      <w:r w:rsidRPr="00A66BAC">
        <w:rPr>
          <w:rFonts w:asciiTheme="minorHAnsi" w:hAnsiTheme="minorHAnsi" w:cstheme="minorHAnsi"/>
        </w:rPr>
        <w:t xml:space="preserve">-growing </w:t>
      </w:r>
      <w:r w:rsidRPr="00A66BAC">
        <w:rPr>
          <w:rFonts w:asciiTheme="minorHAnsi" w:eastAsia="Calibri" w:hAnsiTheme="minorHAnsi" w:cstheme="minorHAnsi"/>
        </w:rPr>
        <w:t xml:space="preserve">cosmetics market for men with “Because you’re worth it too.” Then in 2009, their advertising started using “Because we’re worth it” and for kids “Because we’re worth it too.” The shift to “we” followed a psychologybased study of l’Oréal’s consumer base. "We" apparently creates stronger consumer involvement in l'Oréal’s </w:t>
      </w:r>
      <w:r w:rsidRPr="00A66BAC">
        <w:rPr>
          <w:rFonts w:asciiTheme="minorHAnsi" w:hAnsiTheme="minorHAnsi" w:cstheme="minorHAnsi"/>
        </w:rPr>
        <w:t xml:space="preserve">philosophy and lifestyle and provides more perceived consumer satisfaction with l'Oréal products. </w:t>
      </w:r>
    </w:p>
    <w:p w:rsidR="00A66BAC" w:rsidRPr="00A66BAC" w:rsidRDefault="00A66BAC" w:rsidP="00A66BAC">
      <w:pPr>
        <w:spacing w:after="112" w:line="259" w:lineRule="auto"/>
        <w:ind w:left="730" w:right="127"/>
        <w:rPr>
          <w:rFonts w:asciiTheme="minorHAnsi" w:hAnsiTheme="minorHAnsi" w:cstheme="minorHAnsi"/>
        </w:rPr>
      </w:pPr>
      <w:r w:rsidRPr="00A66BAC">
        <w:rPr>
          <w:rFonts w:asciiTheme="minorHAnsi" w:hAnsiTheme="minorHAnsi" w:cstheme="minorHAnsi"/>
        </w:rPr>
        <w:t xml:space="preserve">A slogan is a separate category of sign, and is different from the standard trademark. Slogans can, in </w:t>
      </w:r>
    </w:p>
    <w:p w:rsidR="00A66BAC" w:rsidRPr="00A66BAC" w:rsidRDefault="00A66BAC" w:rsidP="00A66BAC">
      <w:pPr>
        <w:ind w:left="-5" w:right="127"/>
        <w:rPr>
          <w:rFonts w:asciiTheme="minorHAnsi" w:hAnsiTheme="minorHAnsi" w:cstheme="minorHAnsi"/>
        </w:rPr>
      </w:pPr>
      <w:r w:rsidRPr="00A66BAC">
        <w:rPr>
          <w:rFonts w:asciiTheme="minorHAnsi" w:hAnsiTheme="minorHAnsi" w:cstheme="minorHAnsi"/>
        </w:rPr>
        <w:t xml:space="preserve">principle, be protected under trademark law, although they are not explicitly listed among the signs likely to constitute a trademark. However, Article L. 711-1 of the French Intellectual Property Code provides for </w:t>
      </w:r>
      <w:r w:rsidRPr="00A66BAC">
        <w:rPr>
          <w:rFonts w:asciiTheme="minorHAnsi" w:eastAsia="Calibri" w:hAnsiTheme="minorHAnsi" w:cstheme="minorHAnsi"/>
        </w:rPr>
        <w:t>“combinations of words,” and Article 4 of Regulation No. 207/2009 on the Community trademark refers to “words” in a broader sense. Slogans must conform to the same requirements as any other trad</w:t>
      </w:r>
      <w:r w:rsidRPr="00A66BAC">
        <w:rPr>
          <w:rFonts w:asciiTheme="minorHAnsi" w:hAnsiTheme="minorHAnsi" w:cstheme="minorHAnsi"/>
        </w:rPr>
        <w:t xml:space="preserve">emark and, in particular, should not be generic in nature or describe the goods or services themselves, and must have their own distinctive character. </w:t>
      </w:r>
    </w:p>
    <w:p w:rsidR="00A66BAC" w:rsidRPr="00A66BAC" w:rsidRDefault="00A66BAC" w:rsidP="00A66BAC">
      <w:pPr>
        <w:spacing w:line="259" w:lineRule="auto"/>
        <w:ind w:left="720"/>
        <w:rPr>
          <w:rFonts w:asciiTheme="minorHAnsi" w:hAnsiTheme="minorHAnsi" w:cstheme="minorHAnsi"/>
        </w:rPr>
      </w:pPr>
      <w:r w:rsidRPr="00A66BAC">
        <w:rPr>
          <w:rFonts w:asciiTheme="minorHAnsi" w:hAnsiTheme="minorHAnsi" w:cstheme="minorHAnsi"/>
        </w:rPr>
        <w:t xml:space="preserve"> </w:t>
      </w:r>
    </w:p>
    <w:p w:rsidR="00A66BAC" w:rsidRPr="00A66BAC" w:rsidRDefault="00A66BAC" w:rsidP="00A66BAC">
      <w:pPr>
        <w:numPr>
          <w:ilvl w:val="0"/>
          <w:numId w:val="13"/>
        </w:numPr>
        <w:spacing w:after="113" w:line="259" w:lineRule="auto"/>
        <w:ind w:right="127" w:hanging="360"/>
        <w:rPr>
          <w:rFonts w:asciiTheme="minorHAnsi" w:hAnsiTheme="minorHAnsi" w:cstheme="minorHAnsi"/>
          <w:b/>
        </w:rPr>
      </w:pPr>
      <w:r w:rsidRPr="00A66BAC">
        <w:rPr>
          <w:rFonts w:asciiTheme="minorHAnsi" w:hAnsiTheme="minorHAnsi" w:cstheme="minorHAnsi"/>
          <w:b/>
        </w:rPr>
        <w:t xml:space="preserve">Bozo </w:t>
      </w:r>
      <w:r w:rsidRPr="00A66BAC">
        <w:rPr>
          <w:rFonts w:asciiTheme="minorHAnsi" w:eastAsia="Calibri" w:hAnsiTheme="minorHAnsi" w:cstheme="minorHAnsi"/>
          <w:b/>
        </w:rPr>
        <w:t>–</w:t>
      </w:r>
      <w:r w:rsidRPr="00A66BAC">
        <w:rPr>
          <w:rFonts w:asciiTheme="minorHAnsi" w:hAnsiTheme="minorHAnsi" w:cstheme="minorHAnsi"/>
          <w:b/>
        </w:rPr>
        <w:t xml:space="preserve"> The Clown Unhappy </w:t>
      </w:r>
    </w:p>
    <w:p w:rsidR="00A66BAC" w:rsidRPr="00A66BAC" w:rsidRDefault="00A66BAC" w:rsidP="00A66BAC">
      <w:pPr>
        <w:spacing w:after="112" w:line="259" w:lineRule="auto"/>
        <w:ind w:left="370" w:right="127"/>
        <w:rPr>
          <w:rFonts w:asciiTheme="minorHAnsi" w:hAnsiTheme="minorHAnsi" w:cstheme="minorHAnsi"/>
        </w:rPr>
      </w:pPr>
      <w:r w:rsidRPr="00A66BAC">
        <w:rPr>
          <w:rFonts w:asciiTheme="minorHAnsi" w:hAnsiTheme="minorHAnsi" w:cstheme="minorHAnsi"/>
        </w:rPr>
        <w:lastRenderedPageBreak/>
        <w:t>For one: a little rib jo</w:t>
      </w:r>
      <w:r w:rsidRPr="00A66BAC">
        <w:rPr>
          <w:rFonts w:asciiTheme="minorHAnsi" w:eastAsia="Calibri" w:hAnsiTheme="minorHAnsi" w:cstheme="minorHAnsi"/>
        </w:rPr>
        <w:t>int in Tennessee called Bozo’s Fire Pit Bar</w:t>
      </w:r>
      <w:r w:rsidRPr="00A66BAC">
        <w:rPr>
          <w:rFonts w:asciiTheme="minorHAnsi" w:hAnsiTheme="minorHAnsi" w:cstheme="minorHAnsi"/>
        </w:rPr>
        <w:t xml:space="preserve">-B-Q, founded in 1923 by Thomas Jefferson </w:t>
      </w:r>
      <w:r w:rsidRPr="00A66BAC">
        <w:rPr>
          <w:rFonts w:asciiTheme="minorHAnsi" w:eastAsia="Calibri" w:hAnsiTheme="minorHAnsi" w:cstheme="minorHAnsi"/>
        </w:rPr>
        <w:t xml:space="preserve">“Bozo” Williams. The restaurant, which registered for a trademark in 1982, found a rival in a franchising Bozo </w:t>
      </w:r>
      <w:r w:rsidRPr="00A66BAC">
        <w:rPr>
          <w:rFonts w:asciiTheme="minorHAnsi" w:hAnsiTheme="minorHAnsi" w:cstheme="minorHAnsi"/>
        </w:rPr>
        <w:t xml:space="preserve">(i.e. the clown), i.e. Larry Harmon. </w:t>
      </w:r>
    </w:p>
    <w:p w:rsidR="00A66BAC" w:rsidRPr="00A66BAC" w:rsidRDefault="00A66BAC" w:rsidP="00A66BAC">
      <w:pPr>
        <w:spacing w:after="111" w:line="259" w:lineRule="auto"/>
        <w:ind w:right="126"/>
        <w:rPr>
          <w:rFonts w:asciiTheme="minorHAnsi" w:hAnsiTheme="minorHAnsi" w:cstheme="minorHAnsi"/>
        </w:rPr>
      </w:pPr>
      <w:r w:rsidRPr="00A66BAC">
        <w:rPr>
          <w:rFonts w:asciiTheme="minorHAnsi" w:hAnsiTheme="minorHAnsi" w:cstheme="minorHAnsi"/>
        </w:rPr>
        <w:t xml:space="preserve">Harmon, who assumed the role of a sort of clown-Jesus, decided one </w:t>
      </w:r>
      <w:r>
        <w:rPr>
          <w:rFonts w:asciiTheme="minorHAnsi" w:hAnsiTheme="minorHAnsi" w:cstheme="minorHAnsi"/>
        </w:rPr>
        <w:t xml:space="preserve">day he wanted to foray </w:t>
      </w:r>
      <w:r w:rsidRPr="00A66BAC">
        <w:rPr>
          <w:rFonts w:asciiTheme="minorHAnsi" w:hAnsiTheme="minorHAnsi" w:cstheme="minorHAnsi"/>
        </w:rPr>
        <w:t xml:space="preserve">into the restaurant business, and to do so without the risk of brand confusion. </w:t>
      </w:r>
    </w:p>
    <w:p w:rsidR="00A66BAC" w:rsidRPr="00A66BAC" w:rsidRDefault="00A66BAC" w:rsidP="00A66BAC">
      <w:pPr>
        <w:ind w:left="-15" w:right="127" w:firstLine="720"/>
        <w:rPr>
          <w:rFonts w:asciiTheme="minorHAnsi" w:hAnsiTheme="minorHAnsi" w:cstheme="minorHAnsi"/>
        </w:rPr>
      </w:pPr>
      <w:r w:rsidRPr="00A66BAC">
        <w:rPr>
          <w:rFonts w:asciiTheme="minorHAnsi" w:eastAsia="Calibri" w:hAnsiTheme="minorHAnsi" w:cstheme="minorHAnsi"/>
        </w:rPr>
        <w:t xml:space="preserve">Harmon’s lawyer told the New York Times in 1991, “We’ve never objected to their using the name Bozo’s in their </w:t>
      </w:r>
      <w:r w:rsidRPr="00A66BAC">
        <w:rPr>
          <w:rFonts w:asciiTheme="minorHAnsi" w:hAnsiTheme="minorHAnsi" w:cstheme="minorHAnsi"/>
        </w:rPr>
        <w:t xml:space="preserve">restaurant and wish them only well. But the idea of little mom-and-pop businesses whom nobody has ever heard of being able to register their trademarks for the whole country is a prescription for </w:t>
      </w:r>
      <w:r w:rsidRPr="00A66BAC">
        <w:rPr>
          <w:rFonts w:asciiTheme="minorHAnsi" w:eastAsia="Calibri" w:hAnsiTheme="minorHAnsi" w:cstheme="minorHAnsi"/>
        </w:rPr>
        <w:t>paralysis.”</w:t>
      </w:r>
      <w:r w:rsidRPr="00A66BAC">
        <w:rPr>
          <w:rFonts w:asciiTheme="minorHAnsi" w:hAnsiTheme="minorHAnsi" w:cstheme="minorHAnsi"/>
        </w:rPr>
        <w:t xml:space="preserve"> </w:t>
      </w:r>
    </w:p>
    <w:p w:rsidR="00A66BAC" w:rsidRPr="00A66BAC" w:rsidRDefault="00A66BAC" w:rsidP="00A66BAC">
      <w:pPr>
        <w:ind w:left="-15" w:right="127" w:firstLine="720"/>
        <w:rPr>
          <w:rFonts w:asciiTheme="minorHAnsi" w:hAnsiTheme="minorHAnsi" w:cstheme="minorHAnsi"/>
        </w:rPr>
      </w:pPr>
      <w:r w:rsidRPr="00A66BAC">
        <w:rPr>
          <w:rFonts w:asciiTheme="minorHAnsi" w:hAnsiTheme="minorHAnsi" w:cstheme="minorHAnsi"/>
        </w:rPr>
        <w:t>Harmon cited rude waitstaff, food poisoning, and health code violations as risk possibilities. While he may be infamous for doing so elsewhere</w:t>
      </w:r>
      <w:r w:rsidRPr="00A66BAC">
        <w:rPr>
          <w:rFonts w:asciiTheme="minorHAnsi" w:eastAsia="Calibri" w:hAnsiTheme="minorHAnsi" w:cstheme="minorHAnsi"/>
        </w:rPr>
        <w:t>—</w:t>
      </w:r>
      <w:r w:rsidRPr="00A66BAC">
        <w:rPr>
          <w:rFonts w:asciiTheme="minorHAnsi" w:hAnsiTheme="minorHAnsi" w:cstheme="minorHAnsi"/>
        </w:rPr>
        <w:t xml:space="preserve">when it comes to business liabilities, Bozo does not clown around. </w:t>
      </w:r>
    </w:p>
    <w:p w:rsidR="00A66BAC" w:rsidRPr="00A66BAC" w:rsidRDefault="00A66BAC" w:rsidP="00A66BAC">
      <w:pPr>
        <w:spacing w:after="484" w:line="259" w:lineRule="auto"/>
        <w:rPr>
          <w:rFonts w:asciiTheme="minorHAnsi" w:hAnsiTheme="minorHAnsi" w:cstheme="minorHAnsi"/>
        </w:rPr>
      </w:pPr>
      <w:r w:rsidRPr="00A66BAC">
        <w:rPr>
          <w:rFonts w:asciiTheme="minorHAnsi" w:hAnsiTheme="minorHAnsi" w:cstheme="minorHAnsi"/>
        </w:rPr>
        <w:t xml:space="preserve"> </w:t>
      </w:r>
    </w:p>
    <w:p w:rsidR="00A66BAC" w:rsidRDefault="00A66BAC" w:rsidP="00A66BAC">
      <w:pPr>
        <w:rPr>
          <w:rFonts w:asciiTheme="minorHAnsi" w:eastAsia="Calibri" w:hAnsiTheme="minorHAnsi" w:cstheme="minorHAnsi"/>
          <w:b/>
          <w:sz w:val="28"/>
        </w:rPr>
      </w:pPr>
      <w:r w:rsidRPr="00A66BAC">
        <w:rPr>
          <w:rFonts w:asciiTheme="minorHAnsi" w:eastAsia="Calibri" w:hAnsiTheme="minorHAnsi" w:cstheme="minorHAnsi"/>
          <w:b/>
          <w:sz w:val="28"/>
        </w:rPr>
        <w:t xml:space="preserve">Part B: </w:t>
      </w:r>
      <w:r w:rsidRPr="00A66BAC">
        <w:rPr>
          <w:rFonts w:asciiTheme="minorHAnsi" w:eastAsia="Calibri" w:hAnsiTheme="minorHAnsi" w:cstheme="minorHAnsi"/>
          <w:sz w:val="28"/>
        </w:rPr>
        <w:t xml:space="preserve"> </w:t>
      </w:r>
      <w:r w:rsidRPr="00A66BAC">
        <w:rPr>
          <w:rFonts w:asciiTheme="minorHAnsi" w:eastAsia="Calibri" w:hAnsiTheme="minorHAnsi" w:cstheme="minorHAnsi"/>
          <w:b/>
          <w:sz w:val="28"/>
        </w:rPr>
        <w:t>(Group Task)</w:t>
      </w:r>
    </w:p>
    <w:p w:rsidR="00A66BAC" w:rsidRDefault="00A66BAC" w:rsidP="00A66BAC">
      <w:pPr>
        <w:rPr>
          <w:rFonts w:asciiTheme="minorHAnsi" w:eastAsia="Calibri" w:hAnsiTheme="minorHAnsi" w:cstheme="minorHAnsi"/>
          <w:b/>
          <w:sz w:val="28"/>
        </w:rPr>
      </w:pPr>
    </w:p>
    <w:p w:rsidR="00A66BAC" w:rsidRPr="00A66BAC" w:rsidRDefault="00A66BAC" w:rsidP="00A66BAC">
      <w:pPr>
        <w:rPr>
          <w:rFonts w:asciiTheme="minorHAnsi" w:hAnsiTheme="minorHAnsi" w:cstheme="minorHAnsi"/>
        </w:rPr>
      </w:pPr>
      <w:r w:rsidRPr="00A66BAC">
        <w:rPr>
          <w:rFonts w:asciiTheme="minorHAnsi" w:hAnsiTheme="minorHAnsi" w:cstheme="minorHAnsi"/>
        </w:rPr>
        <w:t>Group Members:</w:t>
      </w:r>
    </w:p>
    <w:tbl>
      <w:tblPr>
        <w:tblStyle w:val="TableGrid0"/>
        <w:tblW w:w="0" w:type="auto"/>
        <w:tblLook w:val="04A0" w:firstRow="1" w:lastRow="0" w:firstColumn="1" w:lastColumn="0" w:noHBand="0" w:noVBand="1"/>
      </w:tblPr>
      <w:tblGrid>
        <w:gridCol w:w="4508"/>
        <w:gridCol w:w="4508"/>
      </w:tblGrid>
      <w:tr w:rsidR="00A66BAC" w:rsidRPr="00A66BAC" w:rsidTr="00327B51">
        <w:tc>
          <w:tcPr>
            <w:tcW w:w="4508" w:type="dxa"/>
          </w:tcPr>
          <w:p w:rsidR="00A66BAC" w:rsidRPr="00A66BAC" w:rsidRDefault="00A66BAC" w:rsidP="00327B51">
            <w:pPr>
              <w:rPr>
                <w:rFonts w:asciiTheme="minorHAnsi" w:hAnsiTheme="minorHAnsi" w:cstheme="minorHAnsi"/>
              </w:rPr>
            </w:pPr>
            <w:r w:rsidRPr="00A66BAC">
              <w:rPr>
                <w:rFonts w:asciiTheme="minorHAnsi" w:hAnsiTheme="minorHAnsi" w:cstheme="minorHAnsi"/>
              </w:rPr>
              <w:t>PRACHI PODDAR</w:t>
            </w:r>
          </w:p>
        </w:tc>
        <w:tc>
          <w:tcPr>
            <w:tcW w:w="4508" w:type="dxa"/>
          </w:tcPr>
          <w:p w:rsidR="00A66BAC" w:rsidRPr="00A66BAC" w:rsidRDefault="00A66BAC" w:rsidP="00327B51">
            <w:pPr>
              <w:rPr>
                <w:rFonts w:asciiTheme="minorHAnsi" w:hAnsiTheme="minorHAnsi" w:cstheme="minorHAnsi"/>
              </w:rPr>
            </w:pPr>
            <w:r w:rsidRPr="00A66BAC">
              <w:rPr>
                <w:rFonts w:asciiTheme="minorHAnsi" w:hAnsiTheme="minorHAnsi" w:cstheme="minorHAnsi"/>
              </w:rPr>
              <w:t>17ETCS002122</w:t>
            </w:r>
          </w:p>
        </w:tc>
      </w:tr>
      <w:tr w:rsidR="00A66BAC" w:rsidRPr="00A66BAC" w:rsidTr="00327B51">
        <w:tc>
          <w:tcPr>
            <w:tcW w:w="4508" w:type="dxa"/>
          </w:tcPr>
          <w:p w:rsidR="00A66BAC" w:rsidRPr="00A66BAC" w:rsidRDefault="00A66BAC" w:rsidP="00327B51">
            <w:pPr>
              <w:rPr>
                <w:rFonts w:asciiTheme="minorHAnsi" w:hAnsiTheme="minorHAnsi" w:cstheme="minorHAnsi"/>
              </w:rPr>
            </w:pPr>
            <w:r w:rsidRPr="00A66BAC">
              <w:rPr>
                <w:rFonts w:asciiTheme="minorHAnsi" w:hAnsiTheme="minorHAnsi" w:cstheme="minorHAnsi"/>
              </w:rPr>
              <w:t>PRADEEP R.</w:t>
            </w:r>
          </w:p>
        </w:tc>
        <w:tc>
          <w:tcPr>
            <w:tcW w:w="4508" w:type="dxa"/>
          </w:tcPr>
          <w:p w:rsidR="00A66BAC" w:rsidRPr="00A66BAC" w:rsidRDefault="00A66BAC" w:rsidP="00327B51">
            <w:pPr>
              <w:rPr>
                <w:rFonts w:asciiTheme="minorHAnsi" w:hAnsiTheme="minorHAnsi" w:cstheme="minorHAnsi"/>
              </w:rPr>
            </w:pPr>
            <w:r w:rsidRPr="00A66BAC">
              <w:rPr>
                <w:rFonts w:asciiTheme="minorHAnsi" w:hAnsiTheme="minorHAnsi" w:cstheme="minorHAnsi"/>
              </w:rPr>
              <w:t>17ETCS002123</w:t>
            </w:r>
          </w:p>
        </w:tc>
      </w:tr>
      <w:tr w:rsidR="00A66BAC" w:rsidRPr="00A66BAC" w:rsidTr="00327B51">
        <w:tc>
          <w:tcPr>
            <w:tcW w:w="4508" w:type="dxa"/>
          </w:tcPr>
          <w:p w:rsidR="00A66BAC" w:rsidRPr="00A66BAC" w:rsidRDefault="00A66BAC" w:rsidP="00327B51">
            <w:pPr>
              <w:rPr>
                <w:rFonts w:asciiTheme="minorHAnsi" w:hAnsiTheme="minorHAnsi" w:cstheme="minorHAnsi"/>
              </w:rPr>
            </w:pPr>
            <w:r w:rsidRPr="00A66BAC">
              <w:rPr>
                <w:rFonts w:asciiTheme="minorHAnsi" w:hAnsiTheme="minorHAnsi" w:cstheme="minorHAnsi"/>
              </w:rPr>
              <w:t>PODILI ARUN</w:t>
            </w:r>
          </w:p>
        </w:tc>
        <w:tc>
          <w:tcPr>
            <w:tcW w:w="4508" w:type="dxa"/>
          </w:tcPr>
          <w:p w:rsidR="00A66BAC" w:rsidRPr="00A66BAC" w:rsidRDefault="00A66BAC" w:rsidP="00327B51">
            <w:pPr>
              <w:rPr>
                <w:rFonts w:asciiTheme="minorHAnsi" w:hAnsiTheme="minorHAnsi" w:cstheme="minorHAnsi"/>
              </w:rPr>
            </w:pPr>
            <w:r w:rsidRPr="00A66BAC">
              <w:rPr>
                <w:rFonts w:asciiTheme="minorHAnsi" w:hAnsiTheme="minorHAnsi" w:cstheme="minorHAnsi"/>
              </w:rPr>
              <w:t>17ETCS002120</w:t>
            </w:r>
          </w:p>
        </w:tc>
      </w:tr>
    </w:tbl>
    <w:p w:rsidR="00A66BAC" w:rsidRPr="00A66BAC" w:rsidRDefault="00A66BAC" w:rsidP="00A66BAC">
      <w:pPr>
        <w:rPr>
          <w:rFonts w:asciiTheme="minorHAnsi" w:hAnsiTheme="minorHAnsi" w:cstheme="minorHAnsi"/>
        </w:rPr>
      </w:pPr>
    </w:p>
    <w:p w:rsidR="00A66BAC" w:rsidRPr="00A66BAC" w:rsidRDefault="00A66BAC" w:rsidP="00A66BAC">
      <w:pPr>
        <w:rPr>
          <w:rFonts w:asciiTheme="minorHAnsi" w:hAnsiTheme="minorHAnsi" w:cstheme="minorHAnsi"/>
        </w:rPr>
      </w:pPr>
    </w:p>
    <w:p w:rsidR="00A66BAC" w:rsidRPr="00A66BAC" w:rsidRDefault="00A66BAC" w:rsidP="00A66BAC">
      <w:pPr>
        <w:rPr>
          <w:rFonts w:asciiTheme="minorHAnsi" w:hAnsiTheme="minorHAnsi" w:cstheme="minorHAnsi"/>
        </w:rPr>
      </w:pPr>
    </w:p>
    <w:p w:rsidR="00A66BAC" w:rsidRPr="00A66BAC" w:rsidRDefault="00A66BAC" w:rsidP="00A66BAC">
      <w:pPr>
        <w:tabs>
          <w:tab w:val="center" w:pos="6481"/>
        </w:tabs>
        <w:spacing w:after="21"/>
        <w:rPr>
          <w:rFonts w:asciiTheme="minorHAnsi" w:hAnsiTheme="minorHAnsi" w:cstheme="minorHAnsi"/>
        </w:rPr>
      </w:pPr>
      <w:r w:rsidRPr="00A66BAC">
        <w:rPr>
          <w:rFonts w:asciiTheme="minorHAnsi" w:eastAsia="Calibri" w:hAnsiTheme="minorHAnsi" w:cstheme="minorHAnsi"/>
          <w:b/>
          <w:sz w:val="28"/>
          <w:u w:val="single" w:color="000000"/>
        </w:rPr>
        <w:t>B1</w:t>
      </w:r>
      <w:r w:rsidRPr="00A66BAC">
        <w:rPr>
          <w:rFonts w:asciiTheme="minorHAnsi" w:eastAsia="Calibri" w:hAnsiTheme="minorHAnsi" w:cstheme="minorHAnsi"/>
          <w:b/>
          <w:sz w:val="28"/>
        </w:rPr>
        <w:t xml:space="preserve">                                                                                            </w:t>
      </w:r>
      <w:r w:rsidRPr="00A66BAC">
        <w:rPr>
          <w:rFonts w:asciiTheme="minorHAnsi" w:eastAsia="Calibri" w:hAnsiTheme="minorHAnsi" w:cstheme="minorHAnsi"/>
          <w:b/>
          <w:sz w:val="28"/>
        </w:rPr>
        <w:tab/>
        <w:t xml:space="preserve"> </w:t>
      </w:r>
    </w:p>
    <w:p w:rsidR="00A66BAC" w:rsidRPr="00A66BAC" w:rsidRDefault="00A66BAC" w:rsidP="00A66BAC">
      <w:pPr>
        <w:rPr>
          <w:rFonts w:asciiTheme="minorHAnsi" w:hAnsiTheme="minorHAnsi" w:cstheme="minorHAnsi"/>
        </w:rPr>
      </w:pPr>
      <w:r w:rsidRPr="00A66BAC">
        <w:rPr>
          <w:rFonts w:asciiTheme="minorHAnsi" w:eastAsia="Calibri" w:hAnsiTheme="minorHAnsi" w:cstheme="minorHAnsi"/>
          <w:b/>
          <w:sz w:val="28"/>
        </w:rPr>
        <w:t xml:space="preserve"> </w:t>
      </w:r>
    </w:p>
    <w:p w:rsidR="00A66BAC" w:rsidRPr="00A66BAC" w:rsidRDefault="00A66BAC" w:rsidP="00A66BAC">
      <w:pPr>
        <w:spacing w:after="71"/>
        <w:rPr>
          <w:rFonts w:asciiTheme="minorHAnsi" w:hAnsiTheme="minorHAnsi" w:cstheme="minorHAnsi"/>
        </w:rPr>
      </w:pPr>
      <w:r w:rsidRPr="00A66BAC">
        <w:rPr>
          <w:rFonts w:asciiTheme="minorHAnsi" w:eastAsia="Calibri" w:hAnsiTheme="minorHAnsi" w:cstheme="minorHAnsi"/>
          <w:b/>
        </w:rPr>
        <w:t xml:space="preserve">B1.1 </w:t>
      </w:r>
      <w:r w:rsidRPr="00A66BAC">
        <w:rPr>
          <w:rFonts w:asciiTheme="minorHAnsi" w:eastAsia="Calibri" w:hAnsiTheme="minorHAnsi" w:cstheme="minorHAnsi"/>
        </w:rPr>
        <w:t xml:space="preserve">Identify a case of your choice for any one of the following:       </w:t>
      </w:r>
      <w:r w:rsidRPr="00A66BAC">
        <w:rPr>
          <w:rFonts w:asciiTheme="minorHAnsi" w:eastAsia="Calibri" w:hAnsiTheme="minorHAnsi" w:cstheme="minorHAnsi"/>
          <w:b/>
        </w:rPr>
        <w:t xml:space="preserve"> </w:t>
      </w:r>
    </w:p>
    <w:p w:rsidR="00A66BAC" w:rsidRPr="00A66BAC" w:rsidRDefault="00A66BAC" w:rsidP="00A66BAC">
      <w:pPr>
        <w:numPr>
          <w:ilvl w:val="0"/>
          <w:numId w:val="14"/>
        </w:numPr>
        <w:spacing w:line="259" w:lineRule="auto"/>
        <w:ind w:hanging="360"/>
        <w:rPr>
          <w:rFonts w:asciiTheme="minorHAnsi" w:hAnsiTheme="minorHAnsi" w:cstheme="minorHAnsi"/>
        </w:rPr>
      </w:pPr>
      <w:r w:rsidRPr="00A66BAC">
        <w:rPr>
          <w:rFonts w:asciiTheme="minorHAnsi" w:eastAsia="Calibri" w:hAnsiTheme="minorHAnsi" w:cstheme="minorHAnsi"/>
        </w:rPr>
        <w:t xml:space="preserve">Constitution of India </w:t>
      </w:r>
    </w:p>
    <w:p w:rsidR="00A66BAC" w:rsidRPr="00A66BAC" w:rsidRDefault="00A66BAC" w:rsidP="00A66BAC">
      <w:pPr>
        <w:numPr>
          <w:ilvl w:val="0"/>
          <w:numId w:val="14"/>
        </w:numPr>
        <w:spacing w:line="259" w:lineRule="auto"/>
        <w:ind w:hanging="360"/>
        <w:rPr>
          <w:rFonts w:asciiTheme="minorHAnsi" w:hAnsiTheme="minorHAnsi" w:cstheme="minorHAnsi"/>
        </w:rPr>
      </w:pPr>
      <w:r w:rsidRPr="00A66BAC">
        <w:rPr>
          <w:rFonts w:asciiTheme="minorHAnsi" w:eastAsia="Calibri" w:hAnsiTheme="minorHAnsi" w:cstheme="minorHAnsi"/>
        </w:rPr>
        <w:t xml:space="preserve">Law of Contracts </w:t>
      </w:r>
    </w:p>
    <w:p w:rsidR="00A66BAC" w:rsidRPr="00A66BAC" w:rsidRDefault="00A66BAC" w:rsidP="00A66BAC">
      <w:pPr>
        <w:numPr>
          <w:ilvl w:val="0"/>
          <w:numId w:val="14"/>
        </w:numPr>
        <w:spacing w:after="1" w:line="259" w:lineRule="auto"/>
        <w:ind w:hanging="360"/>
        <w:rPr>
          <w:rFonts w:asciiTheme="minorHAnsi" w:hAnsiTheme="minorHAnsi" w:cstheme="minorHAnsi"/>
        </w:rPr>
      </w:pPr>
      <w:r w:rsidRPr="00A66BAC">
        <w:rPr>
          <w:rFonts w:asciiTheme="minorHAnsi" w:eastAsia="Calibri" w:hAnsiTheme="minorHAnsi" w:cstheme="minorHAnsi"/>
        </w:rPr>
        <w:t xml:space="preserve">Law of Torts </w:t>
      </w:r>
    </w:p>
    <w:p w:rsidR="00A66BAC" w:rsidRPr="00A66BAC" w:rsidRDefault="00A66BAC" w:rsidP="00A66BAC">
      <w:pPr>
        <w:numPr>
          <w:ilvl w:val="0"/>
          <w:numId w:val="14"/>
        </w:numPr>
        <w:spacing w:line="259" w:lineRule="auto"/>
        <w:ind w:hanging="360"/>
        <w:rPr>
          <w:rFonts w:asciiTheme="minorHAnsi" w:hAnsiTheme="minorHAnsi" w:cstheme="minorHAnsi"/>
        </w:rPr>
      </w:pPr>
      <w:r w:rsidRPr="00A66BAC">
        <w:rPr>
          <w:rFonts w:asciiTheme="minorHAnsi" w:eastAsia="Calibri" w:hAnsiTheme="minorHAnsi" w:cstheme="minorHAnsi"/>
        </w:rPr>
        <w:t xml:space="preserve">Company Law </w:t>
      </w:r>
    </w:p>
    <w:p w:rsidR="00A66BAC" w:rsidRPr="00A66BAC" w:rsidRDefault="00A66BAC" w:rsidP="00A66BAC">
      <w:pPr>
        <w:numPr>
          <w:ilvl w:val="0"/>
          <w:numId w:val="14"/>
        </w:numPr>
        <w:spacing w:line="259" w:lineRule="auto"/>
        <w:ind w:hanging="360"/>
        <w:rPr>
          <w:rFonts w:asciiTheme="minorHAnsi" w:hAnsiTheme="minorHAnsi" w:cstheme="minorHAnsi"/>
        </w:rPr>
      </w:pPr>
      <w:r w:rsidRPr="00A66BAC">
        <w:rPr>
          <w:rFonts w:asciiTheme="minorHAnsi" w:eastAsia="Calibri" w:hAnsiTheme="minorHAnsi" w:cstheme="minorHAnsi"/>
        </w:rPr>
        <w:t xml:space="preserve">Labour Laws </w:t>
      </w:r>
    </w:p>
    <w:p w:rsidR="00A66BAC" w:rsidRPr="00A66BAC" w:rsidRDefault="00A66BAC" w:rsidP="00A66BAC">
      <w:pPr>
        <w:numPr>
          <w:ilvl w:val="0"/>
          <w:numId w:val="14"/>
        </w:numPr>
        <w:spacing w:line="259" w:lineRule="auto"/>
        <w:ind w:hanging="360"/>
        <w:rPr>
          <w:rFonts w:asciiTheme="minorHAnsi" w:hAnsiTheme="minorHAnsi" w:cstheme="minorHAnsi"/>
        </w:rPr>
      </w:pPr>
      <w:r w:rsidRPr="00A66BAC">
        <w:rPr>
          <w:rFonts w:asciiTheme="minorHAnsi" w:eastAsia="Calibri" w:hAnsiTheme="minorHAnsi" w:cstheme="minorHAnsi"/>
        </w:rPr>
        <w:t xml:space="preserve">Intellectual Property Laws </w:t>
      </w:r>
    </w:p>
    <w:p w:rsidR="00A66BAC" w:rsidRPr="00A66BAC" w:rsidRDefault="00A66BAC" w:rsidP="00A66BAC">
      <w:pPr>
        <w:rPr>
          <w:rFonts w:asciiTheme="minorHAnsi" w:hAnsiTheme="minorHAnsi" w:cstheme="minorHAnsi"/>
          <w:b/>
        </w:rPr>
      </w:pPr>
    </w:p>
    <w:p w:rsidR="00A66BAC" w:rsidRPr="00A66BAC" w:rsidRDefault="00A66BAC" w:rsidP="00A66BAC">
      <w:pPr>
        <w:rPr>
          <w:rFonts w:asciiTheme="minorHAnsi" w:hAnsiTheme="minorHAnsi" w:cstheme="minorHAnsi"/>
          <w:b/>
        </w:rPr>
      </w:pPr>
    </w:p>
    <w:p w:rsidR="00A66BAC" w:rsidRPr="00A66BAC" w:rsidRDefault="00A66BAC" w:rsidP="00A66BAC">
      <w:pPr>
        <w:rPr>
          <w:rFonts w:asciiTheme="minorHAnsi" w:hAnsiTheme="minorHAnsi" w:cstheme="minorHAnsi"/>
          <w:b/>
        </w:rPr>
      </w:pPr>
    </w:p>
    <w:p w:rsidR="00A66BAC" w:rsidRPr="00A66BAC" w:rsidRDefault="00A66BAC" w:rsidP="00A66BAC">
      <w:pPr>
        <w:rPr>
          <w:rFonts w:asciiTheme="minorHAnsi" w:hAnsiTheme="minorHAnsi" w:cstheme="minorHAnsi"/>
          <w:b/>
        </w:rPr>
      </w:pPr>
    </w:p>
    <w:p w:rsidR="00A66BAC" w:rsidRDefault="00A66BAC" w:rsidP="00A66BAC">
      <w:pPr>
        <w:rPr>
          <w:rFonts w:asciiTheme="minorHAnsi" w:hAnsiTheme="minorHAnsi" w:cstheme="minorHAnsi"/>
          <w:b/>
          <w:u w:val="single"/>
        </w:rPr>
      </w:pPr>
    </w:p>
    <w:p w:rsidR="00A66BAC" w:rsidRDefault="00A66BAC" w:rsidP="00A66BAC">
      <w:pPr>
        <w:rPr>
          <w:rFonts w:asciiTheme="minorHAnsi" w:hAnsiTheme="minorHAnsi" w:cstheme="minorHAnsi"/>
          <w:b/>
          <w:u w:val="single"/>
        </w:rPr>
      </w:pPr>
    </w:p>
    <w:p w:rsidR="00A66BAC" w:rsidRDefault="00A66BAC" w:rsidP="00A66BAC">
      <w:pPr>
        <w:rPr>
          <w:rFonts w:asciiTheme="minorHAnsi" w:hAnsiTheme="minorHAnsi" w:cstheme="minorHAnsi"/>
          <w:b/>
          <w:u w:val="single"/>
        </w:rPr>
      </w:pPr>
    </w:p>
    <w:p w:rsidR="00A66BAC" w:rsidRDefault="00A66BAC" w:rsidP="00A66BAC">
      <w:pPr>
        <w:rPr>
          <w:rFonts w:asciiTheme="minorHAnsi" w:hAnsiTheme="minorHAnsi" w:cstheme="minorHAnsi"/>
          <w:b/>
          <w:u w:val="single"/>
        </w:rPr>
      </w:pPr>
    </w:p>
    <w:p w:rsidR="00A66BAC" w:rsidRDefault="00A66BAC" w:rsidP="00A66BAC">
      <w:pPr>
        <w:rPr>
          <w:rFonts w:asciiTheme="minorHAnsi" w:hAnsiTheme="minorHAnsi" w:cstheme="minorHAnsi"/>
          <w:b/>
          <w:u w:val="single"/>
        </w:rPr>
      </w:pPr>
    </w:p>
    <w:p w:rsidR="00A66BAC" w:rsidRDefault="00A66BAC" w:rsidP="00A66BAC">
      <w:pPr>
        <w:rPr>
          <w:rFonts w:asciiTheme="minorHAnsi" w:hAnsiTheme="minorHAnsi" w:cstheme="minorHAnsi"/>
          <w:b/>
          <w:u w:val="single"/>
        </w:rPr>
      </w:pPr>
    </w:p>
    <w:p w:rsidR="00A66BAC" w:rsidRDefault="00A66BAC" w:rsidP="00A66BAC">
      <w:pPr>
        <w:rPr>
          <w:rFonts w:asciiTheme="minorHAnsi" w:hAnsiTheme="minorHAnsi" w:cstheme="minorHAnsi"/>
          <w:b/>
          <w:u w:val="single"/>
        </w:rPr>
      </w:pPr>
    </w:p>
    <w:p w:rsidR="00A66BAC" w:rsidRDefault="00A66BAC" w:rsidP="00A66BAC">
      <w:pPr>
        <w:rPr>
          <w:rFonts w:asciiTheme="minorHAnsi" w:hAnsiTheme="minorHAnsi" w:cstheme="minorHAnsi"/>
          <w:b/>
          <w:u w:val="single"/>
        </w:rPr>
      </w:pPr>
    </w:p>
    <w:p w:rsidR="00A66BAC" w:rsidRDefault="00A66BAC" w:rsidP="00A66BAC">
      <w:pPr>
        <w:rPr>
          <w:rFonts w:asciiTheme="minorHAnsi" w:hAnsiTheme="minorHAnsi" w:cstheme="minorHAnsi"/>
          <w:b/>
          <w:u w:val="single"/>
        </w:rPr>
      </w:pPr>
    </w:p>
    <w:p w:rsidR="00A66BAC" w:rsidRDefault="00A66BAC" w:rsidP="00A66BAC">
      <w:pPr>
        <w:rPr>
          <w:rFonts w:asciiTheme="minorHAnsi" w:hAnsiTheme="minorHAnsi" w:cstheme="minorHAnsi"/>
          <w:b/>
          <w:u w:val="single"/>
        </w:rPr>
      </w:pPr>
    </w:p>
    <w:p w:rsidR="00A66BAC" w:rsidRPr="00A66BAC" w:rsidRDefault="00A66BAC" w:rsidP="00A66BAC">
      <w:pPr>
        <w:rPr>
          <w:rFonts w:asciiTheme="minorHAnsi" w:hAnsiTheme="minorHAnsi" w:cstheme="minorHAnsi"/>
          <w:b/>
          <w:u w:val="single"/>
        </w:rPr>
      </w:pPr>
      <w:r w:rsidRPr="00A66BAC">
        <w:rPr>
          <w:rFonts w:asciiTheme="minorHAnsi" w:hAnsiTheme="minorHAnsi" w:cstheme="minorHAnsi"/>
          <w:b/>
          <w:u w:val="single"/>
        </w:rPr>
        <w:lastRenderedPageBreak/>
        <w:t>Solution:</w:t>
      </w:r>
    </w:p>
    <w:p w:rsidR="00A66BAC" w:rsidRPr="00A66BAC" w:rsidRDefault="00A66BAC" w:rsidP="00A66BAC">
      <w:pPr>
        <w:rPr>
          <w:rFonts w:asciiTheme="minorHAnsi" w:hAnsiTheme="minorHAnsi" w:cstheme="minorHAnsi"/>
          <w:b/>
        </w:rPr>
      </w:pPr>
    </w:p>
    <w:p w:rsidR="00A66BAC" w:rsidRPr="00A66BAC" w:rsidRDefault="00A66BAC" w:rsidP="00A66BAC">
      <w:pPr>
        <w:rPr>
          <w:rFonts w:asciiTheme="minorHAnsi" w:hAnsiTheme="minorHAnsi" w:cstheme="minorHAnsi"/>
          <w:b/>
        </w:rPr>
      </w:pPr>
      <w:r w:rsidRPr="00A66BAC">
        <w:rPr>
          <w:rFonts w:asciiTheme="minorHAnsi" w:hAnsiTheme="minorHAnsi" w:cstheme="minorHAnsi"/>
          <w:b/>
        </w:rPr>
        <w:t>LAW OF CONTRACT:</w:t>
      </w:r>
    </w:p>
    <w:p w:rsidR="00A66BAC" w:rsidRPr="00A66BAC" w:rsidRDefault="00A66BAC" w:rsidP="00A66BAC">
      <w:pPr>
        <w:rPr>
          <w:rStyle w:val="Strong"/>
          <w:rFonts w:asciiTheme="minorHAnsi" w:hAnsiTheme="minorHAnsi" w:cstheme="minorHAnsi"/>
          <w:b w:val="0"/>
          <w:color w:val="222222"/>
          <w:shd w:val="clear" w:color="auto" w:fill="FFFFFF"/>
        </w:rPr>
      </w:pPr>
      <w:r w:rsidRPr="00A66BAC">
        <w:rPr>
          <w:rFonts w:asciiTheme="minorHAnsi" w:hAnsiTheme="minorHAnsi" w:cstheme="minorHAnsi"/>
          <w:b/>
        </w:rPr>
        <w:t xml:space="preserve">CASE: </w:t>
      </w:r>
      <w:r w:rsidRPr="00A66BAC">
        <w:rPr>
          <w:rStyle w:val="Strong"/>
          <w:rFonts w:asciiTheme="minorHAnsi" w:hAnsiTheme="minorHAnsi" w:cstheme="minorHAnsi"/>
          <w:color w:val="222222"/>
          <w:shd w:val="clear" w:color="auto" w:fill="FFFFFF"/>
        </w:rPr>
        <w:t>Lalman Shukla v Gauri Dutt</w:t>
      </w:r>
    </w:p>
    <w:p w:rsidR="00A66BAC" w:rsidRDefault="00A66BAC" w:rsidP="00A66BAC">
      <w:pPr>
        <w:rPr>
          <w:rStyle w:val="Strong"/>
          <w:rFonts w:asciiTheme="minorHAnsi" w:hAnsiTheme="minorHAnsi" w:cstheme="minorHAnsi"/>
          <w:color w:val="222222"/>
          <w:u w:val="single"/>
          <w:shd w:val="clear" w:color="auto" w:fill="FFFFFF"/>
        </w:rPr>
      </w:pPr>
    </w:p>
    <w:p w:rsidR="00A66BAC" w:rsidRPr="00A66BAC" w:rsidRDefault="00A66BAC" w:rsidP="00A66BAC">
      <w:pPr>
        <w:rPr>
          <w:rFonts w:asciiTheme="minorHAnsi" w:hAnsiTheme="minorHAnsi" w:cstheme="minorHAnsi"/>
          <w:bCs/>
          <w:i/>
          <w:iCs/>
          <w:color w:val="222222"/>
          <w:shd w:val="clear" w:color="auto" w:fill="FFFFFF"/>
        </w:rPr>
      </w:pPr>
      <w:r w:rsidRPr="00A66BAC">
        <w:rPr>
          <w:rStyle w:val="Strong"/>
          <w:rFonts w:asciiTheme="minorHAnsi" w:hAnsiTheme="minorHAnsi" w:cstheme="minorHAnsi"/>
          <w:color w:val="222222"/>
          <w:u w:val="single"/>
          <w:shd w:val="clear" w:color="auto" w:fill="FFFFFF"/>
        </w:rPr>
        <w:t>FACTS</w:t>
      </w:r>
      <w:r w:rsidRPr="00A66BAC">
        <w:rPr>
          <w:rStyle w:val="Strong"/>
          <w:rFonts w:asciiTheme="minorHAnsi" w:hAnsiTheme="minorHAnsi" w:cstheme="minorHAnsi"/>
          <w:color w:val="222222"/>
          <w:shd w:val="clear" w:color="auto" w:fill="FFFFFF"/>
        </w:rPr>
        <w:t>:</w:t>
      </w:r>
    </w:p>
    <w:p w:rsidR="00A66BAC" w:rsidRPr="00A66BAC" w:rsidRDefault="00A66BAC" w:rsidP="00A66BAC">
      <w:pPr>
        <w:pStyle w:val="ListParagraph"/>
        <w:numPr>
          <w:ilvl w:val="0"/>
          <w:numId w:val="15"/>
        </w:numPr>
        <w:spacing w:after="160" w:line="259" w:lineRule="auto"/>
        <w:rPr>
          <w:rFonts w:asciiTheme="minorHAnsi" w:hAnsiTheme="minorHAnsi" w:cstheme="minorHAnsi"/>
        </w:rPr>
      </w:pPr>
      <w:r w:rsidRPr="00A66BAC">
        <w:rPr>
          <w:rFonts w:asciiTheme="minorHAnsi" w:hAnsiTheme="minorHAnsi" w:cstheme="minorHAnsi"/>
        </w:rPr>
        <w:t>Defendant’s, i.e. Gauri Dutt’s nephew absconded from home and the plaintiff, i.e. Lalman Shukla, the munim, amongst all the other servants was directed to pursue the boy. Accordingly, with the required amount for railway ticket and other expenses, the plaintiff left for finding the boy in Haridwar. Later, the defendant issued hand-bills offering a reward of Rs. 501 to anyone who found out his nephew. Meanwhile, the plaintiff traced the boy at Rishikesh and wired the defendant about the boy’s safety who travelled to Haridwar and brought the boy back to Cawnpore. The plaintiff was duly rewarded with 2 sovereigns at Haridwar and Rs. 20 on coming back home. For the next 6 months, the plaintiff worked for the defendant and after dismissal from his services, he brought a suit, claiming the remaining amount, i.e. Rs. 499 of the reward for finding the nephew.</w:t>
      </w:r>
    </w:p>
    <w:p w:rsidR="00A66BAC" w:rsidRPr="00A66BAC" w:rsidRDefault="00A66BAC" w:rsidP="00A66BAC">
      <w:pPr>
        <w:pStyle w:val="ListParagraph"/>
        <w:rPr>
          <w:rFonts w:asciiTheme="minorHAnsi" w:hAnsiTheme="minorHAnsi" w:cstheme="minorHAnsi"/>
        </w:rPr>
      </w:pPr>
    </w:p>
    <w:p w:rsidR="00A66BAC" w:rsidRPr="00A66BAC" w:rsidRDefault="00A66BAC" w:rsidP="00A66BAC">
      <w:pPr>
        <w:pStyle w:val="ListParagraph"/>
        <w:numPr>
          <w:ilvl w:val="0"/>
          <w:numId w:val="15"/>
        </w:numPr>
        <w:spacing w:after="160" w:line="259" w:lineRule="auto"/>
        <w:rPr>
          <w:rFonts w:asciiTheme="minorHAnsi" w:hAnsiTheme="minorHAnsi" w:cstheme="minorHAnsi"/>
        </w:rPr>
      </w:pPr>
      <w:r w:rsidRPr="00A66BAC">
        <w:rPr>
          <w:rFonts w:asciiTheme="minorHAnsi" w:hAnsiTheme="minorHAnsi" w:cstheme="minorHAnsi"/>
        </w:rPr>
        <w:t>The Learned Counsel for the defendant urged that the plaintiff’s claim could only be maintained on the basis of contract and since there was no acceptance to the said offer, there was no contract between the parties. Moreover, the plaintiff was obliged to find the nephew and therefore, was not entitled to recover any amount.</w:t>
      </w:r>
    </w:p>
    <w:p w:rsidR="00A66BAC" w:rsidRPr="00A66BAC" w:rsidRDefault="00A66BAC" w:rsidP="00A66BAC">
      <w:pPr>
        <w:pStyle w:val="ListParagraph"/>
        <w:rPr>
          <w:rFonts w:asciiTheme="minorHAnsi" w:hAnsiTheme="minorHAnsi" w:cstheme="minorHAnsi"/>
        </w:rPr>
      </w:pPr>
    </w:p>
    <w:p w:rsidR="00A66BAC" w:rsidRPr="00A66BAC" w:rsidRDefault="00A66BAC" w:rsidP="00A66BAC">
      <w:pPr>
        <w:pStyle w:val="ListParagraph"/>
        <w:numPr>
          <w:ilvl w:val="0"/>
          <w:numId w:val="15"/>
        </w:numPr>
        <w:spacing w:after="160" w:line="259" w:lineRule="auto"/>
        <w:rPr>
          <w:rFonts w:asciiTheme="minorHAnsi" w:hAnsiTheme="minorHAnsi" w:cstheme="minorHAnsi"/>
        </w:rPr>
      </w:pPr>
      <w:r w:rsidRPr="00A66BAC">
        <w:rPr>
          <w:rFonts w:asciiTheme="minorHAnsi" w:hAnsiTheme="minorHAnsi" w:cstheme="minorHAnsi"/>
        </w:rPr>
        <w:t>Accordingly, the Lower Court dismissed the claim and aggrieved, the plaintiff (Hereafter referred to as the Appellant) filed an appeal in front of the Honourable High Court of Allahabad. Thus, the needy knocked the doors of this Honourable Court, and its legal expertise quite meticulously, presented its Judgment and granted justice.</w:t>
      </w:r>
    </w:p>
    <w:p w:rsidR="00A66BAC" w:rsidRPr="00A66BAC" w:rsidRDefault="00A66BAC" w:rsidP="00A66BAC">
      <w:pPr>
        <w:pStyle w:val="ListParagraph"/>
        <w:rPr>
          <w:rFonts w:asciiTheme="minorHAnsi" w:eastAsia="Calibri" w:hAnsiTheme="minorHAnsi" w:cstheme="minorHAnsi"/>
          <w:b/>
        </w:rPr>
      </w:pPr>
    </w:p>
    <w:p w:rsidR="00A66BAC" w:rsidRPr="00A66BAC" w:rsidRDefault="00A66BAC" w:rsidP="00A66BAC">
      <w:pPr>
        <w:rPr>
          <w:rFonts w:asciiTheme="minorHAnsi" w:hAnsiTheme="minorHAnsi" w:cstheme="minorHAnsi"/>
        </w:rPr>
      </w:pPr>
      <w:r w:rsidRPr="00A66BAC">
        <w:rPr>
          <w:rFonts w:asciiTheme="minorHAnsi" w:eastAsia="Calibri" w:hAnsiTheme="minorHAnsi" w:cstheme="minorHAnsi"/>
          <w:b/>
        </w:rPr>
        <w:t xml:space="preserve">B1.2 </w:t>
      </w:r>
      <w:r w:rsidRPr="00A66BAC">
        <w:rPr>
          <w:rFonts w:asciiTheme="minorHAnsi" w:eastAsia="Calibri" w:hAnsiTheme="minorHAnsi" w:cstheme="minorHAnsi"/>
        </w:rPr>
        <w:t xml:space="preserve">State any two issues from the chosen case.    </w:t>
      </w:r>
    </w:p>
    <w:p w:rsidR="00A66BAC" w:rsidRPr="00A66BAC" w:rsidRDefault="00A66BAC" w:rsidP="00A66BAC">
      <w:pPr>
        <w:rPr>
          <w:rFonts w:asciiTheme="minorHAnsi" w:hAnsiTheme="minorHAnsi" w:cstheme="minorHAnsi"/>
        </w:rPr>
      </w:pPr>
      <w:r w:rsidRPr="00A66BAC">
        <w:rPr>
          <w:rFonts w:asciiTheme="minorHAnsi" w:hAnsiTheme="minorHAnsi" w:cstheme="minorHAnsi"/>
        </w:rPr>
        <w:t>Issues:</w:t>
      </w:r>
    </w:p>
    <w:p w:rsidR="00A66BAC" w:rsidRPr="00A66BAC" w:rsidRDefault="00A66BAC" w:rsidP="00A66BAC">
      <w:pPr>
        <w:pStyle w:val="ListParagraph"/>
        <w:numPr>
          <w:ilvl w:val="0"/>
          <w:numId w:val="16"/>
        </w:numPr>
        <w:spacing w:after="160" w:line="259" w:lineRule="auto"/>
        <w:rPr>
          <w:rFonts w:asciiTheme="minorHAnsi" w:hAnsiTheme="minorHAnsi" w:cstheme="minorHAnsi"/>
        </w:rPr>
      </w:pPr>
      <w:r w:rsidRPr="00A66BAC">
        <w:rPr>
          <w:rFonts w:asciiTheme="minorHAnsi" w:hAnsiTheme="minorHAnsi" w:cstheme="minorHAnsi"/>
          <w:iCs/>
        </w:rPr>
        <w:t>Whether there was a valid acceptance to the offer made</w:t>
      </w:r>
      <w:r w:rsidRPr="00A66BAC">
        <w:rPr>
          <w:rFonts w:asciiTheme="minorHAnsi" w:hAnsiTheme="minorHAnsi" w:cstheme="minorHAnsi"/>
        </w:rPr>
        <w:t>?</w:t>
      </w:r>
    </w:p>
    <w:p w:rsidR="00A66BAC" w:rsidRPr="00A66BAC" w:rsidRDefault="00A66BAC" w:rsidP="00A66BAC">
      <w:pPr>
        <w:pStyle w:val="ListParagraph"/>
        <w:numPr>
          <w:ilvl w:val="0"/>
          <w:numId w:val="16"/>
        </w:numPr>
        <w:spacing w:after="160" w:line="259" w:lineRule="auto"/>
        <w:rPr>
          <w:rFonts w:asciiTheme="minorHAnsi" w:hAnsiTheme="minorHAnsi" w:cstheme="minorHAnsi"/>
        </w:rPr>
      </w:pPr>
      <w:r w:rsidRPr="00A66BAC">
        <w:rPr>
          <w:rFonts w:asciiTheme="minorHAnsi" w:hAnsiTheme="minorHAnsi" w:cstheme="minorHAnsi"/>
        </w:rPr>
        <w:t>Was Lalman Shukla entitled to the reward?</w:t>
      </w:r>
    </w:p>
    <w:p w:rsidR="00A66BAC" w:rsidRPr="00A66BAC" w:rsidRDefault="00A66BAC" w:rsidP="00A66BAC">
      <w:pPr>
        <w:spacing w:line="259" w:lineRule="auto"/>
        <w:ind w:right="75"/>
        <w:rPr>
          <w:rFonts w:asciiTheme="minorHAnsi" w:hAnsiTheme="minorHAnsi" w:cstheme="minorHAnsi"/>
        </w:rPr>
      </w:pPr>
    </w:p>
    <w:p w:rsidR="00A66BAC" w:rsidRPr="00A66BAC" w:rsidRDefault="00A66BAC" w:rsidP="00A66BAC">
      <w:pPr>
        <w:spacing w:line="259" w:lineRule="auto"/>
        <w:ind w:right="75"/>
        <w:rPr>
          <w:rFonts w:asciiTheme="minorHAnsi" w:hAnsiTheme="minorHAnsi" w:cstheme="minorHAnsi"/>
        </w:rPr>
      </w:pPr>
    </w:p>
    <w:p w:rsidR="00A66BAC" w:rsidRPr="00A66BAC" w:rsidRDefault="00A66BAC" w:rsidP="00A66BAC">
      <w:pPr>
        <w:spacing w:line="259" w:lineRule="auto"/>
        <w:ind w:right="75"/>
        <w:rPr>
          <w:rFonts w:asciiTheme="minorHAnsi" w:hAnsiTheme="minorHAnsi" w:cstheme="minorHAnsi"/>
        </w:rPr>
      </w:pPr>
    </w:p>
    <w:p w:rsidR="00A66BAC" w:rsidRPr="00A66BAC" w:rsidRDefault="00A66BAC" w:rsidP="00A66BAC">
      <w:pPr>
        <w:spacing w:line="259" w:lineRule="auto"/>
        <w:ind w:right="75"/>
        <w:rPr>
          <w:rFonts w:asciiTheme="minorHAnsi" w:hAnsiTheme="minorHAnsi" w:cstheme="minorHAnsi"/>
        </w:rPr>
      </w:pPr>
    </w:p>
    <w:p w:rsidR="00A66BAC" w:rsidRPr="00A66BAC" w:rsidRDefault="00A66BAC" w:rsidP="00A66BAC">
      <w:pPr>
        <w:spacing w:line="259" w:lineRule="auto"/>
        <w:ind w:right="75"/>
        <w:rPr>
          <w:rFonts w:asciiTheme="minorHAnsi" w:hAnsiTheme="minorHAnsi" w:cstheme="minorHAnsi"/>
        </w:rPr>
      </w:pPr>
    </w:p>
    <w:p w:rsidR="00A66BAC" w:rsidRPr="00A66BAC" w:rsidRDefault="00A66BAC" w:rsidP="00A66BAC">
      <w:pPr>
        <w:spacing w:line="259" w:lineRule="auto"/>
        <w:ind w:right="75"/>
        <w:rPr>
          <w:rFonts w:asciiTheme="minorHAnsi" w:hAnsiTheme="minorHAnsi" w:cstheme="minorHAnsi"/>
        </w:rPr>
      </w:pPr>
    </w:p>
    <w:p w:rsidR="00A66BAC" w:rsidRPr="00A66BAC" w:rsidRDefault="00A66BAC" w:rsidP="00A66BAC">
      <w:pPr>
        <w:spacing w:line="259" w:lineRule="auto"/>
        <w:ind w:right="75"/>
        <w:rPr>
          <w:rFonts w:asciiTheme="minorHAnsi" w:hAnsiTheme="minorHAnsi" w:cstheme="minorHAnsi"/>
        </w:rPr>
      </w:pPr>
    </w:p>
    <w:p w:rsidR="00A66BAC" w:rsidRPr="00A66BAC" w:rsidRDefault="00A66BAC" w:rsidP="00A66BAC">
      <w:pPr>
        <w:spacing w:line="259" w:lineRule="auto"/>
        <w:ind w:right="75"/>
        <w:rPr>
          <w:rFonts w:asciiTheme="minorHAnsi" w:hAnsiTheme="minorHAnsi" w:cstheme="minorHAnsi"/>
        </w:rPr>
      </w:pPr>
    </w:p>
    <w:p w:rsidR="00A66BAC" w:rsidRPr="00A66BAC" w:rsidRDefault="00A66BAC" w:rsidP="00A66BAC">
      <w:pPr>
        <w:spacing w:line="259" w:lineRule="auto"/>
        <w:ind w:right="75"/>
        <w:rPr>
          <w:rFonts w:asciiTheme="minorHAnsi" w:hAnsiTheme="minorHAnsi" w:cstheme="minorHAnsi"/>
        </w:rPr>
      </w:pPr>
    </w:p>
    <w:p w:rsidR="00A66BAC" w:rsidRPr="00A66BAC" w:rsidRDefault="00A66BAC" w:rsidP="00A66BAC">
      <w:pPr>
        <w:spacing w:line="259" w:lineRule="auto"/>
        <w:ind w:right="75"/>
        <w:rPr>
          <w:rFonts w:asciiTheme="minorHAnsi" w:hAnsiTheme="minorHAnsi" w:cstheme="minorHAnsi"/>
        </w:rPr>
      </w:pPr>
    </w:p>
    <w:p w:rsidR="00A66BAC" w:rsidRPr="00A66BAC" w:rsidRDefault="00A66BAC" w:rsidP="00A66BAC">
      <w:pPr>
        <w:spacing w:line="259" w:lineRule="auto"/>
        <w:ind w:right="75"/>
        <w:rPr>
          <w:rFonts w:asciiTheme="minorHAnsi" w:hAnsiTheme="minorHAnsi" w:cstheme="minorHAnsi"/>
        </w:rPr>
      </w:pPr>
    </w:p>
    <w:p w:rsidR="00A66BAC" w:rsidRPr="00A66BAC" w:rsidRDefault="00A66BAC" w:rsidP="00A66BAC">
      <w:pPr>
        <w:spacing w:line="259" w:lineRule="auto"/>
        <w:ind w:right="75"/>
        <w:rPr>
          <w:rFonts w:asciiTheme="minorHAnsi" w:hAnsiTheme="minorHAnsi" w:cstheme="minorHAnsi"/>
        </w:rPr>
      </w:pPr>
    </w:p>
    <w:p w:rsidR="00A66BAC" w:rsidRPr="00A66BAC" w:rsidRDefault="00A66BAC" w:rsidP="00A66BAC">
      <w:pPr>
        <w:spacing w:line="259" w:lineRule="auto"/>
        <w:ind w:right="75"/>
        <w:rPr>
          <w:rFonts w:asciiTheme="minorHAnsi" w:hAnsiTheme="minorHAnsi" w:cstheme="minorHAnsi"/>
        </w:rPr>
      </w:pPr>
    </w:p>
    <w:p w:rsidR="00A66BAC" w:rsidRDefault="00A66BAC" w:rsidP="00A66BAC">
      <w:pPr>
        <w:pStyle w:val="BodyText3"/>
        <w:jc w:val="left"/>
        <w:rPr>
          <w:rFonts w:asciiTheme="minorHAnsi" w:hAnsiTheme="minorHAnsi" w:cstheme="minorHAnsi"/>
          <w:szCs w:val="24"/>
        </w:rPr>
      </w:pPr>
    </w:p>
    <w:p w:rsidR="00A66BAC" w:rsidRPr="00A66BAC" w:rsidRDefault="00A66BAC" w:rsidP="00A66BAC">
      <w:pPr>
        <w:pStyle w:val="BodyText3"/>
        <w:jc w:val="left"/>
        <w:rPr>
          <w:rFonts w:asciiTheme="minorHAnsi" w:hAnsiTheme="minorHAnsi" w:cstheme="minorHAnsi"/>
          <w:b/>
          <w:u w:val="single"/>
        </w:rPr>
      </w:pPr>
      <w:r w:rsidRPr="00A66BAC">
        <w:rPr>
          <w:rFonts w:asciiTheme="minorHAnsi" w:hAnsiTheme="minorHAnsi" w:cstheme="minorHAnsi"/>
          <w:b/>
          <w:u w:val="single"/>
        </w:rPr>
        <w:lastRenderedPageBreak/>
        <w:t>Conclusion and Judgement:</w:t>
      </w:r>
    </w:p>
    <w:p w:rsidR="00A66BAC" w:rsidRPr="00A66BAC" w:rsidRDefault="00A66BAC" w:rsidP="00A66BAC">
      <w:pPr>
        <w:pStyle w:val="BodyText3"/>
        <w:jc w:val="left"/>
        <w:rPr>
          <w:rFonts w:asciiTheme="minorHAnsi" w:hAnsiTheme="minorHAnsi" w:cstheme="minorHAnsi"/>
        </w:rPr>
      </w:pPr>
      <w:r w:rsidRPr="00A66BAC">
        <w:rPr>
          <w:rFonts w:asciiTheme="minorHAnsi" w:hAnsiTheme="minorHAnsi" w:cstheme="minorHAnsi"/>
        </w:rPr>
        <w:t>The Court observed, that a suit like the present one could “only be founded on a contract. In order to constitute a contract, there must be an acceptance of the offer and there can be no acceptance unless there is a knowledge of the offer. Motive is not essential but knowledge and intention are.” It was observed that in the case of a public advertisement offering a reward, the performance of the act raises an inference of acceptance in terms of section 8 of the Indian Contract Act, 1872, which provides that, “performance of the conditions of a proposal… is an acceptance of the proposal”.</w:t>
      </w:r>
    </w:p>
    <w:p w:rsidR="00A66BAC" w:rsidRPr="00A66BAC" w:rsidRDefault="00A66BAC" w:rsidP="00A66BAC">
      <w:pPr>
        <w:pStyle w:val="BodyText3"/>
        <w:jc w:val="left"/>
        <w:rPr>
          <w:rFonts w:asciiTheme="minorHAnsi" w:hAnsiTheme="minorHAnsi" w:cstheme="minorHAnsi"/>
        </w:rPr>
      </w:pPr>
      <w:r w:rsidRPr="00A66BAC">
        <w:rPr>
          <w:rFonts w:asciiTheme="minorHAnsi" w:hAnsiTheme="minorHAnsi" w:cstheme="minorHAnsi"/>
        </w:rPr>
        <w:t>Therefore, in the present case it was observed that the right to a reward could only be founded upon a contract.</w:t>
      </w:r>
    </w:p>
    <w:p w:rsidR="00A66BAC" w:rsidRPr="00A66BAC" w:rsidRDefault="00A66BAC" w:rsidP="00A66BAC">
      <w:pPr>
        <w:pStyle w:val="BodyText3"/>
        <w:jc w:val="left"/>
        <w:rPr>
          <w:rFonts w:asciiTheme="minorHAnsi" w:hAnsiTheme="minorHAnsi" w:cstheme="minorHAnsi"/>
        </w:rPr>
      </w:pPr>
      <w:r w:rsidRPr="00A66BAC">
        <w:rPr>
          <w:rFonts w:asciiTheme="minorHAnsi" w:hAnsiTheme="minorHAnsi" w:cstheme="minorHAnsi"/>
        </w:rPr>
        <w:t>Lastly, no relief could be granted to the Plaintiff since he was in the service of the Defendant and as such he was sent to trace the missing boy.</w:t>
      </w:r>
    </w:p>
    <w:p w:rsidR="00A66BAC" w:rsidRPr="00A66BAC" w:rsidRDefault="00A66BAC" w:rsidP="00A66BAC">
      <w:pPr>
        <w:pStyle w:val="BodyText3"/>
        <w:jc w:val="left"/>
        <w:rPr>
          <w:rFonts w:asciiTheme="minorHAnsi" w:hAnsiTheme="minorHAnsi" w:cstheme="minorHAnsi"/>
        </w:rPr>
      </w:pPr>
      <w:r w:rsidRPr="00A66BAC">
        <w:rPr>
          <w:rFonts w:asciiTheme="minorHAnsi" w:hAnsiTheme="minorHAnsi" w:cstheme="minorHAnsi"/>
          <w:noProof/>
          <w:lang w:val="en-IN" w:eastAsia="en-IN"/>
        </w:rPr>
        <mc:AlternateContent>
          <mc:Choice Requires="wps">
            <w:drawing>
              <wp:anchor distT="0" distB="0" distL="114300" distR="114300" simplePos="0" relativeHeight="251665920" behindDoc="0" locked="0" layoutInCell="1" allowOverlap="1" wp14:anchorId="3EEFD52E" wp14:editId="11D20BD9">
                <wp:simplePos x="0" y="0"/>
                <wp:positionH relativeFrom="column">
                  <wp:posOffset>4401820</wp:posOffset>
                </wp:positionH>
                <wp:positionV relativeFrom="paragraph">
                  <wp:posOffset>-241935</wp:posOffset>
                </wp:positionV>
                <wp:extent cx="1670050" cy="1010285"/>
                <wp:effectExtent l="0" t="0" r="26035" b="19050"/>
                <wp:wrapNone/>
                <wp:docPr id="1" name="Text Box 14"/>
                <wp:cNvGraphicFramePr/>
                <a:graphic xmlns:a="http://schemas.openxmlformats.org/drawingml/2006/main">
                  <a:graphicData uri="http://schemas.microsoft.com/office/word/2010/wordprocessingShape">
                    <wps:wsp>
                      <wps:cNvSpPr/>
                      <wps:spPr>
                        <a:xfrm>
                          <a:off x="0" y="0"/>
                          <a:ext cx="1669320" cy="1009800"/>
                        </a:xfrm>
                        <a:prstGeom prst="rect">
                          <a:avLst/>
                        </a:prstGeom>
                        <a:solidFill>
                          <a:srgbClr val="FFFFFF"/>
                        </a:solidFill>
                        <a:ln w="9360">
                          <a:solidFill>
                            <a:schemeClr val="bg1">
                              <a:lumMod val="100000"/>
                              <a:lumOff val="0"/>
                            </a:schemeClr>
                          </a:solidFill>
                          <a:miter/>
                        </a:ln>
                      </wps:spPr>
                      <wps:style>
                        <a:lnRef idx="0">
                          <a:scrgbClr r="0" g="0" b="0"/>
                        </a:lnRef>
                        <a:fillRef idx="0">
                          <a:scrgbClr r="0" g="0" b="0"/>
                        </a:fillRef>
                        <a:effectRef idx="0">
                          <a:scrgbClr r="0" g="0" b="0"/>
                        </a:effectRef>
                        <a:fontRef idx="minor"/>
                      </wps:style>
                      <wps:txbx>
                        <w:txbxContent>
                          <w:p w:rsidR="00A66BAC" w:rsidRDefault="00A66BAC" w:rsidP="00A66BAC">
                            <w:pPr>
                              <w:pStyle w:val="FrameContents"/>
                            </w:pPr>
                          </w:p>
                        </w:txbxContent>
                      </wps:txbx>
                      <wps:bodyPr lIns="90000" tIns="45000" rIns="90000" bIns="45000">
                        <a:noAutofit/>
                      </wps:bodyPr>
                    </wps:wsp>
                  </a:graphicData>
                </a:graphic>
              </wp:anchor>
            </w:drawing>
          </mc:Choice>
          <mc:Fallback>
            <w:pict>
              <v:rect w14:anchorId="3EEFD52E" id="_x0000_s1027" style="position:absolute;margin-left:346.6pt;margin-top:-19.05pt;width:131.5pt;height:79.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" strokecolor="white [3212]" strokeweight=".26mm">
                <v:textbox inset="2.5mm,1.25mm,2.5mm,1.25mm">
                  <w:txbxContent>
                    <w:p w:rsidR="00A66BAC" w:rsidRDefault="00A66BAC" w:rsidP="00A66BAC">
                      <w:pPr>
                        <w:pStyle w:val="FrameContents"/>
                      </w:pPr>
                    </w:p>
                  </w:txbxContent>
                </v:textbox>
              </v:rect>
            </w:pict>
          </mc:Fallback>
        </mc:AlternateContent>
      </w:r>
      <w:r w:rsidRPr="00A66BAC">
        <w:rPr>
          <w:rFonts w:asciiTheme="minorHAnsi" w:hAnsiTheme="minorHAnsi" w:cstheme="minorHAnsi"/>
        </w:rPr>
        <w:t>The application was, therefore, dismissed.</w:t>
      </w:r>
    </w:p>
    <w:p w:rsidR="007D40CC" w:rsidRDefault="007D40CC" w:rsidP="00A66BAC">
      <w:pPr>
        <w:rPr>
          <w:rFonts w:asciiTheme="minorHAnsi" w:hAnsiTheme="minorHAnsi" w:cstheme="minorHAnsi"/>
        </w:rPr>
      </w:pPr>
    </w:p>
    <w:p w:rsidR="00BD1C60" w:rsidRPr="00A66BAC" w:rsidRDefault="00BD1C60" w:rsidP="00A66BAC">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bookmarkStart w:id="11" w:name="_GoBack"/>
      <w:bookmarkEnd w:id="11"/>
      <w:r>
        <w:rPr>
          <w:rFonts w:asciiTheme="minorHAnsi" w:hAnsiTheme="minorHAnsi" w:cstheme="minorHAnsi"/>
        </w:rPr>
        <w:tab/>
      </w:r>
      <w:r>
        <w:rPr>
          <w:rFonts w:asciiTheme="minorHAnsi" w:hAnsiTheme="minorHAnsi" w:cstheme="minorHAnsi"/>
        </w:rPr>
        <w:tab/>
        <w:t>*******</w:t>
      </w:r>
    </w:p>
    <w:sectPr w:rsidR="00BD1C60" w:rsidRPr="00A66BAC" w:rsidSect="00A66BAC">
      <w:footerReference w:type="even" r:id="rId14"/>
      <w:footerReference w:type="default" r:id="rId15"/>
      <w:footerReference w:type="first" r:id="rId16"/>
      <w:pgSz w:w="11909" w:h="16834" w:code="9"/>
      <w:pgMar w:top="1152" w:right="1152" w:bottom="1152" w:left="1530" w:header="720" w:footer="432"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435" w:rsidRDefault="00241435">
      <w:r>
        <w:separator/>
      </w:r>
    </w:p>
  </w:endnote>
  <w:endnote w:type="continuationSeparator" w:id="0">
    <w:p w:rsidR="00241435" w:rsidRDefault="00241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Pr="009D4E60" w:rsidRDefault="00241435"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250"/>
      <w:gridCol w:w="6110"/>
    </w:tblGrid>
    <w:tr w:rsidR="00E85847" w:rsidRPr="009D4E60" w:rsidTr="00047F02">
      <w:trPr>
        <w:trHeight w:hRule="exact" w:val="280"/>
      </w:trPr>
      <w:tc>
        <w:tcPr>
          <w:tcW w:w="3250" w:type="dxa"/>
          <w:vAlign w:val="center"/>
        </w:tcPr>
        <w:p w:rsidR="00E85847" w:rsidRPr="009D4E60" w:rsidRDefault="00047F02" w:rsidP="00E36AD3">
          <w:pPr>
            <w:pStyle w:val="Footer"/>
            <w:rPr>
              <w:rFonts w:ascii="Calibri" w:hAnsi="Calibri" w:cs="Calibri"/>
              <w:sz w:val="16"/>
              <w:szCs w:val="16"/>
            </w:rPr>
          </w:pPr>
          <w:r>
            <w:rPr>
              <w:rFonts w:ascii="Calibri" w:hAnsi="Calibri" w:cs="Calibri"/>
              <w:i/>
              <w:sz w:val="16"/>
              <w:szCs w:val="16"/>
            </w:rPr>
            <w:t>CSC204A – Advanced Programming Concepts</w:t>
          </w:r>
        </w:p>
      </w:tc>
      <w:tc>
        <w:tcPr>
          <w:tcW w:w="6110" w:type="dxa"/>
          <w:vAlign w:val="center"/>
        </w:tcPr>
        <w:p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A66BAC">
            <w:rPr>
              <w:rFonts w:ascii="Calibri" w:hAnsi="Calibri" w:cs="Calibri"/>
              <w:noProof/>
            </w:rPr>
            <w:t>iii</w:t>
          </w:r>
          <w:r w:rsidRPr="009D4E60">
            <w:rPr>
              <w:rFonts w:ascii="Calibri" w:hAnsi="Calibri" w:cs="Calibri"/>
              <w:noProof/>
            </w:rPr>
            <w:fldChar w:fldCharType="end"/>
          </w:r>
        </w:p>
        <w:p w:rsidR="00E85847" w:rsidRPr="009D4E60" w:rsidRDefault="00E85847">
          <w:pPr>
            <w:pStyle w:val="Footer"/>
            <w:jc w:val="center"/>
            <w:rPr>
              <w:rFonts w:ascii="Calibri" w:hAnsi="Calibri" w:cs="Calibri"/>
              <w:sz w:val="16"/>
              <w:szCs w:val="16"/>
            </w:rPr>
          </w:pPr>
        </w:p>
      </w:tc>
    </w:tr>
  </w:tbl>
  <w:p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rsidTr="006646F4">
      <w:trPr>
        <w:trHeight w:hRule="exact" w:val="280"/>
      </w:trPr>
      <w:tc>
        <w:tcPr>
          <w:tcW w:w="6481" w:type="dxa"/>
          <w:vAlign w:val="center"/>
        </w:tcPr>
        <w:p w:rsidR="006646F4" w:rsidRDefault="006646F4">
          <w:pPr>
            <w:pStyle w:val="Footer"/>
            <w:jc w:val="center"/>
            <w:rPr>
              <w:sz w:val="16"/>
              <w:szCs w:val="16"/>
            </w:rPr>
          </w:pPr>
        </w:p>
      </w:tc>
    </w:tr>
  </w:tbl>
  <w:p w:rsidR="00E85847" w:rsidRDefault="009D5A53" w:rsidP="00435573">
    <w:pPr>
      <w:pStyle w:val="Footer"/>
      <w:jc w:val="right"/>
    </w:pPr>
    <w:r>
      <w:fldChar w:fldCharType="begin"/>
    </w:r>
    <w:r w:rsidR="00A62E8E">
      <w:instrText xml:space="preserve"> PAGE   \* MERGEFORMAT </w:instrText>
    </w:r>
    <w:r>
      <w:fldChar w:fldCharType="separate"/>
    </w:r>
    <w:r w:rsidR="00BD1C60">
      <w:rPr>
        <w:noProof/>
      </w:rPr>
      <w:t>i</w:t>
    </w:r>
    <w:r>
      <w:rPr>
        <w:noProof/>
      </w:rPr>
      <w:fldChar w:fldCharType="end"/>
    </w:r>
  </w:p>
  <w:p w:rsidR="00E85847" w:rsidRDefault="00E8584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AC" w:rsidRDefault="00A66BAC">
    <w:pPr>
      <w:spacing w:after="160" w:line="259" w:lineRule="auto"/>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AC" w:rsidRDefault="00A66BAC">
    <w:pPr>
      <w:spacing w:after="160" w:line="259" w:lineRule="auto"/>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AC" w:rsidRDefault="00A66BAC">
    <w:pPr>
      <w:spacing w:after="160" w:line="259"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435" w:rsidRDefault="00241435">
      <w:r>
        <w:separator/>
      </w:r>
    </w:p>
  </w:footnote>
  <w:footnote w:type="continuationSeparator" w:id="0">
    <w:p w:rsidR="00241435" w:rsidRDefault="002414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AC" w:rsidRPr="00A66BAC" w:rsidRDefault="00A66BAC">
    <w:pPr>
      <w:pStyle w:val="Header"/>
      <w:rPr>
        <w:rFonts w:asciiTheme="minorHAnsi" w:hAnsiTheme="minorHAnsi" w:cstheme="minorHAnsi"/>
        <w:lang w:val="en-IN"/>
      </w:rPr>
    </w:pPr>
    <w:r w:rsidRPr="00A66BAC">
      <w:rPr>
        <w:rFonts w:asciiTheme="minorHAnsi" w:hAnsiTheme="minorHAnsi" w:cstheme="minorHAnsi"/>
        <w:lang w:val="en-IN"/>
      </w:rPr>
      <w:t>Name: Prachi Poddar</w:t>
    </w:r>
    <w:r w:rsidRPr="00A66BAC">
      <w:rPr>
        <w:rFonts w:asciiTheme="minorHAnsi" w:hAnsiTheme="minorHAnsi" w:cstheme="minorHAnsi"/>
        <w:lang w:val="en-IN"/>
      </w:rPr>
      <w:tab/>
      <w:t xml:space="preserve">                                      </w:t>
    </w:r>
    <w:r>
      <w:rPr>
        <w:rFonts w:asciiTheme="minorHAnsi" w:hAnsiTheme="minorHAnsi" w:cstheme="minorHAnsi"/>
        <w:lang w:val="en-IN"/>
      </w:rPr>
      <w:t xml:space="preserve">                              </w:t>
    </w:r>
    <w:r w:rsidRPr="00A66BAC">
      <w:rPr>
        <w:rFonts w:asciiTheme="minorHAnsi" w:hAnsiTheme="minorHAnsi" w:cstheme="minorHAnsi"/>
        <w:lang w:val="en-IN"/>
      </w:rPr>
      <w:t xml:space="preserve">                           Reg No.: 17ETCS002122</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334F2"/>
    <w:multiLevelType w:val="hybridMultilevel"/>
    <w:tmpl w:val="BA62D8E2"/>
    <w:lvl w:ilvl="0" w:tplc="0680ABF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6E47D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E0DA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7AC22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66ECF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989E7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5EDD6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4CCFC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56A74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BB3E56"/>
    <w:multiLevelType w:val="multilevel"/>
    <w:tmpl w:val="399C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1" w15:restartNumberingAfterBreak="0">
    <w:nsid w:val="595C602F"/>
    <w:multiLevelType w:val="hybridMultilevel"/>
    <w:tmpl w:val="7D12A4F8"/>
    <w:lvl w:ilvl="0" w:tplc="5ED22A8E">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52751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D0A0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CE273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BE0EB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6C9BA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AC2BA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766B8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46ECD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B40EFA"/>
    <w:multiLevelType w:val="hybridMultilevel"/>
    <w:tmpl w:val="6B6A2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
  </w:num>
  <w:num w:numId="4">
    <w:abstractNumId w:val="5"/>
  </w:num>
  <w:num w:numId="5">
    <w:abstractNumId w:val="4"/>
  </w:num>
  <w:num w:numId="6">
    <w:abstractNumId w:val="15"/>
  </w:num>
  <w:num w:numId="7">
    <w:abstractNumId w:val="0"/>
  </w:num>
  <w:num w:numId="8">
    <w:abstractNumId w:val="6"/>
  </w:num>
  <w:num w:numId="9">
    <w:abstractNumId w:val="9"/>
  </w:num>
  <w:num w:numId="10">
    <w:abstractNumId w:val="12"/>
  </w:num>
  <w:num w:numId="11">
    <w:abstractNumId w:val="2"/>
  </w:num>
  <w:num w:numId="12">
    <w:abstractNumId w:val="7"/>
  </w:num>
  <w:num w:numId="13">
    <w:abstractNumId w:val="11"/>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47F02"/>
    <w:rsid w:val="000535AE"/>
    <w:rsid w:val="00081346"/>
    <w:rsid w:val="000A7EAF"/>
    <w:rsid w:val="000F094E"/>
    <w:rsid w:val="000F78ED"/>
    <w:rsid w:val="0012176F"/>
    <w:rsid w:val="0013394C"/>
    <w:rsid w:val="00142A93"/>
    <w:rsid w:val="0015004A"/>
    <w:rsid w:val="00163F51"/>
    <w:rsid w:val="00193560"/>
    <w:rsid w:val="001B1133"/>
    <w:rsid w:val="001B3F73"/>
    <w:rsid w:val="001C5924"/>
    <w:rsid w:val="001E3243"/>
    <w:rsid w:val="002119CA"/>
    <w:rsid w:val="0023379E"/>
    <w:rsid w:val="00241435"/>
    <w:rsid w:val="00245442"/>
    <w:rsid w:val="002E6348"/>
    <w:rsid w:val="0035121E"/>
    <w:rsid w:val="003540DB"/>
    <w:rsid w:val="003C3DCF"/>
    <w:rsid w:val="003C625E"/>
    <w:rsid w:val="003C708F"/>
    <w:rsid w:val="003E109F"/>
    <w:rsid w:val="004159D7"/>
    <w:rsid w:val="00427F63"/>
    <w:rsid w:val="00435573"/>
    <w:rsid w:val="004456D4"/>
    <w:rsid w:val="00484CB9"/>
    <w:rsid w:val="004953E1"/>
    <w:rsid w:val="004B7A28"/>
    <w:rsid w:val="004D45DF"/>
    <w:rsid w:val="00502E39"/>
    <w:rsid w:val="005317C2"/>
    <w:rsid w:val="00537097"/>
    <w:rsid w:val="00540B40"/>
    <w:rsid w:val="005410FE"/>
    <w:rsid w:val="00551B59"/>
    <w:rsid w:val="00554825"/>
    <w:rsid w:val="00593314"/>
    <w:rsid w:val="005B4FE1"/>
    <w:rsid w:val="006646F4"/>
    <w:rsid w:val="006F5D89"/>
    <w:rsid w:val="00705E6B"/>
    <w:rsid w:val="0071428A"/>
    <w:rsid w:val="00730F27"/>
    <w:rsid w:val="00750073"/>
    <w:rsid w:val="007C1A05"/>
    <w:rsid w:val="007C6167"/>
    <w:rsid w:val="007D40CC"/>
    <w:rsid w:val="007F3D75"/>
    <w:rsid w:val="008300BF"/>
    <w:rsid w:val="00860898"/>
    <w:rsid w:val="008D3283"/>
    <w:rsid w:val="008D58CF"/>
    <w:rsid w:val="008F0426"/>
    <w:rsid w:val="00982DE7"/>
    <w:rsid w:val="009A40F5"/>
    <w:rsid w:val="009B69AC"/>
    <w:rsid w:val="009D451D"/>
    <w:rsid w:val="009D4E60"/>
    <w:rsid w:val="009D5A53"/>
    <w:rsid w:val="00A35642"/>
    <w:rsid w:val="00A62E8E"/>
    <w:rsid w:val="00A66BAC"/>
    <w:rsid w:val="00AE0901"/>
    <w:rsid w:val="00AF03D5"/>
    <w:rsid w:val="00B04A6E"/>
    <w:rsid w:val="00B3332D"/>
    <w:rsid w:val="00B623FB"/>
    <w:rsid w:val="00B77803"/>
    <w:rsid w:val="00B77DEA"/>
    <w:rsid w:val="00B8254A"/>
    <w:rsid w:val="00B92A0F"/>
    <w:rsid w:val="00BD1C60"/>
    <w:rsid w:val="00BE7B80"/>
    <w:rsid w:val="00C023CB"/>
    <w:rsid w:val="00C237FF"/>
    <w:rsid w:val="00C465E0"/>
    <w:rsid w:val="00C74BF4"/>
    <w:rsid w:val="00D268E8"/>
    <w:rsid w:val="00DB15B2"/>
    <w:rsid w:val="00E3654E"/>
    <w:rsid w:val="00E36AD3"/>
    <w:rsid w:val="00E85847"/>
    <w:rsid w:val="00EC338A"/>
    <w:rsid w:val="00ED634B"/>
    <w:rsid w:val="00EE6905"/>
    <w:rsid w:val="00F550C3"/>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518B4"/>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qFormat/>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paragraph" w:customStyle="1" w:styleId="FrameContents">
    <w:name w:val="Frame Contents"/>
    <w:basedOn w:val="Normal"/>
    <w:qFormat/>
    <w:rsid w:val="00A66BAC"/>
  </w:style>
  <w:style w:type="table" w:customStyle="1" w:styleId="TableGrid">
    <w:name w:val="TableGrid"/>
    <w:rsid w:val="00A66BAC"/>
    <w:rPr>
      <w:rFonts w:asciiTheme="minorHAnsi" w:eastAsiaTheme="minorEastAsia" w:hAnsiTheme="minorHAnsi" w:cstheme="minorBidi"/>
      <w:sz w:val="22"/>
      <w:szCs w:val="22"/>
      <w:lang w:val="en-IN" w:eastAsia="en-IN" w:bidi="te-IN"/>
    </w:rPr>
    <w:tblPr>
      <w:tblCellMar>
        <w:top w:w="0" w:type="dxa"/>
        <w:left w:w="0" w:type="dxa"/>
        <w:bottom w:w="0" w:type="dxa"/>
        <w:right w:w="0" w:type="dxa"/>
      </w:tblCellMar>
    </w:tblPr>
  </w:style>
  <w:style w:type="table" w:styleId="TableGrid0">
    <w:name w:val="Table Grid"/>
    <w:basedOn w:val="TableNormal"/>
    <w:uiPriority w:val="39"/>
    <w:rsid w:val="00A66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66B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3AE4A0-0A85-4F6C-9A37-C652010E4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4</TotalTime>
  <Pages>8</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10542</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prachi99poddar@gmail.com</cp:lastModifiedBy>
  <cp:revision>3</cp:revision>
  <cp:lastPrinted>2017-02-27T12:14:00Z</cp:lastPrinted>
  <dcterms:created xsi:type="dcterms:W3CDTF">2019-03-18T04:57:00Z</dcterms:created>
  <dcterms:modified xsi:type="dcterms:W3CDTF">2019-03-18T05:10:00Z</dcterms:modified>
</cp:coreProperties>
</file>