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4D29"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18807A64" wp14:editId="13E404A7">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7B15E48C" w14:textId="77777777" w:rsidR="00887F3F" w:rsidRDefault="00887F3F">
                            <w:r>
                              <w:rPr>
                                <w:noProof/>
                              </w:rPr>
                              <w:drawing>
                                <wp:inline distT="0" distB="0" distL="0" distR="0" wp14:anchorId="760E1F7C" wp14:editId="16DAC5D2">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07A64"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7B15E48C" w14:textId="77777777" w:rsidR="00887F3F" w:rsidRDefault="00887F3F">
                      <w:r>
                        <w:rPr>
                          <w:noProof/>
                        </w:rPr>
                        <w:drawing>
                          <wp:inline distT="0" distB="0" distL="0" distR="0" wp14:anchorId="760E1F7C" wp14:editId="16DAC5D2">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6D0FEBD1" w14:textId="77777777" w:rsidR="007D40CC" w:rsidRPr="009D4E60" w:rsidRDefault="007D40CC" w:rsidP="007D40CC">
      <w:pPr>
        <w:rPr>
          <w:rFonts w:ascii="Calibri" w:hAnsi="Calibri" w:cs="Calibri"/>
        </w:rPr>
      </w:pPr>
    </w:p>
    <w:p w14:paraId="16D6AD89" w14:textId="77777777" w:rsidR="007D40CC" w:rsidRPr="009D4E60" w:rsidRDefault="007D40CC" w:rsidP="007D40CC">
      <w:pPr>
        <w:pStyle w:val="Heading4"/>
        <w:rPr>
          <w:rFonts w:ascii="Calibri" w:hAnsi="Calibri" w:cs="Calibri"/>
        </w:rPr>
      </w:pPr>
    </w:p>
    <w:p w14:paraId="44CC16F1" w14:textId="77777777" w:rsidR="007D40CC" w:rsidRPr="009D4E60" w:rsidRDefault="007D40CC" w:rsidP="007D40CC">
      <w:pPr>
        <w:rPr>
          <w:rFonts w:ascii="Calibri" w:hAnsi="Calibri" w:cs="Calibri"/>
          <w:lang w:val="en-GB"/>
        </w:rPr>
      </w:pPr>
    </w:p>
    <w:p w14:paraId="649901E7" w14:textId="77777777" w:rsidR="007D40CC" w:rsidRPr="009D4E60" w:rsidRDefault="007D40CC" w:rsidP="007D40CC">
      <w:pPr>
        <w:rPr>
          <w:rFonts w:ascii="Calibri" w:hAnsi="Calibri" w:cs="Calibri"/>
          <w:lang w:val="en-GB"/>
        </w:rPr>
      </w:pPr>
    </w:p>
    <w:p w14:paraId="5CEAD967"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6514786A" w14:textId="77777777" w:rsidTr="001B3F73">
        <w:trPr>
          <w:trHeight w:val="1167"/>
        </w:trPr>
        <w:tc>
          <w:tcPr>
            <w:tcW w:w="7848" w:type="dxa"/>
            <w:gridSpan w:val="2"/>
            <w:vAlign w:val="center"/>
          </w:tcPr>
          <w:p w14:paraId="38A32022"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DA198CE" w14:textId="77777777" w:rsidTr="001B3F73">
        <w:trPr>
          <w:trHeight w:val="465"/>
        </w:trPr>
        <w:tc>
          <w:tcPr>
            <w:tcW w:w="2358" w:type="dxa"/>
            <w:vAlign w:val="center"/>
          </w:tcPr>
          <w:p w14:paraId="5D5C5FF6"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3BDA37F5" w14:textId="77777777" w:rsidR="007D40CC" w:rsidRPr="009D4E60" w:rsidRDefault="00311D62" w:rsidP="001B3F73">
            <w:pPr>
              <w:rPr>
                <w:rFonts w:ascii="Calibri" w:hAnsi="Calibri" w:cs="Calibri"/>
                <w:color w:val="548DD4"/>
                <w:sz w:val="32"/>
                <w:lang w:val="en-GB"/>
              </w:rPr>
            </w:pPr>
            <w:r>
              <w:rPr>
                <w:rFonts w:ascii="Calibri" w:hAnsi="Calibri" w:cs="Calibri"/>
                <w:color w:val="548DD4"/>
                <w:sz w:val="32"/>
                <w:lang w:val="en-GB"/>
              </w:rPr>
              <w:t>HSC301</w:t>
            </w:r>
            <w:r w:rsidR="001C5924">
              <w:rPr>
                <w:rFonts w:ascii="Calibri" w:hAnsi="Calibri" w:cs="Calibri"/>
                <w:color w:val="548DD4"/>
                <w:sz w:val="32"/>
                <w:lang w:val="en-GB"/>
              </w:rPr>
              <w:t>A</w:t>
            </w:r>
          </w:p>
        </w:tc>
      </w:tr>
      <w:tr w:rsidR="007D40CC" w:rsidRPr="009D4E60" w14:paraId="5D2FEA0C" w14:textId="77777777" w:rsidTr="001B3F73">
        <w:trPr>
          <w:trHeight w:val="438"/>
        </w:trPr>
        <w:tc>
          <w:tcPr>
            <w:tcW w:w="2358" w:type="dxa"/>
            <w:vAlign w:val="center"/>
          </w:tcPr>
          <w:p w14:paraId="7B6FF8C4"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1A7608E" w14:textId="145AF2A6" w:rsidR="007D40CC" w:rsidRPr="009D4E60" w:rsidRDefault="00311D62" w:rsidP="001B3F73">
            <w:pPr>
              <w:rPr>
                <w:rFonts w:ascii="Calibri" w:hAnsi="Calibri" w:cs="Calibri"/>
                <w:color w:val="548DD4"/>
                <w:sz w:val="32"/>
                <w:lang w:val="en-GB"/>
              </w:rPr>
            </w:pPr>
            <w:r>
              <w:rPr>
                <w:rFonts w:ascii="Calibri" w:hAnsi="Calibri" w:cs="Calibri"/>
                <w:color w:val="548DD4"/>
                <w:sz w:val="32"/>
                <w:lang w:val="en-GB"/>
              </w:rPr>
              <w:t>Economics for Engineers</w:t>
            </w:r>
          </w:p>
        </w:tc>
      </w:tr>
      <w:tr w:rsidR="007D40CC" w:rsidRPr="009D4E60" w14:paraId="6D0FAB77" w14:textId="77777777" w:rsidTr="001B3F73">
        <w:trPr>
          <w:trHeight w:val="456"/>
        </w:trPr>
        <w:tc>
          <w:tcPr>
            <w:tcW w:w="2358" w:type="dxa"/>
            <w:vAlign w:val="center"/>
          </w:tcPr>
          <w:p w14:paraId="1232AC9F"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D151692"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5F056B92" w14:textId="77777777" w:rsidTr="001B3F73">
        <w:trPr>
          <w:trHeight w:val="456"/>
        </w:trPr>
        <w:tc>
          <w:tcPr>
            <w:tcW w:w="2358" w:type="dxa"/>
            <w:vAlign w:val="center"/>
          </w:tcPr>
          <w:p w14:paraId="0D31D890"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4C4DC82E"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689661F0" w14:textId="77777777" w:rsidTr="001B3F73">
        <w:trPr>
          <w:trHeight w:val="456"/>
        </w:trPr>
        <w:tc>
          <w:tcPr>
            <w:tcW w:w="2358" w:type="dxa"/>
            <w:vAlign w:val="center"/>
          </w:tcPr>
          <w:p w14:paraId="6DFC983A"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0E68E142"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6C382088" w14:textId="77777777" w:rsidR="007D40CC" w:rsidRPr="009D4E60" w:rsidRDefault="007D40CC" w:rsidP="007D40CC">
      <w:pPr>
        <w:pStyle w:val="Heading4"/>
        <w:rPr>
          <w:rFonts w:ascii="Calibri" w:hAnsi="Calibri" w:cs="Calibri"/>
        </w:rPr>
      </w:pPr>
    </w:p>
    <w:p w14:paraId="4044F446"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305BE671" w14:textId="77777777" w:rsidR="007D40CC" w:rsidRPr="009D4E60" w:rsidRDefault="007D40CC" w:rsidP="007D40CC">
      <w:pPr>
        <w:pStyle w:val="Heading4"/>
        <w:jc w:val="left"/>
        <w:rPr>
          <w:rFonts w:ascii="Calibri" w:eastAsia="Arial Unicode MS" w:hAnsi="Calibri" w:cs="Calibri"/>
          <w:spacing w:val="20"/>
          <w:sz w:val="28"/>
        </w:rPr>
      </w:pPr>
    </w:p>
    <w:p w14:paraId="50A43BB1" w14:textId="77777777" w:rsidR="007D40CC" w:rsidRPr="009D4E60" w:rsidRDefault="007D40CC" w:rsidP="007D40CC">
      <w:pPr>
        <w:rPr>
          <w:rFonts w:ascii="Calibri" w:hAnsi="Calibri" w:cs="Calibri"/>
          <w:vanish/>
          <w:color w:val="40458C"/>
        </w:rPr>
      </w:pPr>
    </w:p>
    <w:p w14:paraId="4792C972" w14:textId="77777777" w:rsidR="007D40CC" w:rsidRPr="009D4E60" w:rsidRDefault="007D40CC" w:rsidP="007D40CC">
      <w:pPr>
        <w:rPr>
          <w:rFonts w:ascii="Calibri" w:hAnsi="Calibri" w:cs="Calibri"/>
        </w:rPr>
      </w:pPr>
    </w:p>
    <w:p w14:paraId="6546F394"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6DFB5472" w14:textId="77777777" w:rsidR="007D40CC" w:rsidRPr="009D4E60" w:rsidRDefault="007D40CC" w:rsidP="007D40CC">
      <w:pPr>
        <w:ind w:left="1440" w:firstLine="720"/>
        <w:rPr>
          <w:rFonts w:ascii="Calibri" w:hAnsi="Calibri" w:cs="Calibri"/>
        </w:rPr>
      </w:pPr>
    </w:p>
    <w:p w14:paraId="5DE397E4" w14:textId="77777777" w:rsidR="007D40CC" w:rsidRPr="009D4E60" w:rsidRDefault="007D40CC" w:rsidP="007D40CC">
      <w:pPr>
        <w:ind w:left="1440" w:firstLine="720"/>
        <w:rPr>
          <w:rFonts w:ascii="Calibri" w:hAnsi="Calibri" w:cs="Calibri"/>
        </w:rPr>
      </w:pPr>
    </w:p>
    <w:p w14:paraId="7F46F70B" w14:textId="77777777" w:rsidR="007D40CC" w:rsidRPr="009D4E60" w:rsidRDefault="007D40CC" w:rsidP="007D40CC">
      <w:pPr>
        <w:ind w:left="1440" w:firstLine="720"/>
        <w:rPr>
          <w:rFonts w:ascii="Calibri" w:hAnsi="Calibri" w:cs="Calibri"/>
        </w:rPr>
      </w:pPr>
    </w:p>
    <w:p w14:paraId="60804C71" w14:textId="77777777" w:rsidR="007D40CC" w:rsidRPr="009D4E60" w:rsidRDefault="007D40CC" w:rsidP="007D40CC">
      <w:pPr>
        <w:ind w:left="1440" w:firstLine="720"/>
        <w:rPr>
          <w:rFonts w:ascii="Calibri" w:hAnsi="Calibri" w:cs="Calibri"/>
        </w:rPr>
      </w:pPr>
    </w:p>
    <w:p w14:paraId="3501772C" w14:textId="77777777" w:rsidR="007D40CC" w:rsidRPr="009D4E60" w:rsidRDefault="007D40CC" w:rsidP="007D40CC">
      <w:pPr>
        <w:ind w:left="1440" w:firstLine="720"/>
        <w:rPr>
          <w:rFonts w:ascii="Calibri" w:hAnsi="Calibri" w:cs="Calibri"/>
        </w:rPr>
      </w:pPr>
    </w:p>
    <w:p w14:paraId="1445B0F3" w14:textId="77777777" w:rsidR="007D40CC" w:rsidRPr="009D4E60" w:rsidRDefault="007D40CC" w:rsidP="007D40CC">
      <w:pPr>
        <w:ind w:left="1440" w:firstLine="720"/>
        <w:rPr>
          <w:rFonts w:ascii="Calibri" w:hAnsi="Calibri" w:cs="Calibri"/>
        </w:rPr>
      </w:pPr>
    </w:p>
    <w:p w14:paraId="50A20536" w14:textId="77777777" w:rsidR="007D40CC" w:rsidRPr="009D4E60" w:rsidRDefault="007D40CC" w:rsidP="007D40CC">
      <w:pPr>
        <w:ind w:left="1440" w:firstLine="720"/>
        <w:rPr>
          <w:rFonts w:ascii="Calibri" w:hAnsi="Calibri" w:cs="Calibri"/>
        </w:rPr>
      </w:pPr>
    </w:p>
    <w:p w14:paraId="72AEC587" w14:textId="77777777" w:rsidR="007D40CC" w:rsidRPr="009D4E60" w:rsidRDefault="007D40CC" w:rsidP="007D40CC">
      <w:pPr>
        <w:ind w:left="1440" w:firstLine="720"/>
        <w:rPr>
          <w:rFonts w:ascii="Calibri" w:hAnsi="Calibri" w:cs="Calibri"/>
        </w:rPr>
      </w:pPr>
    </w:p>
    <w:p w14:paraId="35DCAEE0" w14:textId="77777777" w:rsidR="007D40CC" w:rsidRPr="009D4E60" w:rsidRDefault="007D40CC" w:rsidP="007D40CC">
      <w:pPr>
        <w:ind w:left="1440" w:firstLine="720"/>
        <w:rPr>
          <w:rFonts w:ascii="Calibri" w:hAnsi="Calibri" w:cs="Calibri"/>
        </w:rPr>
      </w:pPr>
    </w:p>
    <w:p w14:paraId="6E2D9154" w14:textId="77777777" w:rsidR="007D40CC" w:rsidRPr="009D4E60" w:rsidRDefault="007D40CC" w:rsidP="007D40CC">
      <w:pPr>
        <w:ind w:left="1440" w:firstLine="720"/>
        <w:rPr>
          <w:rFonts w:ascii="Calibri" w:hAnsi="Calibri" w:cs="Calibri"/>
        </w:rPr>
      </w:pPr>
    </w:p>
    <w:p w14:paraId="652D2811" w14:textId="77777777" w:rsidR="007D40CC" w:rsidRPr="009D4E60" w:rsidRDefault="007D40CC" w:rsidP="007D40CC">
      <w:pPr>
        <w:ind w:left="1440" w:firstLine="720"/>
        <w:rPr>
          <w:rFonts w:ascii="Calibri" w:hAnsi="Calibri" w:cs="Calibri"/>
        </w:rPr>
      </w:pPr>
    </w:p>
    <w:p w14:paraId="10670B64" w14:textId="77777777" w:rsidR="007D40CC" w:rsidRPr="009D4E60" w:rsidRDefault="007D40CC" w:rsidP="007D40CC">
      <w:pPr>
        <w:ind w:left="1440" w:firstLine="720"/>
        <w:rPr>
          <w:rFonts w:ascii="Calibri" w:hAnsi="Calibri" w:cs="Calibri"/>
        </w:rPr>
      </w:pPr>
    </w:p>
    <w:p w14:paraId="5C2CAE6E"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36EA049C" w14:textId="77777777" w:rsidTr="001B3F73">
        <w:trPr>
          <w:trHeight w:val="546"/>
        </w:trPr>
        <w:tc>
          <w:tcPr>
            <w:tcW w:w="3031" w:type="dxa"/>
            <w:vAlign w:val="center"/>
          </w:tcPr>
          <w:p w14:paraId="392C8728"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7C49D129"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7A1C237A" w14:textId="77777777" w:rsidTr="001B3F73">
        <w:trPr>
          <w:trHeight w:val="546"/>
        </w:trPr>
        <w:tc>
          <w:tcPr>
            <w:tcW w:w="3031" w:type="dxa"/>
            <w:vAlign w:val="center"/>
          </w:tcPr>
          <w:p w14:paraId="4ABFB21B"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3720A30E"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482F43CA" w14:textId="77777777" w:rsidTr="001B3F73">
        <w:trPr>
          <w:trHeight w:val="546"/>
        </w:trPr>
        <w:tc>
          <w:tcPr>
            <w:tcW w:w="3031" w:type="dxa"/>
            <w:vAlign w:val="center"/>
          </w:tcPr>
          <w:p w14:paraId="248A05E5"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E10DE5B" w14:textId="5B3C1DC0"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311D62">
              <w:rPr>
                <w:rFonts w:ascii="Calibri" w:hAnsi="Calibri" w:cs="Calibri"/>
                <w:color w:val="0070C0"/>
                <w:sz w:val="28"/>
                <w:lang w:val="en-GB"/>
              </w:rPr>
              <w:t>5</w:t>
            </w:r>
            <w:r>
              <w:rPr>
                <w:rFonts w:ascii="Calibri" w:hAnsi="Calibri" w:cs="Calibri"/>
                <w:color w:val="0070C0"/>
                <w:sz w:val="28"/>
                <w:lang w:val="en-GB"/>
              </w:rPr>
              <w:t>/201</w:t>
            </w:r>
            <w:r w:rsidR="00311D62">
              <w:rPr>
                <w:rFonts w:ascii="Calibri" w:hAnsi="Calibri" w:cs="Calibri"/>
                <w:color w:val="0070C0"/>
                <w:sz w:val="28"/>
                <w:lang w:val="en-GB"/>
              </w:rPr>
              <w:t>9</w:t>
            </w:r>
            <w:r>
              <w:rPr>
                <w:rFonts w:ascii="Calibri" w:hAnsi="Calibri" w:cs="Calibri"/>
                <w:color w:val="0070C0"/>
                <w:sz w:val="28"/>
                <w:lang w:val="en-GB"/>
              </w:rPr>
              <w:t xml:space="preserve"> </w:t>
            </w:r>
          </w:p>
        </w:tc>
      </w:tr>
      <w:tr w:rsidR="007D40CC" w:rsidRPr="009D4E60" w14:paraId="45CC231B" w14:textId="77777777" w:rsidTr="001B3F73">
        <w:trPr>
          <w:trHeight w:val="546"/>
        </w:trPr>
        <w:tc>
          <w:tcPr>
            <w:tcW w:w="3031" w:type="dxa"/>
            <w:vAlign w:val="center"/>
          </w:tcPr>
          <w:p w14:paraId="58488A74"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71F45775" w14:textId="5D703391" w:rsidR="007D40CC" w:rsidRPr="009D4E60" w:rsidRDefault="00311D62" w:rsidP="001B3F73">
            <w:pPr>
              <w:rPr>
                <w:rFonts w:ascii="Calibri" w:hAnsi="Calibri" w:cs="Calibri"/>
                <w:color w:val="0070C0"/>
                <w:sz w:val="28"/>
                <w:lang w:val="en-GB"/>
              </w:rPr>
            </w:pPr>
            <w:r>
              <w:rPr>
                <w:rFonts w:ascii="Calibri" w:hAnsi="Calibri" w:cs="Calibri"/>
                <w:color w:val="0070C0"/>
                <w:sz w:val="28"/>
                <w:lang w:val="en-GB"/>
              </w:rPr>
              <w:t>Sunita Chakraborty</w:t>
            </w:r>
          </w:p>
        </w:tc>
      </w:tr>
    </w:tbl>
    <w:p w14:paraId="436BA989" w14:textId="77777777" w:rsidR="007D40CC" w:rsidRPr="009D4E60" w:rsidRDefault="007D40CC" w:rsidP="007D40CC">
      <w:pPr>
        <w:ind w:left="1440" w:firstLine="720"/>
        <w:rPr>
          <w:rFonts w:ascii="Calibri" w:hAnsi="Calibri" w:cs="Calibri"/>
        </w:rPr>
      </w:pPr>
    </w:p>
    <w:p w14:paraId="1453C7BC" w14:textId="77777777" w:rsidR="006646F4" w:rsidRPr="009D4E60" w:rsidRDefault="006646F4" w:rsidP="007D40CC">
      <w:pPr>
        <w:tabs>
          <w:tab w:val="left" w:pos="3975"/>
          <w:tab w:val="left" w:pos="7080"/>
        </w:tabs>
        <w:rPr>
          <w:rFonts w:ascii="Calibri" w:hAnsi="Calibri" w:cs="Calibri"/>
        </w:rPr>
      </w:pPr>
    </w:p>
    <w:p w14:paraId="6D223E67"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55C0DDB8" w14:textId="77777777" w:rsidR="007D40CC" w:rsidRPr="009D4E60" w:rsidRDefault="007D40CC" w:rsidP="007D40CC">
      <w:pPr>
        <w:tabs>
          <w:tab w:val="left" w:pos="3975"/>
          <w:tab w:val="left" w:pos="7080"/>
        </w:tabs>
        <w:rPr>
          <w:rFonts w:ascii="Calibri" w:hAnsi="Calibri" w:cs="Calibri"/>
        </w:rPr>
      </w:pPr>
    </w:p>
    <w:p w14:paraId="6306AFB0"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0CCB4F07" w14:textId="77777777" w:rsidTr="00E85847">
        <w:trPr>
          <w:trHeight w:val="350"/>
        </w:trPr>
        <w:tc>
          <w:tcPr>
            <w:tcW w:w="9410" w:type="dxa"/>
            <w:gridSpan w:val="9"/>
          </w:tcPr>
          <w:p w14:paraId="128ED698"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2190820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43FBC393" w14:textId="77777777" w:rsidTr="00435573">
        <w:trPr>
          <w:trHeight w:val="358"/>
        </w:trPr>
        <w:tc>
          <w:tcPr>
            <w:tcW w:w="1818" w:type="dxa"/>
            <w:vAlign w:val="center"/>
          </w:tcPr>
          <w:p w14:paraId="6EA36FC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0F04BE0D"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1FAA2FDD" w14:textId="77777777" w:rsidTr="00435573">
        <w:trPr>
          <w:trHeight w:val="352"/>
        </w:trPr>
        <w:tc>
          <w:tcPr>
            <w:tcW w:w="1818" w:type="dxa"/>
            <w:vAlign w:val="center"/>
          </w:tcPr>
          <w:p w14:paraId="2C8AC9D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636E75CD"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4490296C" w14:textId="77777777" w:rsidTr="00435573">
        <w:trPr>
          <w:trHeight w:val="361"/>
        </w:trPr>
        <w:tc>
          <w:tcPr>
            <w:tcW w:w="1818" w:type="dxa"/>
            <w:vAlign w:val="center"/>
          </w:tcPr>
          <w:p w14:paraId="5EFAE476"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5A1B5F07"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6719796A"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5753CA99" w14:textId="6E68FE60" w:rsidR="007D40CC" w:rsidRPr="009D4E60" w:rsidRDefault="001B3F73" w:rsidP="00730F27">
            <w:pPr>
              <w:tabs>
                <w:tab w:val="left" w:pos="3975"/>
                <w:tab w:val="left" w:pos="7080"/>
              </w:tabs>
              <w:rPr>
                <w:rFonts w:ascii="Calibri" w:hAnsi="Calibri" w:cs="Calibri"/>
              </w:rPr>
            </w:pPr>
            <w:r>
              <w:rPr>
                <w:rFonts w:ascii="Calibri" w:hAnsi="Calibri" w:cs="Calibri"/>
              </w:rPr>
              <w:t>0</w:t>
            </w:r>
            <w:r w:rsidR="00311D62">
              <w:rPr>
                <w:rFonts w:ascii="Calibri" w:hAnsi="Calibri" w:cs="Calibri"/>
              </w:rPr>
              <w:t>5</w:t>
            </w:r>
            <w:r>
              <w:rPr>
                <w:rFonts w:ascii="Calibri" w:hAnsi="Calibri" w:cs="Calibri"/>
              </w:rPr>
              <w:t>/201</w:t>
            </w:r>
            <w:r w:rsidR="00311D62">
              <w:rPr>
                <w:rFonts w:ascii="Calibri" w:hAnsi="Calibri" w:cs="Calibri"/>
              </w:rPr>
              <w:t>9</w:t>
            </w:r>
          </w:p>
        </w:tc>
      </w:tr>
      <w:tr w:rsidR="007D40CC" w:rsidRPr="009D4E60" w14:paraId="015E6AB7" w14:textId="77777777" w:rsidTr="00435573">
        <w:trPr>
          <w:trHeight w:val="418"/>
        </w:trPr>
        <w:tc>
          <w:tcPr>
            <w:tcW w:w="1818" w:type="dxa"/>
            <w:vAlign w:val="center"/>
          </w:tcPr>
          <w:p w14:paraId="6991E5E7"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1D2DCEAC" w14:textId="2CF7E450" w:rsidR="007D40CC" w:rsidRPr="009D4E60" w:rsidRDefault="00311D62" w:rsidP="00435573">
            <w:pPr>
              <w:tabs>
                <w:tab w:val="left" w:pos="3975"/>
                <w:tab w:val="left" w:pos="7080"/>
              </w:tabs>
              <w:rPr>
                <w:rFonts w:ascii="Calibri" w:hAnsi="Calibri" w:cs="Calibri"/>
              </w:rPr>
            </w:pPr>
            <w:r>
              <w:rPr>
                <w:rFonts w:ascii="Calibri" w:hAnsi="Calibri" w:cs="Calibri"/>
              </w:rPr>
              <w:t>HSC301A</w:t>
            </w:r>
          </w:p>
        </w:tc>
      </w:tr>
      <w:tr w:rsidR="007D40CC" w:rsidRPr="009D4E60" w14:paraId="14AADF4C" w14:textId="77777777" w:rsidTr="00435573">
        <w:trPr>
          <w:trHeight w:val="370"/>
        </w:trPr>
        <w:tc>
          <w:tcPr>
            <w:tcW w:w="1818" w:type="dxa"/>
            <w:vAlign w:val="center"/>
          </w:tcPr>
          <w:p w14:paraId="1E3093DF"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48A59DFD" w14:textId="7B664C95" w:rsidR="007D40CC" w:rsidRPr="009D4E60" w:rsidRDefault="00311D62" w:rsidP="00435573">
            <w:pPr>
              <w:tabs>
                <w:tab w:val="left" w:pos="3975"/>
                <w:tab w:val="left" w:pos="7080"/>
              </w:tabs>
              <w:rPr>
                <w:rFonts w:ascii="Calibri" w:hAnsi="Calibri" w:cs="Calibri"/>
              </w:rPr>
            </w:pPr>
            <w:r>
              <w:rPr>
                <w:rFonts w:ascii="Calibri" w:hAnsi="Calibri" w:cs="Calibri"/>
              </w:rPr>
              <w:t>Economics for Engineers</w:t>
            </w:r>
          </w:p>
        </w:tc>
      </w:tr>
      <w:tr w:rsidR="007D40CC" w:rsidRPr="009D4E60" w14:paraId="48CD07AC" w14:textId="77777777" w:rsidTr="00435573">
        <w:trPr>
          <w:trHeight w:val="352"/>
        </w:trPr>
        <w:tc>
          <w:tcPr>
            <w:tcW w:w="1818" w:type="dxa"/>
            <w:vAlign w:val="center"/>
          </w:tcPr>
          <w:p w14:paraId="7A45237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496DDF80"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1723FA8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5A4FF73F" w14:textId="77777777" w:rsidR="007D40CC" w:rsidRPr="009D4E60" w:rsidRDefault="007D40CC" w:rsidP="00435573">
            <w:pPr>
              <w:tabs>
                <w:tab w:val="left" w:pos="3975"/>
                <w:tab w:val="left" w:pos="7080"/>
              </w:tabs>
              <w:rPr>
                <w:rFonts w:ascii="Calibri" w:hAnsi="Calibri" w:cs="Calibri"/>
              </w:rPr>
            </w:pPr>
          </w:p>
        </w:tc>
      </w:tr>
      <w:tr w:rsidR="007D40CC" w:rsidRPr="009D4E60" w14:paraId="34B5CD95" w14:textId="77777777" w:rsidTr="00435573">
        <w:trPr>
          <w:trHeight w:val="368"/>
        </w:trPr>
        <w:tc>
          <w:tcPr>
            <w:tcW w:w="1818" w:type="dxa"/>
            <w:vAlign w:val="center"/>
          </w:tcPr>
          <w:p w14:paraId="7CAC3EE0"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76F51F11" w14:textId="683F57CC" w:rsidR="007D40CC" w:rsidRPr="009D4E60" w:rsidRDefault="00311D62" w:rsidP="00435573">
            <w:pPr>
              <w:tabs>
                <w:tab w:val="left" w:pos="3975"/>
                <w:tab w:val="left" w:pos="7080"/>
              </w:tabs>
              <w:rPr>
                <w:rFonts w:ascii="Calibri" w:hAnsi="Calibri" w:cs="Calibri"/>
              </w:rPr>
            </w:pPr>
            <w:r>
              <w:rPr>
                <w:rFonts w:ascii="Calibri" w:hAnsi="Calibri" w:cs="Calibri"/>
              </w:rPr>
              <w:t>Sunita Chakraborty</w:t>
            </w:r>
          </w:p>
        </w:tc>
      </w:tr>
      <w:tr w:rsidR="007D40CC" w:rsidRPr="009D4E60" w14:paraId="5574E9F2" w14:textId="77777777" w:rsidTr="00435573">
        <w:trPr>
          <w:trHeight w:val="1621"/>
        </w:trPr>
        <w:tc>
          <w:tcPr>
            <w:tcW w:w="9410" w:type="dxa"/>
            <w:gridSpan w:val="9"/>
            <w:vAlign w:val="center"/>
          </w:tcPr>
          <w:p w14:paraId="3D9C9117" w14:textId="77777777" w:rsidR="001E3243" w:rsidRPr="009D4E60" w:rsidRDefault="001E3243" w:rsidP="00435573">
            <w:pPr>
              <w:rPr>
                <w:rFonts w:ascii="Calibri" w:hAnsi="Calibri" w:cs="Calibri"/>
                <w:b/>
              </w:rPr>
            </w:pPr>
          </w:p>
          <w:p w14:paraId="3A76EF88" w14:textId="77777777" w:rsidR="001E3243" w:rsidRPr="009D4E60" w:rsidRDefault="001E3243" w:rsidP="00435573">
            <w:pPr>
              <w:rPr>
                <w:rFonts w:ascii="Calibri" w:hAnsi="Calibri" w:cs="Calibri"/>
                <w:b/>
              </w:rPr>
            </w:pPr>
          </w:p>
          <w:p w14:paraId="7FCFF584" w14:textId="77777777" w:rsidR="007D40CC" w:rsidRPr="009D4E60" w:rsidRDefault="007D40CC" w:rsidP="00435573">
            <w:pPr>
              <w:rPr>
                <w:rFonts w:ascii="Calibri" w:hAnsi="Calibri" w:cs="Calibri"/>
                <w:b/>
              </w:rPr>
            </w:pPr>
            <w:r w:rsidRPr="009D4E60">
              <w:rPr>
                <w:rFonts w:ascii="Calibri" w:hAnsi="Calibri" w:cs="Calibri"/>
                <w:b/>
              </w:rPr>
              <w:t>Declaration</w:t>
            </w:r>
          </w:p>
          <w:p w14:paraId="680AC33C" w14:textId="77777777" w:rsidR="001E3243" w:rsidRPr="009D4E60" w:rsidRDefault="001E3243" w:rsidP="00435573">
            <w:pPr>
              <w:rPr>
                <w:rFonts w:ascii="Calibri" w:hAnsi="Calibri" w:cs="Calibri"/>
                <w:b/>
              </w:rPr>
            </w:pPr>
          </w:p>
          <w:p w14:paraId="7FF0BF6B"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51EC57EB" w14:textId="77777777" w:rsidR="001E3243" w:rsidRPr="009D4E60" w:rsidRDefault="001E3243" w:rsidP="001E3243">
            <w:pPr>
              <w:spacing w:line="360" w:lineRule="auto"/>
              <w:ind w:left="360" w:right="225"/>
              <w:jc w:val="both"/>
              <w:rPr>
                <w:rFonts w:ascii="Calibri" w:hAnsi="Calibri" w:cs="Calibri"/>
                <w:kern w:val="28"/>
                <w:szCs w:val="20"/>
              </w:rPr>
            </w:pPr>
          </w:p>
          <w:p w14:paraId="72F5A983"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41DA70E0" w14:textId="77777777" w:rsidTr="001E3243">
        <w:trPr>
          <w:trHeight w:val="877"/>
        </w:trPr>
        <w:tc>
          <w:tcPr>
            <w:tcW w:w="2528" w:type="dxa"/>
            <w:gridSpan w:val="2"/>
            <w:vAlign w:val="center"/>
          </w:tcPr>
          <w:p w14:paraId="013FBD5D"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0550411A"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72DE2B48"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502F4E44" w14:textId="77777777" w:rsidR="007D40CC" w:rsidRPr="009D4E60" w:rsidRDefault="007D40CC" w:rsidP="00435573">
            <w:pPr>
              <w:tabs>
                <w:tab w:val="left" w:pos="3975"/>
                <w:tab w:val="left" w:pos="7080"/>
              </w:tabs>
              <w:rPr>
                <w:rFonts w:ascii="Calibri" w:hAnsi="Calibri" w:cs="Calibri"/>
              </w:rPr>
            </w:pPr>
          </w:p>
        </w:tc>
      </w:tr>
      <w:tr w:rsidR="007D40CC" w:rsidRPr="009D4E60" w14:paraId="444F537D" w14:textId="77777777" w:rsidTr="001E3243">
        <w:trPr>
          <w:trHeight w:val="886"/>
        </w:trPr>
        <w:tc>
          <w:tcPr>
            <w:tcW w:w="2528" w:type="dxa"/>
            <w:gridSpan w:val="2"/>
            <w:vAlign w:val="center"/>
          </w:tcPr>
          <w:p w14:paraId="742929F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6A3C252C"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206B0298" w14:textId="77777777" w:rsidR="007D40CC" w:rsidRPr="009D4E60" w:rsidRDefault="007D40CC" w:rsidP="00435573">
            <w:pPr>
              <w:tabs>
                <w:tab w:val="left" w:pos="3975"/>
                <w:tab w:val="left" w:pos="7080"/>
              </w:tabs>
              <w:rPr>
                <w:rFonts w:ascii="Calibri" w:hAnsi="Calibri" w:cs="Calibri"/>
              </w:rPr>
            </w:pPr>
          </w:p>
        </w:tc>
      </w:tr>
      <w:tr w:rsidR="007D40CC" w:rsidRPr="009D4E60" w14:paraId="1F1F166B" w14:textId="77777777" w:rsidTr="00435573">
        <w:trPr>
          <w:trHeight w:val="325"/>
        </w:trPr>
        <w:tc>
          <w:tcPr>
            <w:tcW w:w="4705" w:type="dxa"/>
            <w:gridSpan w:val="4"/>
          </w:tcPr>
          <w:p w14:paraId="3242CD2F"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47C657B2"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052A4D1D" w14:textId="77777777" w:rsidTr="00435573">
        <w:trPr>
          <w:trHeight w:val="1607"/>
        </w:trPr>
        <w:tc>
          <w:tcPr>
            <w:tcW w:w="4705" w:type="dxa"/>
            <w:gridSpan w:val="4"/>
          </w:tcPr>
          <w:p w14:paraId="06ABB6AE"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048BE058" w14:textId="77777777" w:rsidR="007D40CC" w:rsidRPr="009D4E60" w:rsidRDefault="007D40CC" w:rsidP="00435573">
            <w:pPr>
              <w:tabs>
                <w:tab w:val="left" w:pos="3975"/>
                <w:tab w:val="left" w:pos="7080"/>
              </w:tabs>
              <w:rPr>
                <w:rFonts w:ascii="Calibri" w:hAnsi="Calibri" w:cs="Calibri"/>
              </w:rPr>
            </w:pPr>
          </w:p>
        </w:tc>
      </w:tr>
    </w:tbl>
    <w:p w14:paraId="42DD0D67"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35580747" w14:textId="77777777" w:rsidR="007D40CC" w:rsidRPr="009D4E60" w:rsidRDefault="005317C2" w:rsidP="007D40CC">
      <w:pPr>
        <w:pStyle w:val="Heading1"/>
        <w:jc w:val="right"/>
        <w:rPr>
          <w:rFonts w:ascii="Calibri" w:hAnsi="Calibri" w:cs="Calibri"/>
          <w:b/>
          <w:sz w:val="24"/>
        </w:rPr>
      </w:pPr>
      <w:bookmarkStart w:id="11" w:name="_Toc21908209"/>
      <w:r w:rsidRPr="009D4E60">
        <w:rPr>
          <w:rFonts w:ascii="Calibri" w:hAnsi="Calibri" w:cs="Calibri"/>
          <w:b/>
          <w:sz w:val="24"/>
        </w:rPr>
        <w:t>Contents</w:t>
      </w:r>
      <w:bookmarkEnd w:id="11"/>
    </w:p>
    <w:p w14:paraId="0D1C06FD"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744C35F" w14:textId="77777777" w:rsidR="005317C2" w:rsidRPr="009D4E60" w:rsidRDefault="005317C2" w:rsidP="005317C2">
      <w:pPr>
        <w:pStyle w:val="TOC1"/>
        <w:rPr>
          <w:rFonts w:ascii="Calibri" w:hAnsi="Calibri" w:cs="Calibri"/>
        </w:rPr>
      </w:pPr>
    </w:p>
    <w:p w14:paraId="5D5DCA93" w14:textId="08D6BF93" w:rsidR="000171BD"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21908208" w:history="1">
        <w:r w:rsidR="000171BD" w:rsidRPr="00EF2FDB">
          <w:rPr>
            <w:rStyle w:val="Hyperlink"/>
            <w:rFonts w:ascii="Calibri" w:hAnsi="Calibri" w:cs="Calibri"/>
            <w:b/>
            <w:noProof/>
          </w:rPr>
          <w:t>Declaration Sheet</w:t>
        </w:r>
        <w:r w:rsidR="000171BD">
          <w:rPr>
            <w:noProof/>
            <w:webHidden/>
          </w:rPr>
          <w:tab/>
        </w:r>
        <w:r w:rsidR="000171BD">
          <w:rPr>
            <w:noProof/>
            <w:webHidden/>
          </w:rPr>
          <w:fldChar w:fldCharType="begin"/>
        </w:r>
        <w:r w:rsidR="000171BD">
          <w:rPr>
            <w:noProof/>
            <w:webHidden/>
          </w:rPr>
          <w:instrText xml:space="preserve"> PAGEREF _Toc21908208 \h </w:instrText>
        </w:r>
        <w:r w:rsidR="000171BD">
          <w:rPr>
            <w:noProof/>
            <w:webHidden/>
          </w:rPr>
        </w:r>
        <w:r w:rsidR="000171BD">
          <w:rPr>
            <w:noProof/>
            <w:webHidden/>
          </w:rPr>
          <w:fldChar w:fldCharType="separate"/>
        </w:r>
        <w:r w:rsidR="00520FF5">
          <w:rPr>
            <w:noProof/>
            <w:webHidden/>
          </w:rPr>
          <w:t>ii</w:t>
        </w:r>
        <w:r w:rsidR="000171BD">
          <w:rPr>
            <w:noProof/>
            <w:webHidden/>
          </w:rPr>
          <w:fldChar w:fldCharType="end"/>
        </w:r>
      </w:hyperlink>
    </w:p>
    <w:p w14:paraId="7231426A" w14:textId="0C057A39" w:rsidR="000171BD" w:rsidRDefault="000171BD">
      <w:pPr>
        <w:pStyle w:val="TOC1"/>
        <w:rPr>
          <w:rFonts w:asciiTheme="minorHAnsi" w:eastAsiaTheme="minorEastAsia" w:hAnsiTheme="minorHAnsi" w:cstheme="minorBidi"/>
          <w:noProof/>
          <w:sz w:val="22"/>
          <w:szCs w:val="22"/>
        </w:rPr>
      </w:pPr>
      <w:hyperlink w:anchor="_Toc21908209" w:history="1">
        <w:r w:rsidRPr="00EF2FDB">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_Toc21908209 \h </w:instrText>
        </w:r>
        <w:r>
          <w:rPr>
            <w:noProof/>
            <w:webHidden/>
          </w:rPr>
        </w:r>
        <w:r>
          <w:rPr>
            <w:noProof/>
            <w:webHidden/>
          </w:rPr>
          <w:fldChar w:fldCharType="separate"/>
        </w:r>
        <w:r w:rsidR="00520FF5">
          <w:rPr>
            <w:noProof/>
            <w:webHidden/>
          </w:rPr>
          <w:t>iii</w:t>
        </w:r>
        <w:r>
          <w:rPr>
            <w:noProof/>
            <w:webHidden/>
          </w:rPr>
          <w:fldChar w:fldCharType="end"/>
        </w:r>
      </w:hyperlink>
    </w:p>
    <w:p w14:paraId="66CDD49E" w14:textId="19305A54" w:rsidR="000171BD" w:rsidRDefault="000171BD">
      <w:pPr>
        <w:pStyle w:val="TOC1"/>
        <w:rPr>
          <w:rFonts w:asciiTheme="minorHAnsi" w:eastAsiaTheme="minorEastAsia" w:hAnsiTheme="minorHAnsi" w:cstheme="minorBidi"/>
          <w:noProof/>
          <w:sz w:val="22"/>
          <w:szCs w:val="22"/>
        </w:rPr>
      </w:pPr>
      <w:hyperlink w:anchor="_Toc21908210" w:history="1">
        <w:r w:rsidRPr="00EF2FDB">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_Toc21908210 \h </w:instrText>
        </w:r>
        <w:r>
          <w:rPr>
            <w:noProof/>
            <w:webHidden/>
          </w:rPr>
        </w:r>
        <w:r>
          <w:rPr>
            <w:noProof/>
            <w:webHidden/>
          </w:rPr>
          <w:fldChar w:fldCharType="separate"/>
        </w:r>
        <w:r w:rsidR="00520FF5">
          <w:rPr>
            <w:noProof/>
            <w:webHidden/>
          </w:rPr>
          <w:t>iv</w:t>
        </w:r>
        <w:r>
          <w:rPr>
            <w:noProof/>
            <w:webHidden/>
          </w:rPr>
          <w:fldChar w:fldCharType="end"/>
        </w:r>
      </w:hyperlink>
    </w:p>
    <w:p w14:paraId="016291D6" w14:textId="552ADF3A" w:rsidR="000171BD" w:rsidRDefault="000171BD">
      <w:pPr>
        <w:pStyle w:val="TOC1"/>
        <w:rPr>
          <w:rFonts w:asciiTheme="minorHAnsi" w:eastAsiaTheme="minorEastAsia" w:hAnsiTheme="minorHAnsi" w:cstheme="minorBidi"/>
          <w:noProof/>
          <w:sz w:val="22"/>
          <w:szCs w:val="22"/>
        </w:rPr>
      </w:pPr>
      <w:hyperlink w:anchor="_Toc21908211" w:history="1">
        <w:r w:rsidRPr="00EF2FDB">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_Toc21908211 \h </w:instrText>
        </w:r>
        <w:r>
          <w:rPr>
            <w:noProof/>
            <w:webHidden/>
          </w:rPr>
        </w:r>
        <w:r>
          <w:rPr>
            <w:noProof/>
            <w:webHidden/>
          </w:rPr>
          <w:fldChar w:fldCharType="separate"/>
        </w:r>
        <w:r w:rsidR="00520FF5">
          <w:rPr>
            <w:noProof/>
            <w:webHidden/>
          </w:rPr>
          <w:t>v</w:t>
        </w:r>
        <w:r>
          <w:rPr>
            <w:noProof/>
            <w:webHidden/>
          </w:rPr>
          <w:fldChar w:fldCharType="end"/>
        </w:r>
      </w:hyperlink>
    </w:p>
    <w:p w14:paraId="3D816974" w14:textId="0C5D6337" w:rsidR="000171BD" w:rsidRDefault="000171BD">
      <w:pPr>
        <w:pStyle w:val="TOC1"/>
        <w:rPr>
          <w:rFonts w:asciiTheme="minorHAnsi" w:eastAsiaTheme="minorEastAsia" w:hAnsiTheme="minorHAnsi" w:cstheme="minorBidi"/>
          <w:noProof/>
          <w:sz w:val="22"/>
          <w:szCs w:val="22"/>
        </w:rPr>
      </w:pPr>
      <w:hyperlink w:anchor="_Toc21908212" w:history="1">
        <w:r w:rsidRPr="00EF2FDB">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_Toc21908212 \h </w:instrText>
        </w:r>
        <w:r>
          <w:rPr>
            <w:noProof/>
            <w:webHidden/>
          </w:rPr>
        </w:r>
        <w:r>
          <w:rPr>
            <w:noProof/>
            <w:webHidden/>
          </w:rPr>
          <w:fldChar w:fldCharType="separate"/>
        </w:r>
        <w:r w:rsidR="00520FF5">
          <w:rPr>
            <w:noProof/>
            <w:webHidden/>
          </w:rPr>
          <w:t>6</w:t>
        </w:r>
        <w:r>
          <w:rPr>
            <w:noProof/>
            <w:webHidden/>
          </w:rPr>
          <w:fldChar w:fldCharType="end"/>
        </w:r>
      </w:hyperlink>
    </w:p>
    <w:p w14:paraId="28B74F26" w14:textId="119EE58B"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13" w:history="1">
        <w:r w:rsidRPr="00EF2FDB">
          <w:rPr>
            <w:rStyle w:val="Hyperlink"/>
            <w:rFonts w:ascii="Calibri" w:hAnsi="Calibri" w:cs="Calibri"/>
            <w:noProof/>
          </w:rPr>
          <w:t>A 1.1 Introduction to all the sectors that exists:</w:t>
        </w:r>
        <w:r>
          <w:rPr>
            <w:noProof/>
            <w:webHidden/>
          </w:rPr>
          <w:tab/>
        </w:r>
        <w:r>
          <w:rPr>
            <w:noProof/>
            <w:webHidden/>
          </w:rPr>
          <w:fldChar w:fldCharType="begin"/>
        </w:r>
        <w:r>
          <w:rPr>
            <w:noProof/>
            <w:webHidden/>
          </w:rPr>
          <w:instrText xml:space="preserve"> PAGEREF _Toc21908213 \h </w:instrText>
        </w:r>
        <w:r>
          <w:rPr>
            <w:noProof/>
            <w:webHidden/>
          </w:rPr>
        </w:r>
        <w:r>
          <w:rPr>
            <w:noProof/>
            <w:webHidden/>
          </w:rPr>
          <w:fldChar w:fldCharType="separate"/>
        </w:r>
        <w:r w:rsidR="00520FF5">
          <w:rPr>
            <w:noProof/>
            <w:webHidden/>
          </w:rPr>
          <w:t>6</w:t>
        </w:r>
        <w:r>
          <w:rPr>
            <w:noProof/>
            <w:webHidden/>
          </w:rPr>
          <w:fldChar w:fldCharType="end"/>
        </w:r>
      </w:hyperlink>
    </w:p>
    <w:p w14:paraId="1B64391A" w14:textId="6EFB089C"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14" w:history="1">
        <w:r w:rsidRPr="00EF2FDB">
          <w:rPr>
            <w:rStyle w:val="Hyperlink"/>
            <w:rFonts w:ascii="Calibri" w:hAnsi="Calibri" w:cs="Calibri"/>
            <w:noProof/>
          </w:rPr>
          <w:t>A 1.2 Advantages of these service sectors:</w:t>
        </w:r>
        <w:r>
          <w:rPr>
            <w:noProof/>
            <w:webHidden/>
          </w:rPr>
          <w:tab/>
        </w:r>
        <w:r>
          <w:rPr>
            <w:noProof/>
            <w:webHidden/>
          </w:rPr>
          <w:fldChar w:fldCharType="begin"/>
        </w:r>
        <w:r>
          <w:rPr>
            <w:noProof/>
            <w:webHidden/>
          </w:rPr>
          <w:instrText xml:space="preserve"> PAGEREF _Toc21908214 \h </w:instrText>
        </w:r>
        <w:r>
          <w:rPr>
            <w:noProof/>
            <w:webHidden/>
          </w:rPr>
        </w:r>
        <w:r>
          <w:rPr>
            <w:noProof/>
            <w:webHidden/>
          </w:rPr>
          <w:fldChar w:fldCharType="separate"/>
        </w:r>
        <w:r w:rsidR="00520FF5">
          <w:rPr>
            <w:noProof/>
            <w:webHidden/>
          </w:rPr>
          <w:t>8</w:t>
        </w:r>
        <w:r>
          <w:rPr>
            <w:noProof/>
            <w:webHidden/>
          </w:rPr>
          <w:fldChar w:fldCharType="end"/>
        </w:r>
      </w:hyperlink>
    </w:p>
    <w:p w14:paraId="6EEF5B2E" w14:textId="4DC349D4"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15" w:history="1">
        <w:r w:rsidRPr="00EF2FDB">
          <w:rPr>
            <w:rStyle w:val="Hyperlink"/>
            <w:rFonts w:ascii="Calibri" w:hAnsi="Calibri" w:cs="Calibri"/>
            <w:noProof/>
          </w:rPr>
          <w:t>A 1.3 Explain about the service sectors which brings the growth for our country:</w:t>
        </w:r>
        <w:r>
          <w:rPr>
            <w:noProof/>
            <w:webHidden/>
          </w:rPr>
          <w:tab/>
        </w:r>
        <w:r>
          <w:rPr>
            <w:noProof/>
            <w:webHidden/>
          </w:rPr>
          <w:fldChar w:fldCharType="begin"/>
        </w:r>
        <w:r>
          <w:rPr>
            <w:noProof/>
            <w:webHidden/>
          </w:rPr>
          <w:instrText xml:space="preserve"> PAGEREF _Toc21908215 \h </w:instrText>
        </w:r>
        <w:r>
          <w:rPr>
            <w:noProof/>
            <w:webHidden/>
          </w:rPr>
        </w:r>
        <w:r>
          <w:rPr>
            <w:noProof/>
            <w:webHidden/>
          </w:rPr>
          <w:fldChar w:fldCharType="separate"/>
        </w:r>
        <w:r w:rsidR="00520FF5">
          <w:rPr>
            <w:noProof/>
            <w:webHidden/>
          </w:rPr>
          <w:t>8</w:t>
        </w:r>
        <w:r>
          <w:rPr>
            <w:noProof/>
            <w:webHidden/>
          </w:rPr>
          <w:fldChar w:fldCharType="end"/>
        </w:r>
      </w:hyperlink>
    </w:p>
    <w:p w14:paraId="6F89F183" w14:textId="4C9D33E5" w:rsidR="000171BD" w:rsidRDefault="000171BD">
      <w:pPr>
        <w:pStyle w:val="TOC1"/>
        <w:rPr>
          <w:rFonts w:asciiTheme="minorHAnsi" w:eastAsiaTheme="minorEastAsia" w:hAnsiTheme="minorHAnsi" w:cstheme="minorBidi"/>
          <w:noProof/>
          <w:sz w:val="22"/>
          <w:szCs w:val="22"/>
        </w:rPr>
      </w:pPr>
      <w:hyperlink w:anchor="_Toc21908216" w:history="1">
        <w:r w:rsidRPr="00EF2FDB">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_Toc21908216 \h </w:instrText>
        </w:r>
        <w:r>
          <w:rPr>
            <w:noProof/>
            <w:webHidden/>
          </w:rPr>
        </w:r>
        <w:r>
          <w:rPr>
            <w:noProof/>
            <w:webHidden/>
          </w:rPr>
          <w:fldChar w:fldCharType="separate"/>
        </w:r>
        <w:r w:rsidR="00520FF5">
          <w:rPr>
            <w:noProof/>
            <w:webHidden/>
          </w:rPr>
          <w:t>10</w:t>
        </w:r>
        <w:r>
          <w:rPr>
            <w:noProof/>
            <w:webHidden/>
          </w:rPr>
          <w:fldChar w:fldCharType="end"/>
        </w:r>
      </w:hyperlink>
    </w:p>
    <w:p w14:paraId="1A032DE5" w14:textId="3D1160D0"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17" w:history="1">
        <w:r w:rsidRPr="00EF2FDB">
          <w:rPr>
            <w:rStyle w:val="Hyperlink"/>
            <w:rFonts w:ascii="Calibri" w:hAnsi="Calibri" w:cs="Calibri"/>
            <w:noProof/>
          </w:rPr>
          <w:t>B 1.1 Explain the main determinants of equilibrium of demand and supply curve:</w:t>
        </w:r>
        <w:r>
          <w:rPr>
            <w:noProof/>
            <w:webHidden/>
          </w:rPr>
          <w:tab/>
        </w:r>
        <w:r>
          <w:rPr>
            <w:noProof/>
            <w:webHidden/>
          </w:rPr>
          <w:fldChar w:fldCharType="begin"/>
        </w:r>
        <w:r>
          <w:rPr>
            <w:noProof/>
            <w:webHidden/>
          </w:rPr>
          <w:instrText xml:space="preserve"> PAGEREF _Toc21908217 \h </w:instrText>
        </w:r>
        <w:r>
          <w:rPr>
            <w:noProof/>
            <w:webHidden/>
          </w:rPr>
        </w:r>
        <w:r>
          <w:rPr>
            <w:noProof/>
            <w:webHidden/>
          </w:rPr>
          <w:fldChar w:fldCharType="separate"/>
        </w:r>
        <w:r w:rsidR="00520FF5">
          <w:rPr>
            <w:noProof/>
            <w:webHidden/>
          </w:rPr>
          <w:t>10</w:t>
        </w:r>
        <w:r>
          <w:rPr>
            <w:noProof/>
            <w:webHidden/>
          </w:rPr>
          <w:fldChar w:fldCharType="end"/>
        </w:r>
      </w:hyperlink>
    </w:p>
    <w:p w14:paraId="0704750C" w14:textId="6A22C92A"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18" w:history="1">
        <w:r w:rsidRPr="00EF2FDB">
          <w:rPr>
            <w:rStyle w:val="Hyperlink"/>
            <w:rFonts w:ascii="Calibri" w:hAnsi="Calibri" w:cs="Calibri"/>
            <w:noProof/>
          </w:rPr>
          <w:t>B 1.2 Discuss the reasons for the shift in the demand and supply curve:</w:t>
        </w:r>
        <w:r>
          <w:rPr>
            <w:noProof/>
            <w:webHidden/>
          </w:rPr>
          <w:tab/>
        </w:r>
        <w:r>
          <w:rPr>
            <w:noProof/>
            <w:webHidden/>
          </w:rPr>
          <w:fldChar w:fldCharType="begin"/>
        </w:r>
        <w:r>
          <w:rPr>
            <w:noProof/>
            <w:webHidden/>
          </w:rPr>
          <w:instrText xml:space="preserve"> PAGEREF _Toc21908218 \h </w:instrText>
        </w:r>
        <w:r>
          <w:rPr>
            <w:noProof/>
            <w:webHidden/>
          </w:rPr>
        </w:r>
        <w:r>
          <w:rPr>
            <w:noProof/>
            <w:webHidden/>
          </w:rPr>
          <w:fldChar w:fldCharType="separate"/>
        </w:r>
        <w:r w:rsidR="00520FF5">
          <w:rPr>
            <w:noProof/>
            <w:webHidden/>
          </w:rPr>
          <w:t>12</w:t>
        </w:r>
        <w:r>
          <w:rPr>
            <w:noProof/>
            <w:webHidden/>
          </w:rPr>
          <w:fldChar w:fldCharType="end"/>
        </w:r>
      </w:hyperlink>
    </w:p>
    <w:p w14:paraId="510B1271" w14:textId="4687CC9A" w:rsidR="000171BD" w:rsidRDefault="000171BD">
      <w:pPr>
        <w:pStyle w:val="TOC1"/>
        <w:rPr>
          <w:rFonts w:asciiTheme="minorHAnsi" w:eastAsiaTheme="minorEastAsia" w:hAnsiTheme="minorHAnsi" w:cstheme="minorBidi"/>
          <w:noProof/>
          <w:sz w:val="22"/>
          <w:szCs w:val="22"/>
        </w:rPr>
      </w:pPr>
      <w:hyperlink w:anchor="_Toc21908219" w:history="1">
        <w:r w:rsidRPr="00EF2FDB">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_Toc21908219 \h </w:instrText>
        </w:r>
        <w:r>
          <w:rPr>
            <w:noProof/>
            <w:webHidden/>
          </w:rPr>
        </w:r>
        <w:r>
          <w:rPr>
            <w:noProof/>
            <w:webHidden/>
          </w:rPr>
          <w:fldChar w:fldCharType="separate"/>
        </w:r>
        <w:r w:rsidR="00520FF5">
          <w:rPr>
            <w:noProof/>
            <w:webHidden/>
          </w:rPr>
          <w:t>14</w:t>
        </w:r>
        <w:r>
          <w:rPr>
            <w:noProof/>
            <w:webHidden/>
          </w:rPr>
          <w:fldChar w:fldCharType="end"/>
        </w:r>
      </w:hyperlink>
    </w:p>
    <w:p w14:paraId="30CF6506" w14:textId="245901E8"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20" w:history="1">
        <w:r w:rsidRPr="00EF2FDB">
          <w:rPr>
            <w:rStyle w:val="Hyperlink"/>
            <w:rFonts w:ascii="Calibri" w:hAnsi="Calibri" w:cs="Calibri"/>
            <w:noProof/>
          </w:rPr>
          <w:t>B 2.1 Differentiate between Total Utility and Marginal Utility:</w:t>
        </w:r>
        <w:r>
          <w:rPr>
            <w:noProof/>
            <w:webHidden/>
          </w:rPr>
          <w:tab/>
        </w:r>
        <w:r>
          <w:rPr>
            <w:noProof/>
            <w:webHidden/>
          </w:rPr>
          <w:fldChar w:fldCharType="begin"/>
        </w:r>
        <w:r>
          <w:rPr>
            <w:noProof/>
            <w:webHidden/>
          </w:rPr>
          <w:instrText xml:space="preserve"> PAGEREF _Toc21908220 \h </w:instrText>
        </w:r>
        <w:r>
          <w:rPr>
            <w:noProof/>
            <w:webHidden/>
          </w:rPr>
        </w:r>
        <w:r>
          <w:rPr>
            <w:noProof/>
            <w:webHidden/>
          </w:rPr>
          <w:fldChar w:fldCharType="separate"/>
        </w:r>
        <w:r w:rsidR="00520FF5">
          <w:rPr>
            <w:noProof/>
            <w:webHidden/>
          </w:rPr>
          <w:t>14</w:t>
        </w:r>
        <w:r>
          <w:rPr>
            <w:noProof/>
            <w:webHidden/>
          </w:rPr>
          <w:fldChar w:fldCharType="end"/>
        </w:r>
      </w:hyperlink>
    </w:p>
    <w:p w14:paraId="1F636735" w14:textId="08DE638E"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21" w:history="1">
        <w:r w:rsidRPr="00EF2FDB">
          <w:rPr>
            <w:rStyle w:val="Hyperlink"/>
            <w:rFonts w:ascii="Calibri" w:hAnsi="Calibri" w:cs="Calibri"/>
            <w:noProof/>
          </w:rPr>
          <w:t>B 2.2 Explain the law of Diminishing Marginal Utility with graphical representation:</w:t>
        </w:r>
        <w:r>
          <w:rPr>
            <w:noProof/>
            <w:webHidden/>
          </w:rPr>
          <w:tab/>
        </w:r>
        <w:r>
          <w:rPr>
            <w:noProof/>
            <w:webHidden/>
          </w:rPr>
          <w:fldChar w:fldCharType="begin"/>
        </w:r>
        <w:r>
          <w:rPr>
            <w:noProof/>
            <w:webHidden/>
          </w:rPr>
          <w:instrText xml:space="preserve"> PAGEREF _Toc21908221 \h </w:instrText>
        </w:r>
        <w:r>
          <w:rPr>
            <w:noProof/>
            <w:webHidden/>
          </w:rPr>
        </w:r>
        <w:r>
          <w:rPr>
            <w:noProof/>
            <w:webHidden/>
          </w:rPr>
          <w:fldChar w:fldCharType="separate"/>
        </w:r>
        <w:r w:rsidR="00520FF5">
          <w:rPr>
            <w:noProof/>
            <w:webHidden/>
          </w:rPr>
          <w:t>15</w:t>
        </w:r>
        <w:r>
          <w:rPr>
            <w:noProof/>
            <w:webHidden/>
          </w:rPr>
          <w:fldChar w:fldCharType="end"/>
        </w:r>
      </w:hyperlink>
    </w:p>
    <w:p w14:paraId="437B0F6E" w14:textId="01FD9CC7" w:rsidR="000171BD" w:rsidRDefault="000171BD">
      <w:pPr>
        <w:pStyle w:val="TOC1"/>
        <w:rPr>
          <w:rFonts w:asciiTheme="minorHAnsi" w:eastAsiaTheme="minorEastAsia" w:hAnsiTheme="minorHAnsi" w:cstheme="minorBidi"/>
          <w:noProof/>
          <w:sz w:val="22"/>
          <w:szCs w:val="22"/>
        </w:rPr>
      </w:pPr>
      <w:hyperlink w:anchor="_Toc21908222" w:history="1">
        <w:r w:rsidRPr="00EF2FDB">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_Toc21908222 \h </w:instrText>
        </w:r>
        <w:r>
          <w:rPr>
            <w:noProof/>
            <w:webHidden/>
          </w:rPr>
        </w:r>
        <w:r>
          <w:rPr>
            <w:noProof/>
            <w:webHidden/>
          </w:rPr>
          <w:fldChar w:fldCharType="separate"/>
        </w:r>
        <w:r w:rsidR="00520FF5">
          <w:rPr>
            <w:noProof/>
            <w:webHidden/>
          </w:rPr>
          <w:t>17</w:t>
        </w:r>
        <w:r>
          <w:rPr>
            <w:noProof/>
            <w:webHidden/>
          </w:rPr>
          <w:fldChar w:fldCharType="end"/>
        </w:r>
      </w:hyperlink>
    </w:p>
    <w:p w14:paraId="630BCB1F" w14:textId="77A95B21"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23" w:history="1">
        <w:r w:rsidRPr="00EF2FDB">
          <w:rPr>
            <w:rStyle w:val="Hyperlink"/>
            <w:rFonts w:ascii="Calibri" w:hAnsi="Calibri" w:cs="Calibri"/>
            <w:noProof/>
          </w:rPr>
          <w:t>B 3.1 Explain the measures that is required for the growth of the company:</w:t>
        </w:r>
        <w:r>
          <w:rPr>
            <w:noProof/>
            <w:webHidden/>
          </w:rPr>
          <w:tab/>
        </w:r>
        <w:r>
          <w:rPr>
            <w:noProof/>
            <w:webHidden/>
          </w:rPr>
          <w:fldChar w:fldCharType="begin"/>
        </w:r>
        <w:r>
          <w:rPr>
            <w:noProof/>
            <w:webHidden/>
          </w:rPr>
          <w:instrText xml:space="preserve"> PAGEREF _Toc21908223 \h </w:instrText>
        </w:r>
        <w:r>
          <w:rPr>
            <w:noProof/>
            <w:webHidden/>
          </w:rPr>
        </w:r>
        <w:r>
          <w:rPr>
            <w:noProof/>
            <w:webHidden/>
          </w:rPr>
          <w:fldChar w:fldCharType="separate"/>
        </w:r>
        <w:r w:rsidR="00520FF5">
          <w:rPr>
            <w:noProof/>
            <w:webHidden/>
          </w:rPr>
          <w:t>17</w:t>
        </w:r>
        <w:r>
          <w:rPr>
            <w:noProof/>
            <w:webHidden/>
          </w:rPr>
          <w:fldChar w:fldCharType="end"/>
        </w:r>
      </w:hyperlink>
    </w:p>
    <w:p w14:paraId="567C4E22" w14:textId="796220ED"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24" w:history="1">
        <w:r w:rsidRPr="00EF2FDB">
          <w:rPr>
            <w:rStyle w:val="Hyperlink"/>
            <w:rFonts w:ascii="Calibri" w:hAnsi="Calibri" w:cs="Calibri"/>
            <w:noProof/>
          </w:rPr>
          <w:t>B 3.2 Mention the challenges that the company faces for the growth:</w:t>
        </w:r>
        <w:r>
          <w:rPr>
            <w:noProof/>
            <w:webHidden/>
          </w:rPr>
          <w:tab/>
        </w:r>
        <w:r>
          <w:rPr>
            <w:noProof/>
            <w:webHidden/>
          </w:rPr>
          <w:fldChar w:fldCharType="begin"/>
        </w:r>
        <w:r>
          <w:rPr>
            <w:noProof/>
            <w:webHidden/>
          </w:rPr>
          <w:instrText xml:space="preserve"> PAGEREF _Toc21908224 \h </w:instrText>
        </w:r>
        <w:r>
          <w:rPr>
            <w:noProof/>
            <w:webHidden/>
          </w:rPr>
        </w:r>
        <w:r>
          <w:rPr>
            <w:noProof/>
            <w:webHidden/>
          </w:rPr>
          <w:fldChar w:fldCharType="separate"/>
        </w:r>
        <w:r w:rsidR="00520FF5">
          <w:rPr>
            <w:noProof/>
            <w:webHidden/>
          </w:rPr>
          <w:t>19</w:t>
        </w:r>
        <w:r>
          <w:rPr>
            <w:noProof/>
            <w:webHidden/>
          </w:rPr>
          <w:fldChar w:fldCharType="end"/>
        </w:r>
      </w:hyperlink>
    </w:p>
    <w:p w14:paraId="79CE6170" w14:textId="4F770A3C" w:rsidR="000171BD" w:rsidRDefault="000171BD">
      <w:pPr>
        <w:pStyle w:val="TOC1"/>
        <w:rPr>
          <w:rFonts w:asciiTheme="minorHAnsi" w:eastAsiaTheme="minorEastAsia" w:hAnsiTheme="minorHAnsi" w:cstheme="minorBidi"/>
          <w:noProof/>
          <w:sz w:val="22"/>
          <w:szCs w:val="22"/>
        </w:rPr>
      </w:pPr>
      <w:hyperlink w:anchor="_Toc21908225" w:history="1">
        <w:r w:rsidRPr="00EF2FDB">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_Toc21908225 \h </w:instrText>
        </w:r>
        <w:r>
          <w:rPr>
            <w:noProof/>
            <w:webHidden/>
          </w:rPr>
        </w:r>
        <w:r>
          <w:rPr>
            <w:noProof/>
            <w:webHidden/>
          </w:rPr>
          <w:fldChar w:fldCharType="separate"/>
        </w:r>
        <w:r w:rsidR="00520FF5">
          <w:rPr>
            <w:noProof/>
            <w:webHidden/>
          </w:rPr>
          <w:t>21</w:t>
        </w:r>
        <w:r>
          <w:rPr>
            <w:noProof/>
            <w:webHidden/>
          </w:rPr>
          <w:fldChar w:fldCharType="end"/>
        </w:r>
      </w:hyperlink>
    </w:p>
    <w:p w14:paraId="7D7D05E3" w14:textId="6B4D659A"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26" w:history="1">
        <w:r w:rsidRPr="00EF2FDB">
          <w:rPr>
            <w:rStyle w:val="Hyperlink"/>
            <w:rFonts w:ascii="Calibri" w:hAnsi="Calibri" w:cs="Calibri"/>
            <w:noProof/>
          </w:rPr>
          <w:t>B 4.1 Conclusion of the study:</w:t>
        </w:r>
        <w:r>
          <w:rPr>
            <w:noProof/>
            <w:webHidden/>
          </w:rPr>
          <w:tab/>
        </w:r>
        <w:r>
          <w:rPr>
            <w:noProof/>
            <w:webHidden/>
          </w:rPr>
          <w:fldChar w:fldCharType="begin"/>
        </w:r>
        <w:r>
          <w:rPr>
            <w:noProof/>
            <w:webHidden/>
          </w:rPr>
          <w:instrText xml:space="preserve"> PAGEREF _Toc21908226 \h </w:instrText>
        </w:r>
        <w:r>
          <w:rPr>
            <w:noProof/>
            <w:webHidden/>
          </w:rPr>
        </w:r>
        <w:r>
          <w:rPr>
            <w:noProof/>
            <w:webHidden/>
          </w:rPr>
          <w:fldChar w:fldCharType="separate"/>
        </w:r>
        <w:r w:rsidR="00520FF5">
          <w:rPr>
            <w:noProof/>
            <w:webHidden/>
          </w:rPr>
          <w:t>21</w:t>
        </w:r>
        <w:r>
          <w:rPr>
            <w:noProof/>
            <w:webHidden/>
          </w:rPr>
          <w:fldChar w:fldCharType="end"/>
        </w:r>
      </w:hyperlink>
    </w:p>
    <w:p w14:paraId="4057CD93" w14:textId="0EC90802" w:rsidR="000171BD" w:rsidRDefault="000171BD">
      <w:pPr>
        <w:pStyle w:val="TOC2"/>
        <w:tabs>
          <w:tab w:val="right" w:leader="dot" w:pos="9217"/>
        </w:tabs>
        <w:rPr>
          <w:rFonts w:asciiTheme="minorHAnsi" w:eastAsiaTheme="minorEastAsia" w:hAnsiTheme="minorHAnsi" w:cstheme="minorBidi"/>
          <w:noProof/>
          <w:sz w:val="22"/>
          <w:szCs w:val="22"/>
        </w:rPr>
      </w:pPr>
      <w:hyperlink w:anchor="_Toc21908227" w:history="1">
        <w:r w:rsidRPr="00EF2FDB">
          <w:rPr>
            <w:rStyle w:val="Hyperlink"/>
            <w:rFonts w:ascii="Calibri" w:hAnsi="Calibri" w:cs="Calibri"/>
            <w:noProof/>
          </w:rPr>
          <w:t>B 4.2 Recommend the appropriate methods to overcome the problems:</w:t>
        </w:r>
        <w:r>
          <w:rPr>
            <w:noProof/>
            <w:webHidden/>
          </w:rPr>
          <w:tab/>
        </w:r>
        <w:r>
          <w:rPr>
            <w:noProof/>
            <w:webHidden/>
          </w:rPr>
          <w:fldChar w:fldCharType="begin"/>
        </w:r>
        <w:r>
          <w:rPr>
            <w:noProof/>
            <w:webHidden/>
          </w:rPr>
          <w:instrText xml:space="preserve"> PAGEREF _Toc21908227 \h </w:instrText>
        </w:r>
        <w:r>
          <w:rPr>
            <w:noProof/>
            <w:webHidden/>
          </w:rPr>
        </w:r>
        <w:r>
          <w:rPr>
            <w:noProof/>
            <w:webHidden/>
          </w:rPr>
          <w:fldChar w:fldCharType="separate"/>
        </w:r>
        <w:r w:rsidR="00520FF5">
          <w:rPr>
            <w:noProof/>
            <w:webHidden/>
          </w:rPr>
          <w:t>22</w:t>
        </w:r>
        <w:r>
          <w:rPr>
            <w:noProof/>
            <w:webHidden/>
          </w:rPr>
          <w:fldChar w:fldCharType="end"/>
        </w:r>
      </w:hyperlink>
    </w:p>
    <w:p w14:paraId="0A804520" w14:textId="5692EB68"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75E8877B" w14:textId="77777777" w:rsidR="007D40CC" w:rsidRPr="009D4E60" w:rsidRDefault="007D40CC" w:rsidP="007D40CC">
      <w:pPr>
        <w:spacing w:line="360" w:lineRule="auto"/>
        <w:jc w:val="both"/>
        <w:rPr>
          <w:rFonts w:ascii="Calibri" w:hAnsi="Calibri" w:cs="Calibri"/>
        </w:rPr>
      </w:pPr>
    </w:p>
    <w:p w14:paraId="74A275FD"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179551F0" w14:textId="77777777" w:rsidR="007D40CC" w:rsidRPr="009D4E60" w:rsidRDefault="007D40CC" w:rsidP="007D40CC">
      <w:pPr>
        <w:pStyle w:val="Heading1"/>
        <w:jc w:val="right"/>
        <w:rPr>
          <w:rFonts w:ascii="Calibri" w:hAnsi="Calibri" w:cs="Calibri"/>
          <w:b/>
          <w:sz w:val="24"/>
        </w:rPr>
      </w:pPr>
      <w:bookmarkStart w:id="12" w:name="_Toc21908210"/>
      <w:r w:rsidRPr="009D4E60">
        <w:rPr>
          <w:rFonts w:ascii="Calibri" w:hAnsi="Calibri" w:cs="Calibri"/>
          <w:b/>
          <w:sz w:val="24"/>
        </w:rPr>
        <w:lastRenderedPageBreak/>
        <w:t>List of Tables</w:t>
      </w:r>
      <w:bookmarkEnd w:id="12"/>
    </w:p>
    <w:p w14:paraId="567534BC" w14:textId="77777777"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14:paraId="6974F440" w14:textId="77777777" w:rsidR="007D40CC" w:rsidRPr="009D4E60" w:rsidRDefault="007D40CC" w:rsidP="007D40CC">
      <w:pPr>
        <w:rPr>
          <w:rFonts w:ascii="Calibri" w:hAnsi="Calibri" w:cs="Calibri"/>
        </w:rPr>
      </w:pPr>
    </w:p>
    <w:p w14:paraId="46CB20ED" w14:textId="77777777" w:rsidR="007D40CC" w:rsidRPr="009D4E60" w:rsidRDefault="007D40CC" w:rsidP="007D40CC">
      <w:pPr>
        <w:rPr>
          <w:rFonts w:ascii="Calibri" w:hAnsi="Calibri" w:cs="Calibri"/>
        </w:rPr>
      </w:pPr>
    </w:p>
    <w:p w14:paraId="413EF68F" w14:textId="1CEE05AB" w:rsidR="00DB36FD" w:rsidRDefault="00DB36FD">
      <w:pPr>
        <w:pStyle w:val="TableofFigures"/>
        <w:tabs>
          <w:tab w:val="right" w:leader="dot" w:pos="9217"/>
        </w:tabs>
        <w:rPr>
          <w:noProof/>
        </w:rPr>
      </w:pPr>
      <w:r>
        <w:rPr>
          <w:rFonts w:ascii="Calibri" w:hAnsi="Calibri" w:cs="Calibri"/>
        </w:rPr>
        <w:fldChar w:fldCharType="begin"/>
      </w:r>
      <w:r>
        <w:rPr>
          <w:rFonts w:ascii="Calibri" w:hAnsi="Calibri" w:cs="Calibri"/>
        </w:rPr>
        <w:instrText xml:space="preserve"> TOC \h \z \c "Table" </w:instrText>
      </w:r>
      <w:r>
        <w:rPr>
          <w:rFonts w:ascii="Calibri" w:hAnsi="Calibri" w:cs="Calibri"/>
        </w:rPr>
        <w:fldChar w:fldCharType="separate"/>
      </w:r>
      <w:hyperlink w:anchor="_Toc21905002" w:history="1">
        <w:r w:rsidRPr="00CA65BB">
          <w:rPr>
            <w:rStyle w:val="Hyperlink"/>
            <w:noProof/>
          </w:rPr>
          <w:t>Table 1 MU vs TU</w:t>
        </w:r>
        <w:r>
          <w:rPr>
            <w:noProof/>
            <w:webHidden/>
          </w:rPr>
          <w:tab/>
        </w:r>
        <w:r>
          <w:rPr>
            <w:noProof/>
            <w:webHidden/>
          </w:rPr>
          <w:fldChar w:fldCharType="begin"/>
        </w:r>
        <w:r>
          <w:rPr>
            <w:noProof/>
            <w:webHidden/>
          </w:rPr>
          <w:instrText xml:space="preserve"> PAGEREF _Toc21905002 \h </w:instrText>
        </w:r>
        <w:r>
          <w:rPr>
            <w:noProof/>
            <w:webHidden/>
          </w:rPr>
        </w:r>
        <w:r>
          <w:rPr>
            <w:noProof/>
            <w:webHidden/>
          </w:rPr>
          <w:fldChar w:fldCharType="separate"/>
        </w:r>
        <w:r w:rsidR="00520FF5">
          <w:rPr>
            <w:noProof/>
            <w:webHidden/>
          </w:rPr>
          <w:t>14</w:t>
        </w:r>
        <w:r>
          <w:rPr>
            <w:noProof/>
            <w:webHidden/>
          </w:rPr>
          <w:fldChar w:fldCharType="end"/>
        </w:r>
      </w:hyperlink>
    </w:p>
    <w:p w14:paraId="27859D19" w14:textId="5816A3A9" w:rsidR="00DB36FD" w:rsidRDefault="00DB36FD">
      <w:pPr>
        <w:pStyle w:val="TableofFigures"/>
        <w:tabs>
          <w:tab w:val="right" w:leader="dot" w:pos="9217"/>
        </w:tabs>
        <w:rPr>
          <w:noProof/>
        </w:rPr>
      </w:pPr>
      <w:hyperlink w:anchor="_Toc21905003" w:history="1">
        <w:r w:rsidRPr="00CA65BB">
          <w:rPr>
            <w:rStyle w:val="Hyperlink"/>
            <w:noProof/>
          </w:rPr>
          <w:t>Table 2 Data</w:t>
        </w:r>
        <w:r>
          <w:rPr>
            <w:noProof/>
            <w:webHidden/>
          </w:rPr>
          <w:tab/>
        </w:r>
        <w:r>
          <w:rPr>
            <w:noProof/>
            <w:webHidden/>
          </w:rPr>
          <w:fldChar w:fldCharType="begin"/>
        </w:r>
        <w:r>
          <w:rPr>
            <w:noProof/>
            <w:webHidden/>
          </w:rPr>
          <w:instrText xml:space="preserve"> PAGEREF _Toc21905003 \h </w:instrText>
        </w:r>
        <w:r>
          <w:rPr>
            <w:noProof/>
            <w:webHidden/>
          </w:rPr>
        </w:r>
        <w:r>
          <w:rPr>
            <w:noProof/>
            <w:webHidden/>
          </w:rPr>
          <w:fldChar w:fldCharType="separate"/>
        </w:r>
        <w:r w:rsidR="00520FF5">
          <w:rPr>
            <w:noProof/>
            <w:webHidden/>
          </w:rPr>
          <w:t>15</w:t>
        </w:r>
        <w:r>
          <w:rPr>
            <w:noProof/>
            <w:webHidden/>
          </w:rPr>
          <w:fldChar w:fldCharType="end"/>
        </w:r>
      </w:hyperlink>
    </w:p>
    <w:p w14:paraId="47C1EE0B" w14:textId="5DD9598B" w:rsidR="007D40CC" w:rsidRPr="009D4E60" w:rsidRDefault="00DB36FD" w:rsidP="007D40CC">
      <w:pPr>
        <w:rPr>
          <w:rFonts w:ascii="Calibri" w:hAnsi="Calibri" w:cs="Calibri"/>
        </w:rPr>
      </w:pPr>
      <w:r>
        <w:rPr>
          <w:rFonts w:ascii="Calibri" w:hAnsi="Calibri" w:cs="Calibri"/>
        </w:rPr>
        <w:fldChar w:fldCharType="end"/>
      </w:r>
    </w:p>
    <w:p w14:paraId="75D5ED97" w14:textId="77777777"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14:paraId="2B08B2A4" w14:textId="77777777" w:rsidR="007D40CC" w:rsidRPr="009D4E60" w:rsidRDefault="007D40CC" w:rsidP="007D40CC">
      <w:pPr>
        <w:pStyle w:val="Heading1"/>
        <w:jc w:val="right"/>
        <w:rPr>
          <w:rFonts w:ascii="Calibri" w:hAnsi="Calibri" w:cs="Calibri"/>
          <w:b/>
          <w:sz w:val="24"/>
        </w:rPr>
      </w:pPr>
      <w:bookmarkStart w:id="14" w:name="_Toc21908211"/>
      <w:r w:rsidRPr="009D4E60">
        <w:rPr>
          <w:rFonts w:ascii="Calibri" w:hAnsi="Calibri" w:cs="Calibri"/>
          <w:b/>
          <w:sz w:val="24"/>
        </w:rPr>
        <w:lastRenderedPageBreak/>
        <w:t>List of Figures</w:t>
      </w:r>
      <w:bookmarkEnd w:id="13"/>
      <w:bookmarkEnd w:id="14"/>
    </w:p>
    <w:p w14:paraId="07BA0FEE"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801C27B" w14:textId="77777777" w:rsidR="007D40CC" w:rsidRPr="009D4E60" w:rsidRDefault="007D40CC" w:rsidP="007D40CC">
      <w:pPr>
        <w:rPr>
          <w:rFonts w:ascii="Calibri" w:hAnsi="Calibri" w:cs="Calibri"/>
        </w:rPr>
      </w:pPr>
    </w:p>
    <w:p w14:paraId="2E621067" w14:textId="226584F3" w:rsidR="00DB36FD" w:rsidRDefault="00DB36FD">
      <w:pPr>
        <w:pStyle w:val="TableofFigures"/>
        <w:tabs>
          <w:tab w:val="right" w:leader="dot" w:pos="9217"/>
        </w:tabs>
        <w:rPr>
          <w:rFonts w:asciiTheme="minorHAnsi" w:eastAsiaTheme="minorEastAsia" w:hAnsiTheme="minorHAnsi" w:cstheme="minorBidi"/>
          <w:noProof/>
          <w:sz w:val="22"/>
          <w:szCs w:val="22"/>
        </w:rPr>
      </w:pPr>
      <w:r>
        <w:rPr>
          <w:rFonts w:ascii="Calibri" w:hAnsi="Calibri" w:cs="Calibri"/>
        </w:rPr>
        <w:fldChar w:fldCharType="begin"/>
      </w:r>
      <w:r>
        <w:rPr>
          <w:rFonts w:ascii="Calibri" w:hAnsi="Calibri" w:cs="Calibri"/>
        </w:rPr>
        <w:instrText xml:space="preserve"> TOC \h \z \c "Figure" </w:instrText>
      </w:r>
      <w:r>
        <w:rPr>
          <w:rFonts w:ascii="Calibri" w:hAnsi="Calibri" w:cs="Calibri"/>
        </w:rPr>
        <w:fldChar w:fldCharType="separate"/>
      </w:r>
      <w:hyperlink w:anchor="_Toc21905020" w:history="1">
        <w:r w:rsidRPr="0070763B">
          <w:rPr>
            <w:rStyle w:val="Hyperlink"/>
            <w:noProof/>
          </w:rPr>
          <w:t>Figure 0</w:t>
        </w:r>
        <w:r w:rsidRPr="0070763B">
          <w:rPr>
            <w:rStyle w:val="Hyperlink"/>
            <w:noProof/>
          </w:rPr>
          <w:noBreakHyphen/>
          <w:t>1 Demand and Supply Curve</w:t>
        </w:r>
        <w:r>
          <w:rPr>
            <w:noProof/>
            <w:webHidden/>
          </w:rPr>
          <w:tab/>
        </w:r>
        <w:r>
          <w:rPr>
            <w:noProof/>
            <w:webHidden/>
          </w:rPr>
          <w:fldChar w:fldCharType="begin"/>
        </w:r>
        <w:r>
          <w:rPr>
            <w:noProof/>
            <w:webHidden/>
          </w:rPr>
          <w:instrText xml:space="preserve"> PAGEREF _Toc21905020 \h </w:instrText>
        </w:r>
        <w:r>
          <w:rPr>
            <w:noProof/>
            <w:webHidden/>
          </w:rPr>
        </w:r>
        <w:r>
          <w:rPr>
            <w:noProof/>
            <w:webHidden/>
          </w:rPr>
          <w:fldChar w:fldCharType="separate"/>
        </w:r>
        <w:r w:rsidR="00520FF5">
          <w:rPr>
            <w:noProof/>
            <w:webHidden/>
          </w:rPr>
          <w:t>11</w:t>
        </w:r>
        <w:r>
          <w:rPr>
            <w:noProof/>
            <w:webHidden/>
          </w:rPr>
          <w:fldChar w:fldCharType="end"/>
        </w:r>
      </w:hyperlink>
    </w:p>
    <w:p w14:paraId="031C06AE" w14:textId="3A26C05E" w:rsidR="00DB36FD" w:rsidRDefault="00DB36FD">
      <w:pPr>
        <w:pStyle w:val="TableofFigures"/>
        <w:tabs>
          <w:tab w:val="right" w:leader="dot" w:pos="9217"/>
        </w:tabs>
        <w:rPr>
          <w:rFonts w:asciiTheme="minorHAnsi" w:eastAsiaTheme="minorEastAsia" w:hAnsiTheme="minorHAnsi" w:cstheme="minorBidi"/>
          <w:noProof/>
          <w:sz w:val="22"/>
          <w:szCs w:val="22"/>
        </w:rPr>
      </w:pPr>
      <w:hyperlink r:id="rId12" w:anchor="_Toc21905021" w:history="1">
        <w:r w:rsidRPr="0070763B">
          <w:rPr>
            <w:rStyle w:val="Hyperlink"/>
            <w:noProof/>
          </w:rPr>
          <w:t>Figure 0</w:t>
        </w:r>
        <w:r w:rsidRPr="0070763B">
          <w:rPr>
            <w:rStyle w:val="Hyperlink"/>
            <w:noProof/>
          </w:rPr>
          <w:noBreakHyphen/>
          <w:t>1 MU and TU</w:t>
        </w:r>
        <w:r>
          <w:rPr>
            <w:noProof/>
            <w:webHidden/>
          </w:rPr>
          <w:tab/>
        </w:r>
        <w:r>
          <w:rPr>
            <w:noProof/>
            <w:webHidden/>
          </w:rPr>
          <w:fldChar w:fldCharType="begin"/>
        </w:r>
        <w:r>
          <w:rPr>
            <w:noProof/>
            <w:webHidden/>
          </w:rPr>
          <w:instrText xml:space="preserve"> PAGEREF _Toc21905021 \h </w:instrText>
        </w:r>
        <w:r>
          <w:rPr>
            <w:noProof/>
            <w:webHidden/>
          </w:rPr>
        </w:r>
        <w:r>
          <w:rPr>
            <w:noProof/>
            <w:webHidden/>
          </w:rPr>
          <w:fldChar w:fldCharType="separate"/>
        </w:r>
        <w:r w:rsidR="00520FF5">
          <w:rPr>
            <w:noProof/>
            <w:webHidden/>
          </w:rPr>
          <w:t>16</w:t>
        </w:r>
        <w:r>
          <w:rPr>
            <w:noProof/>
            <w:webHidden/>
          </w:rPr>
          <w:fldChar w:fldCharType="end"/>
        </w:r>
      </w:hyperlink>
    </w:p>
    <w:p w14:paraId="3432AA1A" w14:textId="5CC920B3" w:rsidR="007D40CC" w:rsidRPr="009D4E60" w:rsidRDefault="00DB36FD" w:rsidP="007D40CC">
      <w:pPr>
        <w:rPr>
          <w:rFonts w:ascii="Calibri" w:hAnsi="Calibri" w:cs="Calibri"/>
        </w:rPr>
      </w:pPr>
      <w:r>
        <w:rPr>
          <w:rFonts w:ascii="Calibri" w:hAnsi="Calibri" w:cs="Calibri"/>
        </w:rPr>
        <w:fldChar w:fldCharType="end"/>
      </w:r>
    </w:p>
    <w:p w14:paraId="16B46869" w14:textId="77777777" w:rsidR="007D40CC" w:rsidRPr="009D4E60" w:rsidRDefault="007D40CC" w:rsidP="0012176F">
      <w:pPr>
        <w:rPr>
          <w:rFonts w:ascii="Calibri" w:hAnsi="Calibri" w:cs="Calibri"/>
        </w:rPr>
      </w:pPr>
    </w:p>
    <w:p w14:paraId="22164A21"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14:paraId="4C26A07D"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00E7C6B6" w14:textId="77777777" w:rsidR="009D4E60" w:rsidRPr="009A40F5" w:rsidRDefault="009D4E60" w:rsidP="009A40F5">
      <w:pPr>
        <w:pStyle w:val="Heading1"/>
        <w:jc w:val="right"/>
        <w:rPr>
          <w:rFonts w:ascii="Calibri" w:hAnsi="Calibri" w:cs="Calibri"/>
          <w:b/>
          <w:sz w:val="24"/>
          <w:u w:val="single"/>
        </w:rPr>
      </w:pPr>
      <w:bookmarkStart w:id="16" w:name="_Toc185910110"/>
      <w:bookmarkStart w:id="17" w:name="_Toc21908212"/>
      <w:r w:rsidRPr="009A40F5">
        <w:rPr>
          <w:rFonts w:ascii="Calibri" w:hAnsi="Calibri" w:cs="Calibri"/>
          <w:b/>
          <w:sz w:val="24"/>
          <w:u w:val="single"/>
        </w:rPr>
        <w:lastRenderedPageBreak/>
        <w:t>Question No. 1</w:t>
      </w:r>
      <w:bookmarkEnd w:id="17"/>
    </w:p>
    <w:p w14:paraId="56BEEBCA" w14:textId="77777777" w:rsidR="009D4E60" w:rsidRDefault="009D4E60" w:rsidP="009D4E60">
      <w:pPr>
        <w:jc w:val="right"/>
        <w:rPr>
          <w:rFonts w:ascii="Calibri" w:hAnsi="Calibri" w:cs="Calibri"/>
          <w:b/>
          <w:sz w:val="28"/>
          <w:u w:val="single"/>
        </w:rPr>
      </w:pPr>
    </w:p>
    <w:p w14:paraId="75687CA6"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4482D08F" w14:textId="77777777" w:rsidR="009A40F5" w:rsidRDefault="009A40F5" w:rsidP="009D4E60">
      <w:pPr>
        <w:rPr>
          <w:rFonts w:ascii="Calibri" w:hAnsi="Calibri" w:cs="Calibri"/>
          <w:b/>
          <w:u w:val="single"/>
        </w:rPr>
      </w:pPr>
    </w:p>
    <w:p w14:paraId="6987D949" w14:textId="5752DBD5" w:rsidR="00B77DEA" w:rsidRPr="00BE7B80" w:rsidRDefault="002119CA" w:rsidP="00BE7B80">
      <w:pPr>
        <w:pStyle w:val="Heading2"/>
        <w:rPr>
          <w:rFonts w:ascii="Calibri" w:hAnsi="Calibri" w:cs="Calibri"/>
          <w:color w:val="auto"/>
          <w:sz w:val="22"/>
          <w:szCs w:val="24"/>
        </w:rPr>
      </w:pPr>
      <w:bookmarkStart w:id="18" w:name="_Toc2190821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 xml:space="preserve">Introduction </w:t>
      </w:r>
      <w:r w:rsidR="0088417A">
        <w:rPr>
          <w:rFonts w:ascii="Calibri" w:hAnsi="Calibri" w:cs="Calibri"/>
          <w:color w:val="auto"/>
          <w:sz w:val="22"/>
          <w:szCs w:val="24"/>
        </w:rPr>
        <w:t>to all the sectors that exi</w:t>
      </w:r>
      <w:r w:rsidR="00887540">
        <w:rPr>
          <w:rFonts w:ascii="Calibri" w:hAnsi="Calibri" w:cs="Calibri"/>
          <w:color w:val="auto"/>
          <w:sz w:val="22"/>
          <w:szCs w:val="24"/>
        </w:rPr>
        <w:t>s</w:t>
      </w:r>
      <w:r w:rsidR="0088417A">
        <w:rPr>
          <w:rFonts w:ascii="Calibri" w:hAnsi="Calibri" w:cs="Calibri"/>
          <w:color w:val="auto"/>
          <w:sz w:val="22"/>
          <w:szCs w:val="24"/>
        </w:rPr>
        <w:t>ts</w:t>
      </w:r>
      <w:r w:rsidR="00B77DEA" w:rsidRPr="00BE7B80">
        <w:rPr>
          <w:rFonts w:ascii="Calibri" w:hAnsi="Calibri" w:cs="Calibri"/>
          <w:color w:val="auto"/>
          <w:sz w:val="22"/>
          <w:szCs w:val="24"/>
        </w:rPr>
        <w:t>:</w:t>
      </w:r>
      <w:bookmarkEnd w:id="18"/>
    </w:p>
    <w:p w14:paraId="0F5A1AEF" w14:textId="77777777" w:rsidR="00686069" w:rsidRDefault="00686069" w:rsidP="009A40F5">
      <w:pPr>
        <w:spacing w:line="360" w:lineRule="auto"/>
        <w:jc w:val="both"/>
        <w:rPr>
          <w:rFonts w:ascii="Calibri" w:hAnsi="Calibri" w:cs="Calibri"/>
          <w:sz w:val="22"/>
          <w:szCs w:val="22"/>
        </w:rPr>
      </w:pPr>
    </w:p>
    <w:p w14:paraId="13873402" w14:textId="36F04BA8" w:rsidR="00686069" w:rsidRDefault="00686069" w:rsidP="0010751A">
      <w:pPr>
        <w:spacing w:line="360" w:lineRule="auto"/>
        <w:ind w:firstLine="720"/>
        <w:jc w:val="both"/>
        <w:rPr>
          <w:rFonts w:ascii="Calibri" w:hAnsi="Calibri" w:cs="Calibri"/>
          <w:sz w:val="22"/>
          <w:szCs w:val="22"/>
        </w:rPr>
      </w:pPr>
      <w:r w:rsidRPr="00686069">
        <w:rPr>
          <w:rFonts w:ascii="Calibri" w:hAnsi="Calibri" w:cs="Calibri"/>
          <w:sz w:val="22"/>
          <w:szCs w:val="22"/>
        </w:rPr>
        <w:t>The services sector is not only the dominant sector in India’s GDP, but has also attracted significant foreign investment flows, contributed significantly to exports as well as provided large-scale employment. India’s services sector covers a wide variety of activities such as trade, hotel and restaurants, transport, storage and communication, financing, insurance, real estate, business services, community, social and personal services, and services associated with construction.</w:t>
      </w:r>
    </w:p>
    <w:p w14:paraId="3B933B3B" w14:textId="1A54200D" w:rsidR="005B4D35" w:rsidRDefault="005B4D35" w:rsidP="009A40F5">
      <w:pPr>
        <w:spacing w:line="360" w:lineRule="auto"/>
        <w:jc w:val="both"/>
        <w:rPr>
          <w:rFonts w:ascii="Calibri" w:hAnsi="Calibri" w:cs="Calibri"/>
          <w:sz w:val="22"/>
          <w:szCs w:val="22"/>
        </w:rPr>
      </w:pPr>
    </w:p>
    <w:p w14:paraId="08179B85" w14:textId="77777777" w:rsidR="005B4D35" w:rsidRPr="005B4D35" w:rsidRDefault="005B4D35" w:rsidP="005B4D35">
      <w:pPr>
        <w:spacing w:line="360" w:lineRule="auto"/>
        <w:jc w:val="both"/>
        <w:rPr>
          <w:rFonts w:ascii="Calibri" w:hAnsi="Calibri" w:cs="Calibri"/>
          <w:sz w:val="22"/>
          <w:szCs w:val="22"/>
          <w:u w:val="single"/>
        </w:rPr>
      </w:pPr>
      <w:r w:rsidRPr="005B4D35">
        <w:rPr>
          <w:rFonts w:ascii="Calibri" w:hAnsi="Calibri" w:cs="Calibri"/>
          <w:sz w:val="22"/>
          <w:szCs w:val="22"/>
          <w:u w:val="single"/>
        </w:rPr>
        <w:t>Service Sector in India # 1. Trade:</w:t>
      </w:r>
    </w:p>
    <w:p w14:paraId="40BC2D95" w14:textId="30501E39" w:rsidR="005B4D35" w:rsidRDefault="005B4D35" w:rsidP="005B4D35">
      <w:pPr>
        <w:spacing w:line="360" w:lineRule="auto"/>
        <w:jc w:val="both"/>
        <w:rPr>
          <w:rFonts w:ascii="Calibri" w:hAnsi="Calibri" w:cs="Calibri"/>
          <w:sz w:val="22"/>
          <w:szCs w:val="22"/>
        </w:rPr>
      </w:pPr>
      <w:r w:rsidRPr="005B4D35">
        <w:rPr>
          <w:rFonts w:ascii="Calibri" w:hAnsi="Calibri" w:cs="Calibri"/>
          <w:sz w:val="22"/>
          <w:szCs w:val="22"/>
        </w:rPr>
        <w:t>Trade is an important segment in India’s GDP. The GDP from trade (inclusive of whole­sale and retail in the organized and unorganized sectors) at constant prices increased from Rs.4,33,967 crore in 2004-05 to Rs.6,71,396 crore in 2009-10, at a CAGR of 9.1 per cent. The share of trade in the GDP, however, remained fairly stable at around 15 per cent in the last four years.</w:t>
      </w:r>
    </w:p>
    <w:p w14:paraId="7A0BBF8E" w14:textId="77777777" w:rsidR="005B4D35" w:rsidRPr="005B4D35" w:rsidRDefault="005B4D35" w:rsidP="005B4D35">
      <w:pPr>
        <w:spacing w:line="360" w:lineRule="auto"/>
        <w:jc w:val="both"/>
        <w:rPr>
          <w:rFonts w:ascii="Calibri" w:hAnsi="Calibri" w:cs="Calibri"/>
          <w:sz w:val="22"/>
          <w:szCs w:val="22"/>
          <w:u w:val="single"/>
        </w:rPr>
      </w:pPr>
      <w:r w:rsidRPr="005B4D35">
        <w:rPr>
          <w:rFonts w:ascii="Calibri" w:hAnsi="Calibri" w:cs="Calibri"/>
          <w:sz w:val="22"/>
          <w:szCs w:val="22"/>
          <w:u w:val="single"/>
        </w:rPr>
        <w:t>Service Sector in India # 2. Tourism, Including Hotels and Restaurants:</w:t>
      </w:r>
    </w:p>
    <w:p w14:paraId="121DAC7B" w14:textId="15464D75" w:rsidR="005B4D35" w:rsidRDefault="005B4D35" w:rsidP="005B4D35">
      <w:pPr>
        <w:spacing w:line="360" w:lineRule="auto"/>
        <w:jc w:val="both"/>
        <w:rPr>
          <w:rFonts w:ascii="Calibri" w:hAnsi="Calibri" w:cs="Calibri"/>
          <w:sz w:val="22"/>
          <w:szCs w:val="22"/>
        </w:rPr>
      </w:pPr>
      <w:r w:rsidRPr="005B4D35">
        <w:rPr>
          <w:rFonts w:ascii="Calibri" w:hAnsi="Calibri" w:cs="Calibri"/>
          <w:sz w:val="22"/>
          <w:szCs w:val="22"/>
        </w:rPr>
        <w:t xml:space="preserve">Tourism is one of the major engines of economic growth in most parts of the world including India. Since tourism does not fall under a single heading in the National Accounts Statistics, its contribution has to be estimated. </w:t>
      </w:r>
    </w:p>
    <w:p w14:paraId="580D151C" w14:textId="77777777" w:rsidR="005B4D35" w:rsidRPr="005B4D35" w:rsidRDefault="005B4D35" w:rsidP="005B4D35">
      <w:pPr>
        <w:spacing w:line="360" w:lineRule="auto"/>
        <w:jc w:val="both"/>
        <w:rPr>
          <w:rFonts w:ascii="Calibri" w:hAnsi="Calibri" w:cs="Calibri"/>
          <w:sz w:val="22"/>
          <w:szCs w:val="22"/>
          <w:u w:val="single"/>
        </w:rPr>
      </w:pPr>
      <w:r w:rsidRPr="005B4D35">
        <w:rPr>
          <w:rFonts w:ascii="Calibri" w:hAnsi="Calibri" w:cs="Calibri"/>
          <w:sz w:val="22"/>
          <w:szCs w:val="22"/>
          <w:u w:val="single"/>
        </w:rPr>
        <w:t>Service Sector in India # 3. Shipping:</w:t>
      </w:r>
    </w:p>
    <w:p w14:paraId="28F9DE7E" w14:textId="5B59370F" w:rsidR="004B6B2B" w:rsidRDefault="005B4D35" w:rsidP="005B4D35">
      <w:pPr>
        <w:spacing w:line="360" w:lineRule="auto"/>
        <w:jc w:val="both"/>
        <w:rPr>
          <w:rFonts w:ascii="Calibri" w:hAnsi="Calibri" w:cs="Calibri"/>
          <w:sz w:val="22"/>
          <w:szCs w:val="22"/>
        </w:rPr>
      </w:pPr>
      <w:r w:rsidRPr="005B4D35">
        <w:rPr>
          <w:rFonts w:ascii="Calibri" w:hAnsi="Calibri" w:cs="Calibri"/>
          <w:sz w:val="22"/>
          <w:szCs w:val="22"/>
        </w:rPr>
        <w:t>Shipping plays an important role in the economic development of the country, especially in India’s international trade. The Indian shipping industry also plays an important role in the energy security of the country, as energy resources, such as coal, crude oil, and natural gas are mainly transported by ship. Further, during crisis situations, Indian ship­ping contributes to the uninterrupted supply of essentials, and can serve as second line of defense.</w:t>
      </w:r>
      <w:r>
        <w:rPr>
          <w:rFonts w:ascii="Calibri" w:hAnsi="Calibri" w:cs="Calibri"/>
          <w:sz w:val="22"/>
          <w:szCs w:val="22"/>
        </w:rPr>
        <w:t xml:space="preserve"> </w:t>
      </w:r>
      <w:r w:rsidRPr="005B4D35">
        <w:rPr>
          <w:rFonts w:ascii="Calibri" w:hAnsi="Calibri" w:cs="Calibri"/>
          <w:sz w:val="22"/>
          <w:szCs w:val="22"/>
        </w:rPr>
        <w:t>Approximately, 95 per cent of the country’s trade by volume, and 68 per cent in terms of value, is being transported by sea.</w:t>
      </w:r>
    </w:p>
    <w:p w14:paraId="66900B52" w14:textId="77777777" w:rsidR="004B6B2B" w:rsidRPr="004B6B2B" w:rsidRDefault="004B6B2B" w:rsidP="004B6B2B">
      <w:pPr>
        <w:spacing w:line="360" w:lineRule="auto"/>
        <w:jc w:val="both"/>
        <w:rPr>
          <w:rFonts w:ascii="Calibri" w:hAnsi="Calibri" w:cs="Calibri"/>
          <w:sz w:val="22"/>
          <w:szCs w:val="22"/>
          <w:u w:val="single"/>
        </w:rPr>
      </w:pPr>
      <w:r w:rsidRPr="004B6B2B">
        <w:rPr>
          <w:rFonts w:ascii="Calibri" w:hAnsi="Calibri" w:cs="Calibri"/>
          <w:sz w:val="22"/>
          <w:szCs w:val="22"/>
          <w:u w:val="single"/>
        </w:rPr>
        <w:t>Service Sector in India # 4. Port Services:</w:t>
      </w:r>
    </w:p>
    <w:p w14:paraId="4CAA167C" w14:textId="693001B0" w:rsidR="004400DA" w:rsidRDefault="004B6B2B" w:rsidP="004B6B2B">
      <w:pPr>
        <w:spacing w:line="360" w:lineRule="auto"/>
        <w:jc w:val="both"/>
        <w:rPr>
          <w:rFonts w:ascii="Calibri" w:hAnsi="Calibri" w:cs="Calibri"/>
          <w:sz w:val="22"/>
          <w:szCs w:val="22"/>
        </w:rPr>
      </w:pPr>
      <w:r w:rsidRPr="004B6B2B">
        <w:rPr>
          <w:rFonts w:ascii="Calibri" w:hAnsi="Calibri" w:cs="Calibri"/>
          <w:sz w:val="22"/>
          <w:szCs w:val="22"/>
        </w:rPr>
        <w:t xml:space="preserve">Being the gateways of international trade, ports play a vital role in the overall economic development of the country. India is blessed with a long coastline with 13 major ports and around 200 non-major ports. While around 72 per cent of the total cargo handled by volume was through India’s major ports and the rest through non-major ports till 2008- 09, with the development of private ports the share of major ports fell to 67 per cent during 2009-10. </w:t>
      </w:r>
    </w:p>
    <w:p w14:paraId="55E02321"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5. Storage Services:</w:t>
      </w:r>
    </w:p>
    <w:p w14:paraId="05EB0E9A" w14:textId="71BDBB57"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lastRenderedPageBreak/>
        <w:t>The warehousing services sector plays an important role in the economy of the country. Warehousing services are an important cog both in bound logistics, as raw materials, parts, and stores have to be stocked, inventory control maintained, and materials which do not meet specifications returned to suppliers, as well as outbound logistics as the goods produced have to be stored in different geographical locations before shipping/ dispatch as per demand/order inflows.</w:t>
      </w:r>
    </w:p>
    <w:p w14:paraId="72214D52"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6. Telecom and Related Services:</w:t>
      </w:r>
    </w:p>
    <w:p w14:paraId="1907F91B" w14:textId="16C8F9DC"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t>The opening of the telecom sector in India has not only led to rapid growth but also helped a great deal towards maximization of consumer benefits as tariffs have been falling across the board as a result of increasing competition, with the telecom service price index falling from 100 in 2004-05 to 85.08 in 2007-08.</w:t>
      </w:r>
    </w:p>
    <w:p w14:paraId="1D1F7627"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7. Real Estate Services:</w:t>
      </w:r>
    </w:p>
    <w:p w14:paraId="33737E37" w14:textId="558C6AF6"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t>The real estate sector includes development of commercial and residential real estates, with participation and involvement of both Government agencies and private develop­ers. The GDP from the real estate sector (including ownership of dwellings) along with business services witnessed a growth of 7.5 per cent (at constant prices) in the year 2009- 10.</w:t>
      </w:r>
    </w:p>
    <w:p w14:paraId="18D436D3"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8. IT Services:</w:t>
      </w:r>
    </w:p>
    <w:p w14:paraId="3257ACCB" w14:textId="06F03DDB"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t>India has gained a brand identity as a knowledge economy due to its IT sector. The IT industry has four major components: IT services, business process outsourcing (BPO), engineering services and R&amp;D, and software products. The growth in the services sector in India has been led by the IT sector which has become a growth engine for the economy, contributing substantially to increases in the GDP, employment, and exports.</w:t>
      </w:r>
    </w:p>
    <w:p w14:paraId="351492EB"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9. Accounting and Auditing Services:</w:t>
      </w:r>
    </w:p>
    <w:p w14:paraId="5844A4E2" w14:textId="14BA2E36"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t xml:space="preserve">Accounting, auditing, and book-keeping services are part of ‘business </w:t>
      </w:r>
      <w:proofErr w:type="gramStart"/>
      <w:r w:rsidRPr="004400DA">
        <w:rPr>
          <w:rFonts w:ascii="Calibri" w:hAnsi="Calibri" w:cs="Calibri"/>
          <w:sz w:val="22"/>
          <w:szCs w:val="22"/>
        </w:rPr>
        <w:t>services’</w:t>
      </w:r>
      <w:proofErr w:type="gramEnd"/>
      <w:r w:rsidRPr="004400DA">
        <w:rPr>
          <w:rFonts w:ascii="Calibri" w:hAnsi="Calibri" w:cs="Calibri"/>
          <w:sz w:val="22"/>
          <w:szCs w:val="22"/>
        </w:rPr>
        <w:t>. The accounting profession in India is highly developed with the potential to become interna­tionally more competitive.</w:t>
      </w:r>
    </w:p>
    <w:p w14:paraId="69D325AF" w14:textId="458B7ED8" w:rsidR="004400DA" w:rsidRPr="004232A0"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10. Research &amp; Development Services (R&amp;D):</w:t>
      </w:r>
    </w:p>
    <w:p w14:paraId="121FCE9A" w14:textId="138E0B46" w:rsidR="004400DA" w:rsidRPr="004232A0"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11. Legal Services:</w:t>
      </w:r>
    </w:p>
    <w:p w14:paraId="13D27B34"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12. Consultancy:</w:t>
      </w:r>
    </w:p>
    <w:p w14:paraId="2492846A" w14:textId="4B5337FF"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t>Consultancy is essentially a knowledge-based profession with an underlying develop­mental role spanning a wide range of sectors. Not only do consultancy services play an important role in the development of the economy, but such consultancy exports enhance the visibility of Indian technical expertise abroad and boost the external sector in multiple ways, including foreign exchange revenues, promotion of export of technol­ogy and merchandise (especially capital goods and raw materials), and training of per­sonnel, while contributing significantly to national development in the host country.</w:t>
      </w:r>
    </w:p>
    <w:p w14:paraId="0221392C" w14:textId="77777777" w:rsidR="004400DA" w:rsidRPr="004400DA" w:rsidRDefault="004400DA" w:rsidP="004400DA">
      <w:pPr>
        <w:spacing w:line="360" w:lineRule="auto"/>
        <w:jc w:val="both"/>
        <w:rPr>
          <w:rFonts w:ascii="Calibri" w:hAnsi="Calibri" w:cs="Calibri"/>
          <w:sz w:val="22"/>
          <w:szCs w:val="22"/>
          <w:u w:val="single"/>
        </w:rPr>
      </w:pPr>
      <w:r w:rsidRPr="004400DA">
        <w:rPr>
          <w:rFonts w:ascii="Calibri" w:hAnsi="Calibri" w:cs="Calibri"/>
          <w:sz w:val="22"/>
          <w:szCs w:val="22"/>
          <w:u w:val="single"/>
        </w:rPr>
        <w:t>Service Sector in India # 13. Construction:</w:t>
      </w:r>
    </w:p>
    <w:p w14:paraId="3210833D" w14:textId="4F9AF884" w:rsidR="004400DA" w:rsidRDefault="004400DA" w:rsidP="004400DA">
      <w:pPr>
        <w:spacing w:line="360" w:lineRule="auto"/>
        <w:jc w:val="both"/>
        <w:rPr>
          <w:rFonts w:ascii="Calibri" w:hAnsi="Calibri" w:cs="Calibri"/>
          <w:sz w:val="22"/>
          <w:szCs w:val="22"/>
        </w:rPr>
      </w:pPr>
      <w:r w:rsidRPr="004400DA">
        <w:rPr>
          <w:rFonts w:ascii="Calibri" w:hAnsi="Calibri" w:cs="Calibri"/>
          <w:sz w:val="22"/>
          <w:szCs w:val="22"/>
        </w:rPr>
        <w:lastRenderedPageBreak/>
        <w:t>The construction industry in India is an important indicator of development as it creates investment opportunities across various related sectors. The construction industry has contributed an estimated Rs.3,84,282 crore (at constant prices) to national GDP in 2010-11 (a share of around 8 per cent).</w:t>
      </w:r>
    </w:p>
    <w:p w14:paraId="1BDE869A" w14:textId="7881EBD0" w:rsidR="00B77DEA" w:rsidRPr="00BE7B80" w:rsidRDefault="002119CA" w:rsidP="00BE7B80">
      <w:pPr>
        <w:pStyle w:val="Heading2"/>
        <w:rPr>
          <w:rFonts w:ascii="Calibri" w:hAnsi="Calibri" w:cs="Calibri"/>
          <w:color w:val="auto"/>
          <w:sz w:val="22"/>
          <w:szCs w:val="24"/>
        </w:rPr>
      </w:pPr>
      <w:bookmarkStart w:id="19" w:name="_Toc21908214"/>
      <w:r>
        <w:rPr>
          <w:rFonts w:ascii="Calibri" w:hAnsi="Calibri" w:cs="Calibri"/>
          <w:color w:val="auto"/>
          <w:sz w:val="22"/>
          <w:szCs w:val="24"/>
        </w:rPr>
        <w:t xml:space="preserve">A </w:t>
      </w:r>
      <w:r w:rsidR="00B77DEA" w:rsidRPr="00BE7B80">
        <w:rPr>
          <w:rFonts w:ascii="Calibri" w:hAnsi="Calibri" w:cs="Calibri"/>
          <w:color w:val="auto"/>
          <w:sz w:val="22"/>
          <w:szCs w:val="24"/>
        </w:rPr>
        <w:t>1.2</w:t>
      </w:r>
      <w:r w:rsidR="0088417A">
        <w:rPr>
          <w:rFonts w:ascii="Calibri" w:hAnsi="Calibri" w:cs="Calibri"/>
          <w:color w:val="auto"/>
          <w:sz w:val="22"/>
          <w:szCs w:val="24"/>
        </w:rPr>
        <w:t xml:space="preserve"> Advantages of these service sectors</w:t>
      </w:r>
      <w:r w:rsidR="00B77DEA" w:rsidRPr="00BE7B80">
        <w:rPr>
          <w:rFonts w:ascii="Calibri" w:hAnsi="Calibri" w:cs="Calibri"/>
          <w:color w:val="auto"/>
          <w:sz w:val="22"/>
          <w:szCs w:val="24"/>
        </w:rPr>
        <w:t>:</w:t>
      </w:r>
      <w:bookmarkEnd w:id="19"/>
    </w:p>
    <w:p w14:paraId="07D145C6" w14:textId="026E5ECD" w:rsidR="0057460B" w:rsidRDefault="0057460B" w:rsidP="00BE4A2B">
      <w:pPr>
        <w:spacing w:line="360" w:lineRule="auto"/>
        <w:jc w:val="both"/>
        <w:rPr>
          <w:rFonts w:ascii="Calibri" w:hAnsi="Calibri" w:cs="Calibri"/>
          <w:sz w:val="22"/>
          <w:szCs w:val="22"/>
        </w:rPr>
      </w:pPr>
    </w:p>
    <w:p w14:paraId="01593D58" w14:textId="37C349CB" w:rsidR="0057460B" w:rsidRDefault="0057460B" w:rsidP="00675795">
      <w:pPr>
        <w:spacing w:line="360" w:lineRule="auto"/>
        <w:ind w:firstLine="720"/>
        <w:jc w:val="both"/>
        <w:rPr>
          <w:rFonts w:ascii="Calibri" w:hAnsi="Calibri" w:cs="Calibri"/>
          <w:sz w:val="22"/>
          <w:szCs w:val="22"/>
        </w:rPr>
      </w:pPr>
      <w:r w:rsidRPr="0057460B">
        <w:rPr>
          <w:rFonts w:ascii="Calibri" w:hAnsi="Calibri" w:cs="Calibri"/>
          <w:sz w:val="22"/>
          <w:szCs w:val="22"/>
        </w:rPr>
        <w:t>Service sector also recognized as tertiary or residual sector is indispensable for economic</w:t>
      </w:r>
      <w:r>
        <w:rPr>
          <w:rFonts w:ascii="Calibri" w:hAnsi="Calibri" w:cs="Calibri"/>
          <w:sz w:val="22"/>
          <w:szCs w:val="22"/>
        </w:rPr>
        <w:t xml:space="preserve"> </w:t>
      </w:r>
      <w:r w:rsidRPr="0057460B">
        <w:rPr>
          <w:rFonts w:ascii="Calibri" w:hAnsi="Calibri" w:cs="Calibri"/>
          <w:sz w:val="22"/>
          <w:szCs w:val="22"/>
        </w:rPr>
        <w:t>development in any economy including India. It has developed as the main and fastest-growing</w:t>
      </w:r>
      <w:r>
        <w:rPr>
          <w:rFonts w:ascii="Calibri" w:hAnsi="Calibri" w:cs="Calibri"/>
          <w:sz w:val="22"/>
          <w:szCs w:val="22"/>
        </w:rPr>
        <w:t xml:space="preserve"> </w:t>
      </w:r>
      <w:r w:rsidRPr="0057460B">
        <w:rPr>
          <w:rFonts w:ascii="Calibri" w:hAnsi="Calibri" w:cs="Calibri"/>
          <w:sz w:val="22"/>
          <w:szCs w:val="22"/>
        </w:rPr>
        <w:t>sector in the global economy in the last three decades. The rising part of the services sector in the</w:t>
      </w:r>
      <w:r>
        <w:rPr>
          <w:rFonts w:ascii="Calibri" w:hAnsi="Calibri" w:cs="Calibri"/>
          <w:sz w:val="22"/>
          <w:szCs w:val="22"/>
        </w:rPr>
        <w:t xml:space="preserve"> </w:t>
      </w:r>
      <w:r w:rsidRPr="0057460B">
        <w:rPr>
          <w:rFonts w:ascii="Calibri" w:hAnsi="Calibri" w:cs="Calibri"/>
          <w:sz w:val="22"/>
          <w:szCs w:val="22"/>
        </w:rPr>
        <w:t>gross domestic product (GDP) of India indicates the importance of the sector to the economy</w:t>
      </w:r>
      <w:r>
        <w:rPr>
          <w:rFonts w:ascii="Calibri" w:hAnsi="Calibri" w:cs="Calibri"/>
          <w:sz w:val="22"/>
          <w:szCs w:val="22"/>
        </w:rPr>
        <w:t xml:space="preserve"> </w:t>
      </w:r>
      <w:r w:rsidRPr="0057460B">
        <w:rPr>
          <w:rFonts w:ascii="Calibri" w:hAnsi="Calibri" w:cs="Calibri"/>
          <w:sz w:val="22"/>
          <w:szCs w:val="22"/>
        </w:rPr>
        <w:t>(GOI 2012). The services sector accounted for about 30 per cent of total GDP of India in 1950s;</w:t>
      </w:r>
      <w:r>
        <w:rPr>
          <w:rFonts w:ascii="Calibri" w:hAnsi="Calibri" w:cs="Calibri"/>
          <w:sz w:val="22"/>
          <w:szCs w:val="22"/>
        </w:rPr>
        <w:t xml:space="preserve"> </w:t>
      </w:r>
      <w:r w:rsidRPr="0057460B">
        <w:rPr>
          <w:rFonts w:ascii="Calibri" w:hAnsi="Calibri" w:cs="Calibri"/>
          <w:sz w:val="22"/>
          <w:szCs w:val="22"/>
        </w:rPr>
        <w:t>its share in GDP increased to 38 per cent in the 1980s, then to 43 per cent in the 1990s and</w:t>
      </w:r>
      <w:r>
        <w:rPr>
          <w:rFonts w:ascii="Calibri" w:hAnsi="Calibri" w:cs="Calibri"/>
          <w:sz w:val="22"/>
          <w:szCs w:val="22"/>
        </w:rPr>
        <w:t xml:space="preserve"> </w:t>
      </w:r>
      <w:r w:rsidRPr="0057460B">
        <w:rPr>
          <w:rFonts w:ascii="Calibri" w:hAnsi="Calibri" w:cs="Calibri"/>
          <w:sz w:val="22"/>
          <w:szCs w:val="22"/>
        </w:rPr>
        <w:t>finally to about 56.5 per cent in 2012‐13 (GOI 2013). Thus, the services sector currently</w:t>
      </w:r>
      <w:r>
        <w:rPr>
          <w:rFonts w:ascii="Calibri" w:hAnsi="Calibri" w:cs="Calibri"/>
          <w:sz w:val="22"/>
          <w:szCs w:val="22"/>
        </w:rPr>
        <w:t xml:space="preserve"> </w:t>
      </w:r>
      <w:r w:rsidRPr="0057460B">
        <w:rPr>
          <w:rFonts w:ascii="Calibri" w:hAnsi="Calibri" w:cs="Calibri"/>
          <w:sz w:val="22"/>
          <w:szCs w:val="22"/>
        </w:rPr>
        <w:t>accounts for more than half of India’s GDP.</w:t>
      </w:r>
      <w:r>
        <w:rPr>
          <w:rFonts w:ascii="Calibri" w:hAnsi="Calibri" w:cs="Calibri"/>
          <w:sz w:val="22"/>
          <w:szCs w:val="22"/>
        </w:rPr>
        <w:t xml:space="preserve"> </w:t>
      </w:r>
      <w:r w:rsidRPr="0057460B">
        <w:rPr>
          <w:rFonts w:ascii="Calibri" w:hAnsi="Calibri" w:cs="Calibri"/>
          <w:sz w:val="22"/>
          <w:szCs w:val="22"/>
        </w:rPr>
        <w:t>While the share of the services in GDP increased from 34 per cent in 1970s to 54 per cent</w:t>
      </w:r>
      <w:r>
        <w:rPr>
          <w:rFonts w:ascii="Calibri" w:hAnsi="Calibri" w:cs="Calibri"/>
          <w:sz w:val="22"/>
          <w:szCs w:val="22"/>
        </w:rPr>
        <w:t xml:space="preserve"> </w:t>
      </w:r>
      <w:r w:rsidRPr="0057460B">
        <w:rPr>
          <w:rFonts w:ascii="Calibri" w:hAnsi="Calibri" w:cs="Calibri"/>
          <w:sz w:val="22"/>
          <w:szCs w:val="22"/>
        </w:rPr>
        <w:t>in 2010‐11, the corresponding share of services sector employment in total employment changed</w:t>
      </w:r>
      <w:r>
        <w:rPr>
          <w:rFonts w:ascii="Calibri" w:hAnsi="Calibri" w:cs="Calibri"/>
          <w:sz w:val="22"/>
          <w:szCs w:val="22"/>
        </w:rPr>
        <w:t xml:space="preserve"> </w:t>
      </w:r>
      <w:r w:rsidRPr="0057460B">
        <w:rPr>
          <w:rFonts w:ascii="Calibri" w:hAnsi="Calibri" w:cs="Calibri"/>
          <w:sz w:val="22"/>
          <w:szCs w:val="22"/>
        </w:rPr>
        <w:t>from 15 per cent in 1972‐73 to only about 26.67 per cent per cent in 2009‐10. As a consequence,</w:t>
      </w:r>
      <w:r>
        <w:rPr>
          <w:rFonts w:ascii="Calibri" w:hAnsi="Calibri" w:cs="Calibri"/>
          <w:sz w:val="22"/>
          <w:szCs w:val="22"/>
        </w:rPr>
        <w:t xml:space="preserve"> </w:t>
      </w:r>
      <w:r w:rsidRPr="0057460B">
        <w:rPr>
          <w:rFonts w:ascii="Calibri" w:hAnsi="Calibri" w:cs="Calibri"/>
          <w:sz w:val="22"/>
          <w:szCs w:val="22"/>
        </w:rPr>
        <w:t>a large proportion of workers remain in rural agriculture. Among others, this has led to a</w:t>
      </w:r>
      <w:r>
        <w:rPr>
          <w:rFonts w:ascii="Calibri" w:hAnsi="Calibri" w:cs="Calibri"/>
          <w:sz w:val="22"/>
          <w:szCs w:val="22"/>
        </w:rPr>
        <w:t xml:space="preserve"> </w:t>
      </w:r>
      <w:r w:rsidRPr="0057460B">
        <w:rPr>
          <w:rFonts w:ascii="Calibri" w:hAnsi="Calibri" w:cs="Calibri"/>
          <w:sz w:val="22"/>
          <w:szCs w:val="22"/>
        </w:rPr>
        <w:t>situation of a large gap in productivity between agricultural workers and workers in the services</w:t>
      </w:r>
      <w:r>
        <w:rPr>
          <w:rFonts w:ascii="Calibri" w:hAnsi="Calibri" w:cs="Calibri"/>
          <w:sz w:val="22"/>
          <w:szCs w:val="22"/>
        </w:rPr>
        <w:t xml:space="preserve"> </w:t>
      </w:r>
      <w:r w:rsidRPr="0057460B">
        <w:rPr>
          <w:rFonts w:ascii="Calibri" w:hAnsi="Calibri" w:cs="Calibri"/>
          <w:sz w:val="22"/>
          <w:szCs w:val="22"/>
        </w:rPr>
        <w:t xml:space="preserve">sector </w:t>
      </w:r>
      <w:r w:rsidRPr="0057460B">
        <w:rPr>
          <w:rFonts w:ascii="Calibri" w:hAnsi="Calibri" w:cs="Calibri"/>
          <w:b/>
          <w:sz w:val="22"/>
          <w:szCs w:val="22"/>
        </w:rPr>
        <w:t>(</w:t>
      </w:r>
      <w:proofErr w:type="spellStart"/>
      <w:r w:rsidRPr="0057460B">
        <w:rPr>
          <w:rFonts w:ascii="Calibri" w:hAnsi="Calibri" w:cs="Calibri"/>
          <w:b/>
          <w:sz w:val="22"/>
          <w:szCs w:val="22"/>
        </w:rPr>
        <w:t>Papola</w:t>
      </w:r>
      <w:proofErr w:type="spellEnd"/>
      <w:r w:rsidRPr="0057460B">
        <w:rPr>
          <w:rFonts w:ascii="Calibri" w:hAnsi="Calibri" w:cs="Calibri"/>
          <w:b/>
          <w:sz w:val="22"/>
          <w:szCs w:val="22"/>
        </w:rPr>
        <w:t xml:space="preserve"> and </w:t>
      </w:r>
      <w:proofErr w:type="spellStart"/>
      <w:r w:rsidRPr="0057460B">
        <w:rPr>
          <w:rFonts w:ascii="Calibri" w:hAnsi="Calibri" w:cs="Calibri"/>
          <w:b/>
          <w:sz w:val="22"/>
          <w:szCs w:val="22"/>
        </w:rPr>
        <w:t>Sahu</w:t>
      </w:r>
      <w:proofErr w:type="spellEnd"/>
      <w:r w:rsidRPr="0057460B">
        <w:rPr>
          <w:rFonts w:ascii="Calibri" w:hAnsi="Calibri" w:cs="Calibri"/>
          <w:b/>
          <w:sz w:val="22"/>
          <w:szCs w:val="22"/>
        </w:rPr>
        <w:t xml:space="preserve"> 2012)</w:t>
      </w:r>
      <w:r w:rsidRPr="0057460B">
        <w:rPr>
          <w:rFonts w:ascii="Calibri" w:hAnsi="Calibri" w:cs="Calibri"/>
          <w:sz w:val="22"/>
          <w:szCs w:val="22"/>
        </w:rPr>
        <w:t>.</w:t>
      </w:r>
      <w:r>
        <w:rPr>
          <w:rFonts w:ascii="Calibri" w:hAnsi="Calibri" w:cs="Calibri"/>
          <w:sz w:val="22"/>
          <w:szCs w:val="22"/>
        </w:rPr>
        <w:t xml:space="preserve"> </w:t>
      </w:r>
      <w:r w:rsidRPr="0057460B">
        <w:rPr>
          <w:rFonts w:ascii="Calibri" w:hAnsi="Calibri" w:cs="Calibri"/>
          <w:sz w:val="22"/>
          <w:szCs w:val="22"/>
        </w:rPr>
        <w:t>Service sector employment is associated with informal sector not only due to the</w:t>
      </w:r>
      <w:r>
        <w:rPr>
          <w:rFonts w:ascii="Calibri" w:hAnsi="Calibri" w:cs="Calibri"/>
          <w:sz w:val="22"/>
          <w:szCs w:val="22"/>
        </w:rPr>
        <w:t xml:space="preserve"> </w:t>
      </w:r>
      <w:r w:rsidRPr="0057460B">
        <w:rPr>
          <w:rFonts w:ascii="Calibri" w:hAnsi="Calibri" w:cs="Calibri"/>
          <w:sz w:val="22"/>
          <w:szCs w:val="22"/>
        </w:rPr>
        <w:t>relatively large proportion on unprotected jobs, but also due to the fact that a large proportion</w:t>
      </w:r>
      <w:r>
        <w:rPr>
          <w:rFonts w:ascii="Calibri" w:hAnsi="Calibri" w:cs="Calibri"/>
          <w:sz w:val="22"/>
          <w:szCs w:val="22"/>
        </w:rPr>
        <w:t xml:space="preserve"> </w:t>
      </w:r>
      <w:r w:rsidRPr="0057460B">
        <w:rPr>
          <w:rFonts w:ascii="Calibri" w:hAnsi="Calibri" w:cs="Calibri"/>
          <w:sz w:val="22"/>
          <w:szCs w:val="22"/>
        </w:rPr>
        <w:t xml:space="preserve">domestic worker is accounted for as services sector workers </w:t>
      </w:r>
      <w:r w:rsidRPr="0057460B">
        <w:rPr>
          <w:rFonts w:ascii="Calibri" w:hAnsi="Calibri" w:cs="Calibri"/>
          <w:b/>
          <w:sz w:val="22"/>
          <w:szCs w:val="22"/>
        </w:rPr>
        <w:t>(</w:t>
      </w:r>
      <w:proofErr w:type="spellStart"/>
      <w:r w:rsidRPr="0057460B">
        <w:rPr>
          <w:rFonts w:ascii="Calibri" w:hAnsi="Calibri" w:cs="Calibri"/>
          <w:b/>
          <w:sz w:val="22"/>
          <w:szCs w:val="22"/>
        </w:rPr>
        <w:t>Jonakin</w:t>
      </w:r>
      <w:proofErr w:type="spellEnd"/>
      <w:r w:rsidRPr="0057460B">
        <w:rPr>
          <w:rFonts w:ascii="Calibri" w:hAnsi="Calibri" w:cs="Calibri"/>
          <w:b/>
          <w:sz w:val="22"/>
          <w:szCs w:val="22"/>
        </w:rPr>
        <w:t xml:space="preserve"> 2006)</w:t>
      </w:r>
      <w:r w:rsidRPr="0057460B">
        <w:rPr>
          <w:rFonts w:ascii="Calibri" w:hAnsi="Calibri" w:cs="Calibri"/>
          <w:sz w:val="22"/>
          <w:szCs w:val="22"/>
        </w:rPr>
        <w:t>. Unlike the output</w:t>
      </w:r>
      <w:r>
        <w:rPr>
          <w:rFonts w:ascii="Calibri" w:hAnsi="Calibri" w:cs="Calibri"/>
          <w:sz w:val="22"/>
          <w:szCs w:val="22"/>
        </w:rPr>
        <w:t xml:space="preserve"> </w:t>
      </w:r>
      <w:r w:rsidRPr="0057460B">
        <w:rPr>
          <w:rFonts w:ascii="Calibri" w:hAnsi="Calibri" w:cs="Calibri"/>
          <w:sz w:val="22"/>
          <w:szCs w:val="22"/>
        </w:rPr>
        <w:t>of agriculture, mining or manufacturing which are material and tangible, the output of the</w:t>
      </w:r>
      <w:r>
        <w:rPr>
          <w:rFonts w:ascii="Calibri" w:hAnsi="Calibri" w:cs="Calibri"/>
          <w:sz w:val="22"/>
          <w:szCs w:val="22"/>
        </w:rPr>
        <w:t xml:space="preserve"> </w:t>
      </w:r>
      <w:r w:rsidRPr="0057460B">
        <w:rPr>
          <w:rFonts w:ascii="Calibri" w:hAnsi="Calibri" w:cs="Calibri"/>
          <w:sz w:val="22"/>
          <w:szCs w:val="22"/>
        </w:rPr>
        <w:t>services sector such as teaching, cleaning, selling, curing and entertaining have no physical form</w:t>
      </w:r>
      <w:r>
        <w:rPr>
          <w:rFonts w:ascii="Calibri" w:hAnsi="Calibri" w:cs="Calibri"/>
          <w:sz w:val="22"/>
          <w:szCs w:val="22"/>
        </w:rPr>
        <w:t xml:space="preserve"> </w:t>
      </w:r>
      <w:r w:rsidRPr="0057460B">
        <w:rPr>
          <w:rFonts w:ascii="Calibri" w:hAnsi="Calibri" w:cs="Calibri"/>
          <w:sz w:val="22"/>
          <w:szCs w:val="22"/>
        </w:rPr>
        <w:t xml:space="preserve">and therefore are immaterial or intangible </w:t>
      </w:r>
      <w:r w:rsidRPr="0057460B">
        <w:rPr>
          <w:rFonts w:ascii="Calibri" w:hAnsi="Calibri" w:cs="Calibri"/>
          <w:b/>
          <w:sz w:val="22"/>
          <w:szCs w:val="22"/>
        </w:rPr>
        <w:t>(Noon 2003)</w:t>
      </w:r>
      <w:r w:rsidRPr="0057460B">
        <w:rPr>
          <w:rFonts w:ascii="Calibri" w:hAnsi="Calibri" w:cs="Calibri"/>
          <w:sz w:val="22"/>
          <w:szCs w:val="22"/>
        </w:rPr>
        <w:t>. The present study makes an analysis of service sector in Indian economy. The paper also makes an analysis of Indian services sector</w:t>
      </w:r>
      <w:r>
        <w:rPr>
          <w:rFonts w:ascii="Calibri" w:hAnsi="Calibri" w:cs="Calibri"/>
          <w:sz w:val="22"/>
          <w:szCs w:val="22"/>
        </w:rPr>
        <w:t xml:space="preserve"> </w:t>
      </w:r>
      <w:r w:rsidRPr="0057460B">
        <w:rPr>
          <w:rFonts w:ascii="Calibri" w:hAnsi="Calibri" w:cs="Calibri"/>
          <w:sz w:val="22"/>
          <w:szCs w:val="22"/>
        </w:rPr>
        <w:t>through examining its growth and contributions in the economy.</w:t>
      </w:r>
    </w:p>
    <w:p w14:paraId="5D5E80AB" w14:textId="60B12B26" w:rsidR="00BE4A2B" w:rsidRPr="00B77DEA" w:rsidRDefault="00BE4A2B" w:rsidP="007E43B1">
      <w:pPr>
        <w:spacing w:line="360" w:lineRule="auto"/>
        <w:ind w:firstLine="720"/>
        <w:jc w:val="both"/>
        <w:rPr>
          <w:rFonts w:ascii="Calibri" w:hAnsi="Calibri" w:cs="Calibri"/>
          <w:sz w:val="22"/>
          <w:szCs w:val="22"/>
        </w:rPr>
      </w:pPr>
      <w:r w:rsidRPr="00BE4A2B">
        <w:rPr>
          <w:rFonts w:ascii="Calibri" w:hAnsi="Calibri" w:cs="Calibri"/>
          <w:sz w:val="22"/>
          <w:szCs w:val="22"/>
        </w:rPr>
        <w:t>The contribution of the services sector has increased very rapidly in the India GDP for</w:t>
      </w:r>
      <w:r>
        <w:rPr>
          <w:rFonts w:ascii="Calibri" w:hAnsi="Calibri" w:cs="Calibri"/>
          <w:sz w:val="22"/>
          <w:szCs w:val="22"/>
        </w:rPr>
        <w:t xml:space="preserve"> </w:t>
      </w:r>
      <w:r w:rsidRPr="00BE4A2B">
        <w:rPr>
          <w:rFonts w:ascii="Calibri" w:hAnsi="Calibri" w:cs="Calibri"/>
          <w:sz w:val="22"/>
          <w:szCs w:val="22"/>
        </w:rPr>
        <w:t>many foreign consumers have shown interest in the country's service exports. This is due to the</w:t>
      </w:r>
      <w:r>
        <w:rPr>
          <w:rFonts w:ascii="Calibri" w:hAnsi="Calibri" w:cs="Calibri"/>
          <w:sz w:val="22"/>
          <w:szCs w:val="22"/>
        </w:rPr>
        <w:t xml:space="preserve"> </w:t>
      </w:r>
      <w:r w:rsidRPr="00BE4A2B">
        <w:rPr>
          <w:rFonts w:ascii="Calibri" w:hAnsi="Calibri" w:cs="Calibri"/>
          <w:sz w:val="22"/>
          <w:szCs w:val="22"/>
        </w:rPr>
        <w:t>fact that India has a large pool of highly skilled, low cost, and educated workers in the country.</w:t>
      </w:r>
      <w:r>
        <w:rPr>
          <w:rFonts w:ascii="Calibri" w:hAnsi="Calibri" w:cs="Calibri"/>
          <w:sz w:val="22"/>
          <w:szCs w:val="22"/>
        </w:rPr>
        <w:t xml:space="preserve"> </w:t>
      </w:r>
      <w:r w:rsidRPr="00BE4A2B">
        <w:rPr>
          <w:rFonts w:ascii="Calibri" w:hAnsi="Calibri" w:cs="Calibri"/>
          <w:sz w:val="22"/>
          <w:szCs w:val="22"/>
        </w:rPr>
        <w:t>This has made sure that the services that are available in the country are of the best quality. The</w:t>
      </w:r>
      <w:r>
        <w:rPr>
          <w:rFonts w:ascii="Calibri" w:hAnsi="Calibri" w:cs="Calibri"/>
          <w:sz w:val="22"/>
          <w:szCs w:val="22"/>
        </w:rPr>
        <w:t xml:space="preserve"> </w:t>
      </w:r>
      <w:r w:rsidRPr="00BE4A2B">
        <w:rPr>
          <w:rFonts w:ascii="Calibri" w:hAnsi="Calibri" w:cs="Calibri"/>
          <w:sz w:val="22"/>
          <w:szCs w:val="22"/>
        </w:rPr>
        <w:t>foreign companies seeing this have started outsourcing their work to India especially in the area</w:t>
      </w:r>
      <w:r>
        <w:rPr>
          <w:rFonts w:ascii="Calibri" w:hAnsi="Calibri" w:cs="Calibri"/>
          <w:sz w:val="22"/>
          <w:szCs w:val="22"/>
        </w:rPr>
        <w:t xml:space="preserve"> </w:t>
      </w:r>
      <w:r w:rsidRPr="00BE4A2B">
        <w:rPr>
          <w:rFonts w:ascii="Calibri" w:hAnsi="Calibri" w:cs="Calibri"/>
          <w:sz w:val="22"/>
          <w:szCs w:val="22"/>
        </w:rPr>
        <w:t>of business services which includes business process outsourcing and information technology</w:t>
      </w:r>
      <w:r>
        <w:rPr>
          <w:rFonts w:ascii="Calibri" w:hAnsi="Calibri" w:cs="Calibri"/>
          <w:sz w:val="22"/>
          <w:szCs w:val="22"/>
        </w:rPr>
        <w:t xml:space="preserve"> </w:t>
      </w:r>
      <w:r w:rsidRPr="00BE4A2B">
        <w:rPr>
          <w:rFonts w:ascii="Calibri" w:hAnsi="Calibri" w:cs="Calibri"/>
          <w:sz w:val="22"/>
          <w:szCs w:val="22"/>
        </w:rPr>
        <w:t>services. This has given a major boost to the Services Sector in India, which in its turn has made</w:t>
      </w:r>
      <w:r>
        <w:rPr>
          <w:rFonts w:ascii="Calibri" w:hAnsi="Calibri" w:cs="Calibri"/>
          <w:sz w:val="22"/>
          <w:szCs w:val="22"/>
        </w:rPr>
        <w:t xml:space="preserve"> </w:t>
      </w:r>
      <w:r w:rsidRPr="00BE4A2B">
        <w:rPr>
          <w:rFonts w:ascii="Calibri" w:hAnsi="Calibri" w:cs="Calibri"/>
          <w:sz w:val="22"/>
          <w:szCs w:val="22"/>
        </w:rPr>
        <w:t>the sector contribute more to the India GDP</w:t>
      </w:r>
    </w:p>
    <w:p w14:paraId="6FE04D23" w14:textId="77777777" w:rsidR="00B77DEA" w:rsidRDefault="00B77DEA" w:rsidP="009A40F5">
      <w:pPr>
        <w:spacing w:line="360" w:lineRule="auto"/>
        <w:jc w:val="both"/>
        <w:rPr>
          <w:rFonts w:ascii="Calibri" w:hAnsi="Calibri" w:cs="Calibri"/>
          <w:b/>
          <w:sz w:val="22"/>
          <w:szCs w:val="22"/>
        </w:rPr>
      </w:pPr>
    </w:p>
    <w:p w14:paraId="0AFC3E11" w14:textId="5C346E23" w:rsidR="00B77DEA" w:rsidRPr="00BE7B80" w:rsidRDefault="002119CA" w:rsidP="00BE7B80">
      <w:pPr>
        <w:pStyle w:val="Heading2"/>
        <w:rPr>
          <w:rFonts w:ascii="Calibri" w:hAnsi="Calibri" w:cs="Calibri"/>
          <w:color w:val="auto"/>
          <w:sz w:val="22"/>
          <w:szCs w:val="24"/>
        </w:rPr>
      </w:pPr>
      <w:bookmarkStart w:id="20" w:name="_Toc21908215"/>
      <w:r>
        <w:rPr>
          <w:rFonts w:ascii="Calibri" w:hAnsi="Calibri" w:cs="Calibri"/>
          <w:color w:val="auto"/>
          <w:sz w:val="22"/>
          <w:szCs w:val="24"/>
        </w:rPr>
        <w:t xml:space="preserve">A </w:t>
      </w:r>
      <w:r w:rsidR="00B77DEA" w:rsidRPr="00BE7B80">
        <w:rPr>
          <w:rFonts w:ascii="Calibri" w:hAnsi="Calibri" w:cs="Calibri"/>
          <w:color w:val="auto"/>
          <w:sz w:val="22"/>
          <w:szCs w:val="24"/>
        </w:rPr>
        <w:t>1.3</w:t>
      </w:r>
      <w:r w:rsidR="00EE1D3C">
        <w:rPr>
          <w:rFonts w:ascii="Calibri" w:hAnsi="Calibri" w:cs="Calibri"/>
          <w:color w:val="auto"/>
          <w:sz w:val="22"/>
          <w:szCs w:val="24"/>
        </w:rPr>
        <w:t xml:space="preserve"> Explain about the service sectors which brings the growth for our country</w:t>
      </w:r>
      <w:r w:rsidR="009B69AC">
        <w:rPr>
          <w:rFonts w:ascii="Calibri" w:hAnsi="Calibri" w:cs="Calibri"/>
          <w:color w:val="auto"/>
          <w:sz w:val="22"/>
          <w:szCs w:val="24"/>
        </w:rPr>
        <w:t>:</w:t>
      </w:r>
      <w:bookmarkEnd w:id="20"/>
    </w:p>
    <w:p w14:paraId="4AF55098" w14:textId="77777777" w:rsidR="003F4D4A" w:rsidRDefault="003F4D4A" w:rsidP="003F4D4A">
      <w:pPr>
        <w:spacing w:line="360" w:lineRule="auto"/>
        <w:jc w:val="both"/>
        <w:rPr>
          <w:rFonts w:ascii="Calibri" w:hAnsi="Calibri" w:cs="Calibri"/>
          <w:sz w:val="22"/>
          <w:szCs w:val="22"/>
        </w:rPr>
      </w:pPr>
    </w:p>
    <w:p w14:paraId="66D3F154" w14:textId="4EC732D1" w:rsidR="003F4D4A" w:rsidRPr="003F4D4A" w:rsidRDefault="003F4D4A" w:rsidP="00675795">
      <w:pPr>
        <w:spacing w:line="360" w:lineRule="auto"/>
        <w:ind w:firstLine="720"/>
        <w:jc w:val="both"/>
        <w:rPr>
          <w:rFonts w:ascii="Calibri" w:hAnsi="Calibri" w:cs="Calibri"/>
          <w:sz w:val="22"/>
          <w:szCs w:val="22"/>
        </w:rPr>
      </w:pPr>
      <w:r w:rsidRPr="003F4D4A">
        <w:rPr>
          <w:rFonts w:ascii="Calibri" w:hAnsi="Calibri" w:cs="Calibri"/>
          <w:sz w:val="22"/>
          <w:szCs w:val="22"/>
        </w:rPr>
        <w:lastRenderedPageBreak/>
        <w:t>Agriculture Sector of Indian Economy is the most important sectors of the Indian economy remains Agriculture and one of the most significant part of India. Agriculture is the only means of living for almost two-thirds of the employed class in India. As being stated by the economic data of financial year 2006-07, agriculture has acquired 18 percent of India's GDP.</w:t>
      </w:r>
    </w:p>
    <w:p w14:paraId="3E981A5E" w14:textId="59F2D513" w:rsidR="003F4D4A" w:rsidRPr="003F4D4A" w:rsidRDefault="003F4D4A" w:rsidP="00675795">
      <w:pPr>
        <w:spacing w:line="360" w:lineRule="auto"/>
        <w:ind w:firstLine="720"/>
        <w:jc w:val="both"/>
        <w:rPr>
          <w:rFonts w:ascii="Calibri" w:hAnsi="Calibri" w:cs="Calibri"/>
          <w:sz w:val="22"/>
          <w:szCs w:val="22"/>
        </w:rPr>
      </w:pPr>
      <w:r w:rsidRPr="003F4D4A">
        <w:rPr>
          <w:rFonts w:ascii="Calibri" w:hAnsi="Calibri" w:cs="Calibri"/>
          <w:sz w:val="22"/>
          <w:szCs w:val="22"/>
        </w:rPr>
        <w:t>The agriculture sector of India has occupied almost 43 percent of India's geographical area. Agriculture is still the only largest contributor to India's GDP even after a decline in the same in the agriculture share of India. Agriculture also plays a significant role in the growth of socio-economic sector in India.</w:t>
      </w:r>
    </w:p>
    <w:p w14:paraId="4B336BA6" w14:textId="53E51C0F" w:rsidR="003F4D4A" w:rsidRPr="003F4D4A" w:rsidRDefault="003F4D4A" w:rsidP="00675795">
      <w:pPr>
        <w:spacing w:line="360" w:lineRule="auto"/>
        <w:ind w:firstLine="720"/>
        <w:jc w:val="both"/>
        <w:rPr>
          <w:rFonts w:ascii="Calibri" w:hAnsi="Calibri" w:cs="Calibri"/>
          <w:sz w:val="22"/>
          <w:szCs w:val="22"/>
        </w:rPr>
      </w:pPr>
      <w:r w:rsidRPr="003F4D4A">
        <w:rPr>
          <w:rFonts w:ascii="Calibri" w:hAnsi="Calibri" w:cs="Calibri"/>
          <w:sz w:val="22"/>
          <w:szCs w:val="22"/>
        </w:rPr>
        <w:t xml:space="preserve">In the earlier times, India was largely dependent upon food imports but the successive stories of the agriculture sector of Indian economy has made it self-sufficing in grain production. The country also has substantial reserves for the same. India depends heavily on the agriculture sector, especially on the food production unit after the 1960 crisis in food sector. Since then, India has put a lot of effort to be self-sufficient in the food production and this endeavor of India has led to the Green Revolution. The Green Revolution came into existence with the aim to improve the agriculture in India. </w:t>
      </w:r>
    </w:p>
    <w:p w14:paraId="0EB5A2BD" w14:textId="77777777" w:rsidR="003F4D4A" w:rsidRPr="003F4D4A" w:rsidRDefault="003F4D4A" w:rsidP="003F4D4A">
      <w:pPr>
        <w:spacing w:line="360" w:lineRule="auto"/>
        <w:jc w:val="both"/>
        <w:rPr>
          <w:rFonts w:ascii="Calibri" w:hAnsi="Calibri" w:cs="Calibri"/>
          <w:sz w:val="22"/>
          <w:szCs w:val="22"/>
        </w:rPr>
      </w:pPr>
      <w:r w:rsidRPr="003F4D4A">
        <w:rPr>
          <w:rFonts w:ascii="Calibri" w:hAnsi="Calibri" w:cs="Calibri"/>
          <w:sz w:val="22"/>
          <w:szCs w:val="22"/>
        </w:rPr>
        <w:t>The services enhanced by the Green Revolution in the agriculture sector of Indian economy are as follows:</w:t>
      </w:r>
    </w:p>
    <w:p w14:paraId="6930E18F" w14:textId="69080D4E" w:rsidR="003F4D4A" w:rsidRPr="003F4D4A" w:rsidRDefault="003F4D4A" w:rsidP="003F4D4A">
      <w:pPr>
        <w:pStyle w:val="ListParagraph"/>
        <w:numPr>
          <w:ilvl w:val="0"/>
          <w:numId w:val="14"/>
        </w:numPr>
        <w:spacing w:line="360" w:lineRule="auto"/>
        <w:jc w:val="both"/>
        <w:rPr>
          <w:rFonts w:ascii="Calibri" w:hAnsi="Calibri" w:cs="Calibri"/>
          <w:sz w:val="22"/>
          <w:szCs w:val="22"/>
        </w:rPr>
      </w:pPr>
      <w:r w:rsidRPr="003F4D4A">
        <w:rPr>
          <w:rFonts w:ascii="Calibri" w:hAnsi="Calibri" w:cs="Calibri"/>
          <w:sz w:val="22"/>
          <w:szCs w:val="22"/>
        </w:rPr>
        <w:t>Acquiring more area for cultivation purposes</w:t>
      </w:r>
    </w:p>
    <w:p w14:paraId="134A0DEF" w14:textId="39472341" w:rsidR="003F4D4A" w:rsidRPr="003F4D4A" w:rsidRDefault="003F4D4A" w:rsidP="003F4D4A">
      <w:pPr>
        <w:pStyle w:val="ListParagraph"/>
        <w:numPr>
          <w:ilvl w:val="0"/>
          <w:numId w:val="14"/>
        </w:numPr>
        <w:spacing w:line="360" w:lineRule="auto"/>
        <w:jc w:val="both"/>
        <w:rPr>
          <w:rFonts w:ascii="Calibri" w:hAnsi="Calibri" w:cs="Calibri"/>
          <w:sz w:val="22"/>
          <w:szCs w:val="22"/>
        </w:rPr>
      </w:pPr>
      <w:r w:rsidRPr="003F4D4A">
        <w:rPr>
          <w:rFonts w:ascii="Calibri" w:hAnsi="Calibri" w:cs="Calibri"/>
          <w:sz w:val="22"/>
          <w:szCs w:val="22"/>
        </w:rPr>
        <w:t>Expanding irrigation facilities</w:t>
      </w:r>
    </w:p>
    <w:p w14:paraId="1B053B48" w14:textId="65B99D78" w:rsidR="003F4D4A" w:rsidRPr="003F4D4A" w:rsidRDefault="003F4D4A" w:rsidP="003F4D4A">
      <w:pPr>
        <w:pStyle w:val="ListParagraph"/>
        <w:numPr>
          <w:ilvl w:val="0"/>
          <w:numId w:val="14"/>
        </w:numPr>
        <w:spacing w:line="360" w:lineRule="auto"/>
        <w:jc w:val="both"/>
        <w:rPr>
          <w:rFonts w:ascii="Calibri" w:hAnsi="Calibri" w:cs="Calibri"/>
          <w:sz w:val="22"/>
          <w:szCs w:val="22"/>
        </w:rPr>
      </w:pPr>
      <w:r w:rsidRPr="003F4D4A">
        <w:rPr>
          <w:rFonts w:ascii="Calibri" w:hAnsi="Calibri" w:cs="Calibri"/>
          <w:sz w:val="22"/>
          <w:szCs w:val="22"/>
        </w:rPr>
        <w:t>Use of improved and advanced high-yielding variety of seeds</w:t>
      </w:r>
    </w:p>
    <w:p w14:paraId="32BFE823" w14:textId="156B84CA" w:rsidR="003F4D4A" w:rsidRPr="003F4D4A" w:rsidRDefault="003F4D4A" w:rsidP="003F4D4A">
      <w:pPr>
        <w:pStyle w:val="ListParagraph"/>
        <w:numPr>
          <w:ilvl w:val="0"/>
          <w:numId w:val="14"/>
        </w:numPr>
        <w:spacing w:line="360" w:lineRule="auto"/>
        <w:jc w:val="both"/>
        <w:rPr>
          <w:rFonts w:ascii="Calibri" w:hAnsi="Calibri" w:cs="Calibri"/>
          <w:sz w:val="22"/>
          <w:szCs w:val="22"/>
        </w:rPr>
      </w:pPr>
      <w:r w:rsidRPr="003F4D4A">
        <w:rPr>
          <w:rFonts w:ascii="Calibri" w:hAnsi="Calibri" w:cs="Calibri"/>
          <w:sz w:val="22"/>
          <w:szCs w:val="22"/>
        </w:rPr>
        <w:t>Implementing better techniques that emerged from agriculture research</w:t>
      </w:r>
    </w:p>
    <w:p w14:paraId="07395C49" w14:textId="0A9AAD06" w:rsidR="003F4D4A" w:rsidRPr="003F4D4A" w:rsidRDefault="003F4D4A" w:rsidP="003F4D4A">
      <w:pPr>
        <w:pStyle w:val="ListParagraph"/>
        <w:numPr>
          <w:ilvl w:val="0"/>
          <w:numId w:val="14"/>
        </w:numPr>
        <w:spacing w:line="360" w:lineRule="auto"/>
        <w:jc w:val="both"/>
        <w:rPr>
          <w:rFonts w:ascii="Calibri" w:hAnsi="Calibri" w:cs="Calibri"/>
          <w:sz w:val="22"/>
          <w:szCs w:val="22"/>
        </w:rPr>
      </w:pPr>
      <w:r w:rsidRPr="003F4D4A">
        <w:rPr>
          <w:rFonts w:ascii="Calibri" w:hAnsi="Calibri" w:cs="Calibri"/>
          <w:sz w:val="22"/>
          <w:szCs w:val="22"/>
        </w:rPr>
        <w:t>Water management</w:t>
      </w:r>
    </w:p>
    <w:p w14:paraId="3E9620A1" w14:textId="0F4A426D" w:rsidR="003F4D4A" w:rsidRPr="003F4D4A" w:rsidRDefault="003F4D4A" w:rsidP="003F4D4A">
      <w:pPr>
        <w:pStyle w:val="ListParagraph"/>
        <w:numPr>
          <w:ilvl w:val="0"/>
          <w:numId w:val="14"/>
        </w:numPr>
        <w:spacing w:line="360" w:lineRule="auto"/>
        <w:jc w:val="both"/>
        <w:rPr>
          <w:rFonts w:ascii="Calibri" w:hAnsi="Calibri" w:cs="Calibri"/>
          <w:sz w:val="22"/>
          <w:szCs w:val="22"/>
        </w:rPr>
      </w:pPr>
      <w:r w:rsidRPr="003F4D4A">
        <w:rPr>
          <w:rFonts w:ascii="Calibri" w:hAnsi="Calibri" w:cs="Calibri"/>
          <w:sz w:val="22"/>
          <w:szCs w:val="22"/>
        </w:rPr>
        <w:t>Plan protection activities through prudent use of fertilizers, pesticides, and cropping applications</w:t>
      </w:r>
    </w:p>
    <w:p w14:paraId="208B1355" w14:textId="206E9E9A" w:rsidR="003F4D4A" w:rsidRPr="00EC338A" w:rsidRDefault="003F4D4A" w:rsidP="00675795">
      <w:pPr>
        <w:spacing w:line="360" w:lineRule="auto"/>
        <w:ind w:firstLine="360"/>
        <w:jc w:val="both"/>
        <w:rPr>
          <w:rFonts w:ascii="Calibri" w:hAnsi="Calibri" w:cs="Calibri"/>
          <w:sz w:val="22"/>
          <w:szCs w:val="22"/>
        </w:rPr>
      </w:pPr>
      <w:r w:rsidRPr="003F4D4A">
        <w:rPr>
          <w:rFonts w:ascii="Calibri" w:hAnsi="Calibri" w:cs="Calibri"/>
          <w:sz w:val="22"/>
          <w:szCs w:val="22"/>
        </w:rPr>
        <w:t xml:space="preserve">All these measures taken by the Green Revolution led to an alarming rise in the wheat and rice production of India's agriculture. Considering the quantum leap witnessed by the wheat and rice production unit of India's agriculture, a National Pulse Development </w:t>
      </w:r>
      <w:proofErr w:type="spellStart"/>
      <w:r w:rsidRPr="003F4D4A">
        <w:rPr>
          <w:rFonts w:ascii="Calibri" w:hAnsi="Calibri" w:cs="Calibri"/>
          <w:sz w:val="22"/>
          <w:szCs w:val="22"/>
        </w:rPr>
        <w:t>Programme</w:t>
      </w:r>
      <w:proofErr w:type="spellEnd"/>
      <w:r w:rsidRPr="003F4D4A">
        <w:rPr>
          <w:rFonts w:ascii="Calibri" w:hAnsi="Calibri" w:cs="Calibri"/>
          <w:sz w:val="22"/>
          <w:szCs w:val="22"/>
        </w:rPr>
        <w:t xml:space="preserve"> that covered almost 13 states, was set up in 1986 with the aim to introduce the improved technologies to the farmers. A Technology Mission was introduced in 1986 right after the success of National Pulse Development </w:t>
      </w:r>
      <w:proofErr w:type="spellStart"/>
      <w:r w:rsidRPr="003F4D4A">
        <w:rPr>
          <w:rFonts w:ascii="Calibri" w:hAnsi="Calibri" w:cs="Calibri"/>
          <w:sz w:val="22"/>
          <w:szCs w:val="22"/>
        </w:rPr>
        <w:t>Programme</w:t>
      </w:r>
      <w:proofErr w:type="spellEnd"/>
      <w:r w:rsidRPr="003F4D4A">
        <w:rPr>
          <w:rFonts w:ascii="Calibri" w:hAnsi="Calibri" w:cs="Calibri"/>
          <w:sz w:val="22"/>
          <w:szCs w:val="22"/>
        </w:rPr>
        <w:t xml:space="preserve"> to boost the oilseeds sector in Indian economy. Pulses too came under this </w:t>
      </w:r>
      <w:proofErr w:type="spellStart"/>
      <w:r w:rsidRPr="003F4D4A">
        <w:rPr>
          <w:rFonts w:ascii="Calibri" w:hAnsi="Calibri" w:cs="Calibri"/>
          <w:sz w:val="22"/>
          <w:szCs w:val="22"/>
        </w:rPr>
        <w:t>programme</w:t>
      </w:r>
      <w:proofErr w:type="spellEnd"/>
      <w:r w:rsidRPr="003F4D4A">
        <w:rPr>
          <w:rFonts w:ascii="Calibri" w:hAnsi="Calibri" w:cs="Calibri"/>
          <w:sz w:val="22"/>
          <w:szCs w:val="22"/>
        </w:rPr>
        <w:t>. A new seed policy was planned to provide entree to superior quality seeds and plant material for fruits, vegetables, oilseeds, pulses, and flowers.</w:t>
      </w:r>
    </w:p>
    <w:p w14:paraId="4D0ABE4A" w14:textId="77777777" w:rsidR="009D4E60" w:rsidRDefault="009D4E60" w:rsidP="009D4E60">
      <w:pPr>
        <w:rPr>
          <w:rFonts w:ascii="Calibri" w:hAnsi="Calibri" w:cs="Calibri"/>
          <w:sz w:val="22"/>
        </w:rPr>
      </w:pPr>
    </w:p>
    <w:p w14:paraId="303305B5"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21908216"/>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14:paraId="306ECF04" w14:textId="77777777" w:rsidR="008D3283" w:rsidRDefault="008D3283" w:rsidP="008D3283">
      <w:pPr>
        <w:jc w:val="right"/>
        <w:rPr>
          <w:rFonts w:ascii="Calibri" w:hAnsi="Calibri" w:cs="Calibri"/>
          <w:b/>
          <w:sz w:val="28"/>
          <w:u w:val="single"/>
        </w:rPr>
      </w:pPr>
    </w:p>
    <w:p w14:paraId="26089343"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32063DC5" w14:textId="77777777" w:rsidR="008D3283" w:rsidRDefault="008D3283" w:rsidP="008D3283">
      <w:pPr>
        <w:rPr>
          <w:rFonts w:ascii="Calibri" w:hAnsi="Calibri" w:cs="Calibri"/>
          <w:b/>
          <w:u w:val="single"/>
        </w:rPr>
      </w:pPr>
    </w:p>
    <w:p w14:paraId="347C6C88" w14:textId="2D795C50" w:rsidR="008D3283" w:rsidRPr="00142A93" w:rsidRDefault="002119CA" w:rsidP="00142A93">
      <w:pPr>
        <w:pStyle w:val="Heading2"/>
        <w:rPr>
          <w:rFonts w:ascii="Calibri" w:hAnsi="Calibri" w:cs="Calibri"/>
          <w:color w:val="auto"/>
          <w:sz w:val="22"/>
          <w:szCs w:val="24"/>
        </w:rPr>
      </w:pPr>
      <w:bookmarkStart w:id="22" w:name="_Toc21908217"/>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8349F3">
        <w:rPr>
          <w:rFonts w:ascii="Calibri" w:hAnsi="Calibri" w:cs="Calibri"/>
          <w:color w:val="auto"/>
          <w:sz w:val="22"/>
          <w:szCs w:val="24"/>
        </w:rPr>
        <w:t>Explain the main determinants of equilibrium of demand and supply curve</w:t>
      </w:r>
      <w:r w:rsidR="008D3283" w:rsidRPr="00142A93">
        <w:rPr>
          <w:rFonts w:ascii="Calibri" w:hAnsi="Calibri" w:cs="Calibri"/>
          <w:color w:val="auto"/>
          <w:sz w:val="22"/>
          <w:szCs w:val="24"/>
        </w:rPr>
        <w:t>:</w:t>
      </w:r>
      <w:bookmarkEnd w:id="22"/>
    </w:p>
    <w:p w14:paraId="0E5EB6F1" w14:textId="77777777" w:rsidR="00A15FDE" w:rsidRDefault="00A15FDE" w:rsidP="00AC69A4">
      <w:pPr>
        <w:spacing w:line="360" w:lineRule="auto"/>
        <w:jc w:val="both"/>
        <w:rPr>
          <w:rFonts w:ascii="Calibri" w:hAnsi="Calibri" w:cs="Calibri"/>
          <w:sz w:val="22"/>
          <w:szCs w:val="22"/>
        </w:rPr>
      </w:pPr>
    </w:p>
    <w:p w14:paraId="4AE227BF" w14:textId="1631C4FC" w:rsidR="00AC69A4" w:rsidRDefault="00AC69A4" w:rsidP="0010751A">
      <w:pPr>
        <w:spacing w:line="360" w:lineRule="auto"/>
        <w:ind w:firstLine="720"/>
        <w:jc w:val="both"/>
        <w:rPr>
          <w:rFonts w:ascii="Calibri" w:hAnsi="Calibri" w:cs="Calibri"/>
          <w:sz w:val="22"/>
          <w:szCs w:val="22"/>
        </w:rPr>
      </w:pPr>
      <w:r w:rsidRPr="00AC69A4">
        <w:rPr>
          <w:rFonts w:ascii="Calibri" w:hAnsi="Calibri" w:cs="Calibri"/>
          <w:sz w:val="22"/>
          <w:szCs w:val="22"/>
        </w:rPr>
        <w:t>One of the most fundamental economic models is the law of supply and demand</w:t>
      </w:r>
      <w:r>
        <w:rPr>
          <w:rFonts w:ascii="Calibri" w:hAnsi="Calibri" w:cs="Calibri"/>
          <w:sz w:val="22"/>
          <w:szCs w:val="22"/>
        </w:rPr>
        <w:t xml:space="preserve"> </w:t>
      </w:r>
      <w:r w:rsidRPr="00AC69A4">
        <w:rPr>
          <w:rFonts w:ascii="Calibri" w:hAnsi="Calibri" w:cs="Calibri"/>
          <w:sz w:val="22"/>
          <w:szCs w:val="22"/>
        </w:rPr>
        <w:t>for a certain product (milk, bread, fuel etc.) or service (transportation, health</w:t>
      </w:r>
      <w:r>
        <w:rPr>
          <w:rFonts w:ascii="Calibri" w:hAnsi="Calibri" w:cs="Calibri"/>
          <w:sz w:val="22"/>
          <w:szCs w:val="22"/>
        </w:rPr>
        <w:t xml:space="preserve"> </w:t>
      </w:r>
      <w:r w:rsidRPr="00AC69A4">
        <w:rPr>
          <w:rFonts w:ascii="Calibri" w:hAnsi="Calibri" w:cs="Calibri"/>
          <w:sz w:val="22"/>
          <w:szCs w:val="22"/>
        </w:rPr>
        <w:t>care, education etc.) in a free-market environment. In this model the quantity of</w:t>
      </w:r>
      <w:r>
        <w:rPr>
          <w:rFonts w:ascii="Calibri" w:hAnsi="Calibri" w:cs="Calibri"/>
          <w:sz w:val="22"/>
          <w:szCs w:val="22"/>
        </w:rPr>
        <w:t xml:space="preserve"> </w:t>
      </w:r>
      <w:r w:rsidRPr="00AC69A4">
        <w:rPr>
          <w:rFonts w:ascii="Calibri" w:hAnsi="Calibri" w:cs="Calibri"/>
          <w:sz w:val="22"/>
          <w:szCs w:val="22"/>
        </w:rPr>
        <w:t>a certain item produced and sold is described by two curves, called the supply and</w:t>
      </w:r>
      <w:r>
        <w:rPr>
          <w:rFonts w:ascii="Calibri" w:hAnsi="Calibri" w:cs="Calibri"/>
          <w:sz w:val="22"/>
          <w:szCs w:val="22"/>
        </w:rPr>
        <w:t xml:space="preserve"> </w:t>
      </w:r>
      <w:r w:rsidRPr="00AC69A4">
        <w:rPr>
          <w:rFonts w:ascii="Calibri" w:hAnsi="Calibri" w:cs="Calibri"/>
          <w:sz w:val="22"/>
          <w:szCs w:val="22"/>
        </w:rPr>
        <w:t>demand curves of the item.</w:t>
      </w:r>
    </w:p>
    <w:p w14:paraId="6AE025DC" w14:textId="3F512B8E" w:rsidR="00AC69A4" w:rsidRDefault="00AC69A4" w:rsidP="0010751A">
      <w:pPr>
        <w:spacing w:line="360" w:lineRule="auto"/>
        <w:ind w:firstLine="720"/>
        <w:jc w:val="both"/>
        <w:rPr>
          <w:rFonts w:ascii="Calibri" w:hAnsi="Calibri" w:cs="Calibri"/>
          <w:sz w:val="22"/>
          <w:szCs w:val="22"/>
        </w:rPr>
      </w:pPr>
      <w:r w:rsidRPr="00AC69A4">
        <w:rPr>
          <w:rFonts w:ascii="Calibri" w:hAnsi="Calibri" w:cs="Calibri"/>
          <w:sz w:val="22"/>
          <w:szCs w:val="22"/>
        </w:rPr>
        <w:t>The supply function or supply curve gives the quantity of</w:t>
      </w:r>
      <w:r>
        <w:rPr>
          <w:rFonts w:ascii="Calibri" w:hAnsi="Calibri" w:cs="Calibri"/>
          <w:sz w:val="22"/>
          <w:szCs w:val="22"/>
        </w:rPr>
        <w:t xml:space="preserve"> </w:t>
      </w:r>
      <w:r w:rsidRPr="00AC69A4">
        <w:rPr>
          <w:rFonts w:ascii="Calibri" w:hAnsi="Calibri" w:cs="Calibri"/>
          <w:sz w:val="22"/>
          <w:szCs w:val="22"/>
        </w:rPr>
        <w:t>an item that producers will supply at any given price. The demand function or</w:t>
      </w:r>
      <w:r>
        <w:rPr>
          <w:rFonts w:ascii="Calibri" w:hAnsi="Calibri" w:cs="Calibri"/>
          <w:sz w:val="22"/>
          <w:szCs w:val="22"/>
        </w:rPr>
        <w:t xml:space="preserve"> </w:t>
      </w:r>
      <w:r w:rsidRPr="00AC69A4">
        <w:rPr>
          <w:rFonts w:ascii="Calibri" w:hAnsi="Calibri" w:cs="Calibri"/>
          <w:sz w:val="22"/>
          <w:szCs w:val="22"/>
        </w:rPr>
        <w:t>demand curve gives the quantity that consumers will demand at any given price.</w:t>
      </w:r>
    </w:p>
    <w:p w14:paraId="4E70A08A" w14:textId="45726B18" w:rsidR="003D61E1" w:rsidRPr="003D61E1" w:rsidRDefault="003D61E1" w:rsidP="0010751A">
      <w:pPr>
        <w:spacing w:line="360" w:lineRule="auto"/>
        <w:ind w:firstLine="720"/>
        <w:jc w:val="both"/>
        <w:rPr>
          <w:rFonts w:ascii="Calibri" w:hAnsi="Calibri" w:cs="Calibri"/>
          <w:sz w:val="22"/>
          <w:szCs w:val="22"/>
        </w:rPr>
      </w:pPr>
      <w:r w:rsidRPr="003D61E1">
        <w:rPr>
          <w:rFonts w:ascii="Calibri" w:hAnsi="Calibri" w:cs="Calibri"/>
          <w:sz w:val="22"/>
          <w:szCs w:val="22"/>
        </w:rPr>
        <w:t>We will denote the price per unit by p and the quantity supplied or demanded at</w:t>
      </w:r>
      <w:r>
        <w:rPr>
          <w:rFonts w:ascii="Calibri" w:hAnsi="Calibri" w:cs="Calibri"/>
          <w:sz w:val="22"/>
          <w:szCs w:val="22"/>
        </w:rPr>
        <w:t xml:space="preserve"> </w:t>
      </w:r>
      <w:r w:rsidRPr="003D61E1">
        <w:rPr>
          <w:rFonts w:ascii="Calibri" w:hAnsi="Calibri" w:cs="Calibri"/>
          <w:sz w:val="22"/>
          <w:szCs w:val="22"/>
        </w:rPr>
        <w:t>that price by q. As is the convention in economics, we will always write p as a</w:t>
      </w:r>
      <w:r>
        <w:rPr>
          <w:rFonts w:ascii="Calibri" w:hAnsi="Calibri" w:cs="Calibri"/>
          <w:sz w:val="22"/>
          <w:szCs w:val="22"/>
        </w:rPr>
        <w:t xml:space="preserve"> </w:t>
      </w:r>
      <w:r w:rsidRPr="003D61E1">
        <w:rPr>
          <w:rFonts w:ascii="Calibri" w:hAnsi="Calibri" w:cs="Calibri"/>
          <w:sz w:val="22"/>
          <w:szCs w:val="22"/>
        </w:rPr>
        <w:t xml:space="preserve">function of q. </w:t>
      </w:r>
      <w:r w:rsidR="00544D1A" w:rsidRPr="003D61E1">
        <w:rPr>
          <w:rFonts w:ascii="Calibri" w:hAnsi="Calibri" w:cs="Calibri"/>
          <w:sz w:val="22"/>
          <w:szCs w:val="22"/>
        </w:rPr>
        <w:t>Thus,</w:t>
      </w:r>
      <w:r w:rsidRPr="003D61E1">
        <w:rPr>
          <w:rFonts w:ascii="Calibri" w:hAnsi="Calibri" w:cs="Calibri"/>
          <w:sz w:val="22"/>
          <w:szCs w:val="22"/>
        </w:rPr>
        <w:t xml:space="preserve"> the supply curve will be denoted by the formula</w:t>
      </w:r>
    </w:p>
    <w:p w14:paraId="51CBA3ED" w14:textId="4D1E52F7" w:rsidR="003D61E1" w:rsidRPr="003D61E1" w:rsidRDefault="003D61E1" w:rsidP="003D61E1">
      <w:pPr>
        <w:spacing w:line="360" w:lineRule="auto"/>
        <w:jc w:val="both"/>
        <w:rPr>
          <w:rFonts w:ascii="Calibri" w:hAnsi="Calibri" w:cs="Calibri"/>
          <w:sz w:val="22"/>
          <w:szCs w:val="22"/>
        </w:rPr>
      </w:pPr>
      <m:oMathPara>
        <m:oMath>
          <m:r>
            <w:rPr>
              <w:rFonts w:ascii="Cambria Math" w:hAnsi="Cambria Math" w:cs="Calibri"/>
              <w:sz w:val="22"/>
              <w:szCs w:val="22"/>
            </w:rPr>
            <m:t>p = S(q)</m:t>
          </m:r>
        </m:oMath>
      </m:oMathPara>
    </w:p>
    <w:p w14:paraId="56AAEE48" w14:textId="00BA06A2" w:rsidR="003D61E1" w:rsidRPr="003D61E1" w:rsidRDefault="003D61E1" w:rsidP="003D61E1">
      <w:pPr>
        <w:spacing w:line="360" w:lineRule="auto"/>
        <w:jc w:val="both"/>
        <w:rPr>
          <w:rFonts w:ascii="Calibri" w:hAnsi="Calibri" w:cs="Calibri"/>
          <w:sz w:val="22"/>
          <w:szCs w:val="22"/>
        </w:rPr>
      </w:pPr>
      <w:r w:rsidRPr="003D61E1">
        <w:rPr>
          <w:rFonts w:ascii="Calibri" w:hAnsi="Calibri" w:cs="Calibri"/>
          <w:sz w:val="22"/>
          <w:szCs w:val="22"/>
        </w:rPr>
        <w:t>and represented by a graph where the x and y axes correspond to q and p values</w:t>
      </w:r>
      <w:r>
        <w:rPr>
          <w:rFonts w:ascii="Calibri" w:hAnsi="Calibri" w:cs="Calibri"/>
          <w:sz w:val="22"/>
          <w:szCs w:val="22"/>
        </w:rPr>
        <w:t xml:space="preserve"> </w:t>
      </w:r>
      <w:r w:rsidRPr="003D61E1">
        <w:rPr>
          <w:rFonts w:ascii="Calibri" w:hAnsi="Calibri" w:cs="Calibri"/>
          <w:sz w:val="22"/>
          <w:szCs w:val="22"/>
        </w:rPr>
        <w:t>respectively. Similarly, we will use</w:t>
      </w:r>
    </w:p>
    <w:p w14:paraId="76842083" w14:textId="027745EB" w:rsidR="003D61E1" w:rsidRPr="003D61E1" w:rsidRDefault="003D61E1" w:rsidP="003D61E1">
      <w:pPr>
        <w:spacing w:line="360" w:lineRule="auto"/>
        <w:jc w:val="both"/>
        <w:rPr>
          <w:rFonts w:ascii="Calibri" w:hAnsi="Calibri" w:cs="Calibri"/>
          <w:sz w:val="22"/>
          <w:szCs w:val="22"/>
        </w:rPr>
      </w:pPr>
      <m:oMathPara>
        <m:oMath>
          <m:r>
            <w:rPr>
              <w:rFonts w:ascii="Cambria Math" w:hAnsi="Cambria Math" w:cs="Calibri"/>
              <w:sz w:val="22"/>
              <w:szCs w:val="22"/>
            </w:rPr>
            <m:t>p = D(q)</m:t>
          </m:r>
        </m:oMath>
      </m:oMathPara>
    </w:p>
    <w:p w14:paraId="2800C260" w14:textId="39FB9057" w:rsidR="003D61E1" w:rsidRDefault="003D61E1" w:rsidP="003D61E1">
      <w:pPr>
        <w:spacing w:line="360" w:lineRule="auto"/>
        <w:jc w:val="both"/>
        <w:rPr>
          <w:rFonts w:ascii="Calibri" w:hAnsi="Calibri" w:cs="Calibri"/>
          <w:sz w:val="22"/>
          <w:szCs w:val="22"/>
        </w:rPr>
      </w:pPr>
      <w:r w:rsidRPr="003D61E1">
        <w:rPr>
          <w:rFonts w:ascii="Calibri" w:hAnsi="Calibri" w:cs="Calibri"/>
          <w:sz w:val="22"/>
          <w:szCs w:val="22"/>
        </w:rPr>
        <w:t>to denote the demand curve.</w:t>
      </w:r>
      <w:r>
        <w:rPr>
          <w:rFonts w:ascii="Calibri" w:hAnsi="Calibri" w:cs="Calibri"/>
          <w:sz w:val="22"/>
          <w:szCs w:val="22"/>
        </w:rPr>
        <w:t xml:space="preserve"> </w:t>
      </w:r>
      <w:r w:rsidRPr="003D61E1">
        <w:rPr>
          <w:rFonts w:ascii="Calibri" w:hAnsi="Calibri" w:cs="Calibri"/>
          <w:sz w:val="22"/>
          <w:szCs w:val="22"/>
        </w:rPr>
        <w:t>As you might expect, the supply function S is increasing – the higher the price, the</w:t>
      </w:r>
      <w:r>
        <w:rPr>
          <w:rFonts w:ascii="Calibri" w:hAnsi="Calibri" w:cs="Calibri"/>
          <w:sz w:val="22"/>
          <w:szCs w:val="22"/>
        </w:rPr>
        <w:t xml:space="preserve"> </w:t>
      </w:r>
      <w:r w:rsidRPr="003D61E1">
        <w:rPr>
          <w:rFonts w:ascii="Calibri" w:hAnsi="Calibri" w:cs="Calibri"/>
          <w:sz w:val="22"/>
          <w:szCs w:val="22"/>
        </w:rPr>
        <w:t>more the producers will supply. The demand function D is decreasing – the higher</w:t>
      </w:r>
      <w:r>
        <w:rPr>
          <w:rFonts w:ascii="Calibri" w:hAnsi="Calibri" w:cs="Calibri"/>
          <w:sz w:val="22"/>
          <w:szCs w:val="22"/>
        </w:rPr>
        <w:t xml:space="preserve"> </w:t>
      </w:r>
      <w:r w:rsidRPr="003D61E1">
        <w:rPr>
          <w:rFonts w:ascii="Calibri" w:hAnsi="Calibri" w:cs="Calibri"/>
          <w:sz w:val="22"/>
          <w:szCs w:val="22"/>
        </w:rPr>
        <w:t>the price, the less the consumers will buy.</w:t>
      </w:r>
    </w:p>
    <w:p w14:paraId="02DD27FC" w14:textId="77777777" w:rsidR="00DC22E3" w:rsidRDefault="00DC22E3" w:rsidP="003D61E1">
      <w:pPr>
        <w:spacing w:line="360" w:lineRule="auto"/>
        <w:jc w:val="both"/>
        <w:rPr>
          <w:rFonts w:ascii="Calibri" w:hAnsi="Calibri" w:cs="Calibri"/>
          <w:sz w:val="22"/>
          <w:szCs w:val="22"/>
        </w:rPr>
      </w:pPr>
    </w:p>
    <w:p w14:paraId="122F36C4" w14:textId="01BDD4E3" w:rsidR="003D61E1" w:rsidRDefault="003D61E1" w:rsidP="0010751A">
      <w:pPr>
        <w:spacing w:line="360" w:lineRule="auto"/>
        <w:ind w:firstLine="720"/>
        <w:jc w:val="both"/>
        <w:rPr>
          <w:rFonts w:ascii="Calibri" w:hAnsi="Calibri" w:cs="Calibri"/>
          <w:sz w:val="22"/>
          <w:szCs w:val="22"/>
        </w:rPr>
      </w:pPr>
      <w:r w:rsidRPr="003D61E1">
        <w:rPr>
          <w:rFonts w:ascii="Calibri" w:hAnsi="Calibri" w:cs="Calibri"/>
          <w:sz w:val="22"/>
          <w:szCs w:val="22"/>
        </w:rPr>
        <w:t xml:space="preserve">The point of intersection </w:t>
      </w:r>
      <m:oMath>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e</m:t>
            </m:r>
          </m:sub>
        </m:sSub>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e</m:t>
            </m:r>
          </m:sub>
        </m:sSub>
        <m:r>
          <w:rPr>
            <w:rFonts w:ascii="Cambria Math" w:hAnsi="Cambria Math" w:cs="Calibri"/>
            <w:sz w:val="22"/>
            <w:szCs w:val="22"/>
          </w:rPr>
          <m:t>)</m:t>
        </m:r>
      </m:oMath>
      <w:r w:rsidRPr="003D61E1">
        <w:rPr>
          <w:rFonts w:ascii="Calibri" w:hAnsi="Calibri" w:cs="Calibri"/>
          <w:sz w:val="22"/>
          <w:szCs w:val="22"/>
        </w:rPr>
        <w:t xml:space="preserve"> of the supply and demand curves</w:t>
      </w:r>
      <w:r>
        <w:rPr>
          <w:rFonts w:ascii="Calibri" w:hAnsi="Calibri" w:cs="Calibri"/>
          <w:sz w:val="22"/>
          <w:szCs w:val="22"/>
        </w:rPr>
        <w:t xml:space="preserve"> </w:t>
      </w:r>
      <w:r w:rsidRPr="003D61E1">
        <w:rPr>
          <w:rFonts w:ascii="Calibri" w:hAnsi="Calibri" w:cs="Calibri"/>
          <w:sz w:val="22"/>
          <w:szCs w:val="22"/>
        </w:rPr>
        <w:t xml:space="preserve">is called the market equilibrium point. The numbers </w:t>
      </w:r>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e</m:t>
            </m:r>
          </m:sub>
        </m:sSub>
      </m:oMath>
      <w:r w:rsidRPr="003D61E1">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e</m:t>
            </m:r>
          </m:sub>
        </m:sSub>
      </m:oMath>
      <w:r w:rsidRPr="003D61E1">
        <w:rPr>
          <w:rFonts w:ascii="Calibri" w:hAnsi="Calibri" w:cs="Calibri"/>
          <w:sz w:val="22"/>
          <w:szCs w:val="22"/>
        </w:rPr>
        <w:t xml:space="preserve"> are termed</w:t>
      </w:r>
      <w:r>
        <w:rPr>
          <w:rFonts w:ascii="Calibri" w:hAnsi="Calibri" w:cs="Calibri"/>
          <w:sz w:val="22"/>
          <w:szCs w:val="22"/>
        </w:rPr>
        <w:t xml:space="preserve"> </w:t>
      </w:r>
      <w:r w:rsidRPr="003D61E1">
        <w:rPr>
          <w:rFonts w:ascii="Calibri" w:hAnsi="Calibri" w:cs="Calibri"/>
          <w:sz w:val="22"/>
          <w:szCs w:val="22"/>
        </w:rPr>
        <w:t>equilibrium quantity and equilibrium price respectively</w:t>
      </w:r>
    </w:p>
    <w:p w14:paraId="6A9CC53B" w14:textId="77777777" w:rsidR="005746EF" w:rsidRDefault="005746EF" w:rsidP="003D61E1">
      <w:pPr>
        <w:spacing w:line="360" w:lineRule="auto"/>
        <w:jc w:val="both"/>
        <w:rPr>
          <w:rFonts w:ascii="Calibri" w:hAnsi="Calibri" w:cs="Calibri"/>
          <w:sz w:val="22"/>
          <w:szCs w:val="22"/>
        </w:rPr>
      </w:pPr>
    </w:p>
    <w:p w14:paraId="5F7E512F" w14:textId="77777777" w:rsidR="001F364D" w:rsidRDefault="005746EF" w:rsidP="001F364D">
      <w:pPr>
        <w:keepNext/>
        <w:spacing w:line="360" w:lineRule="auto"/>
        <w:jc w:val="center"/>
      </w:pPr>
      <w:r>
        <w:rPr>
          <w:noProof/>
        </w:rPr>
        <w:lastRenderedPageBreak/>
        <w:drawing>
          <wp:inline distT="0" distB="0" distL="0" distR="0" wp14:anchorId="2EA7A283" wp14:editId="094BBF6E">
            <wp:extent cx="5260434" cy="4723075"/>
            <wp:effectExtent l="0" t="0" r="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262584" cy="4725005"/>
                    </a:xfrm>
                    <a:prstGeom prst="rect">
                      <a:avLst/>
                    </a:prstGeom>
                  </pic:spPr>
                </pic:pic>
              </a:graphicData>
            </a:graphic>
          </wp:inline>
        </w:drawing>
      </w:r>
    </w:p>
    <w:p w14:paraId="0B968F35" w14:textId="4E3A29E8" w:rsidR="008D3283" w:rsidRDefault="001F364D" w:rsidP="001F364D">
      <w:pPr>
        <w:pStyle w:val="Caption"/>
        <w:jc w:val="center"/>
        <w:rPr>
          <w:rFonts w:ascii="Calibri" w:hAnsi="Calibri" w:cs="Calibri"/>
          <w:sz w:val="22"/>
          <w:szCs w:val="22"/>
        </w:rPr>
      </w:pPr>
      <w:bookmarkStart w:id="23" w:name="_Toc21905020"/>
      <w:r>
        <w:t xml:space="preserve">Figure </w:t>
      </w:r>
      <w:fldSimple w:instr=" STYLEREF 1 \s ">
        <w:r w:rsidR="00520FF5">
          <w:rPr>
            <w:noProof/>
          </w:rPr>
          <w:t>0</w:t>
        </w:r>
      </w:fldSimple>
      <w:r>
        <w:noBreakHyphen/>
      </w:r>
      <w:fldSimple w:instr=" SEQ Figure \* ARABIC \s 1 ">
        <w:r w:rsidR="00520FF5">
          <w:rPr>
            <w:noProof/>
          </w:rPr>
          <w:t>1</w:t>
        </w:r>
      </w:fldSimple>
      <w:r>
        <w:t xml:space="preserve"> Demand and Supply Curve</w:t>
      </w:r>
      <w:bookmarkEnd w:id="23"/>
    </w:p>
    <w:p w14:paraId="5AD497BD" w14:textId="5ED84CD7" w:rsidR="00AF5B15" w:rsidRDefault="00544D1A" w:rsidP="0010751A">
      <w:pPr>
        <w:spacing w:line="360" w:lineRule="auto"/>
        <w:ind w:firstLine="720"/>
        <w:jc w:val="both"/>
        <w:rPr>
          <w:rFonts w:ascii="Calibri" w:hAnsi="Calibri" w:cs="Calibri"/>
          <w:sz w:val="22"/>
          <w:szCs w:val="22"/>
        </w:rPr>
      </w:pPr>
      <w:r w:rsidRPr="00544D1A">
        <w:rPr>
          <w:rFonts w:ascii="Calibri" w:hAnsi="Calibri" w:cs="Calibri"/>
          <w:sz w:val="22"/>
          <w:szCs w:val="22"/>
        </w:rPr>
        <w:t>If sellers’ price their product too low, then they may not be able to provide the quantity demanded by the buyers, since buyers demand more at lower prices, resulting in a supply shortage. If sellers’ price their product too high, then they will not be able to sell all that they have, since buyers demand less at higher prices, resulting in a supply surplus. In either case, sellers will have to adjust their price toward the market equilibrium price to maximize profits. The market equilibrium price is the highest price that sellers can charge and still be able to sell all that they have, with no surplus or shortage.</w:t>
      </w:r>
    </w:p>
    <w:p w14:paraId="2B08CA1E" w14:textId="77777777" w:rsidR="002F4353" w:rsidRDefault="002F4353" w:rsidP="002A7705">
      <w:pPr>
        <w:spacing w:line="360" w:lineRule="auto"/>
        <w:jc w:val="both"/>
        <w:rPr>
          <w:rFonts w:ascii="Calibri" w:hAnsi="Calibri" w:cs="Calibri"/>
          <w:sz w:val="22"/>
          <w:szCs w:val="22"/>
        </w:rPr>
      </w:pPr>
    </w:p>
    <w:p w14:paraId="2AF132B8" w14:textId="77777777" w:rsidR="002F4353" w:rsidRPr="002F4353" w:rsidRDefault="002F4353" w:rsidP="0010751A">
      <w:pPr>
        <w:spacing w:line="360" w:lineRule="auto"/>
        <w:ind w:firstLine="720"/>
        <w:jc w:val="both"/>
        <w:rPr>
          <w:rFonts w:ascii="Calibri" w:hAnsi="Calibri" w:cs="Calibri"/>
          <w:sz w:val="22"/>
          <w:szCs w:val="22"/>
        </w:rPr>
      </w:pPr>
      <w:r w:rsidRPr="002F4353">
        <w:rPr>
          <w:rFonts w:ascii="Calibri" w:hAnsi="Calibri" w:cs="Calibri"/>
          <w:sz w:val="22"/>
          <w:szCs w:val="22"/>
        </w:rPr>
        <w:t>Supply determinants other than prices include the prices of the factors of production used to create the product, technology, taxes and subsidies, number of sellers, price expectations, and the prices of other related goods. If supply determinants increase supplies, while the demand remains constant, then the equilibrium price will decline, because it must adjust to the new, higher equilibrium quantity, which can only be sold at lower prices. Supply determinants that decrease supplies will cause the equilibrium price to rise, since it will take fewer buyers to buy the product at the higher price and only those who are willing to pay the higher price will buy it.</w:t>
      </w:r>
    </w:p>
    <w:p w14:paraId="02338DCF" w14:textId="77777777" w:rsidR="002F4353" w:rsidRPr="002F4353" w:rsidRDefault="002F4353" w:rsidP="002A7705">
      <w:pPr>
        <w:spacing w:line="360" w:lineRule="auto"/>
        <w:jc w:val="both"/>
        <w:rPr>
          <w:rFonts w:ascii="Calibri" w:hAnsi="Calibri" w:cs="Calibri"/>
          <w:sz w:val="22"/>
          <w:szCs w:val="22"/>
        </w:rPr>
      </w:pPr>
    </w:p>
    <w:p w14:paraId="5A2F374A" w14:textId="0ED3E893" w:rsidR="002F4353" w:rsidRDefault="002F4353" w:rsidP="00342CDA">
      <w:pPr>
        <w:spacing w:line="360" w:lineRule="auto"/>
        <w:ind w:firstLine="720"/>
        <w:jc w:val="both"/>
        <w:rPr>
          <w:rFonts w:ascii="Calibri" w:hAnsi="Calibri" w:cs="Calibri"/>
          <w:sz w:val="22"/>
          <w:szCs w:val="22"/>
        </w:rPr>
      </w:pPr>
      <w:r w:rsidRPr="002F4353">
        <w:rPr>
          <w:rFonts w:ascii="Calibri" w:hAnsi="Calibri" w:cs="Calibri"/>
          <w:sz w:val="22"/>
          <w:szCs w:val="22"/>
        </w:rPr>
        <w:lastRenderedPageBreak/>
        <w:t>Demand determinants other than price include consumer preferences, income, prices of substitutes and complements, and the number of buyers. If the supply remains constant, but non-price demand determinants increase demand, then the equilibrium price will rise, since the equilibrium quantity will also increase, and the suppliers will only supply more product at a higher price. Likewise, if demand decreases because of factors other than price, then the equilibrium price will decline, since suppliers will only be able to sell the new, lower equilibrium quantity of their product.</w:t>
      </w:r>
    </w:p>
    <w:p w14:paraId="2A009A34" w14:textId="2488FF2E" w:rsidR="008D3283" w:rsidRPr="00142A93" w:rsidRDefault="002119CA" w:rsidP="00142A93">
      <w:pPr>
        <w:pStyle w:val="Heading2"/>
        <w:rPr>
          <w:rFonts w:ascii="Calibri" w:hAnsi="Calibri" w:cs="Calibri"/>
          <w:color w:val="auto"/>
          <w:sz w:val="22"/>
          <w:szCs w:val="24"/>
        </w:rPr>
      </w:pPr>
      <w:bookmarkStart w:id="24" w:name="_Toc21908218"/>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8349F3">
        <w:rPr>
          <w:rFonts w:ascii="Calibri" w:hAnsi="Calibri" w:cs="Calibri"/>
          <w:color w:val="auto"/>
          <w:sz w:val="22"/>
          <w:szCs w:val="24"/>
        </w:rPr>
        <w:t>Discuss the reasons for the shift in the demand and supply curve</w:t>
      </w:r>
      <w:r w:rsidR="008D3283" w:rsidRPr="00142A93">
        <w:rPr>
          <w:rFonts w:ascii="Calibri" w:hAnsi="Calibri" w:cs="Calibri"/>
          <w:color w:val="auto"/>
          <w:sz w:val="22"/>
          <w:szCs w:val="24"/>
        </w:rPr>
        <w:t>:</w:t>
      </w:r>
      <w:bookmarkEnd w:id="24"/>
    </w:p>
    <w:p w14:paraId="3832EB09" w14:textId="77777777" w:rsidR="007262C2" w:rsidRDefault="007262C2" w:rsidP="008D3283">
      <w:pPr>
        <w:spacing w:line="360" w:lineRule="auto"/>
        <w:jc w:val="both"/>
        <w:rPr>
          <w:rFonts w:ascii="Calibri" w:hAnsi="Calibri" w:cs="Calibri"/>
          <w:sz w:val="22"/>
          <w:szCs w:val="22"/>
        </w:rPr>
      </w:pPr>
    </w:p>
    <w:p w14:paraId="0D97D879" w14:textId="146F8466" w:rsidR="007262C2" w:rsidRPr="001D4B0C" w:rsidRDefault="007262C2" w:rsidP="008D3283">
      <w:pPr>
        <w:spacing w:line="360" w:lineRule="auto"/>
        <w:jc w:val="both"/>
        <w:rPr>
          <w:rFonts w:ascii="Calibri" w:hAnsi="Calibri" w:cs="Calibri"/>
          <w:sz w:val="22"/>
          <w:szCs w:val="22"/>
          <w:u w:val="single"/>
        </w:rPr>
      </w:pPr>
      <w:r w:rsidRPr="001D4B0C">
        <w:rPr>
          <w:rFonts w:ascii="Calibri" w:hAnsi="Calibri" w:cs="Calibri"/>
          <w:sz w:val="22"/>
          <w:szCs w:val="22"/>
          <w:u w:val="single"/>
        </w:rPr>
        <w:t>What affects demand?</w:t>
      </w:r>
    </w:p>
    <w:p w14:paraId="0D860603" w14:textId="7EDEF327" w:rsidR="007262C2" w:rsidRPr="007262C2" w:rsidRDefault="007262C2" w:rsidP="00764258">
      <w:pPr>
        <w:spacing w:line="360" w:lineRule="auto"/>
        <w:ind w:firstLine="720"/>
        <w:jc w:val="both"/>
        <w:rPr>
          <w:rFonts w:ascii="Calibri" w:hAnsi="Calibri" w:cs="Calibri"/>
          <w:sz w:val="22"/>
          <w:szCs w:val="22"/>
        </w:rPr>
      </w:pPr>
      <w:r w:rsidRPr="007262C2">
        <w:rPr>
          <w:rFonts w:ascii="Calibri" w:hAnsi="Calibri" w:cs="Calibri"/>
          <w:sz w:val="22"/>
          <w:szCs w:val="22"/>
        </w:rPr>
        <w:t>We defined demand as the amount of some product a consumer is willing and able to purchase at each price. That suggests at least two factors in addition to price that affect demand. Willingness to purchase suggests a desire, based on what economists call tastes and preferences. If you neither need nor want something, you will not buy it. Ability to purchase suggests that income is important. Professors are usually able to afford better housing and transportation than students, because they have more income. Prices of related goods can affect demand also. If you need a new car, the price of a Honda may affect your demand for a Ford. Finally, the size or composition of the population can affect demand. The more children a family has, the greater their demand for clothing. The more driving-age children a family has, the greater their demand for car insurance, and the less for diapers and baby formula.</w:t>
      </w:r>
    </w:p>
    <w:p w14:paraId="15370583" w14:textId="69A16439" w:rsidR="007262C2" w:rsidRDefault="007262C2" w:rsidP="0098658C">
      <w:pPr>
        <w:spacing w:line="360" w:lineRule="auto"/>
        <w:ind w:firstLine="720"/>
        <w:jc w:val="both"/>
        <w:rPr>
          <w:rFonts w:ascii="Calibri" w:hAnsi="Calibri" w:cs="Calibri"/>
          <w:sz w:val="22"/>
          <w:szCs w:val="22"/>
        </w:rPr>
      </w:pPr>
      <w:r w:rsidRPr="007262C2">
        <w:rPr>
          <w:rFonts w:ascii="Calibri" w:hAnsi="Calibri" w:cs="Calibri"/>
          <w:sz w:val="22"/>
          <w:szCs w:val="22"/>
        </w:rPr>
        <w:t>These factors matter for both individual and market demand as a whole. Exactly how do these various factors affect demand, and how do we show the effects graphically? To answer those questions, we need the ceteris paribus assumption.</w:t>
      </w:r>
    </w:p>
    <w:p w14:paraId="024C2FA9" w14:textId="77777777" w:rsidR="007262C2" w:rsidRDefault="007262C2" w:rsidP="008D3283">
      <w:pPr>
        <w:spacing w:line="360" w:lineRule="auto"/>
        <w:jc w:val="both"/>
        <w:rPr>
          <w:rFonts w:ascii="Calibri" w:hAnsi="Calibri" w:cs="Calibri"/>
          <w:sz w:val="22"/>
          <w:szCs w:val="22"/>
        </w:rPr>
      </w:pPr>
    </w:p>
    <w:p w14:paraId="7EF02797" w14:textId="6F8ED551" w:rsidR="00243232" w:rsidRDefault="00243232" w:rsidP="005950AC">
      <w:pPr>
        <w:spacing w:line="360" w:lineRule="auto"/>
        <w:jc w:val="center"/>
        <w:rPr>
          <w:rFonts w:ascii="Calibri" w:hAnsi="Calibri" w:cs="Calibri"/>
          <w:sz w:val="22"/>
          <w:szCs w:val="22"/>
        </w:rPr>
      </w:pPr>
      <w:r>
        <w:rPr>
          <w:noProof/>
        </w:rPr>
        <w:drawing>
          <wp:inline distT="0" distB="0" distL="0" distR="0" wp14:anchorId="5E1514E9" wp14:editId="5843B5B3">
            <wp:extent cx="6158206" cy="2019631"/>
            <wp:effectExtent l="0" t="0" r="0" b="0"/>
            <wp:docPr id="4" name="Picture 4" descr="https://opentextbc.ca/principlesofeconomics2eopenstax/wp-content/uploads/sites/250/2018/10/CNX_Econ_C03_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pentextbc.ca/principlesofeconomics2eopenstax/wp-content/uploads/sites/250/2018/10/CNX_Econ_C03_026.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03" r="2401"/>
                    <a:stretch/>
                  </pic:blipFill>
                  <pic:spPr bwMode="auto">
                    <a:xfrm>
                      <a:off x="0" y="0"/>
                      <a:ext cx="6230462" cy="2043328"/>
                    </a:xfrm>
                    <a:prstGeom prst="rect">
                      <a:avLst/>
                    </a:prstGeom>
                    <a:noFill/>
                    <a:ln>
                      <a:noFill/>
                    </a:ln>
                    <a:extLst>
                      <a:ext uri="{53640926-AAD7-44D8-BBD7-CCE9431645EC}">
                        <a14:shadowObscured xmlns:a14="http://schemas.microsoft.com/office/drawing/2010/main"/>
                      </a:ext>
                    </a:extLst>
                  </pic:spPr>
                </pic:pic>
              </a:graphicData>
            </a:graphic>
          </wp:inline>
        </w:drawing>
      </w:r>
    </w:p>
    <w:p w14:paraId="559A72DE" w14:textId="2135A4F6" w:rsidR="007262C2" w:rsidRDefault="007262C2" w:rsidP="008D3283">
      <w:pPr>
        <w:spacing w:line="360" w:lineRule="auto"/>
        <w:jc w:val="both"/>
        <w:rPr>
          <w:rFonts w:ascii="Calibri" w:hAnsi="Calibri" w:cs="Calibri"/>
          <w:sz w:val="22"/>
          <w:szCs w:val="22"/>
        </w:rPr>
      </w:pPr>
    </w:p>
    <w:p w14:paraId="220643F1" w14:textId="6A0D2E9F" w:rsidR="007262C2" w:rsidRPr="001D4B0C" w:rsidRDefault="007262C2" w:rsidP="008D3283">
      <w:pPr>
        <w:spacing w:line="360" w:lineRule="auto"/>
        <w:jc w:val="both"/>
        <w:rPr>
          <w:rFonts w:ascii="Calibri" w:hAnsi="Calibri" w:cs="Calibri"/>
          <w:sz w:val="22"/>
          <w:szCs w:val="22"/>
          <w:u w:val="single"/>
        </w:rPr>
      </w:pPr>
      <w:r w:rsidRPr="001D4B0C">
        <w:rPr>
          <w:rFonts w:ascii="Calibri" w:hAnsi="Calibri" w:cs="Calibri"/>
          <w:sz w:val="22"/>
          <w:szCs w:val="22"/>
          <w:u w:val="single"/>
        </w:rPr>
        <w:t xml:space="preserve">How production costs </w:t>
      </w:r>
      <w:proofErr w:type="gramStart"/>
      <w:r w:rsidRPr="001D4B0C">
        <w:rPr>
          <w:rFonts w:ascii="Calibri" w:hAnsi="Calibri" w:cs="Calibri"/>
          <w:sz w:val="22"/>
          <w:szCs w:val="22"/>
          <w:u w:val="single"/>
        </w:rPr>
        <w:t>affect</w:t>
      </w:r>
      <w:r w:rsidR="001D4B0C">
        <w:rPr>
          <w:rFonts w:ascii="Calibri" w:hAnsi="Calibri" w:cs="Calibri"/>
          <w:sz w:val="22"/>
          <w:szCs w:val="22"/>
          <w:u w:val="single"/>
        </w:rPr>
        <w:t>s</w:t>
      </w:r>
      <w:proofErr w:type="gramEnd"/>
      <w:r w:rsidRPr="001D4B0C">
        <w:rPr>
          <w:rFonts w:ascii="Calibri" w:hAnsi="Calibri" w:cs="Calibri"/>
          <w:sz w:val="22"/>
          <w:szCs w:val="22"/>
          <w:u w:val="single"/>
        </w:rPr>
        <w:t xml:space="preserve"> supply</w:t>
      </w:r>
      <w:r w:rsidR="001D4B0C">
        <w:rPr>
          <w:rFonts w:ascii="Calibri" w:hAnsi="Calibri" w:cs="Calibri"/>
          <w:sz w:val="22"/>
          <w:szCs w:val="22"/>
          <w:u w:val="single"/>
        </w:rPr>
        <w:t>?</w:t>
      </w:r>
    </w:p>
    <w:p w14:paraId="68681BC9" w14:textId="77777777" w:rsidR="007262C2" w:rsidRPr="007262C2" w:rsidRDefault="007262C2" w:rsidP="0098658C">
      <w:pPr>
        <w:spacing w:line="360" w:lineRule="auto"/>
        <w:ind w:firstLine="720"/>
        <w:jc w:val="both"/>
        <w:rPr>
          <w:rFonts w:ascii="Calibri" w:hAnsi="Calibri" w:cs="Calibri"/>
          <w:sz w:val="22"/>
          <w:szCs w:val="22"/>
        </w:rPr>
      </w:pPr>
      <w:r w:rsidRPr="007262C2">
        <w:rPr>
          <w:rFonts w:ascii="Calibri" w:hAnsi="Calibri" w:cs="Calibri"/>
          <w:sz w:val="22"/>
          <w:szCs w:val="22"/>
        </w:rPr>
        <w:t xml:space="preserve">A supply curve shows how quantity supplied will change as the price rises and falls, assuming ceteris paribus so that no other economically relevant factors are changing. If other factors relevant to supply do </w:t>
      </w:r>
      <w:r w:rsidRPr="007262C2">
        <w:rPr>
          <w:rFonts w:ascii="Calibri" w:hAnsi="Calibri" w:cs="Calibri"/>
          <w:sz w:val="22"/>
          <w:szCs w:val="22"/>
        </w:rPr>
        <w:lastRenderedPageBreak/>
        <w:t>change, then the entire supply curve will shift. Just as we described a shift in demand as a change in the quantity demanded at every price, a shift in supply means a change in the quantity supplied at every price.</w:t>
      </w:r>
    </w:p>
    <w:p w14:paraId="7CFEDDE2" w14:textId="77777777" w:rsidR="007262C2" w:rsidRPr="007262C2" w:rsidRDefault="007262C2" w:rsidP="007262C2">
      <w:pPr>
        <w:spacing w:line="360" w:lineRule="auto"/>
        <w:jc w:val="both"/>
        <w:rPr>
          <w:rFonts w:ascii="Calibri" w:hAnsi="Calibri" w:cs="Calibri"/>
          <w:sz w:val="22"/>
          <w:szCs w:val="22"/>
        </w:rPr>
      </w:pPr>
    </w:p>
    <w:p w14:paraId="49925094" w14:textId="58932E92" w:rsidR="007262C2" w:rsidRDefault="007262C2" w:rsidP="0098658C">
      <w:pPr>
        <w:spacing w:line="360" w:lineRule="auto"/>
        <w:ind w:firstLine="720"/>
        <w:jc w:val="both"/>
        <w:rPr>
          <w:rFonts w:ascii="Calibri" w:hAnsi="Calibri" w:cs="Calibri"/>
          <w:sz w:val="22"/>
          <w:szCs w:val="22"/>
        </w:rPr>
      </w:pPr>
      <w:r w:rsidRPr="007262C2">
        <w:rPr>
          <w:rFonts w:ascii="Calibri" w:hAnsi="Calibri" w:cs="Calibri"/>
          <w:sz w:val="22"/>
          <w:szCs w:val="22"/>
        </w:rPr>
        <w:t>In thinking about the factors that affect supply, remember what motivates firms: profits, which are the difference between revenues and costs. A firm produces goods and services using combinations of labor, materials, and machinery, or what we call inputs or factors of production. If a firm faces lower costs of production, while the prices for the good or service the firm produces remain unchanged, a firm’s profits go up. When a firm’s profits increase, it is more motivated to produce output, since the more it produces the more profit it will earn. When costs of production fall, a firm will tend to supply a larger quantity at any given price for its output. We can show this by the supply curve shifting to the right.</w:t>
      </w:r>
    </w:p>
    <w:p w14:paraId="30240298" w14:textId="3DF7FEC5" w:rsidR="00C1607C" w:rsidRPr="00B77DEA" w:rsidRDefault="00C1607C" w:rsidP="004E6955">
      <w:pPr>
        <w:spacing w:line="360" w:lineRule="auto"/>
        <w:jc w:val="center"/>
        <w:rPr>
          <w:rFonts w:ascii="Calibri" w:hAnsi="Calibri" w:cs="Calibri"/>
          <w:sz w:val="22"/>
          <w:szCs w:val="22"/>
        </w:rPr>
      </w:pPr>
      <w:r>
        <w:rPr>
          <w:noProof/>
        </w:rPr>
        <w:drawing>
          <wp:inline distT="0" distB="0" distL="0" distR="0" wp14:anchorId="2F3B257A" wp14:editId="370D7C51">
            <wp:extent cx="5658334" cy="2107096"/>
            <wp:effectExtent l="0" t="0" r="0" b="7620"/>
            <wp:docPr id="5" name="Picture 5" descr="The graph on the left lists events that could lead to increased supply. The graph on the right lists events that could lead to decreased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graph on the left lists events that could lead to increased supply. The graph on the right lists events that could lead to decreased supply."/>
                    <pic:cNvPicPr>
                      <a:picLocks noChangeAspect="1" noChangeArrowheads="1"/>
                    </pic:cNvPicPr>
                  </pic:nvPicPr>
                  <pic:blipFill rotWithShape="1">
                    <a:blip r:embed="rId18">
                      <a:extLst>
                        <a:ext uri="{28A0092B-C50C-407E-A947-70E740481C1C}">
                          <a14:useLocalDpi xmlns:a14="http://schemas.microsoft.com/office/drawing/2010/main" val="0"/>
                        </a:ext>
                      </a:extLst>
                    </a:blip>
                    <a:srcRect l="8458" r="8912"/>
                    <a:stretch/>
                  </pic:blipFill>
                  <pic:spPr bwMode="auto">
                    <a:xfrm>
                      <a:off x="0" y="0"/>
                      <a:ext cx="5737221" cy="2136472"/>
                    </a:xfrm>
                    <a:prstGeom prst="rect">
                      <a:avLst/>
                    </a:prstGeom>
                    <a:noFill/>
                    <a:ln>
                      <a:noFill/>
                    </a:ln>
                    <a:extLst>
                      <a:ext uri="{53640926-AAD7-44D8-BBD7-CCE9431645EC}">
                        <a14:shadowObscured xmlns:a14="http://schemas.microsoft.com/office/drawing/2010/main"/>
                      </a:ext>
                    </a:extLst>
                  </pic:spPr>
                </pic:pic>
              </a:graphicData>
            </a:graphic>
          </wp:inline>
        </w:drawing>
      </w:r>
    </w:p>
    <w:p w14:paraId="2D3805C3" w14:textId="77777777" w:rsidR="006A60D8" w:rsidRDefault="006A60D8" w:rsidP="0098658C">
      <w:pPr>
        <w:spacing w:line="360" w:lineRule="auto"/>
        <w:ind w:firstLine="720"/>
        <w:jc w:val="both"/>
        <w:rPr>
          <w:rFonts w:ascii="Calibri" w:hAnsi="Calibri" w:cs="Calibri"/>
          <w:sz w:val="22"/>
          <w:szCs w:val="22"/>
        </w:rPr>
      </w:pPr>
    </w:p>
    <w:p w14:paraId="3E58BDE9" w14:textId="078FA84B" w:rsidR="00D766D5" w:rsidRPr="00D766D5" w:rsidRDefault="00D766D5" w:rsidP="0098658C">
      <w:pPr>
        <w:spacing w:line="360" w:lineRule="auto"/>
        <w:ind w:firstLine="720"/>
        <w:jc w:val="both"/>
        <w:rPr>
          <w:rFonts w:ascii="Calibri" w:hAnsi="Calibri" w:cs="Calibri"/>
          <w:sz w:val="22"/>
          <w:szCs w:val="22"/>
        </w:rPr>
      </w:pPr>
      <w:r w:rsidRPr="00D766D5">
        <w:rPr>
          <w:rFonts w:ascii="Calibri" w:hAnsi="Calibri" w:cs="Calibri"/>
          <w:sz w:val="22"/>
          <w:szCs w:val="22"/>
        </w:rPr>
        <w:t>Because demand and supply curves appear on a two-dimensional diagram with only price and quantity on the axes, an unwary visitor to the land of economics might be fooled into believing that economics is about only four topics: demand, supply, price, and quantity. However, demand and supply are really “umbrella” concepts: demand covers all the factors that affect demand, and supply covers all the factors that affect supply. We include factors other than price that affect demand and supply are included by using shifts in the demand or the supply curve. In this way, the two-dimensional demand and supply model becomes a powerful tool for analyzing a wide range of economic circumstances.</w:t>
      </w:r>
    </w:p>
    <w:p w14:paraId="7CF4449F" w14:textId="356D54BE" w:rsidR="009A40F5" w:rsidRPr="00D766D5" w:rsidRDefault="009A40F5" w:rsidP="00D766D5">
      <w:pPr>
        <w:spacing w:line="360" w:lineRule="auto"/>
        <w:jc w:val="both"/>
        <w:rPr>
          <w:rFonts w:ascii="Calibri" w:hAnsi="Calibri" w:cs="Calibri"/>
          <w:sz w:val="22"/>
          <w:szCs w:val="22"/>
        </w:rPr>
      </w:pPr>
      <w:r w:rsidRPr="00D766D5">
        <w:rPr>
          <w:rFonts w:ascii="Calibri" w:hAnsi="Calibri" w:cs="Calibri"/>
          <w:sz w:val="22"/>
          <w:szCs w:val="22"/>
        </w:rPr>
        <w:br w:type="page"/>
      </w:r>
    </w:p>
    <w:p w14:paraId="41F98963" w14:textId="77777777" w:rsidR="008D3283" w:rsidRPr="009A40F5" w:rsidRDefault="008D3283" w:rsidP="008D3283">
      <w:pPr>
        <w:pStyle w:val="Heading1"/>
        <w:jc w:val="right"/>
        <w:rPr>
          <w:rFonts w:ascii="Calibri" w:hAnsi="Calibri" w:cs="Calibri"/>
          <w:b/>
          <w:sz w:val="24"/>
          <w:u w:val="single"/>
        </w:rPr>
      </w:pPr>
      <w:bookmarkStart w:id="25" w:name="_Toc21908219"/>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14:paraId="1D187E19" w14:textId="77777777" w:rsidR="008D3283" w:rsidRDefault="008D3283" w:rsidP="008D3283">
      <w:pPr>
        <w:jc w:val="right"/>
        <w:rPr>
          <w:rFonts w:ascii="Calibri" w:hAnsi="Calibri" w:cs="Calibri"/>
          <w:b/>
          <w:sz w:val="28"/>
          <w:u w:val="single"/>
        </w:rPr>
      </w:pPr>
    </w:p>
    <w:p w14:paraId="4FAA4479"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5211A30F" w14:textId="77777777" w:rsidR="008D3283" w:rsidRDefault="008D3283" w:rsidP="008D3283">
      <w:pPr>
        <w:rPr>
          <w:rFonts w:ascii="Calibri" w:hAnsi="Calibri" w:cs="Calibri"/>
          <w:b/>
          <w:u w:val="single"/>
        </w:rPr>
      </w:pPr>
    </w:p>
    <w:p w14:paraId="09A94CC5" w14:textId="066C14E7" w:rsidR="008D3283" w:rsidRDefault="005410FE" w:rsidP="00142A93">
      <w:pPr>
        <w:pStyle w:val="Heading2"/>
        <w:rPr>
          <w:rFonts w:ascii="Calibri" w:hAnsi="Calibri" w:cs="Calibri"/>
          <w:color w:val="auto"/>
          <w:sz w:val="22"/>
          <w:szCs w:val="24"/>
        </w:rPr>
      </w:pPr>
      <w:bookmarkStart w:id="26" w:name="_Toc21908220"/>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8349F3">
        <w:rPr>
          <w:rFonts w:ascii="Calibri" w:hAnsi="Calibri" w:cs="Calibri"/>
          <w:color w:val="auto"/>
          <w:sz w:val="22"/>
          <w:szCs w:val="24"/>
        </w:rPr>
        <w:t>Differentiate between Total Utility and Marginal Utility</w:t>
      </w:r>
      <w:r w:rsidR="008D3283" w:rsidRPr="00142A93">
        <w:rPr>
          <w:rFonts w:ascii="Calibri" w:hAnsi="Calibri" w:cs="Calibri"/>
          <w:color w:val="auto"/>
          <w:sz w:val="22"/>
          <w:szCs w:val="24"/>
        </w:rPr>
        <w:t>:</w:t>
      </w:r>
      <w:bookmarkEnd w:id="26"/>
    </w:p>
    <w:p w14:paraId="7B6AA5BA" w14:textId="4564B92C" w:rsidR="00AD27E0" w:rsidRDefault="00AD27E0" w:rsidP="00AD27E0"/>
    <w:p w14:paraId="6D0D3F42" w14:textId="026D979E" w:rsidR="0007225E" w:rsidRDefault="0007225E" w:rsidP="0007225E">
      <w:pPr>
        <w:pStyle w:val="Caption"/>
        <w:keepNext/>
        <w:jc w:val="center"/>
      </w:pPr>
      <w:bookmarkStart w:id="27" w:name="_Toc21905002"/>
      <w:r>
        <w:t xml:space="preserve">Table </w:t>
      </w:r>
      <w:fldSimple w:instr=" SEQ Table \* ARABIC ">
        <w:r w:rsidR="00520FF5">
          <w:rPr>
            <w:noProof/>
          </w:rPr>
          <w:t>1</w:t>
        </w:r>
      </w:fldSimple>
      <w:r>
        <w:t xml:space="preserve"> MU vs TU</w:t>
      </w:r>
      <w:bookmarkEnd w:id="27"/>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806"/>
        <w:gridCol w:w="4807"/>
      </w:tblGrid>
      <w:tr w:rsidR="00AD27E0" w:rsidRPr="00B14653" w14:paraId="7E89832D" w14:textId="77777777" w:rsidTr="00CA15FB">
        <w:tc>
          <w:tcPr>
            <w:tcW w:w="4806" w:type="dxa"/>
            <w:shd w:val="clear" w:color="auto" w:fill="DDD9C3" w:themeFill="background2" w:themeFillShade="E6"/>
            <w:vAlign w:val="center"/>
          </w:tcPr>
          <w:p w14:paraId="6FDB3B99" w14:textId="1C446322" w:rsidR="00AD27E0" w:rsidRPr="00B14653" w:rsidRDefault="00AD27E0" w:rsidP="004018D4">
            <w:pPr>
              <w:jc w:val="center"/>
              <w:rPr>
                <w:rFonts w:ascii="Calibri" w:hAnsi="Calibri" w:cs="Calibri"/>
                <w:b/>
                <w:szCs w:val="22"/>
              </w:rPr>
            </w:pPr>
            <w:r w:rsidRPr="00B14653">
              <w:rPr>
                <w:rFonts w:ascii="Calibri" w:hAnsi="Calibri" w:cs="Calibri"/>
                <w:b/>
                <w:szCs w:val="22"/>
              </w:rPr>
              <w:t>Marginal Utility</w:t>
            </w:r>
          </w:p>
        </w:tc>
        <w:tc>
          <w:tcPr>
            <w:tcW w:w="4807" w:type="dxa"/>
            <w:shd w:val="clear" w:color="auto" w:fill="DDD9C3" w:themeFill="background2" w:themeFillShade="E6"/>
            <w:vAlign w:val="center"/>
          </w:tcPr>
          <w:p w14:paraId="488A591D" w14:textId="26A0AD91" w:rsidR="00AD27E0" w:rsidRPr="00B14653" w:rsidRDefault="00AD27E0" w:rsidP="004018D4">
            <w:pPr>
              <w:jc w:val="center"/>
              <w:rPr>
                <w:rFonts w:ascii="Calibri" w:hAnsi="Calibri" w:cs="Calibri"/>
                <w:b/>
                <w:szCs w:val="22"/>
              </w:rPr>
            </w:pPr>
            <w:r w:rsidRPr="00B14653">
              <w:rPr>
                <w:rFonts w:ascii="Calibri" w:hAnsi="Calibri" w:cs="Calibri"/>
                <w:b/>
                <w:szCs w:val="22"/>
              </w:rPr>
              <w:t>Total Utility</w:t>
            </w:r>
          </w:p>
        </w:tc>
      </w:tr>
      <w:tr w:rsidR="00AD27E0" w:rsidRPr="00AD27E0" w14:paraId="5685F355" w14:textId="77777777" w:rsidTr="00B14653">
        <w:tc>
          <w:tcPr>
            <w:tcW w:w="4806" w:type="dxa"/>
          </w:tcPr>
          <w:p w14:paraId="795EF09F" w14:textId="77777777" w:rsidR="001F039A" w:rsidRDefault="001F039A" w:rsidP="00A30C13">
            <w:pPr>
              <w:spacing w:line="360" w:lineRule="auto"/>
              <w:jc w:val="both"/>
              <w:rPr>
                <w:rFonts w:ascii="Calibri" w:hAnsi="Calibri" w:cs="Calibri"/>
                <w:sz w:val="22"/>
                <w:szCs w:val="22"/>
              </w:rPr>
            </w:pPr>
            <w:r>
              <w:rPr>
                <w:rFonts w:ascii="Calibri" w:hAnsi="Calibri" w:cs="Calibri"/>
                <w:sz w:val="22"/>
                <w:szCs w:val="22"/>
              </w:rPr>
              <w:t>M</w:t>
            </w:r>
            <w:r w:rsidRPr="00817E2C">
              <w:rPr>
                <w:rFonts w:ascii="Calibri" w:hAnsi="Calibri" w:cs="Calibri"/>
                <w:sz w:val="22"/>
                <w:szCs w:val="22"/>
              </w:rPr>
              <w:t>arginal utility is the satisfaction gained from consuming an additional quantity of a particular good or service.</w:t>
            </w:r>
          </w:p>
          <w:p w14:paraId="0184EC32" w14:textId="172CE30E" w:rsidR="009E2925" w:rsidRDefault="009E2925" w:rsidP="00A30C13">
            <w:pPr>
              <w:spacing w:line="360" w:lineRule="auto"/>
              <w:jc w:val="both"/>
              <w:rPr>
                <w:rFonts w:ascii="Calibri" w:hAnsi="Calibri" w:cs="Calibri"/>
                <w:sz w:val="22"/>
                <w:szCs w:val="22"/>
              </w:rPr>
            </w:pPr>
            <w:r w:rsidRPr="009E2925">
              <w:rPr>
                <w:rFonts w:ascii="Calibri" w:hAnsi="Calibri" w:cs="Calibri"/>
                <w:sz w:val="22"/>
                <w:szCs w:val="22"/>
              </w:rPr>
              <w:t>Marginal Utility means the amount of utility a person gains from the consumption of each successive unit of a commodity.</w:t>
            </w:r>
          </w:p>
        </w:tc>
        <w:tc>
          <w:tcPr>
            <w:tcW w:w="4807" w:type="dxa"/>
          </w:tcPr>
          <w:p w14:paraId="7EBF56F8" w14:textId="615CA54D" w:rsidR="001F039A" w:rsidRDefault="001F039A" w:rsidP="00A30C13">
            <w:pPr>
              <w:spacing w:line="360" w:lineRule="auto"/>
              <w:jc w:val="both"/>
              <w:rPr>
                <w:rFonts w:ascii="Calibri" w:hAnsi="Calibri" w:cs="Calibri"/>
                <w:sz w:val="22"/>
                <w:szCs w:val="22"/>
              </w:rPr>
            </w:pPr>
            <w:r w:rsidRPr="00817E2C">
              <w:rPr>
                <w:rFonts w:ascii="Calibri" w:hAnsi="Calibri" w:cs="Calibri"/>
                <w:sz w:val="22"/>
                <w:szCs w:val="22"/>
              </w:rPr>
              <w:t>Total utility is the total satisfaction received from consuming a given total quantity of a good or service</w:t>
            </w:r>
            <w:r>
              <w:rPr>
                <w:rFonts w:ascii="Calibri" w:hAnsi="Calibri" w:cs="Calibri"/>
                <w:sz w:val="22"/>
                <w:szCs w:val="22"/>
              </w:rPr>
              <w:t>.</w:t>
            </w:r>
          </w:p>
          <w:p w14:paraId="6365E16D" w14:textId="060EBEEE" w:rsidR="001F039A" w:rsidRDefault="001F039A" w:rsidP="00A30C13">
            <w:pPr>
              <w:spacing w:line="360" w:lineRule="auto"/>
              <w:jc w:val="both"/>
              <w:rPr>
                <w:rFonts w:ascii="Calibri" w:hAnsi="Calibri" w:cs="Calibri"/>
                <w:sz w:val="22"/>
                <w:szCs w:val="22"/>
              </w:rPr>
            </w:pPr>
            <w:r w:rsidRPr="001F039A">
              <w:rPr>
                <w:rFonts w:ascii="Calibri" w:hAnsi="Calibri" w:cs="Calibri"/>
                <w:sz w:val="22"/>
                <w:szCs w:val="22"/>
              </w:rPr>
              <w:t>Total utility is the aggregate utility that a person derives from consuming a particular product.</w:t>
            </w:r>
          </w:p>
        </w:tc>
      </w:tr>
      <w:tr w:rsidR="00090E13" w:rsidRPr="00AD27E0" w14:paraId="4CBA82D2" w14:textId="77777777" w:rsidTr="00B14653">
        <w:tc>
          <w:tcPr>
            <w:tcW w:w="4806" w:type="dxa"/>
          </w:tcPr>
          <w:p w14:paraId="0AC66AB4" w14:textId="72E91236" w:rsidR="00090E13" w:rsidRPr="00090E13" w:rsidRDefault="00090E13" w:rsidP="00A30C13">
            <w:pPr>
              <w:spacing w:line="360" w:lineRule="auto"/>
              <w:jc w:val="both"/>
              <w:rPr>
                <w:rFonts w:ascii="Calibri" w:hAnsi="Calibri" w:cs="Calibri"/>
                <w:sz w:val="22"/>
                <w:szCs w:val="22"/>
              </w:rPr>
            </w:pPr>
            <w:r w:rsidRPr="00090E13">
              <w:rPr>
                <w:rFonts w:ascii="Calibri" w:hAnsi="Calibri" w:cs="Calibri"/>
                <w:sz w:val="22"/>
                <w:szCs w:val="22"/>
              </w:rPr>
              <w:t xml:space="preserve">For example, when a person increases the consumption of eggs from one egg to two eggs, the total utility increases from 30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to 45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The marginal utility here would be the15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of the 2nd egg consumed.</w:t>
            </w:r>
          </w:p>
          <w:p w14:paraId="71A9D981" w14:textId="78F83F46" w:rsidR="00090E13" w:rsidRDefault="00090E13" w:rsidP="00A30C13">
            <w:pPr>
              <w:spacing w:line="360" w:lineRule="auto"/>
              <w:jc w:val="both"/>
              <w:rPr>
                <w:rFonts w:ascii="Calibri" w:hAnsi="Calibri" w:cs="Calibri"/>
                <w:sz w:val="22"/>
                <w:szCs w:val="22"/>
              </w:rPr>
            </w:pPr>
            <w:r w:rsidRPr="00090E13">
              <w:rPr>
                <w:rFonts w:ascii="Calibri" w:hAnsi="Calibri" w:cs="Calibri"/>
                <w:sz w:val="22"/>
                <w:szCs w:val="22"/>
              </w:rPr>
              <w:t>Marginal utility, thus, can also be described as difference between total utility derived from one level of consumption and total utility derived from another level of consumption.</w:t>
            </w:r>
          </w:p>
        </w:tc>
        <w:tc>
          <w:tcPr>
            <w:tcW w:w="4807" w:type="dxa"/>
          </w:tcPr>
          <w:p w14:paraId="0964345E" w14:textId="739B86AC" w:rsidR="00090E13" w:rsidRPr="00090E13" w:rsidRDefault="00090E13" w:rsidP="00A30C13">
            <w:pPr>
              <w:spacing w:line="360" w:lineRule="auto"/>
              <w:jc w:val="both"/>
              <w:rPr>
                <w:rFonts w:ascii="Calibri" w:hAnsi="Calibri" w:cs="Calibri"/>
                <w:sz w:val="22"/>
                <w:szCs w:val="22"/>
              </w:rPr>
            </w:pPr>
            <w:r w:rsidRPr="00090E13">
              <w:rPr>
                <w:rFonts w:ascii="Calibri" w:hAnsi="Calibri" w:cs="Calibri"/>
                <w:sz w:val="22"/>
                <w:szCs w:val="22"/>
              </w:rPr>
              <w:t xml:space="preserve">For example, a person consumes eggs and gains 50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of total utility. This total utility is the sum of utilities from the successive units (30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from the first egg, 15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from the second and 5 </w:t>
            </w:r>
            <w:proofErr w:type="spellStart"/>
            <w:r w:rsidRPr="00090E13">
              <w:rPr>
                <w:rFonts w:ascii="Calibri" w:hAnsi="Calibri" w:cs="Calibri"/>
                <w:sz w:val="22"/>
                <w:szCs w:val="22"/>
              </w:rPr>
              <w:t>utils</w:t>
            </w:r>
            <w:proofErr w:type="spellEnd"/>
            <w:r w:rsidRPr="00090E13">
              <w:rPr>
                <w:rFonts w:ascii="Calibri" w:hAnsi="Calibri" w:cs="Calibri"/>
                <w:sz w:val="22"/>
                <w:szCs w:val="22"/>
              </w:rPr>
              <w:t xml:space="preserve"> from the third egg).</w:t>
            </w:r>
          </w:p>
          <w:p w14:paraId="1C0A2858" w14:textId="6439C1EE" w:rsidR="00090E13" w:rsidRPr="00817E2C" w:rsidRDefault="00090E13" w:rsidP="00A30C13">
            <w:pPr>
              <w:spacing w:line="360" w:lineRule="auto"/>
              <w:jc w:val="both"/>
              <w:rPr>
                <w:rFonts w:ascii="Calibri" w:hAnsi="Calibri" w:cs="Calibri"/>
                <w:sz w:val="22"/>
                <w:szCs w:val="22"/>
              </w:rPr>
            </w:pPr>
            <w:r w:rsidRPr="00090E13">
              <w:rPr>
                <w:rFonts w:ascii="Calibri" w:hAnsi="Calibri" w:cs="Calibri"/>
                <w:sz w:val="22"/>
                <w:szCs w:val="22"/>
              </w:rPr>
              <w:t>Summing up total utility is the amount of satisfaction (utility) obtained from consuming a particular quantity of a good or service within a given time period. It is the sum of marginal utilities of each successive unit of consumption.</w:t>
            </w:r>
          </w:p>
        </w:tc>
      </w:tr>
      <w:tr w:rsidR="00817E2C" w:rsidRPr="00AD27E0" w14:paraId="5B4D3A79" w14:textId="77777777" w:rsidTr="00B14653">
        <w:tc>
          <w:tcPr>
            <w:tcW w:w="4806" w:type="dxa"/>
          </w:tcPr>
          <w:p w14:paraId="7D71FB47" w14:textId="0A2E1168" w:rsidR="00817E2C" w:rsidRDefault="00D61371" w:rsidP="00AD27E0">
            <w:pPr>
              <w:spacing w:line="360" w:lineRule="auto"/>
              <w:jc w:val="both"/>
              <w:rPr>
                <w:rFonts w:ascii="Calibri" w:hAnsi="Calibri" w:cs="Calibri"/>
                <w:sz w:val="22"/>
                <w:szCs w:val="22"/>
              </w:rPr>
            </w:pPr>
            <m:oMathPara>
              <m:oMath>
                <m:r>
                  <w:rPr>
                    <w:rFonts w:ascii="Cambria Math" w:hAnsi="Cambria Math" w:cs="Calibri"/>
                    <w:sz w:val="22"/>
                    <w:szCs w:val="22"/>
                  </w:rPr>
                  <m:t>MU=</m:t>
                </m:r>
                <m:f>
                  <m:fPr>
                    <m:ctrlPr>
                      <w:rPr>
                        <w:rFonts w:ascii="Cambria Math" w:hAnsi="Cambria Math" w:cs="Calibri"/>
                        <w:i/>
                        <w:sz w:val="22"/>
                        <w:szCs w:val="22"/>
                      </w:rPr>
                    </m:ctrlPr>
                  </m:fPr>
                  <m:num>
                    <m:r>
                      <m:rPr>
                        <m:sty m:val="p"/>
                      </m:rPr>
                      <w:rPr>
                        <w:rFonts w:ascii="Cambria Math" w:hAnsi="Cambria Math" w:cs="Calibri"/>
                        <w:sz w:val="22"/>
                        <w:szCs w:val="22"/>
                      </w:rPr>
                      <m:t>Δ</m:t>
                    </m:r>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x</m:t>
                        </m:r>
                      </m:sub>
                    </m:sSub>
                  </m:num>
                  <m:den>
                    <m:r>
                      <m:rPr>
                        <m:sty m:val="p"/>
                      </m:rPr>
                      <w:rPr>
                        <w:rFonts w:ascii="Cambria Math" w:hAnsi="Cambria Math" w:cs="Calibri"/>
                        <w:sz w:val="22"/>
                        <w:szCs w:val="22"/>
                      </w:rPr>
                      <m:t>Δ</m:t>
                    </m:r>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x</m:t>
                        </m:r>
                      </m:sub>
                    </m:sSub>
                  </m:den>
                </m:f>
                <m:r>
                  <w:rPr>
                    <w:rFonts w:ascii="Cambria Math" w:hAnsi="Cambria Math" w:cs="Calibri"/>
                    <w:sz w:val="22"/>
                    <w:szCs w:val="22"/>
                  </w:rPr>
                  <w:br/>
                </m:r>
              </m:oMath>
              <m:oMath>
                <m:r>
                  <m:rPr>
                    <m:sty m:val="p"/>
                  </m:rPr>
                  <w:rPr>
                    <w:rFonts w:ascii="Cambria Math" w:hAnsi="Cambria Math" w:cs="Calibri"/>
                    <w:sz w:val="22"/>
                    <w:szCs w:val="22"/>
                  </w:rPr>
                  <m:t>where, MU=Marginal Utility</m:t>
                </m:r>
                <m:r>
                  <m:rPr>
                    <m:sty m:val="p"/>
                  </m:rPr>
                  <w:rPr>
                    <w:rFonts w:ascii="Cambria Math" w:hAnsi="Cambria Math" w:cs="Calibri"/>
                    <w:sz w:val="22"/>
                    <w:szCs w:val="22"/>
                  </w:rPr>
                  <w:br/>
                </m:r>
              </m:oMath>
              <m:oMath>
                <m:r>
                  <m:rPr>
                    <m:sty m:val="p"/>
                  </m:rPr>
                  <w:rPr>
                    <w:rFonts w:ascii="Cambria Math" w:hAnsi="Cambria Math" w:cs="Calibri"/>
                    <w:sz w:val="22"/>
                    <w:szCs w:val="22"/>
                  </w:rPr>
                  <m:t>ΔT</m:t>
                </m:r>
                <m:sSub>
                  <m:sSubPr>
                    <m:ctrlPr>
                      <w:rPr>
                        <w:rFonts w:ascii="Cambria Math" w:hAnsi="Cambria Math" w:cs="Calibri"/>
                        <w:sz w:val="22"/>
                        <w:szCs w:val="22"/>
                      </w:rPr>
                    </m:ctrlPr>
                  </m:sSubPr>
                  <m:e>
                    <m:r>
                      <m:rPr>
                        <m:sty m:val="p"/>
                      </m:rPr>
                      <w:rPr>
                        <w:rFonts w:ascii="Cambria Math" w:hAnsi="Cambria Math" w:cs="Calibri"/>
                        <w:sz w:val="22"/>
                        <w:szCs w:val="22"/>
                      </w:rPr>
                      <m:t>U</m:t>
                    </m:r>
                  </m:e>
                  <m:sub>
                    <m:r>
                      <m:rPr>
                        <m:sty m:val="p"/>
                      </m:rPr>
                      <w:rPr>
                        <w:rFonts w:ascii="Cambria Math" w:hAnsi="Cambria Math" w:cs="Calibri"/>
                        <w:sz w:val="22"/>
                        <w:szCs w:val="22"/>
                      </w:rPr>
                      <m:t>x</m:t>
                    </m:r>
                  </m:sub>
                </m:sSub>
                <m:r>
                  <m:rPr>
                    <m:sty m:val="p"/>
                  </m:rPr>
                  <w:rPr>
                    <w:rFonts w:ascii="Cambria Math" w:hAnsi="Cambria Math" w:cs="Calibri"/>
                    <w:sz w:val="22"/>
                    <w:szCs w:val="22"/>
                  </w:rPr>
                  <m:t>=Change in Total Utility</m:t>
                </m:r>
                <m:r>
                  <m:rPr>
                    <m:sty m:val="p"/>
                  </m:rPr>
                  <w:rPr>
                    <w:rFonts w:ascii="Cambria Math" w:hAnsi="Cambria Math" w:cs="Calibri"/>
                    <w:sz w:val="22"/>
                    <w:szCs w:val="22"/>
                  </w:rPr>
                  <w:br/>
                </m:r>
              </m:oMath>
              <m:oMath>
                <m:r>
                  <m:rPr>
                    <m:sty m:val="p"/>
                  </m:rPr>
                  <w:rPr>
                    <w:rFonts w:ascii="Cambria Math" w:hAnsi="Cambria Math" w:cs="Calibri"/>
                    <w:sz w:val="22"/>
                    <w:szCs w:val="22"/>
                  </w:rPr>
                  <m:t>Δ</m:t>
                </m:r>
                <m:sSub>
                  <m:sSubPr>
                    <m:ctrlPr>
                      <w:rPr>
                        <w:rFonts w:ascii="Cambria Math" w:hAnsi="Cambria Math" w:cs="Calibri"/>
                        <w:sz w:val="22"/>
                        <w:szCs w:val="22"/>
                      </w:rPr>
                    </m:ctrlPr>
                  </m:sSubPr>
                  <m:e>
                    <m:r>
                      <m:rPr>
                        <m:sty m:val="p"/>
                      </m:rPr>
                      <w:rPr>
                        <w:rFonts w:ascii="Cambria Math" w:hAnsi="Cambria Math" w:cs="Calibri"/>
                        <w:sz w:val="22"/>
                        <w:szCs w:val="22"/>
                      </w:rPr>
                      <m:t>Q</m:t>
                    </m:r>
                  </m:e>
                  <m:sub>
                    <m:r>
                      <m:rPr>
                        <m:sty m:val="p"/>
                      </m:rPr>
                      <w:rPr>
                        <w:rFonts w:ascii="Cambria Math" w:hAnsi="Cambria Math" w:cs="Calibri"/>
                        <w:sz w:val="22"/>
                        <w:szCs w:val="22"/>
                      </w:rPr>
                      <m:t>x</m:t>
                    </m:r>
                  </m:sub>
                </m:sSub>
                <m:r>
                  <m:rPr>
                    <m:sty m:val="p"/>
                  </m:rPr>
                  <w:rPr>
                    <w:rFonts w:ascii="Cambria Math" w:hAnsi="Cambria Math" w:cs="Calibri"/>
                    <w:sz w:val="22"/>
                    <w:szCs w:val="22"/>
                  </w:rPr>
                  <m:t xml:space="preserve">=Change in quantity consumed </m:t>
                </m:r>
                <m:r>
                  <m:rPr>
                    <m:sty m:val="p"/>
                  </m:rPr>
                  <w:rPr>
                    <w:rFonts w:ascii="Cambria Math" w:hAnsi="Cambria Math" w:cs="Calibri"/>
                    <w:sz w:val="22"/>
                    <w:szCs w:val="22"/>
                  </w:rPr>
                  <w:br/>
                </m:r>
              </m:oMath>
              <m:oMath>
                <m:r>
                  <m:rPr>
                    <m:sty m:val="p"/>
                  </m:rPr>
                  <w:rPr>
                    <w:rFonts w:ascii="Cambria Math" w:hAnsi="Cambria Math" w:cs="Calibri"/>
                    <w:sz w:val="22"/>
                    <w:szCs w:val="22"/>
                  </w:rPr>
                  <m:t>by 1 unit</m:t>
                </m:r>
              </m:oMath>
            </m:oMathPara>
          </w:p>
        </w:tc>
        <w:tc>
          <w:tcPr>
            <w:tcW w:w="4807" w:type="dxa"/>
          </w:tcPr>
          <w:p w14:paraId="18C1BBC5" w14:textId="0FCB03FF" w:rsidR="00817E2C" w:rsidRDefault="00887F3F" w:rsidP="00AD27E0">
            <w:pPr>
              <w:spacing w:line="360" w:lineRule="auto"/>
              <w:rPr>
                <w:rFonts w:ascii="Calibri" w:hAnsi="Calibri" w:cs="Calibri"/>
                <w:sz w:val="22"/>
                <w:szCs w:val="22"/>
              </w:rPr>
            </w:pPr>
            <m:oMathPara>
              <m:oMath>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x</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y</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z</m:t>
                    </m:r>
                  </m:sub>
                </m:sSub>
                <m:r>
                  <w:rPr>
                    <w:rFonts w:ascii="Cambria Math" w:hAnsi="Cambria Math" w:cs="Calibri"/>
                    <w:sz w:val="22"/>
                    <w:szCs w:val="22"/>
                  </w:rPr>
                  <w:br/>
                </m:r>
              </m:oMath>
              <m:oMath>
                <m:r>
                  <w:rPr>
                    <w:rFonts w:ascii="Cambria Math" w:hAnsi="Cambria Math" w:cs="Calibri"/>
                    <w:sz w:val="22"/>
                    <w:szCs w:val="22"/>
                  </w:rPr>
                  <m:t>=∑MU</m:t>
                </m:r>
                <m:r>
                  <w:rPr>
                    <w:rFonts w:ascii="Cambria Math" w:hAnsi="Cambria Math" w:cs="Calibri"/>
                    <w:sz w:val="22"/>
                    <w:szCs w:val="22"/>
                  </w:rPr>
                  <w:br/>
                </m:r>
              </m:oMath>
              <m:oMath>
                <m:r>
                  <m:rPr>
                    <m:sty m:val="p"/>
                  </m:rPr>
                  <w:rPr>
                    <w:rFonts w:ascii="Cambria Math" w:hAnsi="Cambria Math" w:cs="Calibri"/>
                    <w:sz w:val="22"/>
                    <w:szCs w:val="22"/>
                  </w:rPr>
                  <m:t>where, n=No. of commodities</m:t>
                </m:r>
                <m:r>
                  <m:rPr>
                    <m:sty m:val="p"/>
                  </m:rPr>
                  <w:rPr>
                    <w:rFonts w:ascii="Cambria Math" w:hAnsi="Cambria Math" w:cs="Calibri"/>
                    <w:sz w:val="22"/>
                    <w:szCs w:val="22"/>
                  </w:rPr>
                  <w:br/>
                </m:r>
              </m:oMath>
              <m:oMath>
                <m:r>
                  <m:rPr>
                    <m:sty m:val="p"/>
                  </m:rPr>
                  <w:rPr>
                    <w:rFonts w:ascii="Cambria Math" w:hAnsi="Cambria Math" w:cs="Calibri"/>
                    <w:sz w:val="22"/>
                    <w:szCs w:val="22"/>
                  </w:rPr>
                  <m:t>U=utilities of consumption of goods</m:t>
                </m:r>
                <m:r>
                  <m:rPr>
                    <m:sty m:val="p"/>
                  </m:rPr>
                  <w:rPr>
                    <w:rFonts w:ascii="Cambria Math" w:hAnsi="Cambria Math" w:cs="Calibri"/>
                    <w:sz w:val="22"/>
                    <w:szCs w:val="22"/>
                  </w:rPr>
                  <w:br/>
                </m:r>
              </m:oMath>
              <m:oMath>
                <m:r>
                  <m:rPr>
                    <m:sty m:val="p"/>
                  </m:rPr>
                  <w:rPr>
                    <w:rFonts w:ascii="Cambria Math" w:hAnsi="Cambria Math" w:cs="Calibri"/>
                    <w:sz w:val="22"/>
                    <w:szCs w:val="22"/>
                  </w:rPr>
                  <m:t>MU=Marginal Utility</m:t>
                </m:r>
              </m:oMath>
            </m:oMathPara>
          </w:p>
        </w:tc>
      </w:tr>
      <w:tr w:rsidR="00C26611" w:rsidRPr="00AD27E0" w14:paraId="5AA2E1D3" w14:textId="77777777" w:rsidTr="00B14653">
        <w:tc>
          <w:tcPr>
            <w:tcW w:w="4806" w:type="dxa"/>
          </w:tcPr>
          <w:p w14:paraId="04D840D7" w14:textId="41B9170A" w:rsidR="00C26611" w:rsidRDefault="00C26611" w:rsidP="00A30C13">
            <w:pPr>
              <w:spacing w:line="360" w:lineRule="auto"/>
              <w:jc w:val="both"/>
              <w:rPr>
                <w:rFonts w:ascii="Calibri" w:hAnsi="Calibri" w:cs="Calibri"/>
                <w:sz w:val="22"/>
                <w:szCs w:val="22"/>
              </w:rPr>
            </w:pPr>
            <w:r>
              <w:rPr>
                <w:rFonts w:ascii="Calibri" w:hAnsi="Calibri" w:cs="Calibri"/>
                <w:sz w:val="22"/>
                <w:szCs w:val="22"/>
              </w:rPr>
              <w:t>M</w:t>
            </w:r>
            <w:r w:rsidRPr="00C26611">
              <w:rPr>
                <w:rFonts w:ascii="Calibri" w:hAnsi="Calibri" w:cs="Calibri"/>
                <w:sz w:val="22"/>
                <w:szCs w:val="22"/>
              </w:rPr>
              <w:t>arginal utility decreases with each additional unit of a commodity consumed.</w:t>
            </w:r>
          </w:p>
        </w:tc>
        <w:tc>
          <w:tcPr>
            <w:tcW w:w="4807" w:type="dxa"/>
          </w:tcPr>
          <w:p w14:paraId="773C2D4D" w14:textId="7B7190BA" w:rsidR="00C26611" w:rsidRDefault="00C26611" w:rsidP="00A30C13">
            <w:pPr>
              <w:spacing w:line="360" w:lineRule="auto"/>
              <w:jc w:val="both"/>
              <w:rPr>
                <w:rFonts w:ascii="Calibri" w:hAnsi="Calibri" w:cs="Calibri"/>
                <w:sz w:val="22"/>
                <w:szCs w:val="22"/>
              </w:rPr>
            </w:pPr>
            <w:r>
              <w:rPr>
                <w:rFonts w:ascii="Calibri" w:hAnsi="Calibri" w:cs="Calibri"/>
                <w:sz w:val="22"/>
                <w:szCs w:val="22"/>
              </w:rPr>
              <w:t>T</w:t>
            </w:r>
            <w:r w:rsidRPr="00C26611">
              <w:rPr>
                <w:rFonts w:ascii="Calibri" w:hAnsi="Calibri" w:cs="Calibri"/>
                <w:sz w:val="22"/>
                <w:szCs w:val="22"/>
              </w:rPr>
              <w:t>otal utility increases as more of a commodity is consume</w:t>
            </w:r>
          </w:p>
        </w:tc>
      </w:tr>
    </w:tbl>
    <w:p w14:paraId="5717189E" w14:textId="77777777" w:rsidR="00483599" w:rsidRDefault="00483599" w:rsidP="008D3283">
      <w:pPr>
        <w:spacing w:line="360" w:lineRule="auto"/>
        <w:jc w:val="both"/>
        <w:rPr>
          <w:rFonts w:ascii="Calibri" w:hAnsi="Calibri" w:cs="Calibri"/>
          <w:sz w:val="22"/>
          <w:szCs w:val="22"/>
        </w:rPr>
      </w:pPr>
    </w:p>
    <w:p w14:paraId="5730E384" w14:textId="08981529" w:rsidR="008D3283" w:rsidRPr="00142A93" w:rsidRDefault="005410FE" w:rsidP="00142A93">
      <w:pPr>
        <w:pStyle w:val="Heading2"/>
        <w:rPr>
          <w:rFonts w:ascii="Calibri" w:hAnsi="Calibri" w:cs="Calibri"/>
          <w:color w:val="auto"/>
          <w:sz w:val="22"/>
          <w:szCs w:val="24"/>
        </w:rPr>
      </w:pPr>
      <w:bookmarkStart w:id="28" w:name="_Toc21908221"/>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.2 </w:t>
      </w:r>
      <w:r w:rsidR="008349F3">
        <w:rPr>
          <w:rFonts w:ascii="Calibri" w:hAnsi="Calibri" w:cs="Calibri"/>
          <w:color w:val="auto"/>
          <w:sz w:val="22"/>
          <w:szCs w:val="24"/>
        </w:rPr>
        <w:t>Explain the law of Diminishing Marginal Utility with graphical representation</w:t>
      </w:r>
      <w:r w:rsidR="008D3283" w:rsidRPr="00142A93">
        <w:rPr>
          <w:rFonts w:ascii="Calibri" w:hAnsi="Calibri" w:cs="Calibri"/>
          <w:color w:val="auto"/>
          <w:sz w:val="22"/>
          <w:szCs w:val="24"/>
        </w:rPr>
        <w:t>:</w:t>
      </w:r>
      <w:bookmarkEnd w:id="28"/>
    </w:p>
    <w:p w14:paraId="6627A058" w14:textId="77777777" w:rsidR="00F05368" w:rsidRDefault="00F05368" w:rsidP="00F05368">
      <w:pPr>
        <w:spacing w:line="360" w:lineRule="auto"/>
        <w:jc w:val="both"/>
        <w:rPr>
          <w:rFonts w:ascii="Calibri" w:hAnsi="Calibri" w:cs="Calibri"/>
          <w:sz w:val="22"/>
          <w:szCs w:val="22"/>
        </w:rPr>
      </w:pPr>
    </w:p>
    <w:p w14:paraId="4E5B9662" w14:textId="2E21015A" w:rsidR="000B7927" w:rsidRPr="000B7927" w:rsidRDefault="000B7927" w:rsidP="000B7927">
      <w:pPr>
        <w:spacing w:line="360" w:lineRule="auto"/>
        <w:jc w:val="both"/>
        <w:rPr>
          <w:rFonts w:ascii="Calibri" w:hAnsi="Calibri" w:cs="Calibri"/>
          <w:sz w:val="22"/>
          <w:szCs w:val="22"/>
        </w:rPr>
      </w:pPr>
      <w:r w:rsidRPr="000B7927">
        <w:rPr>
          <w:rFonts w:ascii="Calibri" w:hAnsi="Calibri" w:cs="Calibri"/>
          <w:b/>
          <w:sz w:val="22"/>
          <w:szCs w:val="22"/>
        </w:rPr>
        <w:t>Total Utility</w:t>
      </w:r>
      <w:r w:rsidRPr="000B7927">
        <w:rPr>
          <w:rFonts w:ascii="Calibri" w:hAnsi="Calibri" w:cs="Calibri"/>
          <w:sz w:val="22"/>
          <w:szCs w:val="22"/>
        </w:rPr>
        <w:t>: Total utility of a fixed quantity of a commodity (TU) is the total</w:t>
      </w:r>
      <w:r>
        <w:rPr>
          <w:rFonts w:ascii="Calibri" w:hAnsi="Calibri" w:cs="Calibri"/>
          <w:sz w:val="22"/>
          <w:szCs w:val="22"/>
        </w:rPr>
        <w:t xml:space="preserve"> </w:t>
      </w:r>
      <w:r w:rsidRPr="000B7927">
        <w:rPr>
          <w:rFonts w:ascii="Calibri" w:hAnsi="Calibri" w:cs="Calibri"/>
          <w:sz w:val="22"/>
          <w:szCs w:val="22"/>
        </w:rPr>
        <w:t xml:space="preserve">satisfaction derived from consuming the given amount of some commodity </w:t>
      </w:r>
      <m:oMath>
        <m:r>
          <w:rPr>
            <w:rFonts w:ascii="Cambria Math" w:hAnsi="Cambria Math" w:cs="Calibri"/>
            <w:sz w:val="22"/>
            <w:szCs w:val="22"/>
          </w:rPr>
          <m:t>x</m:t>
        </m:r>
      </m:oMath>
      <w:r w:rsidRPr="000B7927">
        <w:rPr>
          <w:rFonts w:ascii="Calibri" w:hAnsi="Calibri" w:cs="Calibri"/>
          <w:sz w:val="22"/>
          <w:szCs w:val="22"/>
        </w:rPr>
        <w:t>.</w:t>
      </w:r>
      <w:r>
        <w:rPr>
          <w:rFonts w:ascii="Calibri" w:hAnsi="Calibri" w:cs="Calibri"/>
          <w:sz w:val="22"/>
          <w:szCs w:val="22"/>
        </w:rPr>
        <w:t xml:space="preserve"> </w:t>
      </w:r>
      <w:r w:rsidRPr="000B7927">
        <w:rPr>
          <w:rFonts w:ascii="Calibri" w:hAnsi="Calibri" w:cs="Calibri"/>
          <w:sz w:val="22"/>
          <w:szCs w:val="22"/>
        </w:rPr>
        <w:t>More of commodity x provides more satisfaction to the consumer. TU depends</w:t>
      </w:r>
      <w:r>
        <w:rPr>
          <w:rFonts w:ascii="Calibri" w:hAnsi="Calibri" w:cs="Calibri"/>
          <w:sz w:val="22"/>
          <w:szCs w:val="22"/>
        </w:rPr>
        <w:t xml:space="preserve"> </w:t>
      </w:r>
      <w:r w:rsidRPr="000B7927">
        <w:rPr>
          <w:rFonts w:ascii="Calibri" w:hAnsi="Calibri" w:cs="Calibri"/>
          <w:sz w:val="22"/>
          <w:szCs w:val="22"/>
        </w:rPr>
        <w:t xml:space="preserve">on the quantity of the commodity consumed. Therefore, </w:t>
      </w:r>
      <m:oMath>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m:t>
            </m:r>
          </m:sub>
        </m:sSub>
      </m:oMath>
      <w:r w:rsidRPr="000B7927">
        <w:rPr>
          <w:rFonts w:ascii="Calibri" w:hAnsi="Calibri" w:cs="Calibri"/>
          <w:sz w:val="22"/>
          <w:szCs w:val="22"/>
        </w:rPr>
        <w:t xml:space="preserve"> refers to total utility</w:t>
      </w:r>
    </w:p>
    <w:p w14:paraId="2AA51F1F" w14:textId="657C7CF6" w:rsidR="000B7927" w:rsidRDefault="000B7927" w:rsidP="000B7927">
      <w:pPr>
        <w:spacing w:line="360" w:lineRule="auto"/>
        <w:jc w:val="both"/>
        <w:rPr>
          <w:rFonts w:ascii="Calibri" w:hAnsi="Calibri" w:cs="Calibri"/>
          <w:sz w:val="22"/>
          <w:szCs w:val="22"/>
        </w:rPr>
      </w:pPr>
      <w:r w:rsidRPr="000B7927">
        <w:rPr>
          <w:rFonts w:ascii="Calibri" w:hAnsi="Calibri" w:cs="Calibri"/>
          <w:sz w:val="22"/>
          <w:szCs w:val="22"/>
        </w:rPr>
        <w:t xml:space="preserve">derived from consuming n units of a commodity </w:t>
      </w:r>
      <m:oMath>
        <m:r>
          <w:rPr>
            <w:rFonts w:ascii="Cambria Math" w:hAnsi="Cambria Math" w:cs="Calibri"/>
            <w:sz w:val="22"/>
            <w:szCs w:val="22"/>
          </w:rPr>
          <m:t>x</m:t>
        </m:r>
      </m:oMath>
      <w:r w:rsidRPr="000B7927">
        <w:rPr>
          <w:rFonts w:ascii="Calibri" w:hAnsi="Calibri" w:cs="Calibri"/>
          <w:sz w:val="22"/>
          <w:szCs w:val="22"/>
        </w:rPr>
        <w:t>.</w:t>
      </w:r>
    </w:p>
    <w:p w14:paraId="73D2E7B2" w14:textId="77777777" w:rsidR="0098658C" w:rsidRPr="000B7927" w:rsidRDefault="0098658C" w:rsidP="000B7927">
      <w:pPr>
        <w:spacing w:line="360" w:lineRule="auto"/>
        <w:jc w:val="both"/>
        <w:rPr>
          <w:rFonts w:ascii="Calibri" w:hAnsi="Calibri" w:cs="Calibri"/>
          <w:sz w:val="22"/>
          <w:szCs w:val="22"/>
        </w:rPr>
      </w:pPr>
    </w:p>
    <w:p w14:paraId="434EC317" w14:textId="4224691E" w:rsidR="000B7927" w:rsidRPr="000B7927" w:rsidRDefault="000B7927" w:rsidP="000B7927">
      <w:pPr>
        <w:spacing w:line="360" w:lineRule="auto"/>
        <w:jc w:val="both"/>
        <w:rPr>
          <w:rFonts w:ascii="Calibri" w:hAnsi="Calibri" w:cs="Calibri"/>
          <w:sz w:val="22"/>
          <w:szCs w:val="22"/>
        </w:rPr>
      </w:pPr>
      <w:r w:rsidRPr="000B7927">
        <w:rPr>
          <w:rFonts w:ascii="Calibri" w:hAnsi="Calibri" w:cs="Calibri"/>
          <w:b/>
          <w:sz w:val="22"/>
          <w:szCs w:val="22"/>
        </w:rPr>
        <w:t>Marginal Utility</w:t>
      </w:r>
      <w:r w:rsidRPr="000B7927">
        <w:rPr>
          <w:rFonts w:ascii="Calibri" w:hAnsi="Calibri" w:cs="Calibri"/>
          <w:sz w:val="22"/>
          <w:szCs w:val="22"/>
        </w:rPr>
        <w:t>: Marginal utility (MU) is the change in total utility due to</w:t>
      </w:r>
      <w:r>
        <w:rPr>
          <w:rFonts w:ascii="Calibri" w:hAnsi="Calibri" w:cs="Calibri"/>
          <w:sz w:val="22"/>
          <w:szCs w:val="22"/>
        </w:rPr>
        <w:t xml:space="preserve"> </w:t>
      </w:r>
      <w:r w:rsidRPr="000B7927">
        <w:rPr>
          <w:rFonts w:ascii="Calibri" w:hAnsi="Calibri" w:cs="Calibri"/>
          <w:sz w:val="22"/>
          <w:szCs w:val="22"/>
        </w:rPr>
        <w:t>consumption of one additional unit of a commodity. For example, suppose 4</w:t>
      </w:r>
      <w:r>
        <w:rPr>
          <w:rFonts w:ascii="Calibri" w:hAnsi="Calibri" w:cs="Calibri"/>
          <w:sz w:val="22"/>
          <w:szCs w:val="22"/>
        </w:rPr>
        <w:t xml:space="preserve"> </w:t>
      </w:r>
      <w:r w:rsidRPr="000B7927">
        <w:rPr>
          <w:rFonts w:ascii="Calibri" w:hAnsi="Calibri" w:cs="Calibri"/>
          <w:sz w:val="22"/>
          <w:szCs w:val="22"/>
        </w:rPr>
        <w:t>bananas give us 28 units of total utility and 5 bananas give us 30 units of total</w:t>
      </w:r>
      <w:r>
        <w:rPr>
          <w:rFonts w:ascii="Calibri" w:hAnsi="Calibri" w:cs="Calibri"/>
          <w:sz w:val="22"/>
          <w:szCs w:val="22"/>
        </w:rPr>
        <w:t xml:space="preserve"> </w:t>
      </w:r>
      <w:r w:rsidRPr="000B7927">
        <w:rPr>
          <w:rFonts w:ascii="Calibri" w:hAnsi="Calibri" w:cs="Calibri"/>
          <w:sz w:val="22"/>
          <w:szCs w:val="22"/>
        </w:rPr>
        <w:t>utility. Clearly, consumption of the 5th banana has caused total utility to increase</w:t>
      </w:r>
      <w:r>
        <w:rPr>
          <w:rFonts w:ascii="Calibri" w:hAnsi="Calibri" w:cs="Calibri"/>
          <w:sz w:val="22"/>
          <w:szCs w:val="22"/>
        </w:rPr>
        <w:t xml:space="preserve"> </w:t>
      </w:r>
      <w:r w:rsidRPr="000B7927">
        <w:rPr>
          <w:rFonts w:ascii="Calibri" w:hAnsi="Calibri" w:cs="Calibri"/>
          <w:sz w:val="22"/>
          <w:szCs w:val="22"/>
        </w:rPr>
        <w:t>by 2 units (30 units minus 28 units). Therefore, marginal utility of the 5th banana</w:t>
      </w:r>
      <w:r>
        <w:rPr>
          <w:rFonts w:ascii="Calibri" w:hAnsi="Calibri" w:cs="Calibri"/>
          <w:sz w:val="22"/>
          <w:szCs w:val="22"/>
        </w:rPr>
        <w:t xml:space="preserve"> </w:t>
      </w:r>
      <w:r w:rsidRPr="000B7927">
        <w:rPr>
          <w:rFonts w:ascii="Calibri" w:hAnsi="Calibri" w:cs="Calibri"/>
          <w:sz w:val="22"/>
          <w:szCs w:val="22"/>
        </w:rPr>
        <w:t>is 2 units.</w:t>
      </w:r>
    </w:p>
    <w:p w14:paraId="15DD7921" w14:textId="51D9F7CD" w:rsidR="000B7927" w:rsidRPr="000B7927" w:rsidRDefault="000B7927" w:rsidP="000B7927">
      <w:pPr>
        <w:spacing w:line="360" w:lineRule="auto"/>
        <w:jc w:val="both"/>
        <w:rPr>
          <w:rFonts w:ascii="Calibri" w:hAnsi="Calibri" w:cs="Calibri"/>
          <w:sz w:val="22"/>
          <w:szCs w:val="22"/>
        </w:rPr>
      </w:pPr>
      <m:oMathPara>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5</m:t>
              </m:r>
            </m:sub>
          </m:sSub>
          <m:r>
            <w:rPr>
              <w:rFonts w:ascii="Cambria Math" w:hAnsi="Cambria Math" w:cs="Calibri"/>
              <w:sz w:val="22"/>
              <w:szCs w:val="22"/>
            </w:rPr>
            <m:t xml:space="preserve">  = 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5</m:t>
              </m:r>
            </m:sub>
          </m:sSub>
          <m:r>
            <w:rPr>
              <w:rFonts w:ascii="Cambria Math" w:hAnsi="Cambria Math" w:cs="Calibri"/>
              <w:sz w:val="22"/>
              <w:szCs w:val="22"/>
            </w:rPr>
            <m:t xml:space="preserve">  – 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4</m:t>
              </m:r>
            </m:sub>
          </m:sSub>
          <m:r>
            <w:rPr>
              <w:rFonts w:ascii="Cambria Math" w:hAnsi="Cambria Math" w:cs="Calibri"/>
              <w:sz w:val="22"/>
              <w:szCs w:val="22"/>
            </w:rPr>
            <m:t xml:space="preserve">  = 30 – 28 = 2</m:t>
          </m:r>
        </m:oMath>
      </m:oMathPara>
    </w:p>
    <w:p w14:paraId="1A4AE661" w14:textId="49344BBA" w:rsidR="000B7927" w:rsidRPr="000B7927" w:rsidRDefault="000B7927" w:rsidP="000B7927">
      <w:pPr>
        <w:spacing w:line="360" w:lineRule="auto"/>
        <w:jc w:val="both"/>
        <w:rPr>
          <w:rFonts w:ascii="Calibri" w:hAnsi="Calibri" w:cs="Calibri"/>
          <w:sz w:val="22"/>
          <w:szCs w:val="22"/>
        </w:rPr>
      </w:pPr>
      <w:r w:rsidRPr="000B7927">
        <w:rPr>
          <w:rFonts w:ascii="Calibri" w:hAnsi="Calibri" w:cs="Calibri"/>
          <w:sz w:val="22"/>
          <w:szCs w:val="22"/>
        </w:rPr>
        <w:t xml:space="preserve">In general, </w:t>
      </w:r>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m:t>
            </m:r>
          </m:sub>
        </m:sSub>
        <m:r>
          <w:rPr>
            <w:rFonts w:ascii="Cambria Math" w:hAnsi="Cambria Math" w:cs="Calibri"/>
            <w:sz w:val="22"/>
            <w:szCs w:val="22"/>
          </w:rPr>
          <m:t xml:space="preserve">  = 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m:t>
            </m:r>
          </m:sub>
        </m:sSub>
        <m:r>
          <w:rPr>
            <w:rFonts w:ascii="Cambria Math" w:hAnsi="Cambria Math" w:cs="Calibri"/>
            <w:sz w:val="22"/>
            <w:szCs w:val="22"/>
          </w:rPr>
          <m:t xml:space="preserve">  – 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n-1</m:t>
            </m:r>
          </m:sub>
        </m:sSub>
      </m:oMath>
      <w:r w:rsidRPr="000B7927">
        <w:rPr>
          <w:rFonts w:ascii="Calibri" w:hAnsi="Calibri" w:cs="Calibri"/>
          <w:sz w:val="22"/>
          <w:szCs w:val="22"/>
        </w:rPr>
        <w:t xml:space="preserve">, where subscript n refers to the </w:t>
      </w:r>
      <m:oMath>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th</m:t>
            </m:r>
          </m:sup>
        </m:sSup>
      </m:oMath>
      <w:r w:rsidRPr="000B7927">
        <w:rPr>
          <w:rFonts w:ascii="Calibri" w:hAnsi="Calibri" w:cs="Calibri"/>
          <w:sz w:val="22"/>
          <w:szCs w:val="22"/>
        </w:rPr>
        <w:t xml:space="preserve"> unit of the</w:t>
      </w:r>
    </w:p>
    <w:p w14:paraId="4674E829" w14:textId="77777777" w:rsidR="000B7927" w:rsidRPr="000B7927" w:rsidRDefault="000B7927" w:rsidP="000B7927">
      <w:pPr>
        <w:spacing w:line="360" w:lineRule="auto"/>
        <w:jc w:val="both"/>
        <w:rPr>
          <w:rFonts w:ascii="Calibri" w:hAnsi="Calibri" w:cs="Calibri"/>
          <w:sz w:val="22"/>
          <w:szCs w:val="22"/>
        </w:rPr>
      </w:pPr>
      <w:r w:rsidRPr="000B7927">
        <w:rPr>
          <w:rFonts w:ascii="Calibri" w:hAnsi="Calibri" w:cs="Calibri"/>
          <w:sz w:val="22"/>
          <w:szCs w:val="22"/>
        </w:rPr>
        <w:t>commodity</w:t>
      </w:r>
    </w:p>
    <w:p w14:paraId="0DFB4D55" w14:textId="77777777" w:rsidR="000B7927" w:rsidRPr="000B7927" w:rsidRDefault="000B7927" w:rsidP="000B7927">
      <w:pPr>
        <w:spacing w:line="360" w:lineRule="auto"/>
        <w:jc w:val="both"/>
        <w:rPr>
          <w:rFonts w:ascii="Calibri" w:hAnsi="Calibri" w:cs="Calibri"/>
          <w:sz w:val="22"/>
          <w:szCs w:val="22"/>
        </w:rPr>
      </w:pPr>
      <w:r w:rsidRPr="000B7927">
        <w:rPr>
          <w:rFonts w:ascii="Calibri" w:hAnsi="Calibri" w:cs="Calibri"/>
          <w:sz w:val="22"/>
          <w:szCs w:val="22"/>
        </w:rPr>
        <w:t>Total utility and marginal utility can also be related in the following way.</w:t>
      </w:r>
    </w:p>
    <w:p w14:paraId="40BB9A86" w14:textId="21B16CEE" w:rsidR="000B7927" w:rsidRPr="000B7927" w:rsidRDefault="000B7927" w:rsidP="000B7927">
      <w:pPr>
        <w:spacing w:line="360" w:lineRule="auto"/>
        <w:jc w:val="both"/>
        <w:rPr>
          <w:rFonts w:ascii="Calibri" w:hAnsi="Calibri" w:cs="Calibri"/>
          <w:sz w:val="22"/>
          <w:szCs w:val="22"/>
        </w:rPr>
      </w:pPr>
      <m:oMathPara>
        <m:oMath>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m:t>
              </m:r>
            </m:sub>
          </m:sSub>
          <m:r>
            <w:rPr>
              <w:rFonts w:ascii="Cambria Math" w:hAnsi="Cambria Math" w:cs="Calibri"/>
              <w:sz w:val="22"/>
              <w:szCs w:val="22"/>
            </w:rPr>
            <m:t xml:space="preserve"> = 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1</m:t>
              </m:r>
            </m:sub>
          </m:sSub>
          <m:r>
            <w:rPr>
              <w:rFonts w:ascii="Cambria Math" w:hAnsi="Cambria Math" w:cs="Calibri"/>
              <w:sz w:val="22"/>
              <w:szCs w:val="22"/>
            </w:rPr>
            <m:t xml:space="preserve"> + 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2</m:t>
              </m:r>
            </m:sub>
          </m:sSub>
          <m:r>
            <w:rPr>
              <w:rFonts w:ascii="Cambria Math" w:hAnsi="Cambria Math" w:cs="Calibri"/>
              <w:sz w:val="22"/>
              <w:szCs w:val="22"/>
            </w:rPr>
            <m:t xml:space="preserve"> + … + 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n-1</m:t>
              </m:r>
            </m:sub>
          </m:sSub>
          <m:r>
            <w:rPr>
              <w:rFonts w:ascii="Cambria Math" w:hAnsi="Cambria Math" w:cs="Calibri"/>
              <w:sz w:val="22"/>
              <w:szCs w:val="22"/>
            </w:rPr>
            <m:t xml:space="preserve"> + 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n</m:t>
              </m:r>
            </m:sub>
          </m:sSub>
        </m:oMath>
      </m:oMathPara>
    </w:p>
    <w:p w14:paraId="1AFD5B72" w14:textId="12ECC34D" w:rsidR="000B7927" w:rsidRPr="000B7927" w:rsidRDefault="000B7927" w:rsidP="000B7927">
      <w:pPr>
        <w:spacing w:line="360" w:lineRule="auto"/>
        <w:jc w:val="both"/>
        <w:rPr>
          <w:rFonts w:ascii="Calibri" w:hAnsi="Calibri" w:cs="Calibri"/>
          <w:sz w:val="22"/>
          <w:szCs w:val="22"/>
        </w:rPr>
      </w:pPr>
      <w:r w:rsidRPr="000B7927">
        <w:rPr>
          <w:rFonts w:ascii="Calibri" w:hAnsi="Calibri" w:cs="Calibri"/>
          <w:sz w:val="22"/>
          <w:szCs w:val="22"/>
        </w:rPr>
        <w:t>This simply means that TU derived from consuming n units of bananas is</w:t>
      </w:r>
      <w:r>
        <w:rPr>
          <w:rFonts w:ascii="Calibri" w:hAnsi="Calibri" w:cs="Calibri"/>
          <w:sz w:val="22"/>
          <w:szCs w:val="22"/>
        </w:rPr>
        <w:t xml:space="preserve"> </w:t>
      </w:r>
      <w:r w:rsidRPr="000B7927">
        <w:rPr>
          <w:rFonts w:ascii="Calibri" w:hAnsi="Calibri" w:cs="Calibri"/>
          <w:sz w:val="22"/>
          <w:szCs w:val="22"/>
        </w:rPr>
        <w:t>the sum total of marginal utility of first banana (</w:t>
      </w:r>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1</m:t>
            </m:r>
          </m:sub>
        </m:sSub>
      </m:oMath>
      <w:r w:rsidRPr="000B7927">
        <w:rPr>
          <w:rFonts w:ascii="Calibri" w:hAnsi="Calibri" w:cs="Calibri"/>
          <w:sz w:val="22"/>
          <w:szCs w:val="22"/>
        </w:rPr>
        <w:t>), marginal utility of second</w:t>
      </w:r>
      <w:r>
        <w:rPr>
          <w:rFonts w:ascii="Calibri" w:hAnsi="Calibri" w:cs="Calibri"/>
          <w:sz w:val="22"/>
          <w:szCs w:val="22"/>
        </w:rPr>
        <w:t xml:space="preserve"> </w:t>
      </w:r>
      <w:r w:rsidRPr="000B7927">
        <w:rPr>
          <w:rFonts w:ascii="Calibri" w:hAnsi="Calibri" w:cs="Calibri"/>
          <w:sz w:val="22"/>
          <w:szCs w:val="22"/>
        </w:rPr>
        <w:t>banana (</w:t>
      </w:r>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2</m:t>
            </m:r>
          </m:sub>
        </m:sSub>
      </m:oMath>
      <w:r w:rsidRPr="000B7927">
        <w:rPr>
          <w:rFonts w:ascii="Calibri" w:hAnsi="Calibri" w:cs="Calibri"/>
          <w:sz w:val="22"/>
          <w:szCs w:val="22"/>
        </w:rPr>
        <w:t>), and so on, till the marginal utility of the nth unit.</w:t>
      </w:r>
      <w:r>
        <w:rPr>
          <w:rFonts w:ascii="Calibri" w:hAnsi="Calibri" w:cs="Calibri"/>
          <w:sz w:val="22"/>
          <w:szCs w:val="22"/>
        </w:rPr>
        <w:t xml:space="preserve"> </w:t>
      </w:r>
      <w:r w:rsidRPr="000B7927">
        <w:rPr>
          <w:rFonts w:ascii="Calibri" w:hAnsi="Calibri" w:cs="Calibri"/>
          <w:sz w:val="22"/>
          <w:szCs w:val="22"/>
        </w:rPr>
        <w:t xml:space="preserve">Table and Figure </w:t>
      </w:r>
      <w:r>
        <w:rPr>
          <w:rFonts w:ascii="Calibri" w:hAnsi="Calibri" w:cs="Calibri"/>
          <w:sz w:val="22"/>
          <w:szCs w:val="22"/>
        </w:rPr>
        <w:t>below</w:t>
      </w:r>
      <w:r w:rsidRPr="000B7927">
        <w:rPr>
          <w:rFonts w:ascii="Calibri" w:hAnsi="Calibri" w:cs="Calibri"/>
          <w:sz w:val="22"/>
          <w:szCs w:val="22"/>
        </w:rPr>
        <w:t xml:space="preserve"> show an imaginary example of the values of</w:t>
      </w:r>
      <w:r>
        <w:rPr>
          <w:rFonts w:ascii="Calibri" w:hAnsi="Calibri" w:cs="Calibri"/>
          <w:sz w:val="22"/>
          <w:szCs w:val="22"/>
        </w:rPr>
        <w:t xml:space="preserve"> </w:t>
      </w:r>
      <w:r w:rsidRPr="000B7927">
        <w:rPr>
          <w:rFonts w:ascii="Calibri" w:hAnsi="Calibri" w:cs="Calibri"/>
          <w:sz w:val="22"/>
          <w:szCs w:val="22"/>
        </w:rPr>
        <w:t>marginal and total utility derived from consumption of various amounts of a</w:t>
      </w:r>
      <w:r>
        <w:rPr>
          <w:rFonts w:ascii="Calibri" w:hAnsi="Calibri" w:cs="Calibri"/>
          <w:sz w:val="22"/>
          <w:szCs w:val="22"/>
        </w:rPr>
        <w:t xml:space="preserve"> </w:t>
      </w:r>
      <w:r w:rsidRPr="000B7927">
        <w:rPr>
          <w:rFonts w:ascii="Calibri" w:hAnsi="Calibri" w:cs="Calibri"/>
          <w:sz w:val="22"/>
          <w:szCs w:val="22"/>
        </w:rPr>
        <w:t>commodity. Usually, it is seen that the marginal utility diminishes with increase</w:t>
      </w:r>
      <w:r>
        <w:rPr>
          <w:rFonts w:ascii="Calibri" w:hAnsi="Calibri" w:cs="Calibri"/>
          <w:sz w:val="22"/>
          <w:szCs w:val="22"/>
        </w:rPr>
        <w:t xml:space="preserve"> </w:t>
      </w:r>
      <w:r w:rsidRPr="000B7927">
        <w:rPr>
          <w:rFonts w:ascii="Calibri" w:hAnsi="Calibri" w:cs="Calibri"/>
          <w:sz w:val="22"/>
          <w:szCs w:val="22"/>
        </w:rPr>
        <w:t>in consumption of the commodity. This happens because having obtained some</w:t>
      </w:r>
      <w:r>
        <w:rPr>
          <w:rFonts w:ascii="Calibri" w:hAnsi="Calibri" w:cs="Calibri"/>
          <w:sz w:val="22"/>
          <w:szCs w:val="22"/>
        </w:rPr>
        <w:t xml:space="preserve"> </w:t>
      </w:r>
      <w:r w:rsidRPr="000B7927">
        <w:rPr>
          <w:rFonts w:ascii="Calibri" w:hAnsi="Calibri" w:cs="Calibri"/>
          <w:sz w:val="22"/>
          <w:szCs w:val="22"/>
        </w:rPr>
        <w:t>amount of the commodity, the desire of the consumer to have still more of it</w:t>
      </w:r>
      <w:r>
        <w:rPr>
          <w:rFonts w:ascii="Calibri" w:hAnsi="Calibri" w:cs="Calibri"/>
          <w:sz w:val="22"/>
          <w:szCs w:val="22"/>
        </w:rPr>
        <w:t xml:space="preserve"> </w:t>
      </w:r>
      <w:r w:rsidRPr="000B7927">
        <w:rPr>
          <w:rFonts w:ascii="Calibri" w:hAnsi="Calibri" w:cs="Calibri"/>
          <w:sz w:val="22"/>
          <w:szCs w:val="22"/>
        </w:rPr>
        <w:t>becomes weaker. The same is also shown in the table and graph.</w:t>
      </w:r>
      <w:r w:rsidRPr="000B7927">
        <w:rPr>
          <w:rFonts w:ascii="Calibri" w:hAnsi="Calibri" w:cs="Calibri"/>
          <w:sz w:val="22"/>
          <w:szCs w:val="22"/>
        </w:rPr>
        <w:cr/>
      </w:r>
      <w:r w:rsidR="00271B3A" w:rsidRPr="00271B3A">
        <w:rPr>
          <w:rFonts w:ascii="Calibri" w:hAnsi="Calibri" w:cs="Calibri"/>
          <w:sz w:val="22"/>
          <w:szCs w:val="22"/>
        </w:rPr>
        <w:t xml:space="preserve"> </w:t>
      </w:r>
      <w:r w:rsidR="00271B3A" w:rsidRPr="000B7927">
        <w:rPr>
          <w:rFonts w:ascii="Calibri" w:hAnsi="Calibri" w:cs="Calibri"/>
          <w:sz w:val="22"/>
          <w:szCs w:val="22"/>
        </w:rPr>
        <w:t>Values of marginal and total utility derived from consumption</w:t>
      </w:r>
      <w:r w:rsidR="00271B3A" w:rsidRPr="00271B3A">
        <w:rPr>
          <w:rFonts w:ascii="Calibri" w:hAnsi="Calibri" w:cs="Calibri"/>
          <w:sz w:val="22"/>
          <w:szCs w:val="22"/>
        </w:rPr>
        <w:t xml:space="preserve"> </w:t>
      </w:r>
      <w:r w:rsidR="00271B3A" w:rsidRPr="000B7927">
        <w:rPr>
          <w:rFonts w:ascii="Calibri" w:hAnsi="Calibri" w:cs="Calibri"/>
          <w:sz w:val="22"/>
          <w:szCs w:val="22"/>
        </w:rPr>
        <w:t>of various amounts of a commodity</w:t>
      </w:r>
    </w:p>
    <w:p w14:paraId="69DAFA10" w14:textId="0C4CD65F" w:rsidR="00250033" w:rsidRDefault="00250033" w:rsidP="00250033">
      <w:pPr>
        <w:pStyle w:val="Caption"/>
        <w:keepNext/>
        <w:jc w:val="center"/>
      </w:pPr>
      <w:bookmarkStart w:id="29" w:name="_Toc21905003"/>
      <w:r>
        <w:t xml:space="preserve">Table </w:t>
      </w:r>
      <w:fldSimple w:instr=" SEQ Table \* ARABIC ">
        <w:r w:rsidR="00520FF5">
          <w:rPr>
            <w:noProof/>
          </w:rPr>
          <w:t>2</w:t>
        </w:r>
      </w:fldSimple>
      <w:r>
        <w:t xml:space="preserve"> Data</w:t>
      </w:r>
      <w:bookmarkEnd w:id="29"/>
    </w:p>
    <w:tbl>
      <w:tblPr>
        <w:tblStyle w:val="TableGrid"/>
        <w:tblW w:w="0" w:type="auto"/>
        <w:jc w:val="center"/>
        <w:tblLook w:val="04A0" w:firstRow="1" w:lastRow="0" w:firstColumn="1" w:lastColumn="0" w:noHBand="0" w:noVBand="1"/>
      </w:tblPr>
      <w:tblGrid>
        <w:gridCol w:w="683"/>
        <w:gridCol w:w="1259"/>
        <w:gridCol w:w="1601"/>
      </w:tblGrid>
      <w:tr w:rsidR="000B7927" w14:paraId="12F1C4E7" w14:textId="77777777" w:rsidTr="00271B3A">
        <w:trPr>
          <w:jc w:val="center"/>
        </w:trPr>
        <w:tc>
          <w:tcPr>
            <w:tcW w:w="0" w:type="auto"/>
            <w:vAlign w:val="center"/>
          </w:tcPr>
          <w:p w14:paraId="081876C3" w14:textId="75EAFD0F" w:rsidR="000B7927" w:rsidRDefault="000B7927" w:rsidP="000B7927">
            <w:pPr>
              <w:spacing w:line="360" w:lineRule="auto"/>
              <w:jc w:val="center"/>
              <w:rPr>
                <w:rFonts w:ascii="Calibri" w:hAnsi="Calibri" w:cs="Calibri"/>
                <w:sz w:val="22"/>
                <w:szCs w:val="22"/>
              </w:rPr>
            </w:pPr>
            <w:r>
              <w:rPr>
                <w:rFonts w:ascii="Calibri" w:hAnsi="Calibri" w:cs="Calibri"/>
                <w:sz w:val="22"/>
                <w:szCs w:val="22"/>
              </w:rPr>
              <w:t>Units</w:t>
            </w:r>
          </w:p>
        </w:tc>
        <w:tc>
          <w:tcPr>
            <w:tcW w:w="0" w:type="auto"/>
            <w:vAlign w:val="center"/>
          </w:tcPr>
          <w:p w14:paraId="2D90D2EF" w14:textId="1F46E472" w:rsidR="000B7927" w:rsidRDefault="000B7927" w:rsidP="000B7927">
            <w:pPr>
              <w:spacing w:line="360" w:lineRule="auto"/>
              <w:jc w:val="center"/>
              <w:rPr>
                <w:rFonts w:ascii="Calibri" w:hAnsi="Calibri" w:cs="Calibri"/>
                <w:sz w:val="22"/>
                <w:szCs w:val="22"/>
              </w:rPr>
            </w:pPr>
            <w:r>
              <w:rPr>
                <w:rFonts w:ascii="Calibri" w:hAnsi="Calibri" w:cs="Calibri"/>
                <w:sz w:val="22"/>
                <w:szCs w:val="22"/>
              </w:rPr>
              <w:t>Total Utility</w:t>
            </w:r>
          </w:p>
        </w:tc>
        <w:tc>
          <w:tcPr>
            <w:tcW w:w="0" w:type="auto"/>
            <w:vAlign w:val="center"/>
          </w:tcPr>
          <w:p w14:paraId="27F8E83A" w14:textId="42A1E056" w:rsidR="000B7927" w:rsidRDefault="000B7927" w:rsidP="000B7927">
            <w:pPr>
              <w:spacing w:line="360" w:lineRule="auto"/>
              <w:jc w:val="center"/>
              <w:rPr>
                <w:rFonts w:ascii="Calibri" w:hAnsi="Calibri" w:cs="Calibri"/>
                <w:sz w:val="22"/>
                <w:szCs w:val="22"/>
              </w:rPr>
            </w:pPr>
            <w:r>
              <w:rPr>
                <w:rFonts w:ascii="Calibri" w:hAnsi="Calibri" w:cs="Calibri"/>
                <w:sz w:val="22"/>
                <w:szCs w:val="22"/>
              </w:rPr>
              <w:t>Marginal Utility</w:t>
            </w:r>
          </w:p>
        </w:tc>
      </w:tr>
      <w:tr w:rsidR="000B7927" w14:paraId="35BFEBEB" w14:textId="77777777" w:rsidTr="00271B3A">
        <w:trPr>
          <w:jc w:val="center"/>
        </w:trPr>
        <w:tc>
          <w:tcPr>
            <w:tcW w:w="0" w:type="auto"/>
            <w:vAlign w:val="center"/>
          </w:tcPr>
          <w:p w14:paraId="601B7E80" w14:textId="572819B5" w:rsidR="000B7927" w:rsidRDefault="000B7927" w:rsidP="000B7927">
            <w:pPr>
              <w:spacing w:line="360" w:lineRule="auto"/>
              <w:jc w:val="center"/>
              <w:rPr>
                <w:rFonts w:ascii="Calibri" w:hAnsi="Calibri" w:cs="Calibri"/>
                <w:sz w:val="22"/>
                <w:szCs w:val="22"/>
              </w:rPr>
            </w:pPr>
            <w:r>
              <w:rPr>
                <w:rFonts w:ascii="Calibri" w:hAnsi="Calibri" w:cs="Calibri"/>
                <w:sz w:val="22"/>
                <w:szCs w:val="22"/>
              </w:rPr>
              <w:t>1</w:t>
            </w:r>
          </w:p>
        </w:tc>
        <w:tc>
          <w:tcPr>
            <w:tcW w:w="0" w:type="auto"/>
            <w:vAlign w:val="center"/>
          </w:tcPr>
          <w:p w14:paraId="19D0D144" w14:textId="3A30E378" w:rsidR="000B7927" w:rsidRDefault="000B7927" w:rsidP="000B7927">
            <w:pPr>
              <w:spacing w:line="360" w:lineRule="auto"/>
              <w:jc w:val="center"/>
              <w:rPr>
                <w:rFonts w:ascii="Calibri" w:hAnsi="Calibri" w:cs="Calibri"/>
                <w:sz w:val="22"/>
                <w:szCs w:val="22"/>
              </w:rPr>
            </w:pPr>
            <w:r>
              <w:rPr>
                <w:rFonts w:ascii="Calibri" w:hAnsi="Calibri" w:cs="Calibri"/>
                <w:sz w:val="22"/>
                <w:szCs w:val="22"/>
              </w:rPr>
              <w:t>12</w:t>
            </w:r>
          </w:p>
        </w:tc>
        <w:tc>
          <w:tcPr>
            <w:tcW w:w="0" w:type="auto"/>
            <w:vAlign w:val="center"/>
          </w:tcPr>
          <w:p w14:paraId="7AF8CC3B" w14:textId="4F5BBB8C" w:rsidR="000B7927" w:rsidRDefault="000B7927" w:rsidP="000B7927">
            <w:pPr>
              <w:spacing w:line="360" w:lineRule="auto"/>
              <w:jc w:val="center"/>
              <w:rPr>
                <w:rFonts w:ascii="Calibri" w:hAnsi="Calibri" w:cs="Calibri"/>
                <w:sz w:val="22"/>
                <w:szCs w:val="22"/>
              </w:rPr>
            </w:pPr>
            <w:r>
              <w:rPr>
                <w:rFonts w:ascii="Calibri" w:hAnsi="Calibri" w:cs="Calibri"/>
                <w:sz w:val="22"/>
                <w:szCs w:val="22"/>
              </w:rPr>
              <w:t>12</w:t>
            </w:r>
          </w:p>
        </w:tc>
      </w:tr>
      <w:tr w:rsidR="000B7927" w14:paraId="203A24C5" w14:textId="77777777" w:rsidTr="00271B3A">
        <w:trPr>
          <w:jc w:val="center"/>
        </w:trPr>
        <w:tc>
          <w:tcPr>
            <w:tcW w:w="0" w:type="auto"/>
            <w:vAlign w:val="center"/>
          </w:tcPr>
          <w:p w14:paraId="1ECA7336" w14:textId="386F261F" w:rsidR="000B7927" w:rsidRDefault="000B7927" w:rsidP="000B7927">
            <w:pPr>
              <w:spacing w:line="360" w:lineRule="auto"/>
              <w:jc w:val="center"/>
              <w:rPr>
                <w:rFonts w:ascii="Calibri" w:hAnsi="Calibri" w:cs="Calibri"/>
                <w:sz w:val="22"/>
                <w:szCs w:val="22"/>
              </w:rPr>
            </w:pPr>
            <w:r>
              <w:rPr>
                <w:rFonts w:ascii="Calibri" w:hAnsi="Calibri" w:cs="Calibri"/>
                <w:sz w:val="22"/>
                <w:szCs w:val="22"/>
              </w:rPr>
              <w:t>2</w:t>
            </w:r>
          </w:p>
        </w:tc>
        <w:tc>
          <w:tcPr>
            <w:tcW w:w="0" w:type="auto"/>
            <w:vAlign w:val="center"/>
          </w:tcPr>
          <w:p w14:paraId="57B2941D" w14:textId="2B3BEEC7" w:rsidR="000B7927" w:rsidRDefault="000B7927" w:rsidP="000B7927">
            <w:pPr>
              <w:spacing w:line="360" w:lineRule="auto"/>
              <w:jc w:val="center"/>
              <w:rPr>
                <w:rFonts w:ascii="Calibri" w:hAnsi="Calibri" w:cs="Calibri"/>
                <w:sz w:val="22"/>
                <w:szCs w:val="22"/>
              </w:rPr>
            </w:pPr>
            <w:r>
              <w:rPr>
                <w:rFonts w:ascii="Calibri" w:hAnsi="Calibri" w:cs="Calibri"/>
                <w:sz w:val="22"/>
                <w:szCs w:val="22"/>
              </w:rPr>
              <w:t>18</w:t>
            </w:r>
          </w:p>
        </w:tc>
        <w:tc>
          <w:tcPr>
            <w:tcW w:w="0" w:type="auto"/>
            <w:vAlign w:val="center"/>
          </w:tcPr>
          <w:p w14:paraId="78E910E5" w14:textId="0D36C619" w:rsidR="000B7927" w:rsidRDefault="000B7927" w:rsidP="000B7927">
            <w:pPr>
              <w:spacing w:line="360" w:lineRule="auto"/>
              <w:jc w:val="center"/>
              <w:rPr>
                <w:rFonts w:ascii="Calibri" w:hAnsi="Calibri" w:cs="Calibri"/>
                <w:sz w:val="22"/>
                <w:szCs w:val="22"/>
              </w:rPr>
            </w:pPr>
            <w:r>
              <w:rPr>
                <w:rFonts w:ascii="Calibri" w:hAnsi="Calibri" w:cs="Calibri"/>
                <w:sz w:val="22"/>
                <w:szCs w:val="22"/>
              </w:rPr>
              <w:t>6</w:t>
            </w:r>
          </w:p>
        </w:tc>
      </w:tr>
      <w:tr w:rsidR="000B7927" w14:paraId="54A4D080" w14:textId="77777777" w:rsidTr="00271B3A">
        <w:trPr>
          <w:jc w:val="center"/>
        </w:trPr>
        <w:tc>
          <w:tcPr>
            <w:tcW w:w="0" w:type="auto"/>
            <w:vAlign w:val="center"/>
          </w:tcPr>
          <w:p w14:paraId="71A14B8A" w14:textId="1B164649" w:rsidR="000B7927" w:rsidRDefault="000B7927" w:rsidP="000B7927">
            <w:pPr>
              <w:spacing w:line="360" w:lineRule="auto"/>
              <w:jc w:val="center"/>
              <w:rPr>
                <w:rFonts w:ascii="Calibri" w:hAnsi="Calibri" w:cs="Calibri"/>
                <w:sz w:val="22"/>
                <w:szCs w:val="22"/>
              </w:rPr>
            </w:pPr>
            <w:r>
              <w:rPr>
                <w:rFonts w:ascii="Calibri" w:hAnsi="Calibri" w:cs="Calibri"/>
                <w:sz w:val="22"/>
                <w:szCs w:val="22"/>
              </w:rPr>
              <w:t>3</w:t>
            </w:r>
          </w:p>
        </w:tc>
        <w:tc>
          <w:tcPr>
            <w:tcW w:w="0" w:type="auto"/>
            <w:vAlign w:val="center"/>
          </w:tcPr>
          <w:p w14:paraId="53DBF341" w14:textId="0F4EED04" w:rsidR="000B7927" w:rsidRDefault="000B7927" w:rsidP="000B7927">
            <w:pPr>
              <w:spacing w:line="360" w:lineRule="auto"/>
              <w:jc w:val="center"/>
              <w:rPr>
                <w:rFonts w:ascii="Calibri" w:hAnsi="Calibri" w:cs="Calibri"/>
                <w:sz w:val="22"/>
                <w:szCs w:val="22"/>
              </w:rPr>
            </w:pPr>
            <w:r>
              <w:rPr>
                <w:rFonts w:ascii="Calibri" w:hAnsi="Calibri" w:cs="Calibri"/>
                <w:sz w:val="22"/>
                <w:szCs w:val="22"/>
              </w:rPr>
              <w:t>22</w:t>
            </w:r>
          </w:p>
        </w:tc>
        <w:tc>
          <w:tcPr>
            <w:tcW w:w="0" w:type="auto"/>
            <w:vAlign w:val="center"/>
          </w:tcPr>
          <w:p w14:paraId="380FE3D9" w14:textId="095A7790" w:rsidR="000B7927" w:rsidRDefault="000B7927" w:rsidP="000B7927">
            <w:pPr>
              <w:spacing w:line="360" w:lineRule="auto"/>
              <w:jc w:val="center"/>
              <w:rPr>
                <w:rFonts w:ascii="Calibri" w:hAnsi="Calibri" w:cs="Calibri"/>
                <w:sz w:val="22"/>
                <w:szCs w:val="22"/>
              </w:rPr>
            </w:pPr>
            <w:r>
              <w:rPr>
                <w:rFonts w:ascii="Calibri" w:hAnsi="Calibri" w:cs="Calibri"/>
                <w:sz w:val="22"/>
                <w:szCs w:val="22"/>
              </w:rPr>
              <w:t>4</w:t>
            </w:r>
          </w:p>
        </w:tc>
      </w:tr>
      <w:tr w:rsidR="000B7927" w14:paraId="6F04E7A8" w14:textId="77777777" w:rsidTr="00271B3A">
        <w:trPr>
          <w:jc w:val="center"/>
        </w:trPr>
        <w:tc>
          <w:tcPr>
            <w:tcW w:w="0" w:type="auto"/>
            <w:vAlign w:val="center"/>
          </w:tcPr>
          <w:p w14:paraId="51DFA214" w14:textId="40931BE3" w:rsidR="000B7927" w:rsidRDefault="000B7927" w:rsidP="000B7927">
            <w:pPr>
              <w:spacing w:line="360" w:lineRule="auto"/>
              <w:jc w:val="center"/>
              <w:rPr>
                <w:rFonts w:ascii="Calibri" w:hAnsi="Calibri" w:cs="Calibri"/>
                <w:sz w:val="22"/>
                <w:szCs w:val="22"/>
              </w:rPr>
            </w:pPr>
            <w:r>
              <w:rPr>
                <w:rFonts w:ascii="Calibri" w:hAnsi="Calibri" w:cs="Calibri"/>
                <w:sz w:val="22"/>
                <w:szCs w:val="22"/>
              </w:rPr>
              <w:t>4</w:t>
            </w:r>
          </w:p>
        </w:tc>
        <w:tc>
          <w:tcPr>
            <w:tcW w:w="0" w:type="auto"/>
            <w:vAlign w:val="center"/>
          </w:tcPr>
          <w:p w14:paraId="0B59C278" w14:textId="04738641" w:rsidR="000B7927" w:rsidRDefault="000B7927" w:rsidP="000B7927">
            <w:pPr>
              <w:spacing w:line="360" w:lineRule="auto"/>
              <w:jc w:val="center"/>
              <w:rPr>
                <w:rFonts w:ascii="Calibri" w:hAnsi="Calibri" w:cs="Calibri"/>
                <w:sz w:val="22"/>
                <w:szCs w:val="22"/>
              </w:rPr>
            </w:pPr>
            <w:r>
              <w:rPr>
                <w:rFonts w:ascii="Calibri" w:hAnsi="Calibri" w:cs="Calibri"/>
                <w:sz w:val="22"/>
                <w:szCs w:val="22"/>
              </w:rPr>
              <w:t>24</w:t>
            </w:r>
          </w:p>
        </w:tc>
        <w:tc>
          <w:tcPr>
            <w:tcW w:w="0" w:type="auto"/>
            <w:vAlign w:val="center"/>
          </w:tcPr>
          <w:p w14:paraId="0D8629F9" w14:textId="5EC204A4" w:rsidR="000B7927" w:rsidRDefault="000B7927" w:rsidP="000B7927">
            <w:pPr>
              <w:spacing w:line="360" w:lineRule="auto"/>
              <w:jc w:val="center"/>
              <w:rPr>
                <w:rFonts w:ascii="Calibri" w:hAnsi="Calibri" w:cs="Calibri"/>
                <w:sz w:val="22"/>
                <w:szCs w:val="22"/>
              </w:rPr>
            </w:pPr>
            <w:r>
              <w:rPr>
                <w:rFonts w:ascii="Calibri" w:hAnsi="Calibri" w:cs="Calibri"/>
                <w:sz w:val="22"/>
                <w:szCs w:val="22"/>
              </w:rPr>
              <w:t>2</w:t>
            </w:r>
          </w:p>
        </w:tc>
      </w:tr>
      <w:tr w:rsidR="000B7927" w14:paraId="312D9DB3" w14:textId="77777777" w:rsidTr="00271B3A">
        <w:trPr>
          <w:jc w:val="center"/>
        </w:trPr>
        <w:tc>
          <w:tcPr>
            <w:tcW w:w="0" w:type="auto"/>
            <w:vAlign w:val="center"/>
          </w:tcPr>
          <w:p w14:paraId="1AD9E38C" w14:textId="3E07ABFA" w:rsidR="000B7927" w:rsidRDefault="000B7927" w:rsidP="000B7927">
            <w:pPr>
              <w:spacing w:line="360" w:lineRule="auto"/>
              <w:jc w:val="center"/>
              <w:rPr>
                <w:rFonts w:ascii="Calibri" w:hAnsi="Calibri" w:cs="Calibri"/>
                <w:sz w:val="22"/>
                <w:szCs w:val="22"/>
              </w:rPr>
            </w:pPr>
            <w:r>
              <w:rPr>
                <w:rFonts w:ascii="Calibri" w:hAnsi="Calibri" w:cs="Calibri"/>
                <w:sz w:val="22"/>
                <w:szCs w:val="22"/>
              </w:rPr>
              <w:t>5</w:t>
            </w:r>
          </w:p>
        </w:tc>
        <w:tc>
          <w:tcPr>
            <w:tcW w:w="0" w:type="auto"/>
            <w:vAlign w:val="center"/>
          </w:tcPr>
          <w:p w14:paraId="33FB2D5A" w14:textId="09F8A306" w:rsidR="000B7927" w:rsidRDefault="000B7927" w:rsidP="000B7927">
            <w:pPr>
              <w:spacing w:line="360" w:lineRule="auto"/>
              <w:jc w:val="center"/>
              <w:rPr>
                <w:rFonts w:ascii="Calibri" w:hAnsi="Calibri" w:cs="Calibri"/>
                <w:sz w:val="22"/>
                <w:szCs w:val="22"/>
              </w:rPr>
            </w:pPr>
            <w:r>
              <w:rPr>
                <w:rFonts w:ascii="Calibri" w:hAnsi="Calibri" w:cs="Calibri"/>
                <w:sz w:val="22"/>
                <w:szCs w:val="22"/>
              </w:rPr>
              <w:t>24</w:t>
            </w:r>
          </w:p>
        </w:tc>
        <w:tc>
          <w:tcPr>
            <w:tcW w:w="0" w:type="auto"/>
            <w:vAlign w:val="center"/>
          </w:tcPr>
          <w:p w14:paraId="4607B813" w14:textId="5438F2CD" w:rsidR="000B7927" w:rsidRDefault="000B7927" w:rsidP="000B7927">
            <w:pPr>
              <w:spacing w:line="360" w:lineRule="auto"/>
              <w:jc w:val="center"/>
              <w:rPr>
                <w:rFonts w:ascii="Calibri" w:hAnsi="Calibri" w:cs="Calibri"/>
                <w:sz w:val="22"/>
                <w:szCs w:val="22"/>
              </w:rPr>
            </w:pPr>
            <w:r>
              <w:rPr>
                <w:rFonts w:ascii="Calibri" w:hAnsi="Calibri" w:cs="Calibri"/>
                <w:sz w:val="22"/>
                <w:szCs w:val="22"/>
              </w:rPr>
              <w:t>0</w:t>
            </w:r>
          </w:p>
        </w:tc>
      </w:tr>
      <w:tr w:rsidR="000B7927" w14:paraId="0169EC38" w14:textId="77777777" w:rsidTr="00271B3A">
        <w:trPr>
          <w:jc w:val="center"/>
        </w:trPr>
        <w:tc>
          <w:tcPr>
            <w:tcW w:w="0" w:type="auto"/>
            <w:vAlign w:val="center"/>
          </w:tcPr>
          <w:p w14:paraId="16F2A597" w14:textId="475D6864" w:rsidR="000B7927" w:rsidRDefault="000B7927" w:rsidP="000B7927">
            <w:pPr>
              <w:spacing w:line="360" w:lineRule="auto"/>
              <w:jc w:val="center"/>
              <w:rPr>
                <w:rFonts w:ascii="Calibri" w:hAnsi="Calibri" w:cs="Calibri"/>
                <w:sz w:val="22"/>
                <w:szCs w:val="22"/>
              </w:rPr>
            </w:pPr>
            <w:r>
              <w:rPr>
                <w:rFonts w:ascii="Calibri" w:hAnsi="Calibri" w:cs="Calibri"/>
                <w:sz w:val="22"/>
                <w:szCs w:val="22"/>
              </w:rPr>
              <w:t>6</w:t>
            </w:r>
          </w:p>
        </w:tc>
        <w:tc>
          <w:tcPr>
            <w:tcW w:w="0" w:type="auto"/>
            <w:vAlign w:val="center"/>
          </w:tcPr>
          <w:p w14:paraId="75C761CD" w14:textId="73648555" w:rsidR="000B7927" w:rsidRDefault="000B7927" w:rsidP="000B7927">
            <w:pPr>
              <w:spacing w:line="360" w:lineRule="auto"/>
              <w:jc w:val="center"/>
              <w:rPr>
                <w:rFonts w:ascii="Calibri" w:hAnsi="Calibri" w:cs="Calibri"/>
                <w:sz w:val="22"/>
                <w:szCs w:val="22"/>
              </w:rPr>
            </w:pPr>
            <w:r>
              <w:rPr>
                <w:rFonts w:ascii="Calibri" w:hAnsi="Calibri" w:cs="Calibri"/>
                <w:sz w:val="22"/>
                <w:szCs w:val="22"/>
              </w:rPr>
              <w:t>22</w:t>
            </w:r>
          </w:p>
        </w:tc>
        <w:tc>
          <w:tcPr>
            <w:tcW w:w="0" w:type="auto"/>
            <w:vAlign w:val="center"/>
          </w:tcPr>
          <w:p w14:paraId="7CFFEE67" w14:textId="2A8E7F85" w:rsidR="000B7927" w:rsidRDefault="000B7927" w:rsidP="000B7927">
            <w:pPr>
              <w:spacing w:line="360" w:lineRule="auto"/>
              <w:jc w:val="center"/>
              <w:rPr>
                <w:rFonts w:ascii="Calibri" w:hAnsi="Calibri" w:cs="Calibri"/>
                <w:sz w:val="22"/>
                <w:szCs w:val="22"/>
              </w:rPr>
            </w:pPr>
            <w:r>
              <w:rPr>
                <w:rFonts w:ascii="Calibri" w:hAnsi="Calibri" w:cs="Calibri"/>
                <w:sz w:val="22"/>
                <w:szCs w:val="22"/>
              </w:rPr>
              <w:t>-2</w:t>
            </w:r>
          </w:p>
        </w:tc>
      </w:tr>
    </w:tbl>
    <w:p w14:paraId="1D600C31" w14:textId="7E32D917" w:rsidR="00271B3A" w:rsidRDefault="001F364D" w:rsidP="000B7927">
      <w:pPr>
        <w:spacing w:line="360" w:lineRule="auto"/>
        <w:jc w:val="both"/>
        <w:rPr>
          <w:rFonts w:ascii="Calibri" w:hAnsi="Calibri" w:cs="Calibri"/>
          <w:sz w:val="22"/>
          <w:szCs w:val="22"/>
        </w:rPr>
      </w:pPr>
      <w:r>
        <w:rPr>
          <w:noProof/>
        </w:rPr>
        <w:lastRenderedPageBreak/>
        <mc:AlternateContent>
          <mc:Choice Requires="wps">
            <w:drawing>
              <wp:anchor distT="0" distB="0" distL="114300" distR="114300" simplePos="0" relativeHeight="251666944" behindDoc="0" locked="0" layoutInCell="1" allowOverlap="1" wp14:anchorId="7FBF4E86" wp14:editId="595CEAA6">
                <wp:simplePos x="0" y="0"/>
                <wp:positionH relativeFrom="column">
                  <wp:posOffset>376555</wp:posOffset>
                </wp:positionH>
                <wp:positionV relativeFrom="paragraph">
                  <wp:posOffset>3990340</wp:posOffset>
                </wp:positionV>
                <wp:extent cx="52501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250180" cy="635"/>
                        </a:xfrm>
                        <a:prstGeom prst="rect">
                          <a:avLst/>
                        </a:prstGeom>
                        <a:solidFill>
                          <a:prstClr val="white"/>
                        </a:solidFill>
                        <a:ln>
                          <a:noFill/>
                        </a:ln>
                      </wps:spPr>
                      <wps:txbx>
                        <w:txbxContent>
                          <w:p w14:paraId="68F6B102" w14:textId="559A23DF" w:rsidR="001F364D" w:rsidRPr="00B168F6" w:rsidRDefault="001F364D" w:rsidP="001F364D">
                            <w:pPr>
                              <w:pStyle w:val="Caption"/>
                              <w:jc w:val="center"/>
                              <w:rPr>
                                <w:rFonts w:ascii="Calibri" w:hAnsi="Calibri" w:cs="Calibri"/>
                                <w:noProof/>
                              </w:rPr>
                            </w:pPr>
                            <w:bookmarkStart w:id="30" w:name="_Toc21905021"/>
                            <w:r>
                              <w:t xml:space="preserve">Figure </w:t>
                            </w:r>
                            <w:fldSimple w:instr=" STYLEREF 1 \s ">
                              <w:r w:rsidR="00520FF5">
                                <w:rPr>
                                  <w:noProof/>
                                </w:rPr>
                                <w:t>0</w:t>
                              </w:r>
                            </w:fldSimple>
                            <w:r>
                              <w:noBreakHyphen/>
                            </w:r>
                            <w:fldSimple w:instr=" SEQ Figure \* ARABIC \s 1 ">
                              <w:r w:rsidR="00520FF5">
                                <w:rPr>
                                  <w:noProof/>
                                </w:rPr>
                                <w:t>1</w:t>
                              </w:r>
                            </w:fldSimple>
                            <w:r>
                              <w:t xml:space="preserve"> MU and TU</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F4E86" id="Text Box 6" o:spid="_x0000_s1027" type="#_x0000_t202" style="position:absolute;left:0;text-align:left;margin-left:29.65pt;margin-top:314.2pt;width:413.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" stroked="f">
                <v:textbox style="mso-fit-shape-to-text:t" inset="0,0,0,0">
                  <w:txbxContent>
                    <w:p w14:paraId="68F6B102" w14:textId="559A23DF" w:rsidR="001F364D" w:rsidRPr="00B168F6" w:rsidRDefault="001F364D" w:rsidP="001F364D">
                      <w:pPr>
                        <w:pStyle w:val="Caption"/>
                        <w:jc w:val="center"/>
                        <w:rPr>
                          <w:rFonts w:ascii="Calibri" w:hAnsi="Calibri" w:cs="Calibri"/>
                          <w:noProof/>
                        </w:rPr>
                      </w:pPr>
                      <w:bookmarkStart w:id="31" w:name="_Toc21905021"/>
                      <w:r>
                        <w:t xml:space="preserve">Figure </w:t>
                      </w:r>
                      <w:fldSimple w:instr=" STYLEREF 1 \s ">
                        <w:r w:rsidR="00520FF5">
                          <w:rPr>
                            <w:noProof/>
                          </w:rPr>
                          <w:t>0</w:t>
                        </w:r>
                      </w:fldSimple>
                      <w:r>
                        <w:noBreakHyphen/>
                      </w:r>
                      <w:fldSimple w:instr=" SEQ Figure \* ARABIC \s 1 ">
                        <w:r w:rsidR="00520FF5">
                          <w:rPr>
                            <w:noProof/>
                          </w:rPr>
                          <w:t>1</w:t>
                        </w:r>
                      </w:fldSimple>
                      <w:r>
                        <w:t xml:space="preserve"> MU and TU</w:t>
                      </w:r>
                      <w:bookmarkEnd w:id="31"/>
                    </w:p>
                  </w:txbxContent>
                </v:textbox>
                <w10:wrap type="topAndBottom"/>
              </v:shape>
            </w:pict>
          </mc:Fallback>
        </mc:AlternateContent>
      </w:r>
      <w:r w:rsidR="00B1380B" w:rsidRPr="004F58F5">
        <w:rPr>
          <w:rFonts w:ascii="Calibri" w:hAnsi="Calibri" w:cs="Calibri"/>
          <w:noProof/>
          <w:sz w:val="22"/>
          <w:szCs w:val="22"/>
        </w:rPr>
        <w:drawing>
          <wp:anchor distT="0" distB="0" distL="114300" distR="114300" simplePos="0" relativeHeight="251664896" behindDoc="0" locked="0" layoutInCell="1" allowOverlap="1" wp14:anchorId="0C3FF583" wp14:editId="5FA05C0E">
            <wp:simplePos x="0" y="0"/>
            <wp:positionH relativeFrom="column">
              <wp:posOffset>376555</wp:posOffset>
            </wp:positionH>
            <wp:positionV relativeFrom="paragraph">
              <wp:posOffset>0</wp:posOffset>
            </wp:positionV>
            <wp:extent cx="5250663" cy="3933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663" cy="3933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AFC99" w14:textId="6043D2CC" w:rsidR="00271B3A" w:rsidRPr="00271B3A" w:rsidRDefault="00271B3A" w:rsidP="00271B3A">
      <w:pPr>
        <w:spacing w:line="360" w:lineRule="auto"/>
        <w:jc w:val="both"/>
        <w:rPr>
          <w:rFonts w:ascii="Calibri" w:hAnsi="Calibri" w:cs="Calibri"/>
          <w:sz w:val="22"/>
          <w:szCs w:val="22"/>
        </w:rPr>
      </w:pPr>
      <w:r w:rsidRPr="00271B3A">
        <w:rPr>
          <w:rFonts w:ascii="Calibri" w:hAnsi="Calibri" w:cs="Calibri"/>
          <w:sz w:val="22"/>
          <w:szCs w:val="22"/>
        </w:rPr>
        <w:t xml:space="preserve">Notice that </w:t>
      </w:r>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3</m:t>
            </m:r>
          </m:sub>
        </m:sSub>
      </m:oMath>
      <w:r w:rsidRPr="00271B3A">
        <w:rPr>
          <w:rFonts w:ascii="Calibri" w:hAnsi="Calibri" w:cs="Calibri"/>
          <w:sz w:val="22"/>
          <w:szCs w:val="22"/>
        </w:rPr>
        <w:t xml:space="preserve"> is less than</w:t>
      </w:r>
      <w:r>
        <w:rPr>
          <w:rFonts w:ascii="Calibri" w:hAnsi="Calibri" w:cs="Calibri"/>
          <w:sz w:val="22"/>
          <w:szCs w:val="22"/>
        </w:rPr>
        <w:t xml:space="preserve"> </w:t>
      </w:r>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2</m:t>
            </m:r>
          </m:sub>
        </m:sSub>
      </m:oMath>
      <w:r w:rsidRPr="00271B3A">
        <w:rPr>
          <w:rFonts w:ascii="Calibri" w:hAnsi="Calibri" w:cs="Calibri"/>
          <w:sz w:val="22"/>
          <w:szCs w:val="22"/>
        </w:rPr>
        <w:t>. You may also notice that</w:t>
      </w:r>
      <w:r>
        <w:rPr>
          <w:rFonts w:ascii="Calibri" w:hAnsi="Calibri" w:cs="Calibri"/>
          <w:sz w:val="22"/>
          <w:szCs w:val="22"/>
        </w:rPr>
        <w:t xml:space="preserve"> </w:t>
      </w:r>
      <w:r w:rsidRPr="00271B3A">
        <w:rPr>
          <w:rFonts w:ascii="Calibri" w:hAnsi="Calibri" w:cs="Calibri"/>
          <w:sz w:val="22"/>
          <w:szCs w:val="22"/>
        </w:rPr>
        <w:t>total utility increases but at a</w:t>
      </w:r>
      <w:r>
        <w:rPr>
          <w:rFonts w:ascii="Calibri" w:hAnsi="Calibri" w:cs="Calibri"/>
          <w:sz w:val="22"/>
          <w:szCs w:val="22"/>
        </w:rPr>
        <w:t xml:space="preserve"> </w:t>
      </w:r>
      <w:r w:rsidRPr="00271B3A">
        <w:rPr>
          <w:rFonts w:ascii="Calibri" w:hAnsi="Calibri" w:cs="Calibri"/>
          <w:sz w:val="22"/>
          <w:szCs w:val="22"/>
        </w:rPr>
        <w:t>diminishing rate: The rate of</w:t>
      </w:r>
      <w:r>
        <w:rPr>
          <w:rFonts w:ascii="Calibri" w:hAnsi="Calibri" w:cs="Calibri"/>
          <w:sz w:val="22"/>
          <w:szCs w:val="22"/>
        </w:rPr>
        <w:t xml:space="preserve"> </w:t>
      </w:r>
      <w:r w:rsidRPr="00271B3A">
        <w:rPr>
          <w:rFonts w:ascii="Calibri" w:hAnsi="Calibri" w:cs="Calibri"/>
          <w:sz w:val="22"/>
          <w:szCs w:val="22"/>
        </w:rPr>
        <w:t>change in total utility due to</w:t>
      </w:r>
      <w:r>
        <w:rPr>
          <w:rFonts w:ascii="Calibri" w:hAnsi="Calibri" w:cs="Calibri"/>
          <w:sz w:val="22"/>
          <w:szCs w:val="22"/>
        </w:rPr>
        <w:t xml:space="preserve"> </w:t>
      </w:r>
      <w:r w:rsidRPr="00271B3A">
        <w:rPr>
          <w:rFonts w:ascii="Calibri" w:hAnsi="Calibri" w:cs="Calibri"/>
          <w:sz w:val="22"/>
          <w:szCs w:val="22"/>
        </w:rPr>
        <w:t>change in quantity of commodity</w:t>
      </w:r>
      <w:r>
        <w:rPr>
          <w:rFonts w:ascii="Calibri" w:hAnsi="Calibri" w:cs="Calibri"/>
          <w:sz w:val="22"/>
          <w:szCs w:val="22"/>
        </w:rPr>
        <w:t xml:space="preserve"> </w:t>
      </w:r>
      <w:r w:rsidRPr="00271B3A">
        <w:rPr>
          <w:rFonts w:ascii="Calibri" w:hAnsi="Calibri" w:cs="Calibri"/>
          <w:sz w:val="22"/>
          <w:szCs w:val="22"/>
        </w:rPr>
        <w:t>consumed is a measure of</w:t>
      </w:r>
      <w:r>
        <w:rPr>
          <w:rFonts w:ascii="Calibri" w:hAnsi="Calibri" w:cs="Calibri"/>
          <w:sz w:val="22"/>
          <w:szCs w:val="22"/>
        </w:rPr>
        <w:t xml:space="preserve"> </w:t>
      </w:r>
      <w:r w:rsidRPr="00271B3A">
        <w:rPr>
          <w:rFonts w:ascii="Calibri" w:hAnsi="Calibri" w:cs="Calibri"/>
          <w:sz w:val="22"/>
          <w:szCs w:val="22"/>
        </w:rPr>
        <w:t>marginal utility. This marginal</w:t>
      </w:r>
      <w:r>
        <w:rPr>
          <w:rFonts w:ascii="Calibri" w:hAnsi="Calibri" w:cs="Calibri"/>
          <w:sz w:val="22"/>
          <w:szCs w:val="22"/>
        </w:rPr>
        <w:t xml:space="preserve"> </w:t>
      </w:r>
      <w:r w:rsidRPr="00271B3A">
        <w:rPr>
          <w:rFonts w:ascii="Calibri" w:hAnsi="Calibri" w:cs="Calibri"/>
          <w:sz w:val="22"/>
          <w:szCs w:val="22"/>
        </w:rPr>
        <w:t>utility diminishes with increase</w:t>
      </w:r>
      <w:r>
        <w:rPr>
          <w:rFonts w:ascii="Calibri" w:hAnsi="Calibri" w:cs="Calibri"/>
          <w:sz w:val="22"/>
          <w:szCs w:val="22"/>
        </w:rPr>
        <w:t xml:space="preserve"> </w:t>
      </w:r>
      <w:r w:rsidRPr="00271B3A">
        <w:rPr>
          <w:rFonts w:ascii="Calibri" w:hAnsi="Calibri" w:cs="Calibri"/>
          <w:sz w:val="22"/>
          <w:szCs w:val="22"/>
        </w:rPr>
        <w:t>in consumption of the</w:t>
      </w:r>
      <w:r>
        <w:rPr>
          <w:rFonts w:ascii="Calibri" w:hAnsi="Calibri" w:cs="Calibri"/>
          <w:sz w:val="22"/>
          <w:szCs w:val="22"/>
        </w:rPr>
        <w:t xml:space="preserve"> </w:t>
      </w:r>
      <w:r w:rsidRPr="00271B3A">
        <w:rPr>
          <w:rFonts w:ascii="Calibri" w:hAnsi="Calibri" w:cs="Calibri"/>
          <w:sz w:val="22"/>
          <w:szCs w:val="22"/>
        </w:rPr>
        <w:t>commodity from 12 to 6, 6 to 4</w:t>
      </w:r>
    </w:p>
    <w:p w14:paraId="0E103A58" w14:textId="4F2AB98E" w:rsidR="00271B3A" w:rsidRDefault="00271B3A" w:rsidP="00271B3A">
      <w:pPr>
        <w:spacing w:line="360" w:lineRule="auto"/>
        <w:jc w:val="both"/>
        <w:rPr>
          <w:rFonts w:ascii="Calibri" w:hAnsi="Calibri" w:cs="Calibri"/>
          <w:sz w:val="22"/>
          <w:szCs w:val="22"/>
        </w:rPr>
      </w:pPr>
      <w:r w:rsidRPr="00271B3A">
        <w:rPr>
          <w:rFonts w:ascii="Calibri" w:hAnsi="Calibri" w:cs="Calibri"/>
          <w:sz w:val="22"/>
          <w:szCs w:val="22"/>
        </w:rPr>
        <w:t>and so on. This follows from the</w:t>
      </w:r>
      <w:r>
        <w:rPr>
          <w:rFonts w:ascii="Calibri" w:hAnsi="Calibri" w:cs="Calibri"/>
          <w:sz w:val="22"/>
          <w:szCs w:val="22"/>
        </w:rPr>
        <w:t xml:space="preserve"> </w:t>
      </w:r>
      <w:r w:rsidRPr="00271B3A">
        <w:rPr>
          <w:rFonts w:ascii="Calibri" w:hAnsi="Calibri" w:cs="Calibri"/>
          <w:sz w:val="22"/>
          <w:szCs w:val="22"/>
        </w:rPr>
        <w:t>law of diminishing marginal</w:t>
      </w:r>
      <w:r>
        <w:rPr>
          <w:rFonts w:ascii="Calibri" w:hAnsi="Calibri" w:cs="Calibri"/>
          <w:sz w:val="22"/>
          <w:szCs w:val="22"/>
        </w:rPr>
        <w:t xml:space="preserve"> </w:t>
      </w:r>
      <w:r w:rsidRPr="00271B3A">
        <w:rPr>
          <w:rFonts w:ascii="Calibri" w:hAnsi="Calibri" w:cs="Calibri"/>
          <w:sz w:val="22"/>
          <w:szCs w:val="22"/>
        </w:rPr>
        <w:t>utility.</w:t>
      </w:r>
    </w:p>
    <w:p w14:paraId="3FD3BE50" w14:textId="51E69BA4" w:rsidR="00947F79" w:rsidRDefault="00947F79" w:rsidP="00947F79">
      <w:pPr>
        <w:spacing w:line="360" w:lineRule="auto"/>
        <w:jc w:val="center"/>
        <w:rPr>
          <w:rFonts w:ascii="Calibri" w:hAnsi="Calibri" w:cs="Calibri"/>
          <w:sz w:val="22"/>
          <w:szCs w:val="22"/>
        </w:rPr>
      </w:pPr>
    </w:p>
    <w:p w14:paraId="5A92A874" w14:textId="3CFBFDE7" w:rsidR="00947F79" w:rsidRDefault="00F05368" w:rsidP="00F05368">
      <w:pPr>
        <w:spacing w:line="360" w:lineRule="auto"/>
        <w:jc w:val="both"/>
        <w:rPr>
          <w:rFonts w:ascii="Calibri" w:hAnsi="Calibri" w:cs="Calibri"/>
          <w:sz w:val="22"/>
          <w:szCs w:val="22"/>
        </w:rPr>
      </w:pPr>
      <w:r w:rsidRPr="00F05368">
        <w:rPr>
          <w:rFonts w:ascii="Calibri" w:hAnsi="Calibri" w:cs="Calibri"/>
          <w:sz w:val="22"/>
          <w:szCs w:val="22"/>
        </w:rPr>
        <w:t>Law of Diminishing</w:t>
      </w:r>
      <w:r>
        <w:rPr>
          <w:rFonts w:ascii="Calibri" w:hAnsi="Calibri" w:cs="Calibri"/>
          <w:sz w:val="22"/>
          <w:szCs w:val="22"/>
        </w:rPr>
        <w:t xml:space="preserve"> </w:t>
      </w:r>
      <w:r w:rsidRPr="00F05368">
        <w:rPr>
          <w:rFonts w:ascii="Calibri" w:hAnsi="Calibri" w:cs="Calibri"/>
          <w:sz w:val="22"/>
          <w:szCs w:val="22"/>
        </w:rPr>
        <w:t>Marginal Utility states that</w:t>
      </w:r>
      <w:r>
        <w:rPr>
          <w:rFonts w:ascii="Calibri" w:hAnsi="Calibri" w:cs="Calibri"/>
          <w:sz w:val="22"/>
          <w:szCs w:val="22"/>
        </w:rPr>
        <w:t xml:space="preserve"> </w:t>
      </w:r>
      <w:r w:rsidRPr="00F05368">
        <w:rPr>
          <w:rFonts w:ascii="Calibri" w:hAnsi="Calibri" w:cs="Calibri"/>
          <w:sz w:val="22"/>
          <w:szCs w:val="22"/>
        </w:rPr>
        <w:t>marginal utility from consuming each additional unit of a commodity declines</w:t>
      </w:r>
      <w:r>
        <w:rPr>
          <w:rFonts w:ascii="Calibri" w:hAnsi="Calibri" w:cs="Calibri"/>
          <w:sz w:val="22"/>
          <w:szCs w:val="22"/>
        </w:rPr>
        <w:t xml:space="preserve"> </w:t>
      </w:r>
      <w:r w:rsidRPr="00F05368">
        <w:rPr>
          <w:rFonts w:ascii="Calibri" w:hAnsi="Calibri" w:cs="Calibri"/>
          <w:sz w:val="22"/>
          <w:szCs w:val="22"/>
        </w:rPr>
        <w:t>as its consumption increases, while keeping consumption of other commodities</w:t>
      </w:r>
      <w:r>
        <w:rPr>
          <w:rFonts w:ascii="Calibri" w:hAnsi="Calibri" w:cs="Calibri"/>
          <w:sz w:val="22"/>
          <w:szCs w:val="22"/>
        </w:rPr>
        <w:t xml:space="preserve"> </w:t>
      </w:r>
      <w:r w:rsidRPr="00F05368">
        <w:rPr>
          <w:rFonts w:ascii="Calibri" w:hAnsi="Calibri" w:cs="Calibri"/>
          <w:sz w:val="22"/>
          <w:szCs w:val="22"/>
        </w:rPr>
        <w:t>constant.</w:t>
      </w:r>
    </w:p>
    <w:p w14:paraId="2A48681A" w14:textId="77777777" w:rsidR="00EF3CF8" w:rsidRDefault="00EF3CF8" w:rsidP="00F05368">
      <w:pPr>
        <w:spacing w:line="360" w:lineRule="auto"/>
        <w:jc w:val="both"/>
        <w:rPr>
          <w:rFonts w:ascii="Calibri" w:hAnsi="Calibri" w:cs="Calibri"/>
          <w:sz w:val="22"/>
          <w:szCs w:val="22"/>
        </w:rPr>
      </w:pPr>
    </w:p>
    <w:p w14:paraId="52FB3ABE" w14:textId="08505A40" w:rsidR="008D3283" w:rsidRPr="00F05368" w:rsidRDefault="000048F5" w:rsidP="000048F5">
      <w:pPr>
        <w:spacing w:line="360" w:lineRule="auto"/>
        <w:jc w:val="both"/>
        <w:rPr>
          <w:rFonts w:ascii="Calibri" w:hAnsi="Calibri" w:cs="Calibri"/>
          <w:sz w:val="22"/>
          <w:szCs w:val="22"/>
        </w:rPr>
      </w:pPr>
      <w:r w:rsidRPr="000048F5">
        <w:rPr>
          <w:rFonts w:ascii="Calibri" w:hAnsi="Calibri" w:cs="Calibri"/>
          <w:sz w:val="22"/>
          <w:szCs w:val="22"/>
        </w:rPr>
        <w:t>MU becomes zero at a level when TU remains constant. In the example, TU</w:t>
      </w:r>
      <w:r>
        <w:rPr>
          <w:rFonts w:ascii="Calibri" w:hAnsi="Calibri" w:cs="Calibri"/>
          <w:sz w:val="22"/>
          <w:szCs w:val="22"/>
        </w:rPr>
        <w:t xml:space="preserve"> </w:t>
      </w:r>
      <w:r w:rsidRPr="000048F5">
        <w:rPr>
          <w:rFonts w:ascii="Calibri" w:hAnsi="Calibri" w:cs="Calibri"/>
          <w:sz w:val="22"/>
          <w:szCs w:val="22"/>
        </w:rPr>
        <w:t xml:space="preserve">does not change at 5th unit of consumption and therefore </w:t>
      </w:r>
      <m:oMath>
        <m:r>
          <w:rPr>
            <w:rFonts w:ascii="Cambria Math" w:hAnsi="Cambria Math" w:cs="Calibri"/>
            <w:sz w:val="22"/>
            <w:szCs w:val="22"/>
          </w:rPr>
          <m:t>M</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5</m:t>
            </m:r>
          </m:sub>
        </m:sSub>
        <m:r>
          <w:rPr>
            <w:rFonts w:ascii="Cambria Math" w:hAnsi="Cambria Math" w:cs="Calibri"/>
            <w:sz w:val="22"/>
            <w:szCs w:val="22"/>
          </w:rPr>
          <m:t xml:space="preserve"> = 0</m:t>
        </m:r>
      </m:oMath>
      <w:r w:rsidRPr="000048F5">
        <w:rPr>
          <w:rFonts w:ascii="Calibri" w:hAnsi="Calibri" w:cs="Calibri"/>
          <w:sz w:val="22"/>
          <w:szCs w:val="22"/>
        </w:rPr>
        <w:t>. Thereafter,</w:t>
      </w:r>
      <w:r>
        <w:rPr>
          <w:rFonts w:ascii="Calibri" w:hAnsi="Calibri" w:cs="Calibri"/>
          <w:sz w:val="22"/>
          <w:szCs w:val="22"/>
        </w:rPr>
        <w:t xml:space="preserve"> </w:t>
      </w:r>
      <w:r w:rsidRPr="000048F5">
        <w:rPr>
          <w:rFonts w:ascii="Calibri" w:hAnsi="Calibri" w:cs="Calibri"/>
          <w:sz w:val="22"/>
          <w:szCs w:val="22"/>
        </w:rPr>
        <w:t>TU starts falling and MU becomes negative.</w:t>
      </w:r>
      <w:r w:rsidR="00486F32">
        <w:rPr>
          <w:rFonts w:ascii="Calibri" w:hAnsi="Calibri" w:cs="Calibri"/>
          <w:sz w:val="22"/>
          <w:szCs w:val="22"/>
        </w:rPr>
        <w:t xml:space="preserve"> </w:t>
      </w:r>
      <w:r w:rsidR="00486F32" w:rsidRPr="00486F32">
        <w:rPr>
          <w:rFonts w:ascii="Calibri" w:hAnsi="Calibri" w:cs="Calibri"/>
          <w:b/>
          <w:sz w:val="22"/>
          <w:szCs w:val="22"/>
        </w:rPr>
        <w:t>(NCERT, Theory of Consumer Behaviour)</w:t>
      </w:r>
      <w:r w:rsidR="008D3283" w:rsidRPr="00F05368">
        <w:rPr>
          <w:rFonts w:ascii="Calibri" w:hAnsi="Calibri" w:cs="Calibri"/>
          <w:sz w:val="22"/>
          <w:szCs w:val="22"/>
        </w:rPr>
        <w:br w:type="page"/>
      </w:r>
    </w:p>
    <w:p w14:paraId="45B51A9B" w14:textId="19E451F7" w:rsidR="008349F3" w:rsidRPr="009A40F5" w:rsidRDefault="008349F3" w:rsidP="008349F3">
      <w:pPr>
        <w:pStyle w:val="Heading1"/>
        <w:jc w:val="right"/>
        <w:rPr>
          <w:rFonts w:ascii="Calibri" w:hAnsi="Calibri" w:cs="Calibri"/>
          <w:b/>
          <w:sz w:val="24"/>
          <w:u w:val="single"/>
        </w:rPr>
      </w:pPr>
      <w:bookmarkStart w:id="32" w:name="_Toc21908222"/>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2"/>
    </w:p>
    <w:p w14:paraId="4FCA992E" w14:textId="77777777" w:rsidR="008349F3" w:rsidRDefault="008349F3" w:rsidP="008349F3">
      <w:pPr>
        <w:jc w:val="right"/>
        <w:rPr>
          <w:rFonts w:ascii="Calibri" w:hAnsi="Calibri" w:cs="Calibri"/>
          <w:b/>
          <w:sz w:val="28"/>
          <w:u w:val="single"/>
        </w:rPr>
      </w:pPr>
    </w:p>
    <w:p w14:paraId="2A6350A1" w14:textId="339D918D" w:rsidR="008349F3" w:rsidRDefault="008349F3" w:rsidP="008349F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 Part B</w:t>
      </w:r>
      <w:r w:rsidRPr="009D4E60">
        <w:rPr>
          <w:rFonts w:ascii="Calibri" w:hAnsi="Calibri" w:cs="Calibri"/>
          <w:b/>
          <w:u w:val="single"/>
        </w:rPr>
        <w:t>:</w:t>
      </w:r>
    </w:p>
    <w:p w14:paraId="3F18FEF0" w14:textId="77777777" w:rsidR="008349F3" w:rsidRDefault="008349F3" w:rsidP="008349F3">
      <w:pPr>
        <w:rPr>
          <w:rFonts w:ascii="Calibri" w:hAnsi="Calibri" w:cs="Calibri"/>
          <w:b/>
          <w:u w:val="single"/>
        </w:rPr>
      </w:pPr>
    </w:p>
    <w:p w14:paraId="3CF91DD8" w14:textId="7276EFC2" w:rsidR="008349F3" w:rsidRPr="00142A93" w:rsidRDefault="008349F3" w:rsidP="008349F3">
      <w:pPr>
        <w:pStyle w:val="Heading2"/>
        <w:rPr>
          <w:rFonts w:ascii="Calibri" w:hAnsi="Calibri" w:cs="Calibri"/>
          <w:color w:val="auto"/>
          <w:sz w:val="22"/>
          <w:szCs w:val="24"/>
        </w:rPr>
      </w:pPr>
      <w:bookmarkStart w:id="33" w:name="_Toc21908223"/>
      <w:r>
        <w:rPr>
          <w:rFonts w:ascii="Calibri" w:hAnsi="Calibri" w:cs="Calibri"/>
          <w:color w:val="auto"/>
          <w:sz w:val="22"/>
          <w:szCs w:val="24"/>
        </w:rPr>
        <w:t>B 3</w:t>
      </w:r>
      <w:r w:rsidRPr="00142A93">
        <w:rPr>
          <w:rFonts w:ascii="Calibri" w:hAnsi="Calibri" w:cs="Calibri"/>
          <w:color w:val="auto"/>
          <w:sz w:val="22"/>
          <w:szCs w:val="24"/>
        </w:rPr>
        <w:t>.1</w:t>
      </w:r>
      <w:r>
        <w:rPr>
          <w:rFonts w:ascii="Calibri" w:hAnsi="Calibri" w:cs="Calibri"/>
          <w:color w:val="auto"/>
          <w:sz w:val="22"/>
          <w:szCs w:val="24"/>
        </w:rPr>
        <w:t xml:space="preserve"> Explain the measures that is required for the growth of the company</w:t>
      </w:r>
      <w:r w:rsidRPr="00142A93">
        <w:rPr>
          <w:rFonts w:ascii="Calibri" w:hAnsi="Calibri" w:cs="Calibri"/>
          <w:color w:val="auto"/>
          <w:sz w:val="22"/>
          <w:szCs w:val="24"/>
        </w:rPr>
        <w:t>:</w:t>
      </w:r>
      <w:bookmarkEnd w:id="33"/>
    </w:p>
    <w:p w14:paraId="1FEAD540" w14:textId="77777777" w:rsidR="00085ED0" w:rsidRDefault="00085ED0" w:rsidP="00085ED0">
      <w:pPr>
        <w:spacing w:line="360" w:lineRule="auto"/>
        <w:jc w:val="both"/>
        <w:rPr>
          <w:rFonts w:ascii="Calibri" w:hAnsi="Calibri" w:cs="Calibri"/>
          <w:sz w:val="22"/>
          <w:szCs w:val="22"/>
        </w:rPr>
      </w:pPr>
    </w:p>
    <w:p w14:paraId="6597FDAF" w14:textId="055B702B"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1. Build a sales funnel.</w:t>
      </w:r>
    </w:p>
    <w:p w14:paraId="12EBFDFD"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The first way to quickly grow your business is by building a sales funnel. If you don't have a sales funnel, you're making a monumental mistake. Sales funnels can help to automate your business. It helps you to scale and grow quickly and easily. Sure, there's some front-end work involved. Obviously. But, once those processes are in place, it's smooth sailing from there.</w:t>
      </w:r>
    </w:p>
    <w:p w14:paraId="5A9C8DEE" w14:textId="77777777" w:rsidR="00085ED0" w:rsidRPr="00085ED0" w:rsidRDefault="00085ED0" w:rsidP="00085ED0">
      <w:pPr>
        <w:spacing w:line="360" w:lineRule="auto"/>
        <w:jc w:val="both"/>
        <w:rPr>
          <w:rFonts w:ascii="Calibri" w:hAnsi="Calibri" w:cs="Calibri"/>
          <w:sz w:val="22"/>
          <w:szCs w:val="22"/>
        </w:rPr>
      </w:pPr>
    </w:p>
    <w:p w14:paraId="42FDC8FD" w14:textId="77777777"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2. Utilize a customer management system.</w:t>
      </w:r>
    </w:p>
    <w:p w14:paraId="1D147079" w14:textId="3FAB05D9"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Manually tracking transactions is hard. No one wants to do that. It gets too cumbersome as the business grows. If you want to scale quickly, use a customer management system. There are plenty to choose from. But it really depends on your line of work. Of course, cloud-based software like Salesforce is always a viable option.</w:t>
      </w:r>
    </w:p>
    <w:p w14:paraId="160F2D03" w14:textId="77777777" w:rsidR="00085ED0" w:rsidRPr="00085ED0" w:rsidRDefault="00085ED0" w:rsidP="00085ED0">
      <w:pPr>
        <w:spacing w:line="360" w:lineRule="auto"/>
        <w:jc w:val="both"/>
        <w:rPr>
          <w:rFonts w:ascii="Calibri" w:hAnsi="Calibri" w:cs="Calibri"/>
          <w:sz w:val="22"/>
          <w:szCs w:val="22"/>
        </w:rPr>
      </w:pPr>
    </w:p>
    <w:p w14:paraId="5F3E9777" w14:textId="77777777"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3. Research the competition.</w:t>
      </w:r>
    </w:p>
    <w:p w14:paraId="12A9F21E" w14:textId="7357CB50"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When going to market, and you're really looking to get your offer to the masses, you need to research the competition. This allows you to uncover any advertiser's online strategy. Find the ads that have been running for the longest and emulate those. That's the quickest way you scale any business. If it's proven and it's working for your competitors, it's likely it'll work for you.</w:t>
      </w:r>
    </w:p>
    <w:p w14:paraId="1CBA29CA" w14:textId="77777777" w:rsidR="00085ED0" w:rsidRPr="00085ED0" w:rsidRDefault="00085ED0" w:rsidP="00085ED0">
      <w:pPr>
        <w:spacing w:line="360" w:lineRule="auto"/>
        <w:jc w:val="both"/>
        <w:rPr>
          <w:rFonts w:ascii="Calibri" w:hAnsi="Calibri" w:cs="Calibri"/>
          <w:sz w:val="22"/>
          <w:szCs w:val="22"/>
        </w:rPr>
      </w:pPr>
    </w:p>
    <w:p w14:paraId="2CE1E966" w14:textId="77777777"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4. Create a customer loyalty program.</w:t>
      </w:r>
    </w:p>
    <w:p w14:paraId="71C3BEAD"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Loyalty programs are great ways to increase sales. It costs up to three times more money to acquire new customers than it does to sell something to an existing customer. Other resources pin this number anywhere from four to 10 times more. However, any way that you slice it, acquiring new customers is expensive.</w:t>
      </w:r>
    </w:p>
    <w:p w14:paraId="6B426213" w14:textId="77777777" w:rsidR="00085ED0" w:rsidRPr="00085ED0" w:rsidRDefault="00085ED0" w:rsidP="00085ED0">
      <w:pPr>
        <w:spacing w:line="360" w:lineRule="auto"/>
        <w:jc w:val="both"/>
        <w:rPr>
          <w:rFonts w:ascii="Calibri" w:hAnsi="Calibri" w:cs="Calibri"/>
          <w:sz w:val="22"/>
          <w:szCs w:val="22"/>
        </w:rPr>
      </w:pPr>
    </w:p>
    <w:p w14:paraId="6CB97307" w14:textId="77777777"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5. Identify new opportunities.</w:t>
      </w:r>
    </w:p>
    <w:p w14:paraId="217EC4C3"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Analyze new opportunities in your business by understanding your demographic better. Understand everything from distribution channels to your direct competitors, and even an analysis of foreign markets and other potential industries. There are likely dozens of new opportunities you could pursue immediately with the proper amount of analysis.</w:t>
      </w:r>
    </w:p>
    <w:p w14:paraId="682957AA" w14:textId="77777777" w:rsidR="00085ED0" w:rsidRPr="00085ED0" w:rsidRDefault="00085ED0" w:rsidP="00085ED0">
      <w:pPr>
        <w:spacing w:line="360" w:lineRule="auto"/>
        <w:jc w:val="both"/>
        <w:rPr>
          <w:rFonts w:ascii="Calibri" w:hAnsi="Calibri" w:cs="Calibri"/>
          <w:sz w:val="22"/>
          <w:szCs w:val="22"/>
        </w:rPr>
      </w:pPr>
    </w:p>
    <w:p w14:paraId="66C861AA" w14:textId="77777777" w:rsid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6. Calculate the price/earnings (PE) ratio</w:t>
      </w:r>
    </w:p>
    <w:p w14:paraId="53AC09E9" w14:textId="3057A25B" w:rsid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For a publicly-traded company, the PE ratio represents the premium paid for the company's stock. That is, it is the current stock price divided by the average earnings per share over the last twelve months. A high result from this calculation means that investors expect that the company will increase in value in the future. Conversely, a low value may represent lower or negative growth expectations</w:t>
      </w:r>
    </w:p>
    <w:p w14:paraId="2CFC509B" w14:textId="77777777" w:rsidR="00085ED0" w:rsidRPr="00085ED0" w:rsidRDefault="00085ED0" w:rsidP="00085ED0">
      <w:pPr>
        <w:spacing w:line="360" w:lineRule="auto"/>
        <w:jc w:val="both"/>
        <w:rPr>
          <w:rFonts w:ascii="Calibri" w:hAnsi="Calibri" w:cs="Calibri"/>
          <w:sz w:val="22"/>
          <w:szCs w:val="22"/>
        </w:rPr>
      </w:pPr>
    </w:p>
    <w:p w14:paraId="0A05249C" w14:textId="77777777"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7. Form strategic partnerships.</w:t>
      </w:r>
    </w:p>
    <w:p w14:paraId="025A3CE8"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Strategic partnerships with the right companies can truly make a world of difference. It could allow you to reach a wide swath of customers quickly. Identifying those partnerships might be easier said than done. But, look out for companies that are complementary to your own. Contact them and propose opportunities for working together.</w:t>
      </w:r>
    </w:p>
    <w:p w14:paraId="2951E13B" w14:textId="77777777" w:rsidR="00085ED0" w:rsidRPr="00085ED0" w:rsidRDefault="00085ED0" w:rsidP="00085ED0">
      <w:pPr>
        <w:spacing w:line="360" w:lineRule="auto"/>
        <w:jc w:val="both"/>
        <w:rPr>
          <w:rFonts w:ascii="Calibri" w:hAnsi="Calibri" w:cs="Calibri"/>
          <w:sz w:val="22"/>
          <w:szCs w:val="22"/>
        </w:rPr>
      </w:pPr>
    </w:p>
    <w:p w14:paraId="453A69B4" w14:textId="1ABF7B0F" w:rsidR="00085ED0" w:rsidRPr="00085ED0" w:rsidRDefault="00B34862" w:rsidP="00085ED0">
      <w:pPr>
        <w:spacing w:line="360" w:lineRule="auto"/>
        <w:jc w:val="both"/>
        <w:rPr>
          <w:rFonts w:ascii="Calibri" w:hAnsi="Calibri" w:cs="Calibri"/>
          <w:sz w:val="22"/>
          <w:szCs w:val="22"/>
        </w:rPr>
      </w:pPr>
      <w:r>
        <w:rPr>
          <w:rFonts w:ascii="Calibri" w:hAnsi="Calibri" w:cs="Calibri"/>
          <w:sz w:val="22"/>
          <w:szCs w:val="22"/>
        </w:rPr>
        <w:t>8</w:t>
      </w:r>
      <w:r w:rsidR="00085ED0" w:rsidRPr="00085ED0">
        <w:rPr>
          <w:rFonts w:ascii="Calibri" w:hAnsi="Calibri" w:cs="Calibri"/>
          <w:sz w:val="22"/>
          <w:szCs w:val="22"/>
        </w:rPr>
        <w:t>. Licensing deals</w:t>
      </w:r>
    </w:p>
    <w:p w14:paraId="6CF5ECFD"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Doing licensing deals is a great way to grow your business without too much added effort. If you have a product that you can license to others and share a revenue of, that's an ideal way to grow quickly. Taking a popular or successful product and bringing it to a company with a large footprint can help you achieve market saturation quicker.</w:t>
      </w:r>
    </w:p>
    <w:p w14:paraId="0ED32E57" w14:textId="77777777" w:rsidR="00085ED0" w:rsidRPr="00085ED0" w:rsidRDefault="00085ED0" w:rsidP="00085ED0">
      <w:pPr>
        <w:spacing w:line="360" w:lineRule="auto"/>
        <w:jc w:val="both"/>
        <w:rPr>
          <w:rFonts w:ascii="Calibri" w:hAnsi="Calibri" w:cs="Calibri"/>
          <w:sz w:val="22"/>
          <w:szCs w:val="22"/>
        </w:rPr>
      </w:pPr>
    </w:p>
    <w:p w14:paraId="0ABDFFE5" w14:textId="4A26D8FA" w:rsidR="00085ED0" w:rsidRDefault="00B34862" w:rsidP="00085ED0">
      <w:pPr>
        <w:spacing w:line="360" w:lineRule="auto"/>
        <w:jc w:val="both"/>
        <w:rPr>
          <w:rFonts w:ascii="Calibri" w:hAnsi="Calibri" w:cs="Calibri"/>
          <w:sz w:val="22"/>
          <w:szCs w:val="22"/>
        </w:rPr>
      </w:pPr>
      <w:r>
        <w:rPr>
          <w:rFonts w:ascii="Calibri" w:hAnsi="Calibri" w:cs="Calibri"/>
          <w:sz w:val="22"/>
          <w:szCs w:val="22"/>
        </w:rPr>
        <w:t>9</w:t>
      </w:r>
      <w:r w:rsidR="00085ED0" w:rsidRPr="00085ED0">
        <w:rPr>
          <w:rFonts w:ascii="Calibri" w:hAnsi="Calibri" w:cs="Calibri"/>
          <w:sz w:val="22"/>
          <w:szCs w:val="22"/>
        </w:rPr>
        <w:t>. Find profit growth</w:t>
      </w:r>
    </w:p>
    <w:p w14:paraId="06069ED8" w14:textId="360EB8D4" w:rsid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Net profit, also called net income or simply profit, is the "bottom line" of the company. It measures the company's earnings after all expenses and taxes have been subtracted from revenue. Profits are then used to either pay dividends or are reinvested in the company. Profits, like revenues, are often measured using the compounded annual growth rate (CAGR). This allows companies to show their averaged profit growth over time, rather than focusing on individual years</w:t>
      </w:r>
    </w:p>
    <w:p w14:paraId="6DD55F2D" w14:textId="77777777" w:rsidR="00085ED0" w:rsidRPr="00085ED0" w:rsidRDefault="00085ED0" w:rsidP="00085ED0">
      <w:pPr>
        <w:spacing w:line="360" w:lineRule="auto"/>
        <w:jc w:val="both"/>
        <w:rPr>
          <w:rFonts w:ascii="Calibri" w:hAnsi="Calibri" w:cs="Calibri"/>
          <w:sz w:val="22"/>
          <w:szCs w:val="22"/>
        </w:rPr>
      </w:pPr>
    </w:p>
    <w:p w14:paraId="781B7F60" w14:textId="03198380" w:rsid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1</w:t>
      </w:r>
      <w:r w:rsidR="00B34862">
        <w:rPr>
          <w:rFonts w:ascii="Calibri" w:hAnsi="Calibri" w:cs="Calibri"/>
          <w:sz w:val="22"/>
          <w:szCs w:val="22"/>
        </w:rPr>
        <w:t>0</w:t>
      </w:r>
      <w:r w:rsidRPr="00085ED0">
        <w:rPr>
          <w:rFonts w:ascii="Calibri" w:hAnsi="Calibri" w:cs="Calibri"/>
          <w:sz w:val="22"/>
          <w:szCs w:val="22"/>
        </w:rPr>
        <w:t>. Measure market capitalization</w:t>
      </w:r>
    </w:p>
    <w:p w14:paraId="52233F49" w14:textId="51F28062" w:rsid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For publicly traded companies (companies who sell stock to the public), market capitalization (market cap) is a measurement of the total value of the company's outstanding stock. It is calculated by multiplying the current stock price by the total number of outstanding shares. Market cap is often used to measure a company's growth over time and is the most common indicator of a company's size used by financial professionals</w:t>
      </w:r>
    </w:p>
    <w:p w14:paraId="5F3408D7" w14:textId="77777777" w:rsidR="00085ED0" w:rsidRPr="00085ED0" w:rsidRDefault="00085ED0" w:rsidP="00085ED0">
      <w:pPr>
        <w:spacing w:line="360" w:lineRule="auto"/>
        <w:jc w:val="both"/>
        <w:rPr>
          <w:rFonts w:ascii="Calibri" w:hAnsi="Calibri" w:cs="Calibri"/>
          <w:sz w:val="22"/>
          <w:szCs w:val="22"/>
        </w:rPr>
      </w:pPr>
    </w:p>
    <w:p w14:paraId="2D3FC6FC" w14:textId="33255DE9"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1</w:t>
      </w:r>
      <w:r w:rsidR="00B34862">
        <w:rPr>
          <w:rFonts w:ascii="Calibri" w:hAnsi="Calibri" w:cs="Calibri"/>
          <w:sz w:val="22"/>
          <w:szCs w:val="22"/>
        </w:rPr>
        <w:t>1</w:t>
      </w:r>
      <w:r w:rsidRPr="00085ED0">
        <w:rPr>
          <w:rFonts w:ascii="Calibri" w:hAnsi="Calibri" w:cs="Calibri"/>
          <w:sz w:val="22"/>
          <w:szCs w:val="22"/>
        </w:rPr>
        <w:t>. Build passive income streams.</w:t>
      </w:r>
    </w:p>
    <w:p w14:paraId="02C187DE"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lastRenderedPageBreak/>
        <w:t>Growing a business takes significant effort. If you're dealing with razor-thin margins, consider building passive income streams. This way, you don't have to worry so much about keeping the lights on, so to speak. Passive income will afford you the opportunity to make mistakes and not have to lose your shirt. It'll keep you in business and provide a basis to grow and market and scale quickly by giving you ample resources.</w:t>
      </w:r>
    </w:p>
    <w:p w14:paraId="55860CB7" w14:textId="77777777" w:rsidR="00085ED0" w:rsidRPr="00085ED0" w:rsidRDefault="00085ED0" w:rsidP="00085ED0">
      <w:pPr>
        <w:spacing w:line="360" w:lineRule="auto"/>
        <w:jc w:val="both"/>
        <w:rPr>
          <w:rFonts w:ascii="Calibri" w:hAnsi="Calibri" w:cs="Calibri"/>
          <w:sz w:val="22"/>
          <w:szCs w:val="22"/>
        </w:rPr>
      </w:pPr>
    </w:p>
    <w:p w14:paraId="12A2A3C0" w14:textId="305748DD" w:rsidR="00085ED0" w:rsidRPr="00085ED0" w:rsidRDefault="00085ED0" w:rsidP="00085ED0">
      <w:pPr>
        <w:spacing w:line="360" w:lineRule="auto"/>
        <w:jc w:val="both"/>
        <w:rPr>
          <w:rFonts w:ascii="Calibri" w:hAnsi="Calibri" w:cs="Calibri"/>
          <w:sz w:val="22"/>
          <w:szCs w:val="22"/>
        </w:rPr>
      </w:pPr>
      <w:r w:rsidRPr="00085ED0">
        <w:rPr>
          <w:rFonts w:ascii="Calibri" w:hAnsi="Calibri" w:cs="Calibri"/>
          <w:sz w:val="22"/>
          <w:szCs w:val="22"/>
        </w:rPr>
        <w:t>1</w:t>
      </w:r>
      <w:r w:rsidR="00B34862">
        <w:rPr>
          <w:rFonts w:ascii="Calibri" w:hAnsi="Calibri" w:cs="Calibri"/>
          <w:sz w:val="22"/>
          <w:szCs w:val="22"/>
        </w:rPr>
        <w:t>2</w:t>
      </w:r>
      <w:r w:rsidRPr="00085ED0">
        <w:rPr>
          <w:rFonts w:ascii="Calibri" w:hAnsi="Calibri" w:cs="Calibri"/>
          <w:sz w:val="22"/>
          <w:szCs w:val="22"/>
        </w:rPr>
        <w:t>. Acquire other businesses.</w:t>
      </w:r>
    </w:p>
    <w:p w14:paraId="0470AA03" w14:textId="77777777" w:rsidR="00085ED0" w:rsidRPr="00085ED0" w:rsidRDefault="00085ED0" w:rsidP="002C34B7">
      <w:pPr>
        <w:spacing w:line="360" w:lineRule="auto"/>
        <w:ind w:firstLine="720"/>
        <w:jc w:val="both"/>
        <w:rPr>
          <w:rFonts w:ascii="Calibri" w:hAnsi="Calibri" w:cs="Calibri"/>
          <w:sz w:val="22"/>
          <w:szCs w:val="22"/>
        </w:rPr>
      </w:pPr>
      <w:r w:rsidRPr="00085ED0">
        <w:rPr>
          <w:rFonts w:ascii="Calibri" w:hAnsi="Calibri" w:cs="Calibri"/>
          <w:sz w:val="22"/>
          <w:szCs w:val="22"/>
        </w:rPr>
        <w:t>Sometimes, acquiring other businesses is a very quick way to grow your own business. If you can find competitors or businesses in other industries that would complement your own, you could use them as platforms to scale fast. Take a look within your industry and even outside of it to find potential for potential opportunities.</w:t>
      </w:r>
    </w:p>
    <w:p w14:paraId="1FA8706C" w14:textId="77777777" w:rsidR="008349F3" w:rsidRDefault="008349F3" w:rsidP="008349F3">
      <w:pPr>
        <w:spacing w:line="360" w:lineRule="auto"/>
        <w:jc w:val="both"/>
        <w:rPr>
          <w:rFonts w:ascii="Calibri" w:hAnsi="Calibri" w:cs="Calibri"/>
          <w:sz w:val="22"/>
          <w:szCs w:val="22"/>
        </w:rPr>
      </w:pPr>
    </w:p>
    <w:p w14:paraId="1BEDA931" w14:textId="6C33DCA4" w:rsidR="008349F3" w:rsidRPr="00142A93" w:rsidRDefault="008349F3" w:rsidP="008349F3">
      <w:pPr>
        <w:pStyle w:val="Heading2"/>
        <w:rPr>
          <w:rFonts w:ascii="Calibri" w:hAnsi="Calibri" w:cs="Calibri"/>
          <w:color w:val="auto"/>
          <w:sz w:val="22"/>
          <w:szCs w:val="24"/>
        </w:rPr>
      </w:pPr>
      <w:bookmarkStart w:id="34" w:name="_Toc21908224"/>
      <w:r>
        <w:rPr>
          <w:rFonts w:ascii="Calibri" w:hAnsi="Calibri" w:cs="Calibri"/>
          <w:color w:val="auto"/>
          <w:sz w:val="22"/>
          <w:szCs w:val="24"/>
        </w:rPr>
        <w:t>B 3</w:t>
      </w:r>
      <w:r w:rsidRPr="00142A93">
        <w:rPr>
          <w:rFonts w:ascii="Calibri" w:hAnsi="Calibri" w:cs="Calibri"/>
          <w:color w:val="auto"/>
          <w:sz w:val="22"/>
          <w:szCs w:val="24"/>
        </w:rPr>
        <w:t xml:space="preserve">.2 </w:t>
      </w:r>
      <w:r>
        <w:rPr>
          <w:rFonts w:ascii="Calibri" w:hAnsi="Calibri" w:cs="Calibri"/>
          <w:color w:val="auto"/>
          <w:sz w:val="22"/>
          <w:szCs w:val="24"/>
        </w:rPr>
        <w:t>Mention the challenges that the company faces for the growth</w:t>
      </w:r>
      <w:r w:rsidRPr="00142A93">
        <w:rPr>
          <w:rFonts w:ascii="Calibri" w:hAnsi="Calibri" w:cs="Calibri"/>
          <w:color w:val="auto"/>
          <w:sz w:val="22"/>
          <w:szCs w:val="24"/>
        </w:rPr>
        <w:t>:</w:t>
      </w:r>
      <w:bookmarkEnd w:id="34"/>
    </w:p>
    <w:p w14:paraId="25672E86" w14:textId="77777777" w:rsidR="00CB0EB2" w:rsidRDefault="00CB0EB2" w:rsidP="008349F3">
      <w:pPr>
        <w:spacing w:line="360" w:lineRule="auto"/>
        <w:jc w:val="both"/>
        <w:rPr>
          <w:rFonts w:ascii="Calibri" w:hAnsi="Calibri" w:cs="Calibri"/>
          <w:sz w:val="22"/>
          <w:szCs w:val="22"/>
        </w:rPr>
      </w:pPr>
    </w:p>
    <w:p w14:paraId="1B22C925" w14:textId="36FA24B7" w:rsidR="00CB0EB2" w:rsidRPr="00CB0EB2" w:rsidRDefault="00CB0EB2" w:rsidP="00CB0EB2">
      <w:pPr>
        <w:spacing w:line="360" w:lineRule="auto"/>
        <w:jc w:val="both"/>
        <w:rPr>
          <w:rFonts w:ascii="Calibri" w:hAnsi="Calibri" w:cs="Calibri"/>
          <w:sz w:val="22"/>
          <w:szCs w:val="22"/>
        </w:rPr>
      </w:pPr>
      <w:r>
        <w:rPr>
          <w:rFonts w:ascii="Calibri" w:hAnsi="Calibri" w:cs="Calibri"/>
          <w:sz w:val="22"/>
          <w:szCs w:val="22"/>
        </w:rPr>
        <w:t>1.</w:t>
      </w:r>
      <w:r w:rsidRPr="00CB0EB2">
        <w:rPr>
          <w:rFonts w:ascii="Calibri" w:hAnsi="Calibri" w:cs="Calibri"/>
          <w:sz w:val="22"/>
          <w:szCs w:val="22"/>
        </w:rPr>
        <w:t xml:space="preserve"> Balancing Quality and Growth</w:t>
      </w:r>
    </w:p>
    <w:p w14:paraId="16A69DCE" w14:textId="40B2BEE5" w:rsidR="00CB0EB2" w:rsidRDefault="00CB0EB2" w:rsidP="009612C4">
      <w:pPr>
        <w:spacing w:line="360" w:lineRule="auto"/>
        <w:ind w:firstLine="720"/>
        <w:jc w:val="both"/>
        <w:rPr>
          <w:rFonts w:ascii="Calibri" w:hAnsi="Calibri" w:cs="Calibri"/>
          <w:sz w:val="22"/>
          <w:szCs w:val="22"/>
        </w:rPr>
      </w:pPr>
      <w:r w:rsidRPr="00CB0EB2">
        <w:rPr>
          <w:rFonts w:ascii="Calibri" w:hAnsi="Calibri" w:cs="Calibri"/>
          <w:sz w:val="22"/>
          <w:szCs w:val="22"/>
        </w:rPr>
        <w:t>Growing consultancies often report reduced quality while scaling, especially the fast-growth ones.</w:t>
      </w:r>
    </w:p>
    <w:p w14:paraId="5F759C2E" w14:textId="2452306F" w:rsidR="00CB0EB2" w:rsidRDefault="00CB0EB2" w:rsidP="00CB0EB2">
      <w:pPr>
        <w:spacing w:line="360" w:lineRule="auto"/>
        <w:jc w:val="both"/>
        <w:rPr>
          <w:rFonts w:ascii="Calibri" w:hAnsi="Calibri" w:cs="Calibri"/>
          <w:sz w:val="22"/>
          <w:szCs w:val="22"/>
        </w:rPr>
      </w:pPr>
      <w:r w:rsidRPr="00CB0EB2">
        <w:rPr>
          <w:rFonts w:ascii="Calibri" w:hAnsi="Calibri" w:cs="Calibri"/>
          <w:sz w:val="22"/>
          <w:szCs w:val="22"/>
        </w:rPr>
        <w:t>During the first year or two, a small handful of people is in charge of all operations. Skilled professionals start a business, deliver outstanding quality, work day and night on execution, and build a client base.</w:t>
      </w:r>
    </w:p>
    <w:p w14:paraId="2C3FCADA" w14:textId="77777777" w:rsidR="00565227" w:rsidRDefault="00CB0EB2" w:rsidP="0081643A">
      <w:pPr>
        <w:spacing w:line="360" w:lineRule="auto"/>
        <w:ind w:firstLine="720"/>
        <w:jc w:val="both"/>
        <w:rPr>
          <w:rFonts w:ascii="Calibri" w:hAnsi="Calibri" w:cs="Calibri"/>
          <w:sz w:val="22"/>
          <w:szCs w:val="22"/>
        </w:rPr>
      </w:pPr>
      <w:r w:rsidRPr="00CB0EB2">
        <w:rPr>
          <w:rFonts w:ascii="Calibri" w:hAnsi="Calibri" w:cs="Calibri"/>
          <w:sz w:val="22"/>
          <w:szCs w:val="22"/>
        </w:rPr>
        <w:t>Throughout the growth period, new roles are created — support, business development, marketing, management. As recruitment and onboarding processes are still in their infancy, this creates a separation between the level of quality across different team members.</w:t>
      </w:r>
    </w:p>
    <w:p w14:paraId="1373C758" w14:textId="77777777" w:rsidR="00565227" w:rsidRDefault="00565227" w:rsidP="00565227">
      <w:pPr>
        <w:spacing w:line="360" w:lineRule="auto"/>
        <w:jc w:val="both"/>
        <w:rPr>
          <w:rFonts w:ascii="Calibri" w:hAnsi="Calibri" w:cs="Calibri"/>
          <w:sz w:val="22"/>
          <w:szCs w:val="22"/>
        </w:rPr>
      </w:pPr>
    </w:p>
    <w:p w14:paraId="3E10732E" w14:textId="049C367F" w:rsidR="00565227" w:rsidRPr="00565227" w:rsidRDefault="00565227" w:rsidP="00565227">
      <w:pPr>
        <w:spacing w:line="360" w:lineRule="auto"/>
        <w:jc w:val="both"/>
        <w:rPr>
          <w:rFonts w:ascii="Calibri" w:hAnsi="Calibri" w:cs="Calibri"/>
          <w:sz w:val="22"/>
          <w:szCs w:val="22"/>
        </w:rPr>
      </w:pPr>
      <w:r>
        <w:rPr>
          <w:rFonts w:ascii="Calibri" w:hAnsi="Calibri" w:cs="Calibri"/>
          <w:sz w:val="22"/>
          <w:szCs w:val="22"/>
        </w:rPr>
        <w:t>2</w:t>
      </w:r>
      <w:r w:rsidRPr="00565227">
        <w:rPr>
          <w:rFonts w:ascii="Calibri" w:hAnsi="Calibri" w:cs="Calibri"/>
          <w:sz w:val="22"/>
          <w:szCs w:val="22"/>
        </w:rPr>
        <w:t>. Time Management</w:t>
      </w:r>
    </w:p>
    <w:p w14:paraId="52A8035A" w14:textId="4D2C89CE" w:rsidR="00565227" w:rsidRPr="00565227" w:rsidRDefault="00565227" w:rsidP="009612C4">
      <w:pPr>
        <w:spacing w:line="360" w:lineRule="auto"/>
        <w:ind w:firstLine="720"/>
        <w:jc w:val="both"/>
        <w:rPr>
          <w:rFonts w:ascii="Calibri" w:hAnsi="Calibri" w:cs="Calibri"/>
          <w:sz w:val="22"/>
          <w:szCs w:val="22"/>
        </w:rPr>
      </w:pPr>
      <w:r w:rsidRPr="00565227">
        <w:rPr>
          <w:rFonts w:ascii="Calibri" w:hAnsi="Calibri" w:cs="Calibri"/>
          <w:sz w:val="22"/>
          <w:szCs w:val="22"/>
        </w:rPr>
        <w:t>Effectively allocating time on the right initiatives is a craft</w:t>
      </w:r>
      <w:r w:rsidR="009612C4">
        <w:rPr>
          <w:rFonts w:ascii="Calibri" w:hAnsi="Calibri" w:cs="Calibri"/>
          <w:sz w:val="22"/>
          <w:szCs w:val="22"/>
        </w:rPr>
        <w:t xml:space="preserve"> a</w:t>
      </w:r>
      <w:r w:rsidRPr="00565227">
        <w:rPr>
          <w:rFonts w:ascii="Calibri" w:hAnsi="Calibri" w:cs="Calibri"/>
          <w:sz w:val="22"/>
          <w:szCs w:val="22"/>
        </w:rPr>
        <w:t>nd this is a valid problem for virtually every industry. Regardless of whether you run a cab company, a software agency, an event management consultancy or a law firm.</w:t>
      </w:r>
    </w:p>
    <w:p w14:paraId="3983B4E5" w14:textId="281EBFE4" w:rsidR="00EB405A" w:rsidRDefault="00565227" w:rsidP="0081643A">
      <w:pPr>
        <w:spacing w:line="360" w:lineRule="auto"/>
        <w:ind w:firstLine="720"/>
        <w:jc w:val="both"/>
        <w:rPr>
          <w:rFonts w:ascii="Calibri" w:hAnsi="Calibri" w:cs="Calibri"/>
          <w:sz w:val="22"/>
          <w:szCs w:val="22"/>
        </w:rPr>
      </w:pPr>
      <w:r w:rsidRPr="00565227">
        <w:rPr>
          <w:rFonts w:ascii="Calibri" w:hAnsi="Calibri" w:cs="Calibri"/>
          <w:sz w:val="22"/>
          <w:szCs w:val="22"/>
        </w:rPr>
        <w:t>Productive time management maximizes the potential of every single employee. Within a team, the power law kicks in: two slow parties will exponentially drag an assignment further and incur communication overhead.</w:t>
      </w:r>
      <w:r w:rsidR="009612C4">
        <w:rPr>
          <w:rFonts w:ascii="Calibri" w:hAnsi="Calibri" w:cs="Calibri"/>
          <w:sz w:val="22"/>
          <w:szCs w:val="22"/>
        </w:rPr>
        <w:t xml:space="preserve"> </w:t>
      </w:r>
      <w:r w:rsidRPr="00565227">
        <w:rPr>
          <w:rFonts w:ascii="Calibri" w:hAnsi="Calibri" w:cs="Calibri"/>
          <w:sz w:val="22"/>
          <w:szCs w:val="22"/>
        </w:rPr>
        <w:t>This entails the time of the founders, senior management, supervisors, and every end unit of the business.</w:t>
      </w:r>
    </w:p>
    <w:p w14:paraId="292756E0" w14:textId="77777777" w:rsidR="00EB405A" w:rsidRDefault="00EB405A" w:rsidP="00565227">
      <w:pPr>
        <w:spacing w:line="360" w:lineRule="auto"/>
        <w:jc w:val="both"/>
        <w:rPr>
          <w:rFonts w:ascii="Calibri" w:hAnsi="Calibri" w:cs="Calibri"/>
          <w:sz w:val="22"/>
          <w:szCs w:val="22"/>
        </w:rPr>
      </w:pPr>
    </w:p>
    <w:p w14:paraId="1BD4A99E" w14:textId="3BC07548" w:rsidR="00EB405A" w:rsidRPr="00EB405A" w:rsidRDefault="00EB405A" w:rsidP="00EB405A">
      <w:pPr>
        <w:spacing w:line="360" w:lineRule="auto"/>
        <w:jc w:val="both"/>
        <w:rPr>
          <w:rFonts w:ascii="Calibri" w:hAnsi="Calibri" w:cs="Calibri"/>
          <w:sz w:val="22"/>
          <w:szCs w:val="22"/>
        </w:rPr>
      </w:pPr>
      <w:r w:rsidRPr="00EB405A">
        <w:rPr>
          <w:rFonts w:ascii="Calibri" w:hAnsi="Calibri" w:cs="Calibri"/>
          <w:sz w:val="22"/>
          <w:szCs w:val="22"/>
        </w:rPr>
        <w:t>3. Communication</w:t>
      </w:r>
    </w:p>
    <w:p w14:paraId="0757901D" w14:textId="3159D087" w:rsidR="00EB405A" w:rsidRPr="00EB405A" w:rsidRDefault="00EB405A" w:rsidP="00335BBD">
      <w:pPr>
        <w:spacing w:line="360" w:lineRule="auto"/>
        <w:ind w:firstLine="720"/>
        <w:jc w:val="both"/>
        <w:rPr>
          <w:rFonts w:ascii="Calibri" w:hAnsi="Calibri" w:cs="Calibri"/>
          <w:sz w:val="22"/>
          <w:szCs w:val="22"/>
        </w:rPr>
      </w:pPr>
      <w:r w:rsidRPr="00EB405A">
        <w:rPr>
          <w:rFonts w:ascii="Calibri" w:hAnsi="Calibri" w:cs="Calibri"/>
          <w:sz w:val="22"/>
          <w:szCs w:val="22"/>
        </w:rPr>
        <w:t xml:space="preserve">A communication study reported by the Society for HR Management includes 400 companies with 100,000 employees each. Inadequate communication incurs an average of $62.4M in loss caused by </w:t>
      </w:r>
      <w:r w:rsidRPr="00EB405A">
        <w:rPr>
          <w:rFonts w:ascii="Calibri" w:hAnsi="Calibri" w:cs="Calibri"/>
          <w:sz w:val="22"/>
          <w:szCs w:val="22"/>
        </w:rPr>
        <w:lastRenderedPageBreak/>
        <w:t>overhead, misaligned work, incorrect deliverables, and more.</w:t>
      </w:r>
      <w:r w:rsidR="009612C4">
        <w:rPr>
          <w:rFonts w:ascii="Calibri" w:hAnsi="Calibri" w:cs="Calibri"/>
          <w:sz w:val="22"/>
          <w:szCs w:val="22"/>
        </w:rPr>
        <w:t xml:space="preserve"> </w:t>
      </w:r>
      <w:r w:rsidRPr="00EB405A">
        <w:rPr>
          <w:rFonts w:ascii="Calibri" w:hAnsi="Calibri" w:cs="Calibri"/>
          <w:sz w:val="22"/>
          <w:szCs w:val="22"/>
        </w:rPr>
        <w:t>Communication problems easily make it to the top 10 critical business challenges across all organizations.</w:t>
      </w:r>
    </w:p>
    <w:p w14:paraId="68B438EE" w14:textId="2845C5A6" w:rsidR="00EB405A" w:rsidRDefault="00EB405A" w:rsidP="009612C4">
      <w:pPr>
        <w:spacing w:line="360" w:lineRule="auto"/>
        <w:ind w:firstLine="720"/>
        <w:jc w:val="both"/>
        <w:rPr>
          <w:rFonts w:ascii="Calibri" w:hAnsi="Calibri" w:cs="Calibri"/>
          <w:sz w:val="22"/>
          <w:szCs w:val="22"/>
        </w:rPr>
      </w:pPr>
      <w:r w:rsidRPr="00EB405A">
        <w:rPr>
          <w:rFonts w:ascii="Calibri" w:hAnsi="Calibri" w:cs="Calibri"/>
          <w:sz w:val="22"/>
          <w:szCs w:val="22"/>
        </w:rPr>
        <w:t>And there are so many contributing factors: lack of enough experience, vague requirements, fear of disappointing management (or losing one’s job), ego, poor processes.</w:t>
      </w:r>
      <w:r w:rsidR="009612C4">
        <w:rPr>
          <w:rFonts w:ascii="Calibri" w:hAnsi="Calibri" w:cs="Calibri"/>
          <w:sz w:val="22"/>
          <w:szCs w:val="22"/>
        </w:rPr>
        <w:t xml:space="preserve"> </w:t>
      </w:r>
      <w:r w:rsidRPr="00EB405A">
        <w:rPr>
          <w:rFonts w:ascii="Calibri" w:hAnsi="Calibri" w:cs="Calibri"/>
          <w:sz w:val="22"/>
          <w:szCs w:val="22"/>
        </w:rPr>
        <w:t>Establishing a streamlined communication protocol and straightforward processes is what management consulting and operational management are all about.</w:t>
      </w:r>
    </w:p>
    <w:p w14:paraId="38BCE6DC" w14:textId="41F157E5" w:rsidR="0059777B" w:rsidRDefault="0059777B" w:rsidP="00EB405A">
      <w:pPr>
        <w:spacing w:line="360" w:lineRule="auto"/>
        <w:jc w:val="both"/>
        <w:rPr>
          <w:rFonts w:ascii="Calibri" w:hAnsi="Calibri" w:cs="Calibri"/>
          <w:sz w:val="22"/>
          <w:szCs w:val="22"/>
        </w:rPr>
      </w:pPr>
    </w:p>
    <w:p w14:paraId="659CEEFB" w14:textId="26C8F5FA" w:rsidR="0059777B" w:rsidRPr="0059777B" w:rsidRDefault="0059777B" w:rsidP="0059777B">
      <w:pPr>
        <w:spacing w:line="360" w:lineRule="auto"/>
        <w:jc w:val="both"/>
        <w:rPr>
          <w:rFonts w:ascii="Calibri" w:hAnsi="Calibri" w:cs="Calibri"/>
          <w:sz w:val="22"/>
          <w:szCs w:val="22"/>
        </w:rPr>
      </w:pPr>
      <w:r>
        <w:rPr>
          <w:rFonts w:ascii="Calibri" w:hAnsi="Calibri" w:cs="Calibri"/>
          <w:sz w:val="22"/>
          <w:szCs w:val="22"/>
        </w:rPr>
        <w:t>4</w:t>
      </w:r>
      <w:r w:rsidRPr="0059777B">
        <w:rPr>
          <w:rFonts w:ascii="Calibri" w:hAnsi="Calibri" w:cs="Calibri"/>
          <w:sz w:val="22"/>
          <w:szCs w:val="22"/>
        </w:rPr>
        <w:t>. Landing New Business</w:t>
      </w:r>
    </w:p>
    <w:p w14:paraId="1D83BD62" w14:textId="5DA1AB8D" w:rsidR="0059777B" w:rsidRPr="0059777B" w:rsidRDefault="0059777B" w:rsidP="00335BBD">
      <w:pPr>
        <w:spacing w:line="360" w:lineRule="auto"/>
        <w:ind w:firstLine="720"/>
        <w:jc w:val="both"/>
        <w:rPr>
          <w:rFonts w:ascii="Calibri" w:hAnsi="Calibri" w:cs="Calibri"/>
          <w:sz w:val="22"/>
          <w:szCs w:val="22"/>
        </w:rPr>
      </w:pPr>
      <w:r w:rsidRPr="0059777B">
        <w:rPr>
          <w:rFonts w:ascii="Calibri" w:hAnsi="Calibri" w:cs="Calibri"/>
          <w:sz w:val="22"/>
          <w:szCs w:val="22"/>
        </w:rPr>
        <w:t>Every business struggle with closing new customers.</w:t>
      </w:r>
      <w:r w:rsidR="009612C4">
        <w:rPr>
          <w:rFonts w:ascii="Calibri" w:hAnsi="Calibri" w:cs="Calibri"/>
          <w:sz w:val="22"/>
          <w:szCs w:val="22"/>
        </w:rPr>
        <w:t xml:space="preserve"> </w:t>
      </w:r>
      <w:r w:rsidRPr="0059777B">
        <w:rPr>
          <w:rFonts w:ascii="Calibri" w:hAnsi="Calibri" w:cs="Calibri"/>
          <w:sz w:val="22"/>
          <w:szCs w:val="22"/>
        </w:rPr>
        <w:t>Startups haven’t proven themselves yet, lack a fully trained sales team on-site, and need to compete with large, well-known organizations. Especially true if the founder has no sales expertise.</w:t>
      </w:r>
    </w:p>
    <w:p w14:paraId="62C5D218" w14:textId="67448A32" w:rsidR="0059777B" w:rsidRPr="00EB405A" w:rsidRDefault="0059777B" w:rsidP="009612C4">
      <w:pPr>
        <w:spacing w:line="360" w:lineRule="auto"/>
        <w:ind w:firstLine="720"/>
        <w:jc w:val="both"/>
        <w:rPr>
          <w:rFonts w:ascii="Calibri" w:hAnsi="Calibri" w:cs="Calibri"/>
          <w:sz w:val="22"/>
          <w:szCs w:val="22"/>
        </w:rPr>
      </w:pPr>
      <w:r w:rsidRPr="0059777B">
        <w:rPr>
          <w:rFonts w:ascii="Calibri" w:hAnsi="Calibri" w:cs="Calibri"/>
          <w:sz w:val="22"/>
          <w:szCs w:val="22"/>
        </w:rPr>
        <w:t>Enterprises are expensive. Their operational costs are high which affects their price point. Also, most enterprises can’t innovate fast enough, allowing for competitors to chime in or startups to launch, acquiring some of their existing users.</w:t>
      </w:r>
      <w:r w:rsidR="009612C4">
        <w:rPr>
          <w:rFonts w:ascii="Calibri" w:hAnsi="Calibri" w:cs="Calibri"/>
          <w:sz w:val="22"/>
          <w:szCs w:val="22"/>
        </w:rPr>
        <w:t xml:space="preserve"> </w:t>
      </w:r>
      <w:r w:rsidRPr="0059777B">
        <w:rPr>
          <w:rFonts w:ascii="Calibri" w:hAnsi="Calibri" w:cs="Calibri"/>
          <w:sz w:val="22"/>
          <w:szCs w:val="22"/>
        </w:rPr>
        <w:t>Even when an established sales process is in place, the landscape of the market evolves with a fast pace. Consumers get access to new opportunities (or competitors). Some profitable channels get oversaturated. Retaining top salespeople is expensive and eats up the business margins.</w:t>
      </w:r>
    </w:p>
    <w:p w14:paraId="07807AFF" w14:textId="0CBF7CE7" w:rsidR="008349F3" w:rsidRPr="008349F3" w:rsidRDefault="008349F3" w:rsidP="00565227">
      <w:pPr>
        <w:spacing w:line="360" w:lineRule="auto"/>
        <w:jc w:val="both"/>
        <w:rPr>
          <w:rFonts w:ascii="Calibri" w:hAnsi="Calibri" w:cs="Calibri"/>
          <w:sz w:val="22"/>
          <w:szCs w:val="22"/>
        </w:rPr>
      </w:pPr>
      <w:r w:rsidRPr="00CB0EB2">
        <w:rPr>
          <w:rFonts w:ascii="Calibri" w:hAnsi="Calibri" w:cs="Calibri"/>
          <w:sz w:val="22"/>
          <w:szCs w:val="22"/>
        </w:rPr>
        <w:br w:type="page"/>
      </w:r>
    </w:p>
    <w:p w14:paraId="66FB32F8" w14:textId="398735A5" w:rsidR="008349F3" w:rsidRPr="009A40F5" w:rsidRDefault="008349F3" w:rsidP="008349F3">
      <w:pPr>
        <w:pStyle w:val="Heading1"/>
        <w:jc w:val="right"/>
        <w:rPr>
          <w:rFonts w:ascii="Calibri" w:hAnsi="Calibri" w:cs="Calibri"/>
          <w:b/>
          <w:sz w:val="24"/>
          <w:u w:val="single"/>
        </w:rPr>
      </w:pPr>
      <w:bookmarkStart w:id="35" w:name="_Toc21908225"/>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5"/>
    </w:p>
    <w:p w14:paraId="4DDF45FC" w14:textId="77777777" w:rsidR="008349F3" w:rsidRDefault="008349F3" w:rsidP="008349F3">
      <w:pPr>
        <w:jc w:val="right"/>
        <w:rPr>
          <w:rFonts w:ascii="Calibri" w:hAnsi="Calibri" w:cs="Calibri"/>
          <w:b/>
          <w:sz w:val="28"/>
          <w:u w:val="single"/>
        </w:rPr>
      </w:pPr>
    </w:p>
    <w:p w14:paraId="098CB1FC" w14:textId="195EF652" w:rsidR="008349F3" w:rsidRDefault="008349F3" w:rsidP="008349F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4 Part B</w:t>
      </w:r>
      <w:r w:rsidRPr="009D4E60">
        <w:rPr>
          <w:rFonts w:ascii="Calibri" w:hAnsi="Calibri" w:cs="Calibri"/>
          <w:b/>
          <w:u w:val="single"/>
        </w:rPr>
        <w:t>:</w:t>
      </w:r>
    </w:p>
    <w:p w14:paraId="7594D76D" w14:textId="77777777" w:rsidR="008349F3" w:rsidRDefault="008349F3" w:rsidP="008349F3">
      <w:pPr>
        <w:rPr>
          <w:rFonts w:ascii="Calibri" w:hAnsi="Calibri" w:cs="Calibri"/>
          <w:b/>
          <w:u w:val="single"/>
        </w:rPr>
      </w:pPr>
    </w:p>
    <w:p w14:paraId="6A196A5B" w14:textId="55E862A3" w:rsidR="008349F3" w:rsidRPr="00142A93" w:rsidRDefault="008349F3" w:rsidP="008349F3">
      <w:pPr>
        <w:pStyle w:val="Heading2"/>
        <w:rPr>
          <w:rFonts w:ascii="Calibri" w:hAnsi="Calibri" w:cs="Calibri"/>
          <w:color w:val="auto"/>
          <w:sz w:val="22"/>
          <w:szCs w:val="24"/>
        </w:rPr>
      </w:pPr>
      <w:bookmarkStart w:id="36" w:name="_Toc21908226"/>
      <w:r>
        <w:rPr>
          <w:rFonts w:ascii="Calibri" w:hAnsi="Calibri" w:cs="Calibri"/>
          <w:color w:val="auto"/>
          <w:sz w:val="22"/>
          <w:szCs w:val="24"/>
        </w:rPr>
        <w:t>B 4</w:t>
      </w:r>
      <w:r w:rsidRPr="00142A93">
        <w:rPr>
          <w:rFonts w:ascii="Calibri" w:hAnsi="Calibri" w:cs="Calibri"/>
          <w:color w:val="auto"/>
          <w:sz w:val="22"/>
          <w:szCs w:val="24"/>
        </w:rPr>
        <w:t xml:space="preserve">.1 </w:t>
      </w:r>
      <w:r>
        <w:rPr>
          <w:rFonts w:ascii="Calibri" w:hAnsi="Calibri" w:cs="Calibri"/>
          <w:color w:val="auto"/>
          <w:sz w:val="22"/>
          <w:szCs w:val="24"/>
        </w:rPr>
        <w:t>Conclusion of the study</w:t>
      </w:r>
      <w:r w:rsidRPr="00142A93">
        <w:rPr>
          <w:rFonts w:ascii="Calibri" w:hAnsi="Calibri" w:cs="Calibri"/>
          <w:color w:val="auto"/>
          <w:sz w:val="22"/>
          <w:szCs w:val="24"/>
        </w:rPr>
        <w:t>:</w:t>
      </w:r>
      <w:bookmarkEnd w:id="36"/>
    </w:p>
    <w:p w14:paraId="0D2E31AA" w14:textId="77777777" w:rsidR="00FC272D" w:rsidRDefault="00FC272D" w:rsidP="008349F3">
      <w:pPr>
        <w:spacing w:line="360" w:lineRule="auto"/>
        <w:jc w:val="both"/>
        <w:rPr>
          <w:rFonts w:ascii="Calibri" w:hAnsi="Calibri" w:cs="Calibri"/>
          <w:sz w:val="22"/>
          <w:szCs w:val="22"/>
        </w:rPr>
      </w:pPr>
    </w:p>
    <w:p w14:paraId="3C54D726" w14:textId="6B70818E" w:rsidR="00571F32" w:rsidRDefault="00571F32" w:rsidP="005506B5">
      <w:pPr>
        <w:spacing w:line="360" w:lineRule="auto"/>
        <w:ind w:firstLine="720"/>
        <w:jc w:val="both"/>
        <w:rPr>
          <w:rFonts w:ascii="Calibri" w:hAnsi="Calibri" w:cs="Calibri"/>
          <w:sz w:val="22"/>
          <w:szCs w:val="22"/>
        </w:rPr>
      </w:pPr>
      <w:r w:rsidRPr="00571F32">
        <w:rPr>
          <w:rFonts w:ascii="Calibri" w:hAnsi="Calibri" w:cs="Calibri"/>
          <w:sz w:val="22"/>
          <w:szCs w:val="22"/>
        </w:rPr>
        <w:t>Growing a business is complicated. According to SBE Council, 89% of all businesses employ fewer than 20 employees. And scaling a company further is contingent on solving a number of challenges — most of those being common across all organizations out there.</w:t>
      </w:r>
      <w:r w:rsidR="00EB5F9A">
        <w:rPr>
          <w:rFonts w:ascii="Calibri" w:hAnsi="Calibri" w:cs="Calibri"/>
          <w:sz w:val="22"/>
          <w:szCs w:val="22"/>
        </w:rPr>
        <w:t xml:space="preserve"> </w:t>
      </w:r>
      <w:r w:rsidR="00EB5F9A" w:rsidRPr="00EB5F9A">
        <w:rPr>
          <w:rFonts w:ascii="Calibri" w:hAnsi="Calibri" w:cs="Calibri"/>
          <w:sz w:val="22"/>
          <w:szCs w:val="22"/>
        </w:rPr>
        <w:t>Scaling your business is hard. It takes considerable effort. In the beginning, it means wearing different hats. It means dealing with sales and marketing. It means understanding taxes and corporate compliance. It involves having to interact with customers on a daily basis. And so much more.</w:t>
      </w:r>
      <w:bookmarkStart w:id="37" w:name="_GoBack"/>
      <w:bookmarkEnd w:id="37"/>
    </w:p>
    <w:p w14:paraId="3450639F" w14:textId="1A7CAF11" w:rsidR="00FC272D" w:rsidRDefault="00FC272D" w:rsidP="00571F32">
      <w:pPr>
        <w:spacing w:line="360" w:lineRule="auto"/>
        <w:ind w:firstLine="360"/>
        <w:jc w:val="both"/>
        <w:rPr>
          <w:rFonts w:ascii="Calibri" w:hAnsi="Calibri" w:cs="Calibri"/>
          <w:sz w:val="22"/>
          <w:szCs w:val="22"/>
        </w:rPr>
      </w:pPr>
      <w:r>
        <w:rPr>
          <w:rFonts w:ascii="Calibri" w:hAnsi="Calibri" w:cs="Calibri"/>
          <w:sz w:val="22"/>
          <w:szCs w:val="22"/>
        </w:rPr>
        <w:t>The study is oriented upon identifying the key points which hinder a company from growing, we looked and elaborated upon</w:t>
      </w:r>
    </w:p>
    <w:p w14:paraId="1DB50A0F" w14:textId="1A22A225" w:rsidR="00FC272D" w:rsidRDefault="00FC272D" w:rsidP="00FC272D">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Balancing Quality and Growth</w:t>
      </w:r>
    </w:p>
    <w:p w14:paraId="3DB3182B" w14:textId="7CFCA9CB" w:rsidR="00FC272D" w:rsidRDefault="00FC272D" w:rsidP="00FC272D">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Time Management</w:t>
      </w:r>
    </w:p>
    <w:p w14:paraId="241101F5" w14:textId="0A46E59F" w:rsidR="00FC272D" w:rsidRDefault="00FC272D" w:rsidP="00FC272D">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Communication</w:t>
      </w:r>
    </w:p>
    <w:p w14:paraId="5CE3C2CD" w14:textId="48FFEEC9" w:rsidR="00FC272D" w:rsidRDefault="00FC272D" w:rsidP="00FC272D">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Landing New Business</w:t>
      </w:r>
    </w:p>
    <w:p w14:paraId="1D787B86" w14:textId="35EB5C61" w:rsidR="006C60F4" w:rsidRDefault="006C60F4" w:rsidP="00FC272D">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Lack of Direction/Vision</w:t>
      </w:r>
    </w:p>
    <w:p w14:paraId="2143B395" w14:textId="77777777" w:rsidR="00BB56A8" w:rsidRPr="00BB56A8" w:rsidRDefault="00BB56A8" w:rsidP="00BB56A8">
      <w:pPr>
        <w:spacing w:line="360" w:lineRule="auto"/>
        <w:jc w:val="both"/>
        <w:rPr>
          <w:rFonts w:ascii="Calibri" w:hAnsi="Calibri" w:cs="Calibri"/>
          <w:sz w:val="22"/>
          <w:szCs w:val="22"/>
        </w:rPr>
      </w:pPr>
    </w:p>
    <w:p w14:paraId="707C6A87" w14:textId="77777777" w:rsidR="00E65255" w:rsidRDefault="009A0E3E" w:rsidP="00E65255">
      <w:pPr>
        <w:spacing w:line="360" w:lineRule="auto"/>
        <w:ind w:firstLine="360"/>
        <w:jc w:val="both"/>
        <w:rPr>
          <w:rFonts w:ascii="Calibri" w:hAnsi="Calibri" w:cs="Calibri"/>
          <w:sz w:val="22"/>
          <w:szCs w:val="22"/>
        </w:rPr>
      </w:pPr>
      <w:r>
        <w:rPr>
          <w:rFonts w:ascii="Calibri" w:hAnsi="Calibri" w:cs="Calibri"/>
          <w:sz w:val="22"/>
          <w:szCs w:val="22"/>
        </w:rPr>
        <w:t>We’ve concentrated more on startups</w:t>
      </w:r>
      <w:r w:rsidR="00E65255">
        <w:rPr>
          <w:rFonts w:ascii="Calibri" w:hAnsi="Calibri" w:cs="Calibri"/>
          <w:sz w:val="22"/>
          <w:szCs w:val="22"/>
        </w:rPr>
        <w:t xml:space="preserve"> and entrepreneurships</w:t>
      </w:r>
      <w:r>
        <w:rPr>
          <w:rFonts w:ascii="Calibri" w:hAnsi="Calibri" w:cs="Calibri"/>
          <w:sz w:val="22"/>
          <w:szCs w:val="22"/>
        </w:rPr>
        <w:t xml:space="preserve"> since India is a hub for growing startups, especially Bangalore, with various govt. schemes funding and promoting startups.</w:t>
      </w:r>
      <w:r w:rsidR="00B6795F">
        <w:rPr>
          <w:rFonts w:ascii="Calibri" w:hAnsi="Calibri" w:cs="Calibri"/>
          <w:sz w:val="22"/>
          <w:szCs w:val="22"/>
        </w:rPr>
        <w:t xml:space="preserve"> In a later section B4.2, we’ll see how to overcomes some of the problems mentioned before.</w:t>
      </w:r>
      <w:r w:rsidR="006D380F">
        <w:rPr>
          <w:rFonts w:ascii="Calibri" w:hAnsi="Calibri" w:cs="Calibri"/>
          <w:sz w:val="22"/>
          <w:szCs w:val="22"/>
        </w:rPr>
        <w:t xml:space="preserve"> One of the common problems we found during the study of growing a company is to start fast, but s</w:t>
      </w:r>
      <w:r w:rsidR="006D380F" w:rsidRPr="006D380F">
        <w:rPr>
          <w:rFonts w:ascii="Calibri" w:hAnsi="Calibri" w:cs="Calibri"/>
          <w:sz w:val="22"/>
          <w:szCs w:val="22"/>
        </w:rPr>
        <w:t>tarting fast doesn’t mean that you should force scaling. Scaling is something that happens carefully, in a measured cadence.</w:t>
      </w:r>
      <w:r w:rsidR="006D380F">
        <w:rPr>
          <w:rFonts w:ascii="Calibri" w:hAnsi="Calibri" w:cs="Calibri"/>
          <w:sz w:val="22"/>
          <w:szCs w:val="22"/>
        </w:rPr>
        <w:t xml:space="preserve"> </w:t>
      </w:r>
      <w:r w:rsidR="006D380F" w:rsidRPr="006D380F">
        <w:rPr>
          <w:rFonts w:ascii="Calibri" w:hAnsi="Calibri" w:cs="Calibri"/>
          <w:sz w:val="22"/>
          <w:szCs w:val="22"/>
        </w:rPr>
        <w:t>Starting fast means that you leverage all possible resources to focus on one thing -- getting started. Getting started is the main thing. Once your business is up and running, anything else is possible.</w:t>
      </w:r>
      <w:r w:rsidR="006D380F">
        <w:rPr>
          <w:rFonts w:ascii="Calibri" w:hAnsi="Calibri" w:cs="Calibri"/>
          <w:sz w:val="22"/>
          <w:szCs w:val="22"/>
        </w:rPr>
        <w:t xml:space="preserve"> </w:t>
      </w:r>
      <w:r w:rsidR="006D380F" w:rsidRPr="006D380F">
        <w:rPr>
          <w:rFonts w:ascii="Calibri" w:hAnsi="Calibri" w:cs="Calibri"/>
          <w:sz w:val="22"/>
          <w:szCs w:val="22"/>
        </w:rPr>
        <w:t>A startup is a race. The faster you are, the more likely you are to win big.</w:t>
      </w:r>
      <w:r w:rsidR="00E65255">
        <w:rPr>
          <w:rFonts w:ascii="Calibri" w:hAnsi="Calibri" w:cs="Calibri"/>
          <w:sz w:val="22"/>
          <w:szCs w:val="22"/>
        </w:rPr>
        <w:t xml:space="preserve"> </w:t>
      </w:r>
      <w:r w:rsidR="00E65255" w:rsidRPr="00E65255">
        <w:rPr>
          <w:rFonts w:ascii="Calibri" w:hAnsi="Calibri" w:cs="Calibri"/>
          <w:sz w:val="22"/>
          <w:szCs w:val="22"/>
        </w:rPr>
        <w:t>If there will be people buying or using your product, you need to learn all you can about these people, from these people and for these people. Your business will live or die based on their receptivity to the product or service.</w:t>
      </w:r>
    </w:p>
    <w:p w14:paraId="660B465F" w14:textId="062264A9" w:rsidR="00E65255" w:rsidRPr="00E65255" w:rsidRDefault="00E65255" w:rsidP="00E65255">
      <w:pPr>
        <w:spacing w:line="360" w:lineRule="auto"/>
        <w:ind w:firstLine="360"/>
        <w:jc w:val="both"/>
        <w:rPr>
          <w:rFonts w:ascii="Calibri" w:hAnsi="Calibri" w:cs="Calibri"/>
          <w:sz w:val="22"/>
          <w:szCs w:val="22"/>
        </w:rPr>
      </w:pPr>
      <w:r w:rsidRPr="00E65255">
        <w:rPr>
          <w:rFonts w:ascii="Calibri" w:hAnsi="Calibri" w:cs="Calibri"/>
          <w:sz w:val="22"/>
          <w:szCs w:val="22"/>
        </w:rPr>
        <w:t>There are some entrepreneurs who know exactly what they want to sell. There are other entrepreneurs who have no idea what they’re going to sell. They just want to sell something. Here’s my advice: Sell anything.</w:t>
      </w:r>
    </w:p>
    <w:p w14:paraId="5997974E" w14:textId="77777777" w:rsidR="00E65255" w:rsidRPr="00E65255" w:rsidRDefault="00E65255" w:rsidP="00E65255">
      <w:pPr>
        <w:spacing w:line="360" w:lineRule="auto"/>
        <w:ind w:firstLine="360"/>
        <w:jc w:val="both"/>
        <w:rPr>
          <w:rFonts w:ascii="Calibri" w:hAnsi="Calibri" w:cs="Calibri"/>
          <w:sz w:val="22"/>
          <w:szCs w:val="22"/>
        </w:rPr>
      </w:pPr>
    </w:p>
    <w:p w14:paraId="241A712E" w14:textId="279481A6" w:rsidR="00FC272D" w:rsidRPr="00FC272D" w:rsidRDefault="00E65255" w:rsidP="00E65255">
      <w:pPr>
        <w:spacing w:line="360" w:lineRule="auto"/>
        <w:ind w:firstLine="360"/>
        <w:jc w:val="both"/>
        <w:rPr>
          <w:rFonts w:ascii="Calibri" w:hAnsi="Calibri" w:cs="Calibri"/>
          <w:sz w:val="22"/>
          <w:szCs w:val="22"/>
        </w:rPr>
      </w:pPr>
      <w:r w:rsidRPr="00E65255">
        <w:rPr>
          <w:rFonts w:ascii="Calibri" w:hAnsi="Calibri" w:cs="Calibri"/>
          <w:sz w:val="22"/>
          <w:szCs w:val="22"/>
        </w:rPr>
        <w:t>Many of the world’s greatest entrepreneurs aren’t selling anything new. They are selling it different or better:</w:t>
      </w:r>
    </w:p>
    <w:p w14:paraId="0A63C41C" w14:textId="77777777" w:rsidR="008349F3" w:rsidRDefault="008349F3" w:rsidP="008349F3">
      <w:pPr>
        <w:spacing w:line="360" w:lineRule="auto"/>
        <w:jc w:val="both"/>
        <w:rPr>
          <w:rFonts w:ascii="Calibri" w:hAnsi="Calibri" w:cs="Calibri"/>
          <w:sz w:val="22"/>
          <w:szCs w:val="22"/>
        </w:rPr>
      </w:pPr>
    </w:p>
    <w:p w14:paraId="3FBE6EEB" w14:textId="302288A8" w:rsidR="00EA5260" w:rsidRPr="00012B60" w:rsidRDefault="008349F3" w:rsidP="00012B60">
      <w:pPr>
        <w:pStyle w:val="Heading2"/>
        <w:rPr>
          <w:rFonts w:ascii="Calibri" w:hAnsi="Calibri" w:cs="Calibri"/>
          <w:color w:val="auto"/>
          <w:sz w:val="22"/>
          <w:szCs w:val="24"/>
        </w:rPr>
      </w:pPr>
      <w:bookmarkStart w:id="38" w:name="_Toc21908227"/>
      <w:r>
        <w:rPr>
          <w:rFonts w:ascii="Calibri" w:hAnsi="Calibri" w:cs="Calibri"/>
          <w:color w:val="auto"/>
          <w:sz w:val="22"/>
          <w:szCs w:val="24"/>
        </w:rPr>
        <w:t>B 4</w:t>
      </w:r>
      <w:r w:rsidRPr="00142A93">
        <w:rPr>
          <w:rFonts w:ascii="Calibri" w:hAnsi="Calibri" w:cs="Calibri"/>
          <w:color w:val="auto"/>
          <w:sz w:val="22"/>
          <w:szCs w:val="24"/>
        </w:rPr>
        <w:t xml:space="preserve">.2 </w:t>
      </w:r>
      <w:r>
        <w:rPr>
          <w:rFonts w:ascii="Calibri" w:hAnsi="Calibri" w:cs="Calibri"/>
          <w:color w:val="auto"/>
          <w:sz w:val="22"/>
          <w:szCs w:val="24"/>
        </w:rPr>
        <w:t>Recommend the appropriate methods to overcome the problems</w:t>
      </w:r>
      <w:r w:rsidRPr="00142A93">
        <w:rPr>
          <w:rFonts w:ascii="Calibri" w:hAnsi="Calibri" w:cs="Calibri"/>
          <w:color w:val="auto"/>
          <w:sz w:val="22"/>
          <w:szCs w:val="24"/>
        </w:rPr>
        <w:t>:</w:t>
      </w:r>
      <w:bookmarkEnd w:id="38"/>
    </w:p>
    <w:p w14:paraId="0AEE4A21" w14:textId="1B2A912B" w:rsidR="0081643A" w:rsidRDefault="0081643A" w:rsidP="0081643A">
      <w:pPr>
        <w:spacing w:line="360" w:lineRule="auto"/>
        <w:jc w:val="center"/>
        <w:rPr>
          <w:rFonts w:ascii="Calibri" w:hAnsi="Calibri" w:cs="Calibri"/>
          <w:b/>
          <w:u w:val="single"/>
        </w:rPr>
      </w:pPr>
      <w:r>
        <w:rPr>
          <w:noProof/>
        </w:rPr>
        <w:drawing>
          <wp:inline distT="0" distB="0" distL="0" distR="0" wp14:anchorId="4E0F52C7" wp14:editId="75B4D466">
            <wp:extent cx="5422789" cy="2369136"/>
            <wp:effectExtent l="0" t="0" r="6985" b="0"/>
            <wp:docPr id="9" name="Picture 9" descr="Business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siness Strategy"/>
                    <pic:cNvPicPr>
                      <a:picLocks noChangeAspect="1" noChangeArrowheads="1"/>
                    </pic:cNvPicPr>
                  </pic:nvPicPr>
                  <pic:blipFill rotWithShape="1">
                    <a:blip r:embed="rId20">
                      <a:extLst>
                        <a:ext uri="{28A0092B-C50C-407E-A947-70E740481C1C}">
                          <a14:useLocalDpi xmlns:a14="http://schemas.microsoft.com/office/drawing/2010/main" val="0"/>
                        </a:ext>
                      </a:extLst>
                    </a:blip>
                    <a:srcRect l="5738" t="12820" r="5323" b="17714"/>
                    <a:stretch/>
                  </pic:blipFill>
                  <pic:spPr bwMode="auto">
                    <a:xfrm>
                      <a:off x="0" y="0"/>
                      <a:ext cx="5423950" cy="2369643"/>
                    </a:xfrm>
                    <a:prstGeom prst="rect">
                      <a:avLst/>
                    </a:prstGeom>
                    <a:noFill/>
                    <a:ln>
                      <a:noFill/>
                    </a:ln>
                    <a:extLst>
                      <a:ext uri="{53640926-AAD7-44D8-BBD7-CCE9431645EC}">
                        <a14:shadowObscured xmlns:a14="http://schemas.microsoft.com/office/drawing/2010/main"/>
                      </a:ext>
                    </a:extLst>
                  </pic:spPr>
                </pic:pic>
              </a:graphicData>
            </a:graphic>
          </wp:inline>
        </w:drawing>
      </w:r>
    </w:p>
    <w:p w14:paraId="27AA6FA1" w14:textId="77777777" w:rsidR="00EB5F9A" w:rsidRPr="00EB5F9A" w:rsidRDefault="00EB5F9A" w:rsidP="00EB5F9A">
      <w:pPr>
        <w:pStyle w:val="ListParagraph"/>
        <w:numPr>
          <w:ilvl w:val="0"/>
          <w:numId w:val="16"/>
        </w:numPr>
        <w:spacing w:line="360" w:lineRule="auto"/>
        <w:jc w:val="both"/>
        <w:rPr>
          <w:rFonts w:ascii="Calibri" w:hAnsi="Calibri" w:cs="Calibri"/>
          <w:sz w:val="22"/>
          <w:szCs w:val="22"/>
        </w:rPr>
      </w:pPr>
      <w:r w:rsidRPr="00EB5F9A">
        <w:rPr>
          <w:rFonts w:ascii="Calibri" w:hAnsi="Calibri" w:cs="Calibri"/>
          <w:sz w:val="22"/>
          <w:szCs w:val="22"/>
        </w:rPr>
        <w:t>Create a Roadmap</w:t>
      </w:r>
    </w:p>
    <w:p w14:paraId="04F92BBF" w14:textId="77777777" w:rsidR="00F80017" w:rsidRDefault="00EB5F9A" w:rsidP="00B613BE">
      <w:pPr>
        <w:spacing w:line="360" w:lineRule="auto"/>
        <w:ind w:firstLine="360"/>
        <w:jc w:val="both"/>
        <w:rPr>
          <w:rFonts w:ascii="Calibri" w:hAnsi="Calibri" w:cs="Calibri"/>
          <w:sz w:val="22"/>
          <w:szCs w:val="22"/>
        </w:rPr>
      </w:pPr>
      <w:r w:rsidRPr="00EB5F9A">
        <w:rPr>
          <w:rFonts w:ascii="Calibri" w:hAnsi="Calibri" w:cs="Calibri"/>
          <w:sz w:val="22"/>
          <w:szCs w:val="22"/>
        </w:rPr>
        <w:t>Developing a roadmap will not only assist you in going beyond your plans into goals which you want to act on, but it will also help you in avoiding any unnecessary distractions and diversions.</w:t>
      </w:r>
      <w:r>
        <w:rPr>
          <w:rFonts w:ascii="Calibri" w:hAnsi="Calibri" w:cs="Calibri"/>
          <w:sz w:val="22"/>
          <w:szCs w:val="22"/>
        </w:rPr>
        <w:t xml:space="preserve"> </w:t>
      </w:r>
      <w:r w:rsidRPr="00EB5F9A">
        <w:rPr>
          <w:rFonts w:ascii="Calibri" w:hAnsi="Calibri" w:cs="Calibri"/>
          <w:sz w:val="22"/>
          <w:szCs w:val="22"/>
        </w:rPr>
        <w:t xml:space="preserve">So, if you want to scale up your business, you need to create a roadmap. Roadmaps will help you in ensuring the ongoing day-to-day tasks align with and contribute to your </w:t>
      </w:r>
      <w:r w:rsidRPr="00EB5F9A">
        <w:rPr>
          <w:rFonts w:ascii="Calibri" w:hAnsi="Calibri" w:cs="Calibri"/>
          <w:sz w:val="22"/>
          <w:szCs w:val="22"/>
        </w:rPr>
        <w:t>higher-level</w:t>
      </w:r>
      <w:r w:rsidRPr="00EB5F9A">
        <w:rPr>
          <w:rFonts w:ascii="Calibri" w:hAnsi="Calibri" w:cs="Calibri"/>
          <w:sz w:val="22"/>
          <w:szCs w:val="22"/>
        </w:rPr>
        <w:t xml:space="preserve"> business strategy and track your progress toward goals.</w:t>
      </w:r>
    </w:p>
    <w:p w14:paraId="7EC38372" w14:textId="77777777" w:rsidR="00F80017" w:rsidRDefault="00F80017" w:rsidP="00F80017">
      <w:pPr>
        <w:pStyle w:val="ListParagraph"/>
        <w:numPr>
          <w:ilvl w:val="0"/>
          <w:numId w:val="16"/>
        </w:numPr>
        <w:spacing w:line="360" w:lineRule="auto"/>
        <w:jc w:val="both"/>
        <w:rPr>
          <w:rFonts w:ascii="Calibri" w:hAnsi="Calibri" w:cs="Calibri"/>
          <w:sz w:val="22"/>
          <w:szCs w:val="22"/>
        </w:rPr>
      </w:pPr>
      <w:r w:rsidRPr="00F80017">
        <w:rPr>
          <w:rFonts w:ascii="Calibri" w:hAnsi="Calibri" w:cs="Calibri"/>
          <w:sz w:val="22"/>
          <w:szCs w:val="22"/>
        </w:rPr>
        <w:t>Marketing</w:t>
      </w:r>
    </w:p>
    <w:p w14:paraId="2B52F1EC" w14:textId="77777777" w:rsidR="001042FF" w:rsidRDefault="00F80017" w:rsidP="00B613BE">
      <w:pPr>
        <w:spacing w:line="360" w:lineRule="auto"/>
        <w:ind w:firstLine="360"/>
        <w:jc w:val="both"/>
        <w:rPr>
          <w:rFonts w:ascii="Calibri" w:hAnsi="Calibri" w:cs="Calibri"/>
          <w:sz w:val="22"/>
          <w:szCs w:val="22"/>
        </w:rPr>
      </w:pPr>
      <w:r w:rsidRPr="00F80017">
        <w:rPr>
          <w:rFonts w:ascii="Calibri" w:hAnsi="Calibri" w:cs="Calibri"/>
          <w:sz w:val="22"/>
          <w:szCs w:val="22"/>
        </w:rPr>
        <w:t>No matter how good your product is, you will fail if you are not seen. Marketing is the core activity that makes money for your brand. It’s not the product — it’s how you raise awareness and engage with your audience.</w:t>
      </w:r>
      <w:r>
        <w:rPr>
          <w:rFonts w:ascii="Calibri" w:hAnsi="Calibri" w:cs="Calibri"/>
          <w:sz w:val="22"/>
          <w:szCs w:val="22"/>
        </w:rPr>
        <w:t xml:space="preserve"> </w:t>
      </w:r>
      <w:r w:rsidRPr="00F80017">
        <w:rPr>
          <w:rFonts w:ascii="Calibri" w:hAnsi="Calibri" w:cs="Calibri"/>
          <w:sz w:val="22"/>
          <w:szCs w:val="22"/>
        </w:rPr>
        <w:t>People should strive to find their genius zone; the core part that sets them apart from everyone else, and find the audience that not only needs what you do but also engages with you and encourages you on your path. Becoming a thought leader in your niche gives you game-changing leverage to stand out from the competition</w:t>
      </w:r>
    </w:p>
    <w:p w14:paraId="38624DD0" w14:textId="77777777" w:rsidR="00E9044B" w:rsidRDefault="001042FF" w:rsidP="00B613BE">
      <w:pPr>
        <w:spacing w:line="360" w:lineRule="auto"/>
        <w:ind w:firstLine="360"/>
        <w:jc w:val="both"/>
        <w:rPr>
          <w:rFonts w:ascii="Calibri" w:hAnsi="Calibri" w:cs="Calibri"/>
          <w:sz w:val="22"/>
          <w:szCs w:val="22"/>
        </w:rPr>
      </w:pPr>
      <w:r w:rsidRPr="001042FF">
        <w:rPr>
          <w:rFonts w:ascii="Calibri" w:hAnsi="Calibri" w:cs="Calibri"/>
          <w:sz w:val="22"/>
          <w:szCs w:val="22"/>
        </w:rPr>
        <w:t>Marketing on social media is also generally considered more cost-effective than traditional types of outbound marketing like TV and billboard ads. It also enables you to target your audience more effectively.</w:t>
      </w:r>
    </w:p>
    <w:p w14:paraId="60E3765F" w14:textId="19CEFEE7" w:rsidR="00E9044B" w:rsidRPr="00E9044B" w:rsidRDefault="00E9044B" w:rsidP="00E9044B">
      <w:pPr>
        <w:pStyle w:val="ListParagraph"/>
        <w:numPr>
          <w:ilvl w:val="0"/>
          <w:numId w:val="16"/>
        </w:numPr>
        <w:spacing w:line="360" w:lineRule="auto"/>
        <w:jc w:val="both"/>
        <w:rPr>
          <w:rFonts w:ascii="Calibri" w:hAnsi="Calibri" w:cs="Calibri"/>
          <w:sz w:val="22"/>
          <w:szCs w:val="22"/>
        </w:rPr>
      </w:pPr>
      <w:r w:rsidRPr="00E9044B">
        <w:rPr>
          <w:rFonts w:ascii="Calibri" w:hAnsi="Calibri" w:cs="Calibri"/>
          <w:sz w:val="22"/>
          <w:szCs w:val="22"/>
        </w:rPr>
        <w:t>Focus on Customer Service</w:t>
      </w:r>
      <w:r w:rsidR="00F77EAB">
        <w:rPr>
          <w:rFonts w:ascii="Calibri" w:hAnsi="Calibri" w:cs="Calibri"/>
          <w:sz w:val="22"/>
          <w:szCs w:val="22"/>
        </w:rPr>
        <w:t>/Experience</w:t>
      </w:r>
    </w:p>
    <w:p w14:paraId="7CDFD787" w14:textId="57CF00FF" w:rsidR="008349F3" w:rsidRPr="00F80017" w:rsidRDefault="00F77EAB" w:rsidP="00B613BE">
      <w:pPr>
        <w:spacing w:line="360" w:lineRule="auto"/>
        <w:ind w:firstLine="360"/>
        <w:jc w:val="both"/>
        <w:rPr>
          <w:rFonts w:ascii="Calibri" w:hAnsi="Calibri" w:cs="Calibri"/>
          <w:sz w:val="22"/>
          <w:szCs w:val="22"/>
        </w:rPr>
      </w:pPr>
      <w:r w:rsidRPr="00F77EAB">
        <w:rPr>
          <w:rFonts w:ascii="Calibri" w:hAnsi="Calibri" w:cs="Calibri"/>
          <w:sz w:val="22"/>
          <w:szCs w:val="22"/>
        </w:rPr>
        <w:t>Customers' perceptions of your business can really make or break a business. Deliver quality experiences and products, and they'll quickly sing your praises on social media; mess it up, and they'll tell the world even faster. Fast growth depends on making your current and potential customers happy with their experience</w:t>
      </w:r>
      <w:r>
        <w:rPr>
          <w:rFonts w:ascii="Calibri" w:hAnsi="Calibri" w:cs="Calibri"/>
          <w:sz w:val="22"/>
          <w:szCs w:val="22"/>
        </w:rPr>
        <w:t xml:space="preserve">. </w:t>
      </w:r>
      <w:r w:rsidR="00E9044B" w:rsidRPr="00E9044B">
        <w:rPr>
          <w:rFonts w:ascii="Calibri" w:hAnsi="Calibri" w:cs="Calibri"/>
          <w:sz w:val="22"/>
          <w:szCs w:val="22"/>
        </w:rPr>
        <w:t xml:space="preserve">You can grow your business as quickly and as much as you want but if you don’t look after your customers, it simply will not last. Make sure that customer service is an absolute priority in all your operations. If you look after your </w:t>
      </w:r>
      <w:r w:rsidR="00E9044B" w:rsidRPr="00E9044B">
        <w:rPr>
          <w:rFonts w:ascii="Calibri" w:hAnsi="Calibri" w:cs="Calibri"/>
          <w:sz w:val="22"/>
          <w:szCs w:val="22"/>
        </w:rPr>
        <w:t>customers,</w:t>
      </w:r>
      <w:r w:rsidR="00E9044B" w:rsidRPr="00E9044B">
        <w:rPr>
          <w:rFonts w:ascii="Calibri" w:hAnsi="Calibri" w:cs="Calibri"/>
          <w:sz w:val="22"/>
          <w:szCs w:val="22"/>
        </w:rPr>
        <w:t xml:space="preserve"> they will stay loyal, and a loyal customer base is a key to any kind of business growth.</w:t>
      </w:r>
      <w:r w:rsidR="008349F3" w:rsidRPr="00F80017">
        <w:rPr>
          <w:rFonts w:ascii="Calibri" w:hAnsi="Calibri" w:cs="Calibri"/>
          <w:sz w:val="22"/>
          <w:szCs w:val="22"/>
        </w:rPr>
        <w:br w:type="page"/>
      </w:r>
    </w:p>
    <w:p w14:paraId="67ABD271" w14:textId="77777777" w:rsidR="008349F3" w:rsidRPr="008349F3" w:rsidRDefault="008349F3" w:rsidP="008349F3">
      <w:pPr>
        <w:spacing w:line="360" w:lineRule="auto"/>
        <w:jc w:val="both"/>
        <w:rPr>
          <w:rFonts w:ascii="Calibri" w:hAnsi="Calibri" w:cs="Calibri"/>
          <w:sz w:val="22"/>
          <w:szCs w:val="22"/>
        </w:rPr>
      </w:pPr>
    </w:p>
    <w:p w14:paraId="0B096457" w14:textId="77777777" w:rsidR="000535AE" w:rsidRPr="0001187D" w:rsidRDefault="000535AE" w:rsidP="00C237FF">
      <w:pPr>
        <w:jc w:val="right"/>
        <w:rPr>
          <w:rFonts w:ascii="Calibri" w:hAnsi="Calibri" w:cs="Calibri"/>
          <w:b/>
        </w:rPr>
      </w:pPr>
      <w:r w:rsidRPr="000535AE">
        <w:rPr>
          <w:rFonts w:ascii="Calibri" w:hAnsi="Calibri" w:cs="Calibri"/>
          <w:b/>
        </w:rPr>
        <w:t>Bibliography</w:t>
      </w:r>
    </w:p>
    <w:p w14:paraId="025B24DE"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7DA20228" w14:textId="77777777" w:rsidR="000535AE" w:rsidRPr="0001187D" w:rsidRDefault="000535AE" w:rsidP="000535AE">
      <w:pPr>
        <w:rPr>
          <w:rFonts w:ascii="Calibri" w:hAnsi="Calibri" w:cs="Calibri"/>
        </w:rPr>
      </w:pPr>
    </w:p>
    <w:p w14:paraId="5300BB30" w14:textId="77777777" w:rsidR="00A96C06" w:rsidRPr="00A96C06" w:rsidRDefault="00A96C06" w:rsidP="00A96C06">
      <w:pPr>
        <w:pStyle w:val="ListParagraph"/>
        <w:numPr>
          <w:ilvl w:val="0"/>
          <w:numId w:val="13"/>
        </w:numPr>
        <w:jc w:val="both"/>
        <w:rPr>
          <w:rFonts w:ascii="Calibri" w:hAnsi="Calibri" w:cs="Calibri"/>
          <w:bCs/>
          <w:sz w:val="22"/>
        </w:rPr>
      </w:pPr>
      <w:r w:rsidRPr="00A96C06">
        <w:rPr>
          <w:rFonts w:ascii="Calibri" w:hAnsi="Calibri" w:cs="Calibri"/>
          <w:bCs/>
          <w:sz w:val="22"/>
        </w:rPr>
        <w:t>Landsburg, Steven E. The Armchair Economist: Economics and Everyday Life. New York: The Free Press. 2012. specifically Section IV: How Markets Work.</w:t>
      </w:r>
    </w:p>
    <w:p w14:paraId="5E1A0238" w14:textId="77777777" w:rsidR="00A96C06" w:rsidRPr="00A96C06" w:rsidRDefault="00A96C06" w:rsidP="00A96C06">
      <w:pPr>
        <w:jc w:val="both"/>
        <w:rPr>
          <w:rFonts w:ascii="Calibri" w:hAnsi="Calibri" w:cs="Calibri"/>
          <w:bCs/>
          <w:sz w:val="22"/>
        </w:rPr>
      </w:pPr>
    </w:p>
    <w:p w14:paraId="26D3F9C2" w14:textId="77777777" w:rsidR="00A96C06" w:rsidRPr="00A96C06" w:rsidRDefault="00A96C06" w:rsidP="00A96C06">
      <w:pPr>
        <w:pStyle w:val="ListParagraph"/>
        <w:numPr>
          <w:ilvl w:val="0"/>
          <w:numId w:val="13"/>
        </w:numPr>
        <w:jc w:val="both"/>
        <w:rPr>
          <w:rFonts w:ascii="Calibri" w:hAnsi="Calibri" w:cs="Calibri"/>
          <w:bCs/>
          <w:sz w:val="22"/>
        </w:rPr>
      </w:pPr>
      <w:r w:rsidRPr="00A96C06">
        <w:rPr>
          <w:rFonts w:ascii="Calibri" w:hAnsi="Calibri" w:cs="Calibri"/>
          <w:bCs/>
          <w:sz w:val="22"/>
        </w:rPr>
        <w:t>National Chicken Council. 2015. “Per Capita Consumption of Poultry and Livestock, 1965 to Estimated 2015, in Pounds.” Accessed April 13, 2015. http://www.nationalchickencouncil.org/about-the-industry/statistics/per-capita-consumption-of-poultry-and-livestock-1965-to-estimated-2012-in-pounds/.</w:t>
      </w:r>
    </w:p>
    <w:p w14:paraId="2D215208" w14:textId="77777777" w:rsidR="00A96C06" w:rsidRPr="00A96C06" w:rsidRDefault="00A96C06" w:rsidP="00A96C06">
      <w:pPr>
        <w:jc w:val="both"/>
        <w:rPr>
          <w:rFonts w:ascii="Calibri" w:hAnsi="Calibri" w:cs="Calibri"/>
          <w:bCs/>
          <w:sz w:val="22"/>
        </w:rPr>
      </w:pPr>
    </w:p>
    <w:p w14:paraId="41301F98" w14:textId="7D8571A6" w:rsidR="00982DE7" w:rsidRDefault="00A96C06" w:rsidP="00A96C06">
      <w:pPr>
        <w:pStyle w:val="ListParagraph"/>
        <w:numPr>
          <w:ilvl w:val="0"/>
          <w:numId w:val="13"/>
        </w:numPr>
        <w:jc w:val="both"/>
        <w:rPr>
          <w:rFonts w:ascii="Calibri" w:hAnsi="Calibri" w:cs="Calibri"/>
          <w:sz w:val="22"/>
        </w:rPr>
      </w:pPr>
      <w:r w:rsidRPr="00A96C06">
        <w:rPr>
          <w:rFonts w:ascii="Calibri" w:hAnsi="Calibri" w:cs="Calibri"/>
          <w:bCs/>
          <w:sz w:val="22"/>
        </w:rPr>
        <w:t>Wessel, David. “Saudi Arabia Fears $40-a-Barrel Oil, Too.” The Wall Street Journal. May 27, 2004, p. 42. http://online.wsj.com/news/articles/SB108561000087822300.</w:t>
      </w:r>
      <w:r w:rsidR="00982DE7" w:rsidRPr="00A96C06">
        <w:rPr>
          <w:rFonts w:ascii="Calibri" w:hAnsi="Calibri" w:cs="Calibri"/>
          <w:sz w:val="22"/>
        </w:rPr>
        <w:t xml:space="preserve"> </w:t>
      </w:r>
    </w:p>
    <w:p w14:paraId="1003AE68" w14:textId="77777777" w:rsidR="000018E7" w:rsidRPr="000018E7" w:rsidRDefault="000018E7" w:rsidP="000018E7">
      <w:pPr>
        <w:pStyle w:val="ListParagraph"/>
        <w:rPr>
          <w:rFonts w:ascii="Calibri" w:hAnsi="Calibri" w:cs="Calibri"/>
          <w:sz w:val="22"/>
        </w:rPr>
      </w:pPr>
    </w:p>
    <w:p w14:paraId="0365D948" w14:textId="52F74071" w:rsidR="000018E7" w:rsidRPr="000018E7" w:rsidRDefault="00887F3F" w:rsidP="00A96C06">
      <w:pPr>
        <w:pStyle w:val="ListParagraph"/>
        <w:numPr>
          <w:ilvl w:val="0"/>
          <w:numId w:val="13"/>
        </w:numPr>
        <w:jc w:val="both"/>
        <w:rPr>
          <w:rFonts w:ascii="Calibri" w:hAnsi="Calibri" w:cs="Calibri"/>
          <w:sz w:val="22"/>
        </w:rPr>
      </w:pPr>
      <w:hyperlink r:id="rId21" w:history="1">
        <w:r w:rsidR="000018E7">
          <w:rPr>
            <w:rStyle w:val="Hyperlink"/>
          </w:rPr>
          <w:t>https://www.math.ubc.ca/~malabika/teaching/ubc/spring11/math105/surplus.pdf</w:t>
        </w:r>
      </w:hyperlink>
    </w:p>
    <w:p w14:paraId="548D878E" w14:textId="77777777" w:rsidR="000018E7" w:rsidRPr="000018E7" w:rsidRDefault="000018E7" w:rsidP="000018E7">
      <w:pPr>
        <w:pStyle w:val="ListParagraph"/>
        <w:rPr>
          <w:rFonts w:ascii="Calibri" w:hAnsi="Calibri" w:cs="Calibri"/>
          <w:sz w:val="22"/>
        </w:rPr>
      </w:pPr>
    </w:p>
    <w:p w14:paraId="727022AA" w14:textId="1155845E" w:rsidR="000018E7" w:rsidRPr="00F80990" w:rsidRDefault="00887F3F" w:rsidP="00A96C06">
      <w:pPr>
        <w:pStyle w:val="ListParagraph"/>
        <w:numPr>
          <w:ilvl w:val="0"/>
          <w:numId w:val="13"/>
        </w:numPr>
        <w:jc w:val="both"/>
        <w:rPr>
          <w:rFonts w:ascii="Calibri" w:hAnsi="Calibri" w:cs="Calibri"/>
          <w:sz w:val="22"/>
        </w:rPr>
      </w:pPr>
      <w:hyperlink r:id="rId22" w:history="1">
        <w:r w:rsidR="000018E7">
          <w:rPr>
            <w:rStyle w:val="Hyperlink"/>
          </w:rPr>
          <w:t>https://thismatter.com/economics/market-equilibrium.htm</w:t>
        </w:r>
      </w:hyperlink>
    </w:p>
    <w:p w14:paraId="7C494979" w14:textId="77777777" w:rsidR="00F80990" w:rsidRPr="00F80990" w:rsidRDefault="00F80990" w:rsidP="00F80990">
      <w:pPr>
        <w:pStyle w:val="ListParagraph"/>
        <w:rPr>
          <w:rFonts w:ascii="Calibri" w:hAnsi="Calibri" w:cs="Calibri"/>
          <w:sz w:val="22"/>
        </w:rPr>
      </w:pPr>
    </w:p>
    <w:p w14:paraId="18C3BD41" w14:textId="2EC6CD66" w:rsidR="00F80990" w:rsidRPr="004C3CC6" w:rsidRDefault="00887F3F" w:rsidP="00A96C06">
      <w:pPr>
        <w:pStyle w:val="ListParagraph"/>
        <w:numPr>
          <w:ilvl w:val="0"/>
          <w:numId w:val="13"/>
        </w:numPr>
        <w:jc w:val="both"/>
        <w:rPr>
          <w:rFonts w:ascii="Calibri" w:hAnsi="Calibri" w:cs="Calibri"/>
          <w:sz w:val="22"/>
        </w:rPr>
      </w:pPr>
      <w:hyperlink r:id="rId23" w:history="1">
        <w:r w:rsidR="00F80990">
          <w:rPr>
            <w:rStyle w:val="Hyperlink"/>
          </w:rPr>
          <w:t>http://ncert.nic.in/textbook/pdf/leec202.pdf</w:t>
        </w:r>
      </w:hyperlink>
    </w:p>
    <w:p w14:paraId="40332C53" w14:textId="77777777" w:rsidR="004C3CC6" w:rsidRPr="004C3CC6" w:rsidRDefault="004C3CC6" w:rsidP="004C3CC6">
      <w:pPr>
        <w:pStyle w:val="ListParagraph"/>
        <w:rPr>
          <w:rFonts w:ascii="Calibri" w:hAnsi="Calibri" w:cs="Calibri"/>
          <w:sz w:val="22"/>
        </w:rPr>
      </w:pPr>
    </w:p>
    <w:p w14:paraId="1BC2857E" w14:textId="7F807F0E" w:rsidR="004C3CC6" w:rsidRPr="00EA3077" w:rsidRDefault="00887F3F" w:rsidP="00A96C06">
      <w:pPr>
        <w:pStyle w:val="ListParagraph"/>
        <w:numPr>
          <w:ilvl w:val="0"/>
          <w:numId w:val="13"/>
        </w:numPr>
        <w:jc w:val="both"/>
        <w:rPr>
          <w:rStyle w:val="Hyperlink"/>
          <w:rFonts w:ascii="Calibri" w:hAnsi="Calibri" w:cs="Calibri"/>
          <w:color w:val="auto"/>
          <w:sz w:val="22"/>
          <w:u w:val="none"/>
        </w:rPr>
      </w:pPr>
      <w:hyperlink r:id="rId24" w:history="1">
        <w:r w:rsidR="004C3CC6">
          <w:rPr>
            <w:rStyle w:val="Hyperlink"/>
          </w:rPr>
          <w:t>https://www.businessmanagementideas.com/india/service-sectors/13-types-of-service-sectors-in-india/18726</w:t>
        </w:r>
      </w:hyperlink>
    </w:p>
    <w:p w14:paraId="5EE26DE4" w14:textId="77777777" w:rsidR="00EA3077" w:rsidRPr="00EA3077" w:rsidRDefault="00EA3077" w:rsidP="00EA3077">
      <w:pPr>
        <w:pStyle w:val="ListParagraph"/>
        <w:rPr>
          <w:rFonts w:ascii="Calibri" w:hAnsi="Calibri" w:cs="Calibri"/>
          <w:sz w:val="22"/>
        </w:rPr>
      </w:pPr>
    </w:p>
    <w:p w14:paraId="7F973A09" w14:textId="14BC3D1D" w:rsidR="00EA3077" w:rsidRPr="006C60F4" w:rsidRDefault="00EA3077" w:rsidP="00A96C06">
      <w:pPr>
        <w:pStyle w:val="ListParagraph"/>
        <w:numPr>
          <w:ilvl w:val="0"/>
          <w:numId w:val="13"/>
        </w:numPr>
        <w:jc w:val="both"/>
        <w:rPr>
          <w:rFonts w:ascii="Calibri" w:hAnsi="Calibri" w:cs="Calibri"/>
          <w:sz w:val="22"/>
        </w:rPr>
      </w:pPr>
      <w:hyperlink r:id="rId25" w:history="1">
        <w:r>
          <w:rPr>
            <w:rStyle w:val="Hyperlink"/>
          </w:rPr>
          <w:t>https://mariopeshev.com/business/the-biggest-business-challenges-growing-companies/</w:t>
        </w:r>
      </w:hyperlink>
    </w:p>
    <w:p w14:paraId="4537EAB4" w14:textId="77777777" w:rsidR="006C60F4" w:rsidRPr="006C60F4" w:rsidRDefault="006C60F4" w:rsidP="006C60F4">
      <w:pPr>
        <w:pStyle w:val="ListParagraph"/>
        <w:rPr>
          <w:rFonts w:ascii="Calibri" w:hAnsi="Calibri" w:cs="Calibri"/>
          <w:sz w:val="22"/>
        </w:rPr>
      </w:pPr>
    </w:p>
    <w:p w14:paraId="6E38EA46" w14:textId="4EF513BB" w:rsidR="00982DE7" w:rsidRDefault="006C60F4" w:rsidP="00664EA8">
      <w:pPr>
        <w:pStyle w:val="ListParagraph"/>
        <w:numPr>
          <w:ilvl w:val="0"/>
          <w:numId w:val="13"/>
        </w:numPr>
        <w:jc w:val="both"/>
        <w:rPr>
          <w:rFonts w:ascii="Calibri" w:hAnsi="Calibri" w:cs="Calibri"/>
          <w:sz w:val="22"/>
        </w:rPr>
      </w:pPr>
      <w:hyperlink r:id="rId26" w:history="1">
        <w:r>
          <w:rPr>
            <w:rStyle w:val="Hyperlink"/>
          </w:rPr>
          <w:t>https://www.business2community.com/strategy/the-31-biggest-business-challenges-growing-companies-face-02223572</w:t>
        </w:r>
      </w:hyperlink>
      <w:bookmarkEnd w:id="16"/>
    </w:p>
    <w:p w14:paraId="259E9F72" w14:textId="77777777" w:rsidR="00E9044B" w:rsidRPr="00E9044B" w:rsidRDefault="00E9044B" w:rsidP="00E9044B">
      <w:pPr>
        <w:pStyle w:val="ListParagraph"/>
        <w:rPr>
          <w:rFonts w:ascii="Calibri" w:hAnsi="Calibri" w:cs="Calibri"/>
          <w:sz w:val="22"/>
        </w:rPr>
      </w:pPr>
    </w:p>
    <w:p w14:paraId="2B02CDD1" w14:textId="4EF8900D" w:rsidR="00E9044B" w:rsidRPr="00E9044B" w:rsidRDefault="00E9044B" w:rsidP="00664EA8">
      <w:pPr>
        <w:pStyle w:val="ListParagraph"/>
        <w:numPr>
          <w:ilvl w:val="0"/>
          <w:numId w:val="13"/>
        </w:numPr>
        <w:jc w:val="both"/>
        <w:rPr>
          <w:rFonts w:ascii="Calibri" w:hAnsi="Calibri" w:cs="Calibri"/>
          <w:sz w:val="22"/>
        </w:rPr>
      </w:pPr>
      <w:hyperlink r:id="rId27" w:history="1">
        <w:r>
          <w:rPr>
            <w:rStyle w:val="Hyperlink"/>
          </w:rPr>
          <w:t>https://blog.markgrowth.com/10-business-growth-tips-for-smes-8723e95238fc</w:t>
        </w:r>
      </w:hyperlink>
    </w:p>
    <w:sectPr w:rsidR="00E9044B" w:rsidRPr="00E9044B"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C3341" w14:textId="77777777" w:rsidR="00467199" w:rsidRDefault="00467199">
      <w:r>
        <w:separator/>
      </w:r>
    </w:p>
  </w:endnote>
  <w:endnote w:type="continuationSeparator" w:id="0">
    <w:p w14:paraId="6B7BB220" w14:textId="77777777" w:rsidR="00467199" w:rsidRDefault="0046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0B78" w14:textId="77777777" w:rsidR="00887F3F" w:rsidRPr="009D4E60" w:rsidRDefault="00887F3F" w:rsidP="00435573">
    <w:pPr>
      <w:tabs>
        <w:tab w:val="center" w:pos="4320"/>
        <w:tab w:val="right" w:pos="8640"/>
      </w:tabs>
      <w:jc w:val="center"/>
      <w:rPr>
        <w:rFonts w:ascii="Calibri" w:hAnsi="Calibri" w:cs="Calibri"/>
      </w:rPr>
    </w:pPr>
    <w:r>
      <w:rPr>
        <w:rFonts w:ascii="Calibri" w:hAnsi="Calibri" w:cs="Calibri"/>
      </w:rPr>
      <w:pict w14:anchorId="7CFC6E0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887F3F" w:rsidRPr="009D4E60" w14:paraId="6294542A" w14:textId="77777777" w:rsidTr="00047F02">
      <w:trPr>
        <w:trHeight w:hRule="exact" w:val="280"/>
      </w:trPr>
      <w:tc>
        <w:tcPr>
          <w:tcW w:w="3250" w:type="dxa"/>
          <w:vAlign w:val="center"/>
        </w:tcPr>
        <w:p w14:paraId="24A8D256" w14:textId="53303B0C" w:rsidR="00887F3F" w:rsidRPr="009D4E60" w:rsidRDefault="00887F3F" w:rsidP="00E36AD3">
          <w:pPr>
            <w:pStyle w:val="Footer"/>
            <w:rPr>
              <w:rFonts w:ascii="Calibri" w:hAnsi="Calibri" w:cs="Calibri"/>
              <w:sz w:val="16"/>
              <w:szCs w:val="16"/>
            </w:rPr>
          </w:pPr>
          <w:r>
            <w:rPr>
              <w:rFonts w:ascii="Calibri" w:hAnsi="Calibri" w:cs="Calibri"/>
              <w:i/>
              <w:sz w:val="16"/>
              <w:szCs w:val="16"/>
            </w:rPr>
            <w:t>HSC301A – Economics for Engineers</w:t>
          </w:r>
        </w:p>
      </w:tc>
      <w:tc>
        <w:tcPr>
          <w:tcW w:w="6110" w:type="dxa"/>
          <w:vAlign w:val="center"/>
        </w:tcPr>
        <w:p w14:paraId="7B99FB9D" w14:textId="77777777" w:rsidR="00887F3F" w:rsidRPr="009D4E60" w:rsidRDefault="00887F3F"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5D56B616" w14:textId="77777777" w:rsidR="00887F3F" w:rsidRPr="009D4E60" w:rsidRDefault="00887F3F">
          <w:pPr>
            <w:pStyle w:val="Footer"/>
            <w:jc w:val="center"/>
            <w:rPr>
              <w:rFonts w:ascii="Calibri" w:hAnsi="Calibri" w:cs="Calibri"/>
              <w:sz w:val="16"/>
              <w:szCs w:val="16"/>
            </w:rPr>
          </w:pPr>
        </w:p>
      </w:tc>
    </w:tr>
  </w:tbl>
  <w:p w14:paraId="6F6DB7DB" w14:textId="77777777" w:rsidR="00887F3F" w:rsidRDefault="00887F3F">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90B1" w14:textId="77777777" w:rsidR="00887F3F" w:rsidRDefault="00887F3F"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87F3F" w14:paraId="2A82917C" w14:textId="77777777" w:rsidTr="006646F4">
      <w:trPr>
        <w:trHeight w:hRule="exact" w:val="280"/>
      </w:trPr>
      <w:tc>
        <w:tcPr>
          <w:tcW w:w="6481" w:type="dxa"/>
          <w:vAlign w:val="center"/>
        </w:tcPr>
        <w:p w14:paraId="100BA9ED" w14:textId="77777777" w:rsidR="00887F3F" w:rsidRDefault="00887F3F">
          <w:pPr>
            <w:pStyle w:val="Footer"/>
            <w:jc w:val="center"/>
            <w:rPr>
              <w:sz w:val="16"/>
              <w:szCs w:val="16"/>
            </w:rPr>
          </w:pPr>
        </w:p>
      </w:tc>
    </w:tr>
  </w:tbl>
  <w:p w14:paraId="6E141836" w14:textId="77777777" w:rsidR="00887F3F" w:rsidRDefault="00887F3F"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13F1CB7A" w14:textId="77777777" w:rsidR="00887F3F" w:rsidRDefault="00887F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7FBF2" w14:textId="77777777" w:rsidR="00887F3F" w:rsidRDefault="00887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66ABD" w14:textId="77777777" w:rsidR="00467199" w:rsidRDefault="00467199">
      <w:r>
        <w:separator/>
      </w:r>
    </w:p>
  </w:footnote>
  <w:footnote w:type="continuationSeparator" w:id="0">
    <w:p w14:paraId="74C65535" w14:textId="77777777" w:rsidR="00467199" w:rsidRDefault="00467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C430A" w14:textId="77777777" w:rsidR="00887F3F" w:rsidRDefault="00887F3F">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A4F8" w14:textId="77777777" w:rsidR="00887F3F" w:rsidRDefault="00887F3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84E32"/>
    <w:multiLevelType w:val="hybridMultilevel"/>
    <w:tmpl w:val="2280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E25718"/>
    <w:multiLevelType w:val="hybridMultilevel"/>
    <w:tmpl w:val="FA0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F3257"/>
    <w:multiLevelType w:val="hybridMultilevel"/>
    <w:tmpl w:val="F958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F1CE7"/>
    <w:multiLevelType w:val="hybridMultilevel"/>
    <w:tmpl w:val="244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5"/>
  </w:num>
  <w:num w:numId="5">
    <w:abstractNumId w:val="3"/>
  </w:num>
  <w:num w:numId="6">
    <w:abstractNumId w:val="15"/>
  </w:num>
  <w:num w:numId="7">
    <w:abstractNumId w:val="0"/>
  </w:num>
  <w:num w:numId="8">
    <w:abstractNumId w:val="6"/>
  </w:num>
  <w:num w:numId="9">
    <w:abstractNumId w:val="8"/>
  </w:num>
  <w:num w:numId="10">
    <w:abstractNumId w:val="13"/>
  </w:num>
  <w:num w:numId="11">
    <w:abstractNumId w:val="2"/>
  </w:num>
  <w:num w:numId="12">
    <w:abstractNumId w:val="7"/>
  </w:num>
  <w:num w:numId="13">
    <w:abstractNumId w:val="10"/>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18E7"/>
    <w:rsid w:val="000048F5"/>
    <w:rsid w:val="00010A44"/>
    <w:rsid w:val="00012B60"/>
    <w:rsid w:val="000171BD"/>
    <w:rsid w:val="00047F02"/>
    <w:rsid w:val="000535AE"/>
    <w:rsid w:val="00067D46"/>
    <w:rsid w:val="0007225E"/>
    <w:rsid w:val="00081346"/>
    <w:rsid w:val="00085ED0"/>
    <w:rsid w:val="00090E13"/>
    <w:rsid w:val="000A7EAF"/>
    <w:rsid w:val="000B7927"/>
    <w:rsid w:val="000F094E"/>
    <w:rsid w:val="000F78ED"/>
    <w:rsid w:val="001042FF"/>
    <w:rsid w:val="0010751A"/>
    <w:rsid w:val="0012176F"/>
    <w:rsid w:val="0013394C"/>
    <w:rsid w:val="00142A93"/>
    <w:rsid w:val="00142F61"/>
    <w:rsid w:val="0015004A"/>
    <w:rsid w:val="00163F51"/>
    <w:rsid w:val="00193560"/>
    <w:rsid w:val="00194041"/>
    <w:rsid w:val="001B1133"/>
    <w:rsid w:val="001B3F73"/>
    <w:rsid w:val="001C5924"/>
    <w:rsid w:val="001D4B0C"/>
    <w:rsid w:val="001E3243"/>
    <w:rsid w:val="001F039A"/>
    <w:rsid w:val="001F364D"/>
    <w:rsid w:val="0020191E"/>
    <w:rsid w:val="002119CA"/>
    <w:rsid w:val="0023379E"/>
    <w:rsid w:val="00243232"/>
    <w:rsid w:val="00245442"/>
    <w:rsid w:val="00250033"/>
    <w:rsid w:val="00271B3A"/>
    <w:rsid w:val="002A7705"/>
    <w:rsid w:val="002C34B7"/>
    <w:rsid w:val="002E6348"/>
    <w:rsid w:val="002F4353"/>
    <w:rsid w:val="00311D62"/>
    <w:rsid w:val="00335BBD"/>
    <w:rsid w:val="00342CDA"/>
    <w:rsid w:val="0035121E"/>
    <w:rsid w:val="003540DB"/>
    <w:rsid w:val="003A206B"/>
    <w:rsid w:val="003C3DCF"/>
    <w:rsid w:val="003C5309"/>
    <w:rsid w:val="003C625E"/>
    <w:rsid w:val="003C708F"/>
    <w:rsid w:val="003D61E1"/>
    <w:rsid w:val="003E109F"/>
    <w:rsid w:val="003E55D5"/>
    <w:rsid w:val="003F4D4A"/>
    <w:rsid w:val="004018D4"/>
    <w:rsid w:val="004159D7"/>
    <w:rsid w:val="004232A0"/>
    <w:rsid w:val="00427F63"/>
    <w:rsid w:val="00435573"/>
    <w:rsid w:val="004400DA"/>
    <w:rsid w:val="004456D4"/>
    <w:rsid w:val="00467199"/>
    <w:rsid w:val="00483599"/>
    <w:rsid w:val="00484CB9"/>
    <w:rsid w:val="00486EC4"/>
    <w:rsid w:val="00486F32"/>
    <w:rsid w:val="004953E1"/>
    <w:rsid w:val="004B43E1"/>
    <w:rsid w:val="004B6B2B"/>
    <w:rsid w:val="004B7A28"/>
    <w:rsid w:val="004C3CC6"/>
    <w:rsid w:val="004D45DF"/>
    <w:rsid w:val="004E6955"/>
    <w:rsid w:val="004F58F5"/>
    <w:rsid w:val="00502E39"/>
    <w:rsid w:val="005057B6"/>
    <w:rsid w:val="0051273E"/>
    <w:rsid w:val="00520FF5"/>
    <w:rsid w:val="005317C2"/>
    <w:rsid w:val="00537097"/>
    <w:rsid w:val="00540B40"/>
    <w:rsid w:val="005410FE"/>
    <w:rsid w:val="00544D1A"/>
    <w:rsid w:val="005506B5"/>
    <w:rsid w:val="00551B59"/>
    <w:rsid w:val="00554825"/>
    <w:rsid w:val="00565227"/>
    <w:rsid w:val="00571F32"/>
    <w:rsid w:val="0057460B"/>
    <w:rsid w:val="005746EF"/>
    <w:rsid w:val="00590EAB"/>
    <w:rsid w:val="00593314"/>
    <w:rsid w:val="005950AC"/>
    <w:rsid w:val="0059777B"/>
    <w:rsid w:val="005B4D35"/>
    <w:rsid w:val="005B4FE1"/>
    <w:rsid w:val="005B5413"/>
    <w:rsid w:val="006646F4"/>
    <w:rsid w:val="00675795"/>
    <w:rsid w:val="00686069"/>
    <w:rsid w:val="006A60D8"/>
    <w:rsid w:val="006C60F4"/>
    <w:rsid w:val="006D380F"/>
    <w:rsid w:val="006F5D89"/>
    <w:rsid w:val="00705E6B"/>
    <w:rsid w:val="0071428A"/>
    <w:rsid w:val="007262C2"/>
    <w:rsid w:val="00730F27"/>
    <w:rsid w:val="00750073"/>
    <w:rsid w:val="00764258"/>
    <w:rsid w:val="007C1A05"/>
    <w:rsid w:val="007C6167"/>
    <w:rsid w:val="007D40CC"/>
    <w:rsid w:val="007E43B1"/>
    <w:rsid w:val="007F3D75"/>
    <w:rsid w:val="0081643A"/>
    <w:rsid w:val="00817E2C"/>
    <w:rsid w:val="008300BF"/>
    <w:rsid w:val="008349F3"/>
    <w:rsid w:val="00860898"/>
    <w:rsid w:val="0088417A"/>
    <w:rsid w:val="00887540"/>
    <w:rsid w:val="00887F3F"/>
    <w:rsid w:val="00890D48"/>
    <w:rsid w:val="008966B4"/>
    <w:rsid w:val="008D3283"/>
    <w:rsid w:val="008D58CF"/>
    <w:rsid w:val="008F0426"/>
    <w:rsid w:val="009138C9"/>
    <w:rsid w:val="00947F79"/>
    <w:rsid w:val="009612C4"/>
    <w:rsid w:val="00982DE7"/>
    <w:rsid w:val="0098658C"/>
    <w:rsid w:val="009A0E3E"/>
    <w:rsid w:val="009A40F5"/>
    <w:rsid w:val="009B5D6B"/>
    <w:rsid w:val="009B69AC"/>
    <w:rsid w:val="009D451D"/>
    <w:rsid w:val="009D4E60"/>
    <w:rsid w:val="009D5A53"/>
    <w:rsid w:val="009E2925"/>
    <w:rsid w:val="00A15FDE"/>
    <w:rsid w:val="00A30C13"/>
    <w:rsid w:val="00A35642"/>
    <w:rsid w:val="00A46C89"/>
    <w:rsid w:val="00A62E8E"/>
    <w:rsid w:val="00A96C06"/>
    <w:rsid w:val="00AC69A4"/>
    <w:rsid w:val="00AD27E0"/>
    <w:rsid w:val="00AE0901"/>
    <w:rsid w:val="00AE6511"/>
    <w:rsid w:val="00AF03D5"/>
    <w:rsid w:val="00AF5B15"/>
    <w:rsid w:val="00B04A6E"/>
    <w:rsid w:val="00B1380B"/>
    <w:rsid w:val="00B14653"/>
    <w:rsid w:val="00B17E2C"/>
    <w:rsid w:val="00B3332D"/>
    <w:rsid w:val="00B34862"/>
    <w:rsid w:val="00B40880"/>
    <w:rsid w:val="00B613BE"/>
    <w:rsid w:val="00B623FB"/>
    <w:rsid w:val="00B6795F"/>
    <w:rsid w:val="00B77803"/>
    <w:rsid w:val="00B77DEA"/>
    <w:rsid w:val="00B8254A"/>
    <w:rsid w:val="00B92A0F"/>
    <w:rsid w:val="00BB56A8"/>
    <w:rsid w:val="00BE4A2B"/>
    <w:rsid w:val="00BE7B80"/>
    <w:rsid w:val="00C023CB"/>
    <w:rsid w:val="00C1607C"/>
    <w:rsid w:val="00C237FF"/>
    <w:rsid w:val="00C26611"/>
    <w:rsid w:val="00C465E0"/>
    <w:rsid w:val="00C74BF4"/>
    <w:rsid w:val="00C917A7"/>
    <w:rsid w:val="00CA15FB"/>
    <w:rsid w:val="00CB0EB2"/>
    <w:rsid w:val="00CB623C"/>
    <w:rsid w:val="00CD795A"/>
    <w:rsid w:val="00D21F82"/>
    <w:rsid w:val="00D268E8"/>
    <w:rsid w:val="00D61371"/>
    <w:rsid w:val="00D6146E"/>
    <w:rsid w:val="00D766D5"/>
    <w:rsid w:val="00D921F0"/>
    <w:rsid w:val="00DB15B2"/>
    <w:rsid w:val="00DB36FD"/>
    <w:rsid w:val="00DC22E3"/>
    <w:rsid w:val="00E3654E"/>
    <w:rsid w:val="00E36AD3"/>
    <w:rsid w:val="00E65255"/>
    <w:rsid w:val="00E8134D"/>
    <w:rsid w:val="00E84B42"/>
    <w:rsid w:val="00E85847"/>
    <w:rsid w:val="00E9044B"/>
    <w:rsid w:val="00EA3077"/>
    <w:rsid w:val="00EA5260"/>
    <w:rsid w:val="00EB405A"/>
    <w:rsid w:val="00EB5F9A"/>
    <w:rsid w:val="00EC338A"/>
    <w:rsid w:val="00ED634B"/>
    <w:rsid w:val="00EE1D3C"/>
    <w:rsid w:val="00EE45D0"/>
    <w:rsid w:val="00EE6905"/>
    <w:rsid w:val="00EF3CF8"/>
    <w:rsid w:val="00EF7D12"/>
    <w:rsid w:val="00F05368"/>
    <w:rsid w:val="00F550C3"/>
    <w:rsid w:val="00F77EAB"/>
    <w:rsid w:val="00F80017"/>
    <w:rsid w:val="00F80990"/>
    <w:rsid w:val="00F85124"/>
    <w:rsid w:val="00FA0AFB"/>
    <w:rsid w:val="00FB47B7"/>
    <w:rsid w:val="00FC272D"/>
    <w:rsid w:val="00FD1F8A"/>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8B5E3"/>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styleId="TableGrid">
    <w:name w:val="Table Grid"/>
    <w:basedOn w:val="TableNormal"/>
    <w:uiPriority w:val="59"/>
    <w:rsid w:val="000B7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1371"/>
    <w:rPr>
      <w:color w:val="808080"/>
    </w:rPr>
  </w:style>
  <w:style w:type="paragraph" w:styleId="Caption">
    <w:name w:val="caption"/>
    <w:basedOn w:val="Normal"/>
    <w:next w:val="Normal"/>
    <w:uiPriority w:val="35"/>
    <w:unhideWhenUsed/>
    <w:qFormat/>
    <w:rsid w:val="001F364D"/>
    <w:pPr>
      <w:spacing w:after="200"/>
    </w:pPr>
    <w:rPr>
      <w:i/>
      <w:iCs/>
      <w:color w:val="1F497D" w:themeColor="text2"/>
      <w:sz w:val="18"/>
      <w:szCs w:val="18"/>
    </w:rPr>
  </w:style>
  <w:style w:type="paragraph" w:styleId="TableofFigures">
    <w:name w:val="table of figures"/>
    <w:basedOn w:val="Normal"/>
    <w:next w:val="Normal"/>
    <w:uiPriority w:val="99"/>
    <w:unhideWhenUsed/>
    <w:rsid w:val="00DB36FD"/>
  </w:style>
  <w:style w:type="character" w:styleId="UnresolvedMention">
    <w:name w:val="Unresolved Mention"/>
    <w:basedOn w:val="DefaultParagraphFont"/>
    <w:uiPriority w:val="99"/>
    <w:semiHidden/>
    <w:unhideWhenUsed/>
    <w:rsid w:val="00E6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01477">
      <w:bodyDiv w:val="1"/>
      <w:marLeft w:val="0"/>
      <w:marRight w:val="0"/>
      <w:marTop w:val="0"/>
      <w:marBottom w:val="0"/>
      <w:divBdr>
        <w:top w:val="none" w:sz="0" w:space="0" w:color="auto"/>
        <w:left w:val="none" w:sz="0" w:space="0" w:color="auto"/>
        <w:bottom w:val="none" w:sz="0" w:space="0" w:color="auto"/>
        <w:right w:val="none" w:sz="0" w:space="0" w:color="auto"/>
      </w:divBdr>
    </w:div>
    <w:div w:id="1001935360">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91817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hyperlink" Target="https://www.business2community.com/strategy/the-31-biggest-business-challenges-growing-companies-face-02223572" TargetMode="External"/><Relationship Id="rId3" Type="http://schemas.openxmlformats.org/officeDocument/2006/relationships/styles" Target="styles.xml"/><Relationship Id="rId21" Type="http://schemas.openxmlformats.org/officeDocument/2006/relationships/hyperlink" Target="https://www.math.ubc.ca/~malabika/teaching/ubc/spring11/math105/surplus.pdf" TargetMode="External"/><Relationship Id="rId7" Type="http://schemas.openxmlformats.org/officeDocument/2006/relationships/endnotes" Target="endnotes.xml"/><Relationship Id="rId12" Type="http://schemas.openxmlformats.org/officeDocument/2006/relationships/hyperlink" Target="file:///D:\University-Work\University-Work-SEM-05\Assignment-SEM05-2019\Economics\ECO.docx" TargetMode="External"/><Relationship Id="rId17" Type="http://schemas.openxmlformats.org/officeDocument/2006/relationships/image" Target="media/image4.jpeg"/><Relationship Id="rId25" Type="http://schemas.openxmlformats.org/officeDocument/2006/relationships/hyperlink" Target="https://mariopeshev.com/business/the-biggest-business-challenges-growing-companies/" TargetMode="Externa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businessmanagementideas.com/india/service-sectors/13-types-of-service-sectors-in-india/1872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ncert.nic.in/textbook/pdf/leec202.pdf"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thismatter.com/economics/market-equilibrium.htm" TargetMode="External"/><Relationship Id="rId27" Type="http://schemas.openxmlformats.org/officeDocument/2006/relationships/hyperlink" Target="https://blog.markgrowth.com/10-business-growth-tips-for-smes-8723e95238f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7F9B44-E637-483E-A12B-59D8199A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238</TotalTime>
  <Pages>1</Pages>
  <Words>5979</Words>
  <Characters>34084</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39984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149</cp:revision>
  <cp:lastPrinted>2019-10-13T19:47:00Z</cp:lastPrinted>
  <dcterms:created xsi:type="dcterms:W3CDTF">2017-08-16T05:19:00Z</dcterms:created>
  <dcterms:modified xsi:type="dcterms:W3CDTF">2019-10-13T19:48:00Z</dcterms:modified>
</cp:coreProperties>
</file>