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76C6" w14:textId="77777777" w:rsidR="00D20D00" w:rsidRPr="00514827" w:rsidRDefault="00D20D00" w:rsidP="00D20D00">
      <w:pPr>
        <w:pStyle w:val="Heading1"/>
        <w:rPr>
          <w:rFonts w:asciiTheme="minorHAnsi" w:hAnsiTheme="minorHAnsi" w:cstheme="minorHAnsi"/>
          <w:color w:val="000000" w:themeColor="text1"/>
          <w:sz w:val="24"/>
          <w:szCs w:val="24"/>
        </w:rPr>
      </w:pPr>
      <w:bookmarkStart w:id="0" w:name="_Hlk22510529"/>
      <w:bookmarkEnd w:id="0"/>
      <w:r w:rsidRPr="00514827">
        <w:rPr>
          <w:rFonts w:asciiTheme="minorHAnsi" w:hAnsiTheme="minorHAnsi" w:cstheme="minorHAnsi"/>
          <w:color w:val="000000" w:themeColor="text1"/>
          <w:sz w:val="24"/>
          <w:szCs w:val="24"/>
        </w:rPr>
        <w:t xml:space="preserve">Experiment </w:t>
      </w:r>
      <w:r w:rsidR="00286002" w:rsidRPr="00514827">
        <w:rPr>
          <w:rFonts w:asciiTheme="minorHAnsi" w:hAnsiTheme="minorHAnsi" w:cstheme="minorHAnsi"/>
          <w:color w:val="000000" w:themeColor="text1"/>
          <w:sz w:val="24"/>
          <w:szCs w:val="24"/>
        </w:rPr>
        <w:t>5</w:t>
      </w:r>
      <w:r w:rsidRPr="00514827">
        <w:rPr>
          <w:rFonts w:asciiTheme="minorHAnsi" w:hAnsiTheme="minorHAnsi" w:cstheme="minorHAnsi"/>
          <w:color w:val="000000" w:themeColor="text1"/>
          <w:sz w:val="24"/>
          <w:szCs w:val="24"/>
        </w:rPr>
        <w:t xml:space="preserve">: </w:t>
      </w:r>
      <w:r w:rsidR="00286002" w:rsidRPr="00514827">
        <w:rPr>
          <w:rFonts w:asciiTheme="minorHAnsi" w:hAnsiTheme="minorHAnsi" w:cstheme="minorHAnsi"/>
          <w:color w:val="000000" w:themeColor="text1"/>
          <w:sz w:val="24"/>
          <w:szCs w:val="24"/>
        </w:rPr>
        <w:t>ARQ Mechanisms in DLL</w:t>
      </w:r>
    </w:p>
    <w:p w14:paraId="4DF9772D" w14:textId="77777777" w:rsidR="00D20D00" w:rsidRPr="00514827" w:rsidRDefault="00D20D00" w:rsidP="00D20D00">
      <w:pPr>
        <w:jc w:val="both"/>
        <w:rPr>
          <w:rFonts w:cstheme="minorHAnsi"/>
          <w:color w:val="000000" w:themeColor="text1"/>
          <w:sz w:val="24"/>
          <w:szCs w:val="24"/>
        </w:rPr>
      </w:pPr>
      <w:r w:rsidRPr="00514827">
        <w:rPr>
          <w:rFonts w:cstheme="minorHAnsi"/>
          <w:b/>
          <w:color w:val="000000" w:themeColor="text1"/>
          <w:sz w:val="24"/>
          <w:szCs w:val="24"/>
        </w:rPr>
        <w:t>Aim:</w:t>
      </w:r>
      <w:r w:rsidRPr="00514827">
        <w:rPr>
          <w:rFonts w:cstheme="minorHAnsi"/>
          <w:color w:val="000000" w:themeColor="text1"/>
          <w:sz w:val="24"/>
          <w:szCs w:val="24"/>
        </w:rPr>
        <w:t xml:space="preserve"> To </w:t>
      </w:r>
      <w:r w:rsidR="00286002" w:rsidRPr="00514827">
        <w:rPr>
          <w:rFonts w:cstheme="minorHAnsi"/>
          <w:color w:val="000000" w:themeColor="text1"/>
          <w:sz w:val="24"/>
          <w:szCs w:val="24"/>
        </w:rPr>
        <w:t>implement receiver algorithms for the different ARQ mechanisms at the Data Link Layer</w:t>
      </w:r>
    </w:p>
    <w:p w14:paraId="765DCCBD" w14:textId="77777777" w:rsidR="00D20D00" w:rsidRPr="00514827" w:rsidRDefault="00D20D00" w:rsidP="00D20D00">
      <w:pPr>
        <w:jc w:val="both"/>
        <w:rPr>
          <w:rFonts w:cstheme="minorHAnsi"/>
          <w:color w:val="000000" w:themeColor="text1"/>
          <w:sz w:val="24"/>
          <w:szCs w:val="24"/>
        </w:rPr>
      </w:pPr>
      <w:r w:rsidRPr="00514827">
        <w:rPr>
          <w:rFonts w:cstheme="minorHAnsi"/>
          <w:b/>
          <w:color w:val="000000" w:themeColor="text1"/>
          <w:sz w:val="24"/>
          <w:szCs w:val="24"/>
        </w:rPr>
        <w:t>Objective:</w:t>
      </w:r>
      <w:r w:rsidRPr="00514827">
        <w:rPr>
          <w:rFonts w:cstheme="minorHAnsi"/>
          <w:color w:val="000000" w:themeColor="text1"/>
          <w:sz w:val="24"/>
          <w:szCs w:val="24"/>
        </w:rPr>
        <w:t xml:space="preserve"> After carrying out this experiment, students will be able to:</w:t>
      </w:r>
    </w:p>
    <w:p w14:paraId="0784753C" w14:textId="77777777" w:rsidR="00D20D00" w:rsidRPr="00514827" w:rsidRDefault="00286002" w:rsidP="00D20D00">
      <w:pPr>
        <w:pStyle w:val="ListParagraph"/>
        <w:numPr>
          <w:ilvl w:val="0"/>
          <w:numId w:val="1"/>
        </w:numPr>
        <w:jc w:val="both"/>
        <w:rPr>
          <w:rFonts w:cstheme="minorHAnsi"/>
          <w:color w:val="000000" w:themeColor="text1"/>
          <w:sz w:val="24"/>
          <w:szCs w:val="24"/>
        </w:rPr>
      </w:pPr>
      <w:r w:rsidRPr="00514827">
        <w:rPr>
          <w:rFonts w:cstheme="minorHAnsi"/>
          <w:color w:val="000000" w:themeColor="text1"/>
          <w:sz w:val="24"/>
          <w:szCs w:val="24"/>
        </w:rPr>
        <w:t>implement receiver algorithms for the different ARQ mechanisms at the Data Link Layer</w:t>
      </w:r>
    </w:p>
    <w:p w14:paraId="7F923AF6" w14:textId="77777777" w:rsidR="00D20D00" w:rsidRPr="00514827" w:rsidRDefault="00D20D00" w:rsidP="00D20D00">
      <w:pPr>
        <w:pStyle w:val="ListParagraph"/>
        <w:numPr>
          <w:ilvl w:val="0"/>
          <w:numId w:val="1"/>
        </w:numPr>
        <w:jc w:val="both"/>
        <w:rPr>
          <w:rFonts w:cstheme="minorHAnsi"/>
          <w:color w:val="000000" w:themeColor="text1"/>
          <w:sz w:val="24"/>
          <w:szCs w:val="24"/>
        </w:rPr>
      </w:pPr>
      <w:r w:rsidRPr="00514827">
        <w:rPr>
          <w:rFonts w:cstheme="minorHAnsi"/>
          <w:color w:val="000000" w:themeColor="text1"/>
          <w:sz w:val="24"/>
          <w:szCs w:val="24"/>
        </w:rPr>
        <w:t xml:space="preserve">Analyze the </w:t>
      </w:r>
      <w:r w:rsidR="00286002" w:rsidRPr="00514827">
        <w:rPr>
          <w:rFonts w:cstheme="minorHAnsi"/>
          <w:color w:val="000000" w:themeColor="text1"/>
          <w:sz w:val="24"/>
          <w:szCs w:val="24"/>
        </w:rPr>
        <w:t>differences between the ARQ mechanisms</w:t>
      </w:r>
    </w:p>
    <w:p w14:paraId="27ECEA1A" w14:textId="77777777" w:rsidR="00D20D00" w:rsidRPr="00514827" w:rsidRDefault="00D20D00" w:rsidP="00D20D00">
      <w:pPr>
        <w:jc w:val="both"/>
        <w:rPr>
          <w:rFonts w:cstheme="minorHAnsi"/>
          <w:color w:val="000000" w:themeColor="text1"/>
          <w:sz w:val="24"/>
          <w:szCs w:val="24"/>
        </w:rPr>
      </w:pPr>
      <w:r w:rsidRPr="00514827">
        <w:rPr>
          <w:rFonts w:cstheme="minorHAnsi"/>
          <w:b/>
          <w:color w:val="000000" w:themeColor="text1"/>
          <w:sz w:val="24"/>
          <w:szCs w:val="24"/>
        </w:rPr>
        <w:t>Problem statement:</w:t>
      </w:r>
      <w:r w:rsidRPr="00514827">
        <w:rPr>
          <w:rFonts w:cstheme="minorHAnsi"/>
          <w:color w:val="000000" w:themeColor="text1"/>
          <w:sz w:val="24"/>
          <w:szCs w:val="24"/>
        </w:rPr>
        <w:t xml:space="preserve"> You are required to write a program </w:t>
      </w:r>
      <w:r w:rsidR="00286002" w:rsidRPr="00514827">
        <w:rPr>
          <w:rFonts w:cstheme="minorHAnsi"/>
          <w:color w:val="000000" w:themeColor="text1"/>
          <w:sz w:val="24"/>
          <w:szCs w:val="24"/>
        </w:rPr>
        <w:t>that can receive frames at the data link layer. Assume that the user is entering the frames as the transmitter. You are required to implement stop and wait, go back N and selective repeat ARQ mechanisms. Consider that you have to transmit and receive a total of 20 frames using W</w:t>
      </w:r>
      <w:r w:rsidR="00286002" w:rsidRPr="00514827">
        <w:rPr>
          <w:rFonts w:cstheme="minorHAnsi"/>
          <w:color w:val="000000" w:themeColor="text1"/>
          <w:sz w:val="24"/>
          <w:szCs w:val="24"/>
          <w:vertAlign w:val="subscript"/>
        </w:rPr>
        <w:t>T</w:t>
      </w:r>
      <w:r w:rsidR="00286002" w:rsidRPr="00514827">
        <w:rPr>
          <w:rFonts w:cstheme="minorHAnsi"/>
          <w:color w:val="000000" w:themeColor="text1"/>
          <w:sz w:val="24"/>
          <w:szCs w:val="24"/>
        </w:rPr>
        <w:t>=W</w:t>
      </w:r>
      <w:r w:rsidR="00286002" w:rsidRPr="00514827">
        <w:rPr>
          <w:rFonts w:cstheme="minorHAnsi"/>
          <w:color w:val="000000" w:themeColor="text1"/>
          <w:sz w:val="24"/>
          <w:szCs w:val="24"/>
          <w:vertAlign w:val="subscript"/>
        </w:rPr>
        <w:t>R</w:t>
      </w:r>
      <w:r w:rsidR="00286002" w:rsidRPr="00514827">
        <w:rPr>
          <w:rFonts w:cstheme="minorHAnsi"/>
          <w:color w:val="000000" w:themeColor="text1"/>
          <w:sz w:val="24"/>
          <w:szCs w:val="24"/>
        </w:rPr>
        <w:t>=1, W</w:t>
      </w:r>
      <w:r w:rsidR="00286002" w:rsidRPr="00514827">
        <w:rPr>
          <w:rFonts w:cstheme="minorHAnsi"/>
          <w:color w:val="000000" w:themeColor="text1"/>
          <w:sz w:val="24"/>
          <w:szCs w:val="24"/>
          <w:vertAlign w:val="subscript"/>
        </w:rPr>
        <w:t>T</w:t>
      </w:r>
      <w:r w:rsidR="00286002" w:rsidRPr="00514827">
        <w:rPr>
          <w:rFonts w:cstheme="minorHAnsi"/>
          <w:color w:val="000000" w:themeColor="text1"/>
          <w:sz w:val="24"/>
          <w:szCs w:val="24"/>
        </w:rPr>
        <w:t>=5 and W</w:t>
      </w:r>
      <w:r w:rsidR="00286002" w:rsidRPr="00514827">
        <w:rPr>
          <w:rFonts w:cstheme="minorHAnsi"/>
          <w:color w:val="000000" w:themeColor="text1"/>
          <w:sz w:val="24"/>
          <w:szCs w:val="24"/>
          <w:vertAlign w:val="subscript"/>
        </w:rPr>
        <w:t>R</w:t>
      </w:r>
      <w:r w:rsidR="00286002" w:rsidRPr="00514827">
        <w:rPr>
          <w:rFonts w:cstheme="minorHAnsi"/>
          <w:color w:val="000000" w:themeColor="text1"/>
          <w:sz w:val="24"/>
          <w:szCs w:val="24"/>
        </w:rPr>
        <w:t>=1 and W</w:t>
      </w:r>
      <w:r w:rsidR="00286002" w:rsidRPr="00514827">
        <w:rPr>
          <w:rFonts w:cstheme="minorHAnsi"/>
          <w:color w:val="000000" w:themeColor="text1"/>
          <w:sz w:val="24"/>
          <w:szCs w:val="24"/>
          <w:vertAlign w:val="subscript"/>
        </w:rPr>
        <w:t>T</w:t>
      </w:r>
      <w:r w:rsidR="00286002" w:rsidRPr="00514827">
        <w:rPr>
          <w:rFonts w:cstheme="minorHAnsi"/>
          <w:color w:val="000000" w:themeColor="text1"/>
          <w:sz w:val="24"/>
          <w:szCs w:val="24"/>
        </w:rPr>
        <w:t>=W</w:t>
      </w:r>
      <w:r w:rsidR="00286002" w:rsidRPr="00514827">
        <w:rPr>
          <w:rFonts w:cstheme="minorHAnsi"/>
          <w:color w:val="000000" w:themeColor="text1"/>
          <w:sz w:val="24"/>
          <w:szCs w:val="24"/>
          <w:vertAlign w:val="subscript"/>
        </w:rPr>
        <w:t>R</w:t>
      </w:r>
      <w:r w:rsidR="00286002" w:rsidRPr="00514827">
        <w:rPr>
          <w:rFonts w:cstheme="minorHAnsi"/>
          <w:color w:val="000000" w:themeColor="text1"/>
          <w:sz w:val="24"/>
          <w:szCs w:val="24"/>
        </w:rPr>
        <w:t>=5 for stop and wait, go back N and selective repeat respectively</w:t>
      </w:r>
    </w:p>
    <w:p w14:paraId="46DDAF4D" w14:textId="77777777" w:rsidR="00D20D00" w:rsidRPr="00514827" w:rsidRDefault="00D20D00" w:rsidP="00D20D00">
      <w:pPr>
        <w:jc w:val="both"/>
        <w:rPr>
          <w:rFonts w:cstheme="minorHAnsi"/>
          <w:color w:val="000000" w:themeColor="text1"/>
          <w:sz w:val="24"/>
          <w:szCs w:val="24"/>
        </w:rPr>
      </w:pPr>
      <w:r w:rsidRPr="00514827">
        <w:rPr>
          <w:rFonts w:cstheme="minorHAnsi"/>
          <w:b/>
          <w:color w:val="000000" w:themeColor="text1"/>
          <w:sz w:val="24"/>
          <w:szCs w:val="24"/>
        </w:rPr>
        <w:t xml:space="preserve">Analysis: </w:t>
      </w:r>
      <w:r w:rsidRPr="00514827">
        <w:rPr>
          <w:rFonts w:cstheme="minorHAnsi"/>
          <w:color w:val="000000" w:themeColor="text1"/>
          <w:sz w:val="24"/>
          <w:szCs w:val="24"/>
        </w:rPr>
        <w:t>While analyzing your program, you are required to address the following points:</w:t>
      </w:r>
    </w:p>
    <w:p w14:paraId="419AFE3B" w14:textId="77777777" w:rsidR="007079CC" w:rsidRPr="00514827" w:rsidRDefault="00286002" w:rsidP="00D20D00">
      <w:pPr>
        <w:pStyle w:val="ListParagraph"/>
        <w:numPr>
          <w:ilvl w:val="0"/>
          <w:numId w:val="2"/>
        </w:numPr>
        <w:jc w:val="both"/>
        <w:rPr>
          <w:rFonts w:cstheme="minorHAnsi"/>
          <w:color w:val="000000" w:themeColor="text1"/>
          <w:sz w:val="24"/>
          <w:szCs w:val="24"/>
        </w:rPr>
      </w:pPr>
      <w:r w:rsidRPr="00514827">
        <w:rPr>
          <w:rFonts w:cstheme="minorHAnsi"/>
          <w:color w:val="000000" w:themeColor="text1"/>
          <w:sz w:val="24"/>
          <w:szCs w:val="24"/>
        </w:rPr>
        <w:t>Difference between stop and wait, go back N and selective repeat.</w:t>
      </w:r>
    </w:p>
    <w:p w14:paraId="7217EE6E" w14:textId="77777777" w:rsidR="007C6990" w:rsidRPr="00514827" w:rsidRDefault="00286002" w:rsidP="00D20D00">
      <w:pPr>
        <w:pStyle w:val="ListParagraph"/>
        <w:numPr>
          <w:ilvl w:val="0"/>
          <w:numId w:val="2"/>
        </w:numPr>
        <w:jc w:val="both"/>
        <w:rPr>
          <w:rFonts w:cstheme="minorHAnsi"/>
          <w:color w:val="000000" w:themeColor="text1"/>
          <w:sz w:val="24"/>
          <w:szCs w:val="24"/>
        </w:rPr>
      </w:pPr>
      <w:r w:rsidRPr="00514827">
        <w:rPr>
          <w:rFonts w:cstheme="minorHAnsi"/>
          <w:color w:val="000000" w:themeColor="text1"/>
          <w:sz w:val="24"/>
          <w:szCs w:val="24"/>
        </w:rPr>
        <w:t xml:space="preserve">Comparison of the disadvantages of the different ARQ mechanisms. </w:t>
      </w:r>
    </w:p>
    <w:p w14:paraId="1B22D95D" w14:textId="77777777" w:rsidR="00AE6A92" w:rsidRPr="00514827" w:rsidRDefault="00AE6A92" w:rsidP="00B01B8D">
      <w:pPr>
        <w:jc w:val="both"/>
        <w:rPr>
          <w:rFonts w:cstheme="minorHAnsi"/>
          <w:b/>
          <w:color w:val="000000" w:themeColor="text1"/>
          <w:sz w:val="24"/>
          <w:szCs w:val="24"/>
        </w:rPr>
      </w:pPr>
      <w:r w:rsidRPr="00514827">
        <w:rPr>
          <w:rFonts w:cstheme="minorHAnsi"/>
          <w:b/>
          <w:color w:val="000000" w:themeColor="text1"/>
          <w:sz w:val="24"/>
          <w:szCs w:val="24"/>
        </w:rPr>
        <w:t>MARKS DISTRIBUTION</w:t>
      </w:r>
    </w:p>
    <w:tbl>
      <w:tblPr>
        <w:tblStyle w:val="TableGrid"/>
        <w:tblW w:w="0" w:type="auto"/>
        <w:jc w:val="center"/>
        <w:tblLook w:val="04A0" w:firstRow="1" w:lastRow="0" w:firstColumn="1" w:lastColumn="0" w:noHBand="0" w:noVBand="1"/>
      </w:tblPr>
      <w:tblGrid>
        <w:gridCol w:w="2790"/>
        <w:gridCol w:w="1929"/>
        <w:gridCol w:w="1945"/>
      </w:tblGrid>
      <w:tr w:rsidR="00514827" w:rsidRPr="00514827" w14:paraId="0F9471DA" w14:textId="77777777" w:rsidTr="00FC1EB1">
        <w:trPr>
          <w:trHeight w:val="432"/>
          <w:jc w:val="center"/>
        </w:trPr>
        <w:tc>
          <w:tcPr>
            <w:tcW w:w="2790" w:type="dxa"/>
            <w:vAlign w:val="center"/>
          </w:tcPr>
          <w:p w14:paraId="22F991BD" w14:textId="77777777" w:rsidR="00AE6A92" w:rsidRPr="00514827" w:rsidRDefault="00FC1EB1" w:rsidP="00FC1EB1">
            <w:pPr>
              <w:jc w:val="center"/>
              <w:rPr>
                <w:rFonts w:cstheme="minorHAnsi"/>
                <w:b/>
                <w:color w:val="000000" w:themeColor="text1"/>
                <w:sz w:val="24"/>
                <w:szCs w:val="24"/>
              </w:rPr>
            </w:pPr>
            <w:r w:rsidRPr="00514827">
              <w:rPr>
                <w:rFonts w:cstheme="minorHAnsi"/>
                <w:b/>
                <w:color w:val="000000" w:themeColor="text1"/>
                <w:sz w:val="24"/>
                <w:szCs w:val="24"/>
              </w:rPr>
              <w:t>Component</w:t>
            </w:r>
          </w:p>
        </w:tc>
        <w:tc>
          <w:tcPr>
            <w:tcW w:w="1929" w:type="dxa"/>
            <w:vAlign w:val="center"/>
          </w:tcPr>
          <w:p w14:paraId="5B58C80A" w14:textId="77777777" w:rsidR="00AE6A92" w:rsidRPr="00514827" w:rsidRDefault="00FC1EB1" w:rsidP="00FC1EB1">
            <w:pPr>
              <w:jc w:val="center"/>
              <w:rPr>
                <w:rFonts w:cstheme="minorHAnsi"/>
                <w:b/>
                <w:color w:val="000000" w:themeColor="text1"/>
                <w:sz w:val="24"/>
                <w:szCs w:val="24"/>
              </w:rPr>
            </w:pPr>
            <w:r w:rsidRPr="00514827">
              <w:rPr>
                <w:rFonts w:cstheme="minorHAnsi"/>
                <w:b/>
                <w:color w:val="000000" w:themeColor="text1"/>
                <w:sz w:val="24"/>
                <w:szCs w:val="24"/>
              </w:rPr>
              <w:t>Maximum Marks</w:t>
            </w:r>
          </w:p>
        </w:tc>
        <w:tc>
          <w:tcPr>
            <w:tcW w:w="1945" w:type="dxa"/>
            <w:vAlign w:val="center"/>
          </w:tcPr>
          <w:p w14:paraId="77FF134D" w14:textId="77777777" w:rsidR="00AE6A92" w:rsidRPr="00514827" w:rsidRDefault="00FC1EB1" w:rsidP="00FC1EB1">
            <w:pPr>
              <w:jc w:val="center"/>
              <w:rPr>
                <w:rFonts w:cstheme="minorHAnsi"/>
                <w:b/>
                <w:color w:val="000000" w:themeColor="text1"/>
                <w:sz w:val="24"/>
                <w:szCs w:val="24"/>
              </w:rPr>
            </w:pPr>
            <w:r w:rsidRPr="00514827">
              <w:rPr>
                <w:rFonts w:cstheme="minorHAnsi"/>
                <w:b/>
                <w:color w:val="000000" w:themeColor="text1"/>
                <w:sz w:val="24"/>
                <w:szCs w:val="24"/>
              </w:rPr>
              <w:t>Marks Obtained</w:t>
            </w:r>
          </w:p>
        </w:tc>
      </w:tr>
      <w:tr w:rsidR="00514827" w:rsidRPr="00514827" w14:paraId="41D561C2" w14:textId="77777777" w:rsidTr="00FC1EB1">
        <w:trPr>
          <w:trHeight w:val="432"/>
          <w:jc w:val="center"/>
        </w:trPr>
        <w:tc>
          <w:tcPr>
            <w:tcW w:w="2790" w:type="dxa"/>
            <w:vAlign w:val="center"/>
          </w:tcPr>
          <w:p w14:paraId="4CE07BDB" w14:textId="77777777" w:rsidR="00AE6A92" w:rsidRPr="00514827" w:rsidRDefault="00FC1EB1" w:rsidP="00FC1EB1">
            <w:pPr>
              <w:rPr>
                <w:rFonts w:cstheme="minorHAnsi"/>
                <w:color w:val="000000" w:themeColor="text1"/>
                <w:sz w:val="24"/>
                <w:szCs w:val="24"/>
              </w:rPr>
            </w:pPr>
            <w:r w:rsidRPr="00514827">
              <w:rPr>
                <w:rFonts w:cstheme="minorHAnsi"/>
                <w:color w:val="000000" w:themeColor="text1"/>
                <w:sz w:val="24"/>
                <w:szCs w:val="24"/>
              </w:rPr>
              <w:t>Preparation of Document</w:t>
            </w:r>
          </w:p>
        </w:tc>
        <w:tc>
          <w:tcPr>
            <w:tcW w:w="1929" w:type="dxa"/>
            <w:vAlign w:val="center"/>
          </w:tcPr>
          <w:p w14:paraId="5AFC5B38" w14:textId="77777777" w:rsidR="00AE6A92" w:rsidRPr="00514827" w:rsidRDefault="00CB21AB" w:rsidP="00FC1EB1">
            <w:pPr>
              <w:jc w:val="center"/>
              <w:rPr>
                <w:rFonts w:cstheme="minorHAnsi"/>
                <w:color w:val="000000" w:themeColor="text1"/>
                <w:sz w:val="24"/>
                <w:szCs w:val="24"/>
              </w:rPr>
            </w:pPr>
            <w:r w:rsidRPr="00514827">
              <w:rPr>
                <w:rFonts w:cstheme="minorHAnsi"/>
                <w:color w:val="000000" w:themeColor="text1"/>
                <w:sz w:val="24"/>
                <w:szCs w:val="24"/>
              </w:rPr>
              <w:t>7</w:t>
            </w:r>
          </w:p>
        </w:tc>
        <w:tc>
          <w:tcPr>
            <w:tcW w:w="1945" w:type="dxa"/>
            <w:vAlign w:val="center"/>
          </w:tcPr>
          <w:p w14:paraId="1E446B4E" w14:textId="77777777" w:rsidR="00AE6A92" w:rsidRPr="00514827" w:rsidRDefault="00AE6A92" w:rsidP="00FC1EB1">
            <w:pPr>
              <w:jc w:val="center"/>
              <w:rPr>
                <w:rFonts w:cstheme="minorHAnsi"/>
                <w:color w:val="000000" w:themeColor="text1"/>
                <w:sz w:val="24"/>
                <w:szCs w:val="24"/>
              </w:rPr>
            </w:pPr>
          </w:p>
        </w:tc>
      </w:tr>
      <w:tr w:rsidR="00514827" w:rsidRPr="00514827" w14:paraId="20CCFDE8" w14:textId="77777777" w:rsidTr="00FC1EB1">
        <w:trPr>
          <w:trHeight w:val="432"/>
          <w:jc w:val="center"/>
        </w:trPr>
        <w:tc>
          <w:tcPr>
            <w:tcW w:w="2790" w:type="dxa"/>
            <w:vAlign w:val="center"/>
          </w:tcPr>
          <w:p w14:paraId="321421D3" w14:textId="77777777" w:rsidR="00AE6A92" w:rsidRPr="00514827" w:rsidRDefault="00FC1EB1" w:rsidP="00FC1EB1">
            <w:pPr>
              <w:rPr>
                <w:rFonts w:cstheme="minorHAnsi"/>
                <w:color w:val="000000" w:themeColor="text1"/>
                <w:sz w:val="24"/>
                <w:szCs w:val="24"/>
              </w:rPr>
            </w:pPr>
            <w:r w:rsidRPr="00514827">
              <w:rPr>
                <w:rFonts w:cstheme="minorHAnsi"/>
                <w:color w:val="000000" w:themeColor="text1"/>
                <w:sz w:val="24"/>
                <w:szCs w:val="24"/>
              </w:rPr>
              <w:t>Results</w:t>
            </w:r>
          </w:p>
        </w:tc>
        <w:tc>
          <w:tcPr>
            <w:tcW w:w="1929" w:type="dxa"/>
            <w:vAlign w:val="center"/>
          </w:tcPr>
          <w:p w14:paraId="49626708" w14:textId="77777777" w:rsidR="00AE6A92" w:rsidRPr="00514827" w:rsidRDefault="00CB21AB" w:rsidP="00FC1EB1">
            <w:pPr>
              <w:jc w:val="center"/>
              <w:rPr>
                <w:rFonts w:cstheme="minorHAnsi"/>
                <w:color w:val="000000" w:themeColor="text1"/>
                <w:sz w:val="24"/>
                <w:szCs w:val="24"/>
              </w:rPr>
            </w:pPr>
            <w:r w:rsidRPr="00514827">
              <w:rPr>
                <w:rFonts w:cstheme="minorHAnsi"/>
                <w:color w:val="000000" w:themeColor="text1"/>
                <w:sz w:val="24"/>
                <w:szCs w:val="24"/>
              </w:rPr>
              <w:t>7</w:t>
            </w:r>
          </w:p>
        </w:tc>
        <w:tc>
          <w:tcPr>
            <w:tcW w:w="1945" w:type="dxa"/>
            <w:vAlign w:val="center"/>
          </w:tcPr>
          <w:p w14:paraId="5F176D67" w14:textId="77777777" w:rsidR="00AE6A92" w:rsidRPr="00514827" w:rsidRDefault="00AE6A92" w:rsidP="00FC1EB1">
            <w:pPr>
              <w:jc w:val="center"/>
              <w:rPr>
                <w:rFonts w:cstheme="minorHAnsi"/>
                <w:color w:val="000000" w:themeColor="text1"/>
                <w:sz w:val="24"/>
                <w:szCs w:val="24"/>
              </w:rPr>
            </w:pPr>
          </w:p>
        </w:tc>
      </w:tr>
      <w:tr w:rsidR="00514827" w:rsidRPr="00514827" w14:paraId="7DBDC37A" w14:textId="77777777" w:rsidTr="00FC1EB1">
        <w:trPr>
          <w:trHeight w:val="432"/>
          <w:jc w:val="center"/>
        </w:trPr>
        <w:tc>
          <w:tcPr>
            <w:tcW w:w="2790" w:type="dxa"/>
            <w:tcBorders>
              <w:bottom w:val="single" w:sz="4" w:space="0" w:color="auto"/>
            </w:tcBorders>
            <w:vAlign w:val="center"/>
          </w:tcPr>
          <w:p w14:paraId="73357FED" w14:textId="77777777" w:rsidR="00AE6A92" w:rsidRPr="00514827" w:rsidRDefault="00FC1EB1" w:rsidP="00FC1EB1">
            <w:pPr>
              <w:rPr>
                <w:rFonts w:cstheme="minorHAnsi"/>
                <w:color w:val="000000" w:themeColor="text1"/>
                <w:sz w:val="24"/>
                <w:szCs w:val="24"/>
              </w:rPr>
            </w:pPr>
            <w:r w:rsidRPr="00514827">
              <w:rPr>
                <w:rFonts w:cstheme="minorHAnsi"/>
                <w:color w:val="000000" w:themeColor="text1"/>
                <w:sz w:val="24"/>
                <w:szCs w:val="24"/>
              </w:rPr>
              <w:t>Viva</w:t>
            </w:r>
          </w:p>
        </w:tc>
        <w:tc>
          <w:tcPr>
            <w:tcW w:w="1929" w:type="dxa"/>
            <w:vAlign w:val="center"/>
          </w:tcPr>
          <w:p w14:paraId="66798E59" w14:textId="77777777" w:rsidR="00AE6A92" w:rsidRPr="00514827" w:rsidRDefault="00CB21AB" w:rsidP="00FC1EB1">
            <w:pPr>
              <w:jc w:val="center"/>
              <w:rPr>
                <w:rFonts w:cstheme="minorHAnsi"/>
                <w:color w:val="000000" w:themeColor="text1"/>
                <w:sz w:val="24"/>
                <w:szCs w:val="24"/>
              </w:rPr>
            </w:pPr>
            <w:r w:rsidRPr="00514827">
              <w:rPr>
                <w:rFonts w:cstheme="minorHAnsi"/>
                <w:color w:val="000000" w:themeColor="text1"/>
                <w:sz w:val="24"/>
                <w:szCs w:val="24"/>
              </w:rPr>
              <w:t>6</w:t>
            </w:r>
          </w:p>
        </w:tc>
        <w:tc>
          <w:tcPr>
            <w:tcW w:w="1945" w:type="dxa"/>
            <w:vAlign w:val="center"/>
          </w:tcPr>
          <w:p w14:paraId="6056D1DC" w14:textId="77777777" w:rsidR="00AE6A92" w:rsidRPr="00514827" w:rsidRDefault="00AE6A92" w:rsidP="00FC1EB1">
            <w:pPr>
              <w:jc w:val="center"/>
              <w:rPr>
                <w:rFonts w:cstheme="minorHAnsi"/>
                <w:color w:val="000000" w:themeColor="text1"/>
                <w:sz w:val="24"/>
                <w:szCs w:val="24"/>
              </w:rPr>
            </w:pPr>
          </w:p>
        </w:tc>
      </w:tr>
      <w:tr w:rsidR="00514827" w:rsidRPr="00514827" w14:paraId="31BBCAFB" w14:textId="77777777" w:rsidTr="00FC1EB1">
        <w:trPr>
          <w:trHeight w:val="432"/>
          <w:jc w:val="center"/>
        </w:trPr>
        <w:tc>
          <w:tcPr>
            <w:tcW w:w="2790" w:type="dxa"/>
            <w:tcBorders>
              <w:left w:val="nil"/>
              <w:bottom w:val="nil"/>
            </w:tcBorders>
            <w:vAlign w:val="center"/>
          </w:tcPr>
          <w:p w14:paraId="7401285C" w14:textId="77777777" w:rsidR="00FC1EB1" w:rsidRPr="00514827" w:rsidRDefault="00FC1EB1" w:rsidP="00FC1EB1">
            <w:pPr>
              <w:jc w:val="right"/>
              <w:rPr>
                <w:rFonts w:cstheme="minorHAnsi"/>
                <w:b/>
                <w:color w:val="000000" w:themeColor="text1"/>
                <w:sz w:val="24"/>
                <w:szCs w:val="24"/>
              </w:rPr>
            </w:pPr>
            <w:r w:rsidRPr="00514827">
              <w:rPr>
                <w:rFonts w:cstheme="minorHAnsi"/>
                <w:b/>
                <w:color w:val="000000" w:themeColor="text1"/>
                <w:sz w:val="24"/>
                <w:szCs w:val="24"/>
              </w:rPr>
              <w:t>Total</w:t>
            </w:r>
          </w:p>
        </w:tc>
        <w:tc>
          <w:tcPr>
            <w:tcW w:w="1929" w:type="dxa"/>
            <w:vAlign w:val="center"/>
          </w:tcPr>
          <w:p w14:paraId="6B765A2A" w14:textId="77777777" w:rsidR="00FC1EB1" w:rsidRPr="00514827" w:rsidRDefault="00CB21AB" w:rsidP="00FC1EB1">
            <w:pPr>
              <w:jc w:val="center"/>
              <w:rPr>
                <w:rFonts w:cstheme="minorHAnsi"/>
                <w:b/>
                <w:color w:val="000000" w:themeColor="text1"/>
                <w:sz w:val="24"/>
                <w:szCs w:val="24"/>
              </w:rPr>
            </w:pPr>
            <w:r w:rsidRPr="00514827">
              <w:rPr>
                <w:rFonts w:cstheme="minorHAnsi"/>
                <w:b/>
                <w:color w:val="000000" w:themeColor="text1"/>
                <w:sz w:val="24"/>
                <w:szCs w:val="24"/>
              </w:rPr>
              <w:t>20</w:t>
            </w:r>
          </w:p>
        </w:tc>
        <w:tc>
          <w:tcPr>
            <w:tcW w:w="1945" w:type="dxa"/>
            <w:vAlign w:val="center"/>
          </w:tcPr>
          <w:p w14:paraId="366DEA21" w14:textId="77777777" w:rsidR="00FC1EB1" w:rsidRPr="00514827" w:rsidRDefault="00FC1EB1" w:rsidP="00FC1EB1">
            <w:pPr>
              <w:jc w:val="center"/>
              <w:rPr>
                <w:rFonts w:cstheme="minorHAnsi"/>
                <w:color w:val="000000" w:themeColor="text1"/>
                <w:sz w:val="24"/>
                <w:szCs w:val="24"/>
              </w:rPr>
            </w:pPr>
          </w:p>
        </w:tc>
      </w:tr>
    </w:tbl>
    <w:p w14:paraId="0C66D49B" w14:textId="77777777" w:rsidR="00AE6A92" w:rsidRPr="00514827" w:rsidRDefault="00AE6A92" w:rsidP="00B01B8D">
      <w:pPr>
        <w:jc w:val="both"/>
        <w:rPr>
          <w:rFonts w:cstheme="minorHAnsi"/>
          <w:color w:val="000000" w:themeColor="text1"/>
          <w:sz w:val="24"/>
          <w:szCs w:val="24"/>
        </w:rPr>
      </w:pPr>
    </w:p>
    <w:p w14:paraId="5FF6F47B" w14:textId="01DF2B13" w:rsidR="00B01B8D" w:rsidRPr="00514827" w:rsidRDefault="00B01B8D" w:rsidP="00B01B8D">
      <w:pPr>
        <w:jc w:val="both"/>
        <w:rPr>
          <w:rFonts w:cstheme="minorHAnsi"/>
          <w:color w:val="000000" w:themeColor="text1"/>
          <w:sz w:val="24"/>
          <w:szCs w:val="24"/>
        </w:rPr>
      </w:pPr>
      <w:r w:rsidRPr="00514827">
        <w:rPr>
          <w:rFonts w:cstheme="minorHAnsi"/>
          <w:color w:val="000000" w:themeColor="text1"/>
          <w:sz w:val="24"/>
          <w:szCs w:val="24"/>
        </w:rPr>
        <w:t xml:space="preserve">Submitted by: </w:t>
      </w:r>
      <w:r w:rsidR="00AE0E4F">
        <w:rPr>
          <w:rFonts w:cstheme="minorHAnsi"/>
          <w:color w:val="000000" w:themeColor="text1"/>
          <w:sz w:val="24"/>
          <w:szCs w:val="24"/>
        </w:rPr>
        <w:t>Prachi Poddar</w:t>
      </w:r>
    </w:p>
    <w:p w14:paraId="200DF90A" w14:textId="0FE28A02" w:rsidR="00B01B8D" w:rsidRPr="00514827" w:rsidRDefault="00B01B8D" w:rsidP="00B01B8D">
      <w:pPr>
        <w:jc w:val="both"/>
        <w:rPr>
          <w:rFonts w:cstheme="minorHAnsi"/>
          <w:color w:val="000000" w:themeColor="text1"/>
          <w:sz w:val="24"/>
          <w:szCs w:val="24"/>
        </w:rPr>
      </w:pPr>
      <w:r w:rsidRPr="00514827">
        <w:rPr>
          <w:rFonts w:cstheme="minorHAnsi"/>
          <w:color w:val="000000" w:themeColor="text1"/>
          <w:sz w:val="24"/>
          <w:szCs w:val="24"/>
        </w:rPr>
        <w:t xml:space="preserve">Register No: </w:t>
      </w:r>
      <w:r w:rsidR="005B0B18" w:rsidRPr="00514827">
        <w:rPr>
          <w:rFonts w:cstheme="minorHAnsi"/>
          <w:color w:val="000000" w:themeColor="text1"/>
          <w:sz w:val="24"/>
          <w:szCs w:val="24"/>
        </w:rPr>
        <w:t>17ETCS0021</w:t>
      </w:r>
    </w:p>
    <w:p w14:paraId="5317ACC1" w14:textId="77777777" w:rsidR="007C6990" w:rsidRPr="00514827" w:rsidRDefault="007C6990">
      <w:pPr>
        <w:rPr>
          <w:rFonts w:cstheme="minorHAnsi"/>
          <w:color w:val="000000" w:themeColor="text1"/>
          <w:sz w:val="24"/>
          <w:szCs w:val="24"/>
        </w:rPr>
      </w:pPr>
      <w:r w:rsidRPr="00514827">
        <w:rPr>
          <w:rFonts w:cstheme="minorHAnsi"/>
          <w:color w:val="000000" w:themeColor="text1"/>
          <w:sz w:val="24"/>
          <w:szCs w:val="24"/>
        </w:rPr>
        <w:br w:type="page"/>
      </w:r>
    </w:p>
    <w:p w14:paraId="4E4B43D3" w14:textId="6CEEEC1D" w:rsidR="00B01B8D" w:rsidRPr="00514827" w:rsidRDefault="00B01B8D" w:rsidP="00B01B8D">
      <w:pPr>
        <w:pStyle w:val="ListParagraph"/>
        <w:numPr>
          <w:ilvl w:val="0"/>
          <w:numId w:val="3"/>
        </w:numPr>
        <w:jc w:val="both"/>
        <w:rPr>
          <w:rFonts w:cstheme="minorHAnsi"/>
          <w:color w:val="000000" w:themeColor="text1"/>
          <w:sz w:val="24"/>
          <w:szCs w:val="24"/>
        </w:rPr>
      </w:pPr>
      <w:r w:rsidRPr="00514827">
        <w:rPr>
          <w:rFonts w:cstheme="minorHAnsi"/>
          <w:color w:val="000000" w:themeColor="text1"/>
          <w:sz w:val="24"/>
          <w:szCs w:val="24"/>
        </w:rPr>
        <w:lastRenderedPageBreak/>
        <w:t>Algorithm/Flowchart</w:t>
      </w:r>
    </w:p>
    <w:p w14:paraId="1B8790F2" w14:textId="2E244CD3" w:rsidR="00706375" w:rsidRDefault="00706375" w:rsidP="00706375">
      <w:pPr>
        <w:ind w:left="360"/>
        <w:rPr>
          <w:b/>
          <w:bCs/>
          <w:u w:val="single"/>
        </w:rPr>
      </w:pPr>
      <w:r w:rsidRPr="00706375">
        <w:rPr>
          <w:b/>
          <w:bCs/>
          <w:u w:val="single"/>
        </w:rPr>
        <w:t>Algorithm for Go Back N ARQ-</w:t>
      </w:r>
    </w:p>
    <w:p w14:paraId="4EBB970F" w14:textId="77777777" w:rsidR="00706375" w:rsidRPr="00026790" w:rsidRDefault="00706375" w:rsidP="00706375">
      <w:pPr>
        <w:pStyle w:val="ListParagraph"/>
        <w:numPr>
          <w:ilvl w:val="0"/>
          <w:numId w:val="22"/>
        </w:numPr>
        <w:spacing w:line="360" w:lineRule="auto"/>
        <w:rPr>
          <w:b/>
          <w:bCs/>
          <w:u w:val="single"/>
        </w:rPr>
      </w:pPr>
      <w:r>
        <w:t>Enter the size of the frames i.e. the sequence number.</w:t>
      </w:r>
    </w:p>
    <w:p w14:paraId="0D9EE77B" w14:textId="77777777" w:rsidR="00706375" w:rsidRPr="00026790" w:rsidRDefault="00706375" w:rsidP="00706375">
      <w:pPr>
        <w:pStyle w:val="ListParagraph"/>
        <w:numPr>
          <w:ilvl w:val="0"/>
          <w:numId w:val="22"/>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242302AC" w14:textId="77777777" w:rsidR="00706375" w:rsidRPr="00026790" w:rsidRDefault="00706375" w:rsidP="00706375">
      <w:pPr>
        <w:pStyle w:val="ListParagraph"/>
        <w:numPr>
          <w:ilvl w:val="0"/>
          <w:numId w:val="22"/>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6E2A41AB" w14:textId="77777777" w:rsidR="00706375" w:rsidRPr="007A70FF" w:rsidRDefault="00706375" w:rsidP="00706375">
      <w:pPr>
        <w:pStyle w:val="ListParagraph"/>
        <w:numPr>
          <w:ilvl w:val="0"/>
          <w:numId w:val="22"/>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66263E5F" w14:textId="77777777" w:rsidR="00706375" w:rsidRPr="001B605B" w:rsidRDefault="00706375" w:rsidP="00706375">
      <w:pPr>
        <w:pStyle w:val="ListParagraph"/>
        <w:numPr>
          <w:ilvl w:val="0"/>
          <w:numId w:val="22"/>
        </w:numPr>
        <w:spacing w:line="360" w:lineRule="auto"/>
        <w:rPr>
          <w:b/>
          <w:bCs/>
          <w:u w:val="single"/>
        </w:rPr>
      </w:pPr>
      <w:r>
        <w:t xml:space="preserve">In case of Go back N ARQ the data is sent in a set of frames which is equal to transmitted frame length discussed earlier. Thus, a for loop is used to </w:t>
      </w:r>
      <w:proofErr w:type="spellStart"/>
      <w:r>
        <w:t>sent</w:t>
      </w:r>
      <w:proofErr w:type="spellEnd"/>
      <w:r>
        <w:t xml:space="preserve"> the first window of frames. </w:t>
      </w:r>
    </w:p>
    <w:p w14:paraId="6433A916" w14:textId="77777777" w:rsidR="00706375" w:rsidRPr="00142A66" w:rsidRDefault="00706375" w:rsidP="00706375">
      <w:pPr>
        <w:pStyle w:val="ListParagraph"/>
        <w:numPr>
          <w:ilvl w:val="0"/>
          <w:numId w:val="22"/>
        </w:numPr>
        <w:spacing w:line="360" w:lineRule="auto"/>
        <w:rPr>
          <w:b/>
          <w:bCs/>
          <w:u w:val="single"/>
        </w:rPr>
      </w:pPr>
      <w:r>
        <w:t>The acknowledgement can generate any number between the window length which will denote the number of frames received correctly.</w:t>
      </w:r>
    </w:p>
    <w:p w14:paraId="2CEAA462" w14:textId="77777777" w:rsidR="00706375" w:rsidRPr="00142A66" w:rsidRDefault="00706375" w:rsidP="00706375">
      <w:pPr>
        <w:pStyle w:val="ListParagraph"/>
        <w:numPr>
          <w:ilvl w:val="0"/>
          <w:numId w:val="22"/>
        </w:numPr>
        <w:spacing w:line="360" w:lineRule="auto"/>
        <w:rPr>
          <w:b/>
          <w:bCs/>
          <w:u w:val="single"/>
        </w:rPr>
      </w:pPr>
      <w:r>
        <w:t>The received frames will be given by using a for loop from the previous received (received initially at 0) to the received plus acknowledged frame thus if the frame id not acknowledged it is sent again.</w:t>
      </w:r>
    </w:p>
    <w:p w14:paraId="40B112F3" w14:textId="77777777" w:rsidR="00706375" w:rsidRPr="00FD0273" w:rsidRDefault="00706375" w:rsidP="00706375">
      <w:pPr>
        <w:pStyle w:val="ListParagraph"/>
        <w:numPr>
          <w:ilvl w:val="0"/>
          <w:numId w:val="22"/>
        </w:numPr>
        <w:spacing w:line="360" w:lineRule="auto"/>
        <w:rPr>
          <w:b/>
          <w:bCs/>
          <w:u w:val="single"/>
        </w:rPr>
      </w:pPr>
      <w:r>
        <w:t>If the time taken to receive acknowledgement is less than the timer then the frame is sent again.</w:t>
      </w:r>
    </w:p>
    <w:p w14:paraId="6430DBD4" w14:textId="77777777" w:rsidR="00706375" w:rsidRDefault="00706375" w:rsidP="00706375">
      <w:pPr>
        <w:pStyle w:val="ListParagraph"/>
        <w:numPr>
          <w:ilvl w:val="0"/>
          <w:numId w:val="22"/>
        </w:numPr>
        <w:spacing w:line="360" w:lineRule="auto"/>
      </w:pPr>
      <w:r w:rsidRPr="00142A66">
        <w:t>This is repeated for all the frames</w:t>
      </w:r>
      <w:r>
        <w:t xml:space="preserve"> using a while loop.</w:t>
      </w:r>
    </w:p>
    <w:p w14:paraId="41A414B7" w14:textId="13A0B9A4" w:rsidR="00706375" w:rsidRDefault="00706375" w:rsidP="00706375">
      <w:pPr>
        <w:ind w:left="360"/>
        <w:rPr>
          <w:b/>
          <w:bCs/>
          <w:u w:val="single"/>
        </w:rPr>
      </w:pPr>
    </w:p>
    <w:p w14:paraId="17B94478" w14:textId="77777777" w:rsidR="00706375" w:rsidRDefault="00706375" w:rsidP="00706375">
      <w:pPr>
        <w:rPr>
          <w:b/>
          <w:bCs/>
          <w:u w:val="single"/>
        </w:rPr>
      </w:pPr>
      <w:r w:rsidRPr="00C861FD">
        <w:rPr>
          <w:b/>
          <w:bCs/>
          <w:u w:val="single"/>
        </w:rPr>
        <w:t>Selective Repeat ARQ-</w:t>
      </w:r>
    </w:p>
    <w:p w14:paraId="39847175" w14:textId="77777777" w:rsidR="00706375" w:rsidRPr="00026790" w:rsidRDefault="00706375" w:rsidP="00706375">
      <w:pPr>
        <w:pStyle w:val="ListParagraph"/>
        <w:numPr>
          <w:ilvl w:val="0"/>
          <w:numId w:val="23"/>
        </w:numPr>
        <w:spacing w:line="360" w:lineRule="auto"/>
        <w:rPr>
          <w:b/>
          <w:bCs/>
          <w:u w:val="single"/>
        </w:rPr>
      </w:pPr>
      <w:r>
        <w:t>Enter the size of the frames i.e. the sequence number.</w:t>
      </w:r>
    </w:p>
    <w:p w14:paraId="29016262" w14:textId="77777777" w:rsidR="00706375" w:rsidRPr="00026790" w:rsidRDefault="00706375" w:rsidP="00706375">
      <w:pPr>
        <w:pStyle w:val="ListParagraph"/>
        <w:numPr>
          <w:ilvl w:val="0"/>
          <w:numId w:val="23"/>
        </w:numPr>
        <w:spacing w:line="360" w:lineRule="auto"/>
        <w:rPr>
          <w:b/>
          <w:bCs/>
          <w:u w:val="single"/>
        </w:rPr>
      </w:pPr>
      <w:r>
        <w:t xml:space="preserve">The transmitted frames will be equal to the </w:t>
      </w:r>
      <m:oMath>
        <m:sSup>
          <m:sSupPr>
            <m:ctrlPr>
              <w:rPr>
                <w:rFonts w:ascii="Cambria Math" w:hAnsi="Cambria Math"/>
                <w:i/>
              </w:rPr>
            </m:ctrlPr>
          </m:sSupPr>
          <m:e>
            <m:r>
              <w:rPr>
                <w:rFonts w:ascii="Cambria Math" w:hAnsi="Cambria Math"/>
              </w:rPr>
              <m:t>2</m:t>
            </m:r>
          </m:e>
          <m:sup>
            <m:r>
              <w:rPr>
                <w:rFonts w:ascii="Cambria Math" w:hAnsi="Cambria Math"/>
              </w:rPr>
              <m:t>f</m:t>
            </m:r>
          </m:sup>
        </m:sSup>
        <m:r>
          <w:rPr>
            <w:rFonts w:ascii="Cambria Math" w:eastAsiaTheme="minorEastAsia" w:hAnsi="Cambria Math"/>
          </w:rPr>
          <m:t>-1</m:t>
        </m:r>
      </m:oMath>
      <w:r>
        <w:rPr>
          <w:rFonts w:eastAsiaTheme="minorEastAsia"/>
        </w:rPr>
        <w:t xml:space="preserve"> where f is the sequence number.</w:t>
      </w:r>
    </w:p>
    <w:p w14:paraId="35280B04" w14:textId="77777777" w:rsidR="00706375" w:rsidRPr="00026790" w:rsidRDefault="00706375" w:rsidP="00706375">
      <w:pPr>
        <w:pStyle w:val="ListParagraph"/>
        <w:numPr>
          <w:ilvl w:val="0"/>
          <w:numId w:val="23"/>
        </w:numPr>
        <w:spacing w:line="360" w:lineRule="auto"/>
        <w:rPr>
          <w:b/>
          <w:bCs/>
          <w:u w:val="single"/>
        </w:rPr>
      </w:pPr>
      <w:r>
        <w:rPr>
          <w:rFonts w:eastAsiaTheme="minorEastAsia"/>
        </w:rPr>
        <w:t xml:space="preserve">The data to be transmitted can be generated using a loop and stored in the array </w:t>
      </w:r>
      <w:proofErr w:type="spellStart"/>
      <w:r>
        <w:rPr>
          <w:rFonts w:eastAsiaTheme="minorEastAsia"/>
        </w:rPr>
        <w:t>arr</w:t>
      </w:r>
      <w:proofErr w:type="spellEnd"/>
      <w:r>
        <w:rPr>
          <w:rFonts w:eastAsiaTheme="minorEastAsia"/>
        </w:rPr>
        <w:t>[n].</w:t>
      </w:r>
    </w:p>
    <w:p w14:paraId="5C3B61E2" w14:textId="77777777" w:rsidR="00706375" w:rsidRPr="007A70FF" w:rsidRDefault="00706375" w:rsidP="00706375">
      <w:pPr>
        <w:pStyle w:val="ListParagraph"/>
        <w:numPr>
          <w:ilvl w:val="0"/>
          <w:numId w:val="23"/>
        </w:numPr>
        <w:spacing w:line="360" w:lineRule="auto"/>
        <w:rPr>
          <w:b/>
          <w:bCs/>
          <w:u w:val="single"/>
        </w:rPr>
      </w:pPr>
      <w:r>
        <w:rPr>
          <w:rFonts w:eastAsiaTheme="minorEastAsia"/>
        </w:rPr>
        <w:t>The timer for the acknowledgement can be set by using the data type clock in the library &lt;</w:t>
      </w:r>
      <w:proofErr w:type="spellStart"/>
      <w:r>
        <w:rPr>
          <w:rFonts w:eastAsiaTheme="minorEastAsia"/>
        </w:rPr>
        <w:t>time.h</w:t>
      </w:r>
      <w:proofErr w:type="spellEnd"/>
      <w:r>
        <w:rPr>
          <w:rFonts w:eastAsiaTheme="minorEastAsia"/>
        </w:rPr>
        <w:t>&gt;.</w:t>
      </w:r>
    </w:p>
    <w:p w14:paraId="6D26F53D" w14:textId="77777777" w:rsidR="00706375" w:rsidRDefault="00706375" w:rsidP="00706375">
      <w:pPr>
        <w:pStyle w:val="ListParagraph"/>
        <w:numPr>
          <w:ilvl w:val="0"/>
          <w:numId w:val="23"/>
        </w:numPr>
        <w:spacing w:line="360" w:lineRule="auto"/>
      </w:pPr>
      <w:r>
        <w:t xml:space="preserve">In case of selective </w:t>
      </w:r>
      <w:proofErr w:type="gramStart"/>
      <w:r>
        <w:t>repeat</w:t>
      </w:r>
      <w:proofErr w:type="gramEnd"/>
      <w:r>
        <w:t xml:space="preserve"> the frame for whose negative acknowledgement NAK is received is sent again.</w:t>
      </w:r>
    </w:p>
    <w:p w14:paraId="0A9B12B5" w14:textId="77777777" w:rsidR="00706375" w:rsidRDefault="00706375" w:rsidP="00706375">
      <w:pPr>
        <w:pStyle w:val="ListParagraph"/>
        <w:numPr>
          <w:ilvl w:val="0"/>
          <w:numId w:val="23"/>
        </w:numPr>
        <w:spacing w:line="360" w:lineRule="auto"/>
      </w:pPr>
      <w:r>
        <w:t>To avoid sorting we are sending the frames one at a time.</w:t>
      </w:r>
    </w:p>
    <w:p w14:paraId="7A2972CE" w14:textId="77777777" w:rsidR="00706375" w:rsidRPr="00C861FD" w:rsidRDefault="00706375" w:rsidP="00706375">
      <w:pPr>
        <w:pStyle w:val="ListParagraph"/>
        <w:numPr>
          <w:ilvl w:val="0"/>
          <w:numId w:val="23"/>
        </w:numPr>
        <w:spacing w:line="360" w:lineRule="auto"/>
      </w:pPr>
      <w:r>
        <w:t>The rest is same as Go Back N.</w:t>
      </w:r>
    </w:p>
    <w:p w14:paraId="16C473FD" w14:textId="77777777" w:rsidR="00B92FD2" w:rsidRPr="00706375" w:rsidRDefault="00B92FD2" w:rsidP="00706375">
      <w:pPr>
        <w:jc w:val="both"/>
        <w:rPr>
          <w:rFonts w:cstheme="minorHAnsi"/>
          <w:color w:val="000000" w:themeColor="text1"/>
          <w:sz w:val="24"/>
          <w:szCs w:val="24"/>
        </w:rPr>
      </w:pPr>
    </w:p>
    <w:p w14:paraId="47BBFA6F" w14:textId="12E4A1CE" w:rsidR="00B01B8D" w:rsidRDefault="00B01B8D" w:rsidP="00B01B8D">
      <w:pPr>
        <w:pStyle w:val="ListParagraph"/>
        <w:numPr>
          <w:ilvl w:val="0"/>
          <w:numId w:val="3"/>
        </w:numPr>
        <w:jc w:val="both"/>
        <w:rPr>
          <w:rFonts w:cstheme="minorHAnsi"/>
          <w:b/>
          <w:bCs/>
          <w:color w:val="000000" w:themeColor="text1"/>
          <w:sz w:val="24"/>
          <w:szCs w:val="24"/>
        </w:rPr>
      </w:pPr>
      <w:r w:rsidRPr="00706375">
        <w:rPr>
          <w:rFonts w:cstheme="minorHAnsi"/>
          <w:b/>
          <w:bCs/>
          <w:color w:val="000000" w:themeColor="text1"/>
          <w:sz w:val="24"/>
          <w:szCs w:val="24"/>
        </w:rPr>
        <w:t>Program</w:t>
      </w:r>
    </w:p>
    <w:p w14:paraId="340BDE4D" w14:textId="209BB396" w:rsidR="00331D5B" w:rsidRPr="00331D5B" w:rsidRDefault="00331D5B" w:rsidP="00331D5B">
      <w:pPr>
        <w:pStyle w:val="ListParagraph"/>
        <w:jc w:val="both"/>
        <w:rPr>
          <w:b/>
          <w:bCs/>
          <w:sz w:val="24"/>
        </w:rPr>
      </w:pPr>
      <w:r w:rsidRPr="00331D5B">
        <w:rPr>
          <w:b/>
          <w:bCs/>
          <w:sz w:val="24"/>
        </w:rPr>
        <w:lastRenderedPageBreak/>
        <w:t>Program to perform Go back N</w:t>
      </w:r>
    </w:p>
    <w:p w14:paraId="682023D7" w14:textId="77777777" w:rsidR="00331D5B" w:rsidRDefault="00331D5B" w:rsidP="00331D5B">
      <w:pPr>
        <w:pStyle w:val="ListParagraph"/>
        <w:jc w:val="both"/>
        <w:rPr>
          <w:rFonts w:cstheme="minorHAnsi"/>
          <w:b/>
          <w:bCs/>
          <w:color w:val="000000" w:themeColor="text1"/>
          <w:sz w:val="24"/>
          <w:szCs w:val="24"/>
        </w:rPr>
      </w:pPr>
    </w:p>
    <w:p w14:paraId="4D09C8DA" w14:textId="1F6EA32B" w:rsidR="00706375" w:rsidRDefault="00706375" w:rsidP="00706375">
      <w:pPr>
        <w:pStyle w:val="ListParagraph"/>
        <w:jc w:val="both"/>
        <w:rPr>
          <w:rFonts w:cstheme="minorHAnsi"/>
          <w:b/>
          <w:bCs/>
          <w:color w:val="000000" w:themeColor="text1"/>
          <w:sz w:val="24"/>
          <w:szCs w:val="24"/>
        </w:rPr>
      </w:pPr>
      <w:r>
        <w:rPr>
          <w:noProof/>
        </w:rPr>
        <w:drawing>
          <wp:inline distT="0" distB="0" distL="0" distR="0" wp14:anchorId="4C899EB2" wp14:editId="5699FFC2">
            <wp:extent cx="54197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2705100"/>
                    </a:xfrm>
                    <a:prstGeom prst="rect">
                      <a:avLst/>
                    </a:prstGeom>
                  </pic:spPr>
                </pic:pic>
              </a:graphicData>
            </a:graphic>
          </wp:inline>
        </w:drawing>
      </w:r>
    </w:p>
    <w:p w14:paraId="727678F1" w14:textId="1082C6DF" w:rsidR="00706375" w:rsidRDefault="00706375" w:rsidP="00706375">
      <w:pPr>
        <w:pStyle w:val="ListParagraph"/>
        <w:jc w:val="both"/>
        <w:rPr>
          <w:b/>
          <w:bCs/>
          <w:i/>
          <w:iCs/>
          <w:sz w:val="24"/>
          <w:u w:val="single"/>
        </w:rPr>
      </w:pPr>
      <w:r>
        <w:rPr>
          <w:b/>
          <w:bCs/>
          <w:i/>
          <w:iCs/>
          <w:sz w:val="24"/>
          <w:u w:val="single"/>
        </w:rPr>
        <w:t xml:space="preserve">Fig1: Screenshot of </w:t>
      </w:r>
      <w:proofErr w:type="gramStart"/>
      <w:r>
        <w:rPr>
          <w:b/>
          <w:bCs/>
          <w:i/>
          <w:iCs/>
          <w:sz w:val="24"/>
          <w:u w:val="single"/>
        </w:rPr>
        <w:t>the  “</w:t>
      </w:r>
      <w:proofErr w:type="gramEnd"/>
      <w:r>
        <w:rPr>
          <w:b/>
          <w:bCs/>
          <w:i/>
          <w:iCs/>
          <w:sz w:val="24"/>
          <w:u w:val="single"/>
        </w:rPr>
        <w:t>Go Back N” Sliding Window Protocol</w:t>
      </w:r>
    </w:p>
    <w:p w14:paraId="617EB0A8" w14:textId="544C0960" w:rsidR="00706375" w:rsidRDefault="00706375" w:rsidP="00706375">
      <w:pPr>
        <w:pStyle w:val="ListParagraph"/>
        <w:jc w:val="both"/>
        <w:rPr>
          <w:b/>
          <w:bCs/>
          <w:i/>
          <w:iCs/>
          <w:sz w:val="24"/>
          <w:u w:val="single"/>
        </w:rPr>
      </w:pPr>
    </w:p>
    <w:p w14:paraId="04109ABE" w14:textId="5E801382" w:rsidR="00706375" w:rsidRDefault="00706375" w:rsidP="00706375">
      <w:pPr>
        <w:pStyle w:val="ListParagraph"/>
        <w:jc w:val="both"/>
        <w:rPr>
          <w:rFonts w:cstheme="minorHAnsi"/>
          <w:b/>
          <w:bCs/>
          <w:color w:val="000000" w:themeColor="text1"/>
          <w:sz w:val="24"/>
          <w:szCs w:val="24"/>
        </w:rPr>
      </w:pPr>
      <w:r>
        <w:rPr>
          <w:noProof/>
        </w:rPr>
        <w:drawing>
          <wp:inline distT="0" distB="0" distL="0" distR="0" wp14:anchorId="70F5A809" wp14:editId="1B3C5FE7">
            <wp:extent cx="5332730" cy="3619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599" cy="3626198"/>
                    </a:xfrm>
                    <a:prstGeom prst="rect">
                      <a:avLst/>
                    </a:prstGeom>
                  </pic:spPr>
                </pic:pic>
              </a:graphicData>
            </a:graphic>
          </wp:inline>
        </w:drawing>
      </w:r>
    </w:p>
    <w:p w14:paraId="72794009" w14:textId="14BF2B96" w:rsidR="00706375" w:rsidRDefault="00706375" w:rsidP="00706375">
      <w:pPr>
        <w:pStyle w:val="ListParagraph"/>
        <w:jc w:val="both"/>
        <w:rPr>
          <w:b/>
          <w:bCs/>
          <w:i/>
          <w:iCs/>
          <w:sz w:val="24"/>
          <w:u w:val="single"/>
        </w:rPr>
      </w:pPr>
      <w:r>
        <w:rPr>
          <w:b/>
          <w:bCs/>
          <w:i/>
          <w:iCs/>
          <w:sz w:val="24"/>
          <w:u w:val="single"/>
        </w:rPr>
        <w:t xml:space="preserve">Fig2: Screenshot of </w:t>
      </w:r>
      <w:proofErr w:type="gramStart"/>
      <w:r>
        <w:rPr>
          <w:b/>
          <w:bCs/>
          <w:i/>
          <w:iCs/>
          <w:sz w:val="24"/>
          <w:u w:val="single"/>
        </w:rPr>
        <w:t>the  “</w:t>
      </w:r>
      <w:proofErr w:type="gramEnd"/>
      <w:r>
        <w:rPr>
          <w:b/>
          <w:bCs/>
          <w:i/>
          <w:iCs/>
          <w:sz w:val="24"/>
          <w:u w:val="single"/>
        </w:rPr>
        <w:t>Go Back N” Sliding Window Protocol</w:t>
      </w:r>
    </w:p>
    <w:p w14:paraId="4DB415BC" w14:textId="10B2AA10" w:rsidR="00331D5B" w:rsidRDefault="00331D5B" w:rsidP="00706375">
      <w:pPr>
        <w:pStyle w:val="ListParagraph"/>
        <w:jc w:val="both"/>
        <w:rPr>
          <w:b/>
          <w:bCs/>
          <w:i/>
          <w:iCs/>
          <w:sz w:val="24"/>
          <w:u w:val="single"/>
        </w:rPr>
      </w:pPr>
    </w:p>
    <w:p w14:paraId="3132D658" w14:textId="0655C018" w:rsidR="00331D5B" w:rsidRDefault="00331D5B" w:rsidP="00706375">
      <w:pPr>
        <w:pStyle w:val="ListParagraph"/>
        <w:jc w:val="both"/>
        <w:rPr>
          <w:b/>
          <w:bCs/>
          <w:i/>
          <w:iCs/>
          <w:sz w:val="24"/>
          <w:u w:val="single"/>
        </w:rPr>
      </w:pPr>
    </w:p>
    <w:p w14:paraId="22B70F32" w14:textId="63CEA6A9" w:rsidR="00331D5B" w:rsidRDefault="00331D5B" w:rsidP="00706375">
      <w:pPr>
        <w:pStyle w:val="ListParagraph"/>
        <w:jc w:val="both"/>
        <w:rPr>
          <w:b/>
          <w:bCs/>
          <w:i/>
          <w:iCs/>
          <w:sz w:val="24"/>
          <w:u w:val="single"/>
        </w:rPr>
      </w:pPr>
    </w:p>
    <w:p w14:paraId="42A813C1" w14:textId="48E98521" w:rsidR="00331D5B" w:rsidRDefault="00331D5B" w:rsidP="00331D5B">
      <w:pPr>
        <w:pStyle w:val="ListParagraph"/>
        <w:jc w:val="both"/>
        <w:rPr>
          <w:b/>
          <w:bCs/>
          <w:sz w:val="24"/>
        </w:rPr>
      </w:pPr>
      <w:r w:rsidRPr="00331D5B">
        <w:rPr>
          <w:b/>
          <w:bCs/>
          <w:sz w:val="24"/>
        </w:rPr>
        <w:lastRenderedPageBreak/>
        <w:t>Program to perform Selective Repeat ARQ</w:t>
      </w:r>
    </w:p>
    <w:p w14:paraId="41A53029" w14:textId="0FE36B1F" w:rsidR="003A5499" w:rsidRDefault="003A5499" w:rsidP="00331D5B">
      <w:pPr>
        <w:pStyle w:val="ListParagraph"/>
        <w:jc w:val="both"/>
        <w:rPr>
          <w:b/>
          <w:bCs/>
          <w:sz w:val="24"/>
        </w:rPr>
      </w:pPr>
      <w:r>
        <w:rPr>
          <w:b/>
          <w:bCs/>
          <w:noProof/>
          <w:sz w:val="24"/>
        </w:rPr>
        <w:drawing>
          <wp:inline distT="0" distB="0" distL="0" distR="0" wp14:anchorId="22914022" wp14:editId="34B91101">
            <wp:extent cx="5943600" cy="703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10-21 at 5.44.01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35800"/>
                    </a:xfrm>
                    <a:prstGeom prst="rect">
                      <a:avLst/>
                    </a:prstGeom>
                  </pic:spPr>
                </pic:pic>
              </a:graphicData>
            </a:graphic>
          </wp:inline>
        </w:drawing>
      </w:r>
    </w:p>
    <w:p w14:paraId="3C0C91FD" w14:textId="77777777" w:rsidR="00331D5B" w:rsidRDefault="00331D5B" w:rsidP="00331D5B">
      <w:pPr>
        <w:pStyle w:val="ListParagraph"/>
        <w:jc w:val="both"/>
        <w:rPr>
          <w:b/>
          <w:bCs/>
          <w:sz w:val="24"/>
        </w:rPr>
      </w:pPr>
    </w:p>
    <w:p w14:paraId="76644542" w14:textId="3ACE1454" w:rsidR="00331D5B" w:rsidRPr="00331D5B" w:rsidRDefault="00331D5B" w:rsidP="00331D5B">
      <w:pPr>
        <w:pStyle w:val="ListParagraph"/>
        <w:jc w:val="both"/>
        <w:rPr>
          <w:b/>
          <w:bCs/>
          <w:sz w:val="24"/>
        </w:rPr>
      </w:pPr>
    </w:p>
    <w:p w14:paraId="1EA2E804" w14:textId="0F3959B3" w:rsidR="00331D5B" w:rsidRDefault="00331D5B" w:rsidP="00331D5B">
      <w:pPr>
        <w:pStyle w:val="ListParagraph"/>
        <w:jc w:val="both"/>
        <w:rPr>
          <w:b/>
          <w:bCs/>
          <w:i/>
          <w:iCs/>
          <w:sz w:val="24"/>
          <w:u w:val="single"/>
        </w:rPr>
      </w:pPr>
      <w:r>
        <w:rPr>
          <w:b/>
          <w:bCs/>
          <w:i/>
          <w:iCs/>
          <w:sz w:val="24"/>
          <w:u w:val="single"/>
        </w:rPr>
        <w:t xml:space="preserve">Fig3: Screenshot of </w:t>
      </w:r>
      <w:proofErr w:type="gramStart"/>
      <w:r>
        <w:rPr>
          <w:b/>
          <w:bCs/>
          <w:i/>
          <w:iCs/>
          <w:sz w:val="24"/>
          <w:u w:val="single"/>
        </w:rPr>
        <w:t>the  selective</w:t>
      </w:r>
      <w:proofErr w:type="gramEnd"/>
      <w:r>
        <w:rPr>
          <w:b/>
          <w:bCs/>
          <w:i/>
          <w:iCs/>
          <w:sz w:val="24"/>
          <w:u w:val="single"/>
        </w:rPr>
        <w:t xml:space="preserve"> Repeat Protocol</w:t>
      </w:r>
    </w:p>
    <w:p w14:paraId="7326A8CB" w14:textId="77777777" w:rsidR="00331D5B" w:rsidRDefault="00331D5B" w:rsidP="00331D5B">
      <w:pPr>
        <w:pStyle w:val="ListParagraph"/>
        <w:jc w:val="both"/>
        <w:rPr>
          <w:b/>
          <w:bCs/>
          <w:sz w:val="24"/>
        </w:rPr>
      </w:pPr>
    </w:p>
    <w:p w14:paraId="26E8B34D" w14:textId="7A68BA4B" w:rsidR="00331D5B" w:rsidRDefault="003A5499" w:rsidP="00331D5B">
      <w:pPr>
        <w:pStyle w:val="ListParagraph"/>
        <w:jc w:val="both"/>
        <w:rPr>
          <w:b/>
          <w:bCs/>
          <w:sz w:val="24"/>
        </w:rPr>
      </w:pPr>
      <w:r>
        <w:rPr>
          <w:b/>
          <w:bCs/>
          <w:noProof/>
          <w:sz w:val="24"/>
        </w:rPr>
        <w:drawing>
          <wp:inline distT="0" distB="0" distL="0" distR="0" wp14:anchorId="1EBFD3A6" wp14:editId="4DBF5D73">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0-21 at 5.44.02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6F14DFF8" w14:textId="57B4792A" w:rsidR="00331D5B" w:rsidRPr="003A5499" w:rsidRDefault="00331D5B" w:rsidP="003A5499">
      <w:pPr>
        <w:pStyle w:val="ListParagraph"/>
        <w:jc w:val="both"/>
        <w:rPr>
          <w:b/>
          <w:bCs/>
          <w:sz w:val="24"/>
        </w:rPr>
      </w:pPr>
      <w:r>
        <w:rPr>
          <w:b/>
          <w:bCs/>
          <w:i/>
          <w:iCs/>
          <w:sz w:val="24"/>
          <w:u w:val="single"/>
        </w:rPr>
        <w:t>Fig</w:t>
      </w:r>
      <w:proofErr w:type="gramStart"/>
      <w:r>
        <w:rPr>
          <w:b/>
          <w:bCs/>
          <w:i/>
          <w:iCs/>
          <w:sz w:val="24"/>
          <w:u w:val="single"/>
        </w:rPr>
        <w:t>4:Screenshot</w:t>
      </w:r>
      <w:proofErr w:type="gramEnd"/>
      <w:r>
        <w:rPr>
          <w:b/>
          <w:bCs/>
          <w:i/>
          <w:iCs/>
          <w:sz w:val="24"/>
          <w:u w:val="single"/>
        </w:rPr>
        <w:t xml:space="preserve"> of the  selective Repeat Protocol</w:t>
      </w:r>
    </w:p>
    <w:p w14:paraId="665DE52D" w14:textId="72FFC6AD" w:rsidR="005C0052" w:rsidRPr="00514827" w:rsidRDefault="005C0052" w:rsidP="00B01B8D">
      <w:pPr>
        <w:jc w:val="both"/>
        <w:rPr>
          <w:rFonts w:cstheme="minorHAnsi"/>
          <w:color w:val="000000" w:themeColor="text1"/>
          <w:sz w:val="24"/>
          <w:szCs w:val="24"/>
        </w:rPr>
      </w:pPr>
    </w:p>
    <w:p w14:paraId="1A7D28E2" w14:textId="47576F8E" w:rsidR="00C71E01" w:rsidRPr="00706375" w:rsidRDefault="00B01B8D" w:rsidP="00C71E01">
      <w:pPr>
        <w:pStyle w:val="ListParagraph"/>
        <w:numPr>
          <w:ilvl w:val="0"/>
          <w:numId w:val="3"/>
        </w:numPr>
        <w:jc w:val="both"/>
        <w:rPr>
          <w:rFonts w:cstheme="minorHAnsi"/>
          <w:b/>
          <w:bCs/>
          <w:color w:val="000000" w:themeColor="text1"/>
          <w:sz w:val="24"/>
          <w:szCs w:val="24"/>
        </w:rPr>
      </w:pPr>
      <w:r w:rsidRPr="00706375">
        <w:rPr>
          <w:rFonts w:cstheme="minorHAnsi"/>
          <w:b/>
          <w:bCs/>
          <w:color w:val="000000" w:themeColor="text1"/>
          <w:sz w:val="24"/>
          <w:szCs w:val="24"/>
        </w:rPr>
        <w:t>Results</w:t>
      </w:r>
    </w:p>
    <w:p w14:paraId="4E19C26F" w14:textId="334B4E56" w:rsidR="00331D5B" w:rsidRDefault="00E74917" w:rsidP="00ED2496">
      <w:pPr>
        <w:jc w:val="both"/>
        <w:rPr>
          <w:noProof/>
        </w:rPr>
      </w:pPr>
      <w:r>
        <w:rPr>
          <w:noProof/>
        </w:rPr>
        <w:lastRenderedPageBreak/>
        <w:t xml:space="preserve">        </w:t>
      </w:r>
      <w:r w:rsidR="00331D5B">
        <w:rPr>
          <w:noProof/>
        </w:rPr>
        <w:drawing>
          <wp:inline distT="0" distB="0" distL="0" distR="0" wp14:anchorId="6B090C2F" wp14:editId="55256A33">
            <wp:extent cx="4581525" cy="26903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3826" cy="2697537"/>
                    </a:xfrm>
                    <a:prstGeom prst="rect">
                      <a:avLst/>
                    </a:prstGeom>
                  </pic:spPr>
                </pic:pic>
              </a:graphicData>
            </a:graphic>
          </wp:inline>
        </w:drawing>
      </w:r>
    </w:p>
    <w:p w14:paraId="4D44F244" w14:textId="2EB6913A" w:rsidR="00331D5B" w:rsidRPr="00C10E3C" w:rsidRDefault="00331D5B" w:rsidP="00331D5B">
      <w:pPr>
        <w:pStyle w:val="ListParagraph"/>
        <w:spacing w:line="360" w:lineRule="auto"/>
        <w:jc w:val="both"/>
        <w:rPr>
          <w:b/>
          <w:bCs/>
          <w:i/>
          <w:iCs/>
          <w:sz w:val="24"/>
          <w:u w:val="single"/>
        </w:rPr>
      </w:pPr>
      <w:r>
        <w:rPr>
          <w:b/>
          <w:bCs/>
          <w:i/>
          <w:iCs/>
          <w:sz w:val="24"/>
          <w:u w:val="single"/>
        </w:rPr>
        <w:t xml:space="preserve">Output of </w:t>
      </w:r>
      <w:proofErr w:type="gramStart"/>
      <w:r>
        <w:rPr>
          <w:b/>
          <w:bCs/>
          <w:i/>
          <w:iCs/>
          <w:sz w:val="24"/>
          <w:u w:val="single"/>
        </w:rPr>
        <w:t>the  “</w:t>
      </w:r>
      <w:proofErr w:type="gramEnd"/>
      <w:r>
        <w:rPr>
          <w:b/>
          <w:bCs/>
          <w:i/>
          <w:iCs/>
          <w:sz w:val="24"/>
          <w:u w:val="single"/>
        </w:rPr>
        <w:t>Go Back N” Sliding Window Protocol.</w:t>
      </w:r>
    </w:p>
    <w:p w14:paraId="0F1A2FEA" w14:textId="77777777" w:rsidR="00331D5B" w:rsidRDefault="00331D5B" w:rsidP="00ED2496">
      <w:pPr>
        <w:jc w:val="both"/>
        <w:rPr>
          <w:noProof/>
        </w:rPr>
      </w:pPr>
      <w:r>
        <w:rPr>
          <w:noProof/>
        </w:rPr>
        <w:drawing>
          <wp:inline distT="0" distB="0" distL="0" distR="0" wp14:anchorId="086034DA" wp14:editId="0F4EAA6E">
            <wp:extent cx="4248150" cy="28707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275" cy="2884357"/>
                    </a:xfrm>
                    <a:prstGeom prst="rect">
                      <a:avLst/>
                    </a:prstGeom>
                  </pic:spPr>
                </pic:pic>
              </a:graphicData>
            </a:graphic>
          </wp:inline>
        </w:drawing>
      </w:r>
      <w:r w:rsidR="00E74917">
        <w:rPr>
          <w:noProof/>
        </w:rPr>
        <w:t xml:space="preserve">  </w:t>
      </w:r>
    </w:p>
    <w:p w14:paraId="2599C2E6" w14:textId="4734BE2D" w:rsidR="00E74917" w:rsidRDefault="00331D5B" w:rsidP="00ED2496">
      <w:pPr>
        <w:jc w:val="both"/>
        <w:rPr>
          <w:noProof/>
        </w:rPr>
      </w:pPr>
      <w:r>
        <w:rPr>
          <w:b/>
          <w:bCs/>
          <w:i/>
          <w:iCs/>
          <w:sz w:val="24"/>
          <w:u w:val="single"/>
        </w:rPr>
        <w:t xml:space="preserve">Output of </w:t>
      </w:r>
      <w:proofErr w:type="gramStart"/>
      <w:r>
        <w:rPr>
          <w:b/>
          <w:bCs/>
          <w:i/>
          <w:iCs/>
          <w:sz w:val="24"/>
          <w:u w:val="single"/>
        </w:rPr>
        <w:t>the  “</w:t>
      </w:r>
      <w:proofErr w:type="gramEnd"/>
      <w:r>
        <w:rPr>
          <w:b/>
          <w:bCs/>
          <w:i/>
          <w:iCs/>
          <w:sz w:val="24"/>
          <w:u w:val="single"/>
        </w:rPr>
        <w:t>Go Back N” Sliding Window Protocol</w:t>
      </w:r>
      <w:r w:rsidR="00E74917">
        <w:rPr>
          <w:noProof/>
        </w:rPr>
        <w:t xml:space="preserve">      </w:t>
      </w:r>
    </w:p>
    <w:p w14:paraId="388F8081" w14:textId="7441BA03" w:rsidR="00331D5B" w:rsidRDefault="00331D5B" w:rsidP="00ED2496">
      <w:pPr>
        <w:jc w:val="both"/>
        <w:rPr>
          <w:noProof/>
        </w:rPr>
      </w:pPr>
    </w:p>
    <w:p w14:paraId="188A0D89" w14:textId="1DC2BC02" w:rsidR="00331D5B" w:rsidRDefault="003A5499" w:rsidP="00ED2496">
      <w:pPr>
        <w:jc w:val="both"/>
        <w:rPr>
          <w:noProof/>
        </w:rPr>
      </w:pPr>
      <w:r>
        <w:rPr>
          <w:noProof/>
        </w:rPr>
        <w:lastRenderedPageBreak/>
        <w:drawing>
          <wp:inline distT="0" distB="0" distL="0" distR="0" wp14:anchorId="52B34C93" wp14:editId="6A02A5FE">
            <wp:extent cx="5346065" cy="822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0-21 at 5.44.02 AM(1).jpeg"/>
                    <pic:cNvPicPr/>
                  </pic:nvPicPr>
                  <pic:blipFill>
                    <a:blip r:embed="rId14">
                      <a:extLst>
                        <a:ext uri="{28A0092B-C50C-407E-A947-70E740481C1C}">
                          <a14:useLocalDpi xmlns:a14="http://schemas.microsoft.com/office/drawing/2010/main" val="0"/>
                        </a:ext>
                      </a:extLst>
                    </a:blip>
                    <a:stretch>
                      <a:fillRect/>
                    </a:stretch>
                  </pic:blipFill>
                  <pic:spPr>
                    <a:xfrm>
                      <a:off x="0" y="0"/>
                      <a:ext cx="5346065" cy="8229600"/>
                    </a:xfrm>
                    <a:prstGeom prst="rect">
                      <a:avLst/>
                    </a:prstGeom>
                  </pic:spPr>
                </pic:pic>
              </a:graphicData>
            </a:graphic>
          </wp:inline>
        </w:drawing>
      </w:r>
    </w:p>
    <w:p w14:paraId="6335DD8D" w14:textId="088791B2" w:rsidR="00331D5B" w:rsidRDefault="00AB06DD" w:rsidP="00AB06DD">
      <w:pPr>
        <w:ind w:firstLine="720"/>
        <w:jc w:val="both"/>
        <w:rPr>
          <w:noProof/>
        </w:rPr>
      </w:pPr>
      <w:r>
        <w:rPr>
          <w:b/>
          <w:bCs/>
          <w:i/>
          <w:iCs/>
          <w:sz w:val="24"/>
          <w:u w:val="single"/>
        </w:rPr>
        <w:lastRenderedPageBreak/>
        <w:t xml:space="preserve">Output of </w:t>
      </w:r>
      <w:proofErr w:type="gramStart"/>
      <w:r>
        <w:rPr>
          <w:b/>
          <w:bCs/>
          <w:i/>
          <w:iCs/>
          <w:sz w:val="24"/>
          <w:u w:val="single"/>
        </w:rPr>
        <w:t>the  selective</w:t>
      </w:r>
      <w:proofErr w:type="gramEnd"/>
      <w:r>
        <w:rPr>
          <w:b/>
          <w:bCs/>
          <w:i/>
          <w:iCs/>
          <w:sz w:val="24"/>
          <w:u w:val="single"/>
        </w:rPr>
        <w:t xml:space="preserve"> repeat Protocol</w:t>
      </w:r>
    </w:p>
    <w:p w14:paraId="2D2EFBEF" w14:textId="25B7E32D" w:rsidR="00331D5B" w:rsidRDefault="003A5499" w:rsidP="00ED2496">
      <w:pPr>
        <w:jc w:val="both"/>
        <w:rPr>
          <w:noProof/>
        </w:rPr>
      </w:pPr>
      <w:r>
        <w:rPr>
          <w:noProof/>
        </w:rPr>
        <w:drawing>
          <wp:inline distT="0" distB="0" distL="0" distR="0" wp14:anchorId="1A92FF87" wp14:editId="439B0569">
            <wp:extent cx="4184968" cy="76866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10-21 at 5.44.01 AM.jpeg"/>
                    <pic:cNvPicPr/>
                  </pic:nvPicPr>
                  <pic:blipFill>
                    <a:blip r:embed="rId15">
                      <a:extLst>
                        <a:ext uri="{28A0092B-C50C-407E-A947-70E740481C1C}">
                          <a14:useLocalDpi xmlns:a14="http://schemas.microsoft.com/office/drawing/2010/main" val="0"/>
                        </a:ext>
                      </a:extLst>
                    </a:blip>
                    <a:stretch>
                      <a:fillRect/>
                    </a:stretch>
                  </pic:blipFill>
                  <pic:spPr>
                    <a:xfrm>
                      <a:off x="0" y="0"/>
                      <a:ext cx="4186994" cy="7690396"/>
                    </a:xfrm>
                    <a:prstGeom prst="rect">
                      <a:avLst/>
                    </a:prstGeom>
                  </pic:spPr>
                </pic:pic>
              </a:graphicData>
            </a:graphic>
          </wp:inline>
        </w:drawing>
      </w:r>
    </w:p>
    <w:p w14:paraId="61BBAA04" w14:textId="2D2B5E85" w:rsidR="00AB06DD" w:rsidRPr="00331D5B" w:rsidRDefault="00AB06DD" w:rsidP="003A5499">
      <w:pPr>
        <w:ind w:firstLine="720"/>
        <w:jc w:val="both"/>
        <w:rPr>
          <w:noProof/>
        </w:rPr>
      </w:pPr>
      <w:r>
        <w:rPr>
          <w:b/>
          <w:bCs/>
          <w:i/>
          <w:iCs/>
          <w:sz w:val="24"/>
          <w:u w:val="single"/>
        </w:rPr>
        <w:lastRenderedPageBreak/>
        <w:t xml:space="preserve">Output of </w:t>
      </w:r>
      <w:proofErr w:type="gramStart"/>
      <w:r>
        <w:rPr>
          <w:b/>
          <w:bCs/>
          <w:i/>
          <w:iCs/>
          <w:sz w:val="24"/>
          <w:u w:val="single"/>
        </w:rPr>
        <w:t>the  selective</w:t>
      </w:r>
      <w:proofErr w:type="gramEnd"/>
      <w:r>
        <w:rPr>
          <w:b/>
          <w:bCs/>
          <w:i/>
          <w:iCs/>
          <w:sz w:val="24"/>
          <w:u w:val="single"/>
        </w:rPr>
        <w:t xml:space="preserve"> repeat Protocol</w:t>
      </w:r>
    </w:p>
    <w:p w14:paraId="05F14F91" w14:textId="27EF3D60" w:rsidR="00B01B8D" w:rsidRDefault="00B01B8D" w:rsidP="00B01B8D">
      <w:pPr>
        <w:pStyle w:val="ListParagraph"/>
        <w:numPr>
          <w:ilvl w:val="0"/>
          <w:numId w:val="3"/>
        </w:numPr>
        <w:jc w:val="both"/>
        <w:rPr>
          <w:rFonts w:cstheme="minorHAnsi"/>
          <w:b/>
          <w:bCs/>
          <w:color w:val="000000" w:themeColor="text1"/>
          <w:sz w:val="24"/>
          <w:szCs w:val="24"/>
        </w:rPr>
      </w:pPr>
      <w:r w:rsidRPr="00331D5B">
        <w:rPr>
          <w:rFonts w:cstheme="minorHAnsi"/>
          <w:b/>
          <w:bCs/>
          <w:color w:val="000000" w:themeColor="text1"/>
          <w:sz w:val="24"/>
          <w:szCs w:val="24"/>
        </w:rPr>
        <w:t>Analysis and Discussions</w:t>
      </w:r>
    </w:p>
    <w:p w14:paraId="20125934" w14:textId="77777777" w:rsidR="00AB06DD" w:rsidRDefault="00AB06DD" w:rsidP="00AB06DD">
      <w:pPr>
        <w:pStyle w:val="ListParagraph"/>
        <w:jc w:val="both"/>
        <w:rPr>
          <w:rFonts w:cstheme="minorHAnsi"/>
          <w:b/>
          <w:bCs/>
          <w:color w:val="000000" w:themeColor="text1"/>
          <w:sz w:val="24"/>
          <w:szCs w:val="24"/>
        </w:rPr>
      </w:pPr>
    </w:p>
    <w:p w14:paraId="0E939CA7" w14:textId="4C375A09" w:rsidR="00AB06DD" w:rsidRDefault="00AB06DD" w:rsidP="00AB06DD">
      <w:pPr>
        <w:pStyle w:val="ListParagraph"/>
        <w:spacing w:line="276" w:lineRule="auto"/>
        <w:jc w:val="both"/>
        <w:rPr>
          <w:sz w:val="24"/>
        </w:rPr>
      </w:pPr>
      <w:r>
        <w:rPr>
          <w:sz w:val="24"/>
        </w:rPr>
        <w:t xml:space="preserve">The main purpose of this experiment was to execute the receiver end program for the different ARQ </w:t>
      </w:r>
      <w:proofErr w:type="gramStart"/>
      <w:r>
        <w:rPr>
          <w:sz w:val="24"/>
        </w:rPr>
        <w:t>protocols  there</w:t>
      </w:r>
      <w:proofErr w:type="gramEnd"/>
      <w:r>
        <w:rPr>
          <w:sz w:val="24"/>
        </w:rPr>
        <w:t xml:space="preserve"> are basically three types of protocol out of which two are using the sliding window </w:t>
      </w:r>
      <w:proofErr w:type="spellStart"/>
      <w:r>
        <w:rPr>
          <w:sz w:val="24"/>
        </w:rPr>
        <w:t>protocal</w:t>
      </w:r>
      <w:proofErr w:type="spellEnd"/>
      <w:r>
        <w:rPr>
          <w:sz w:val="24"/>
        </w:rPr>
        <w:t xml:space="preserve"> and the other one uses the static protocol.</w:t>
      </w:r>
    </w:p>
    <w:p w14:paraId="0285D8AD" w14:textId="0060AA7F" w:rsidR="00AB06DD" w:rsidRDefault="00AB06DD" w:rsidP="00AB06DD">
      <w:pPr>
        <w:pStyle w:val="ListParagraph"/>
        <w:spacing w:line="276" w:lineRule="auto"/>
        <w:jc w:val="both"/>
        <w:rPr>
          <w:rFonts w:cstheme="minorHAnsi"/>
          <w:b/>
          <w:bCs/>
          <w:color w:val="000000" w:themeColor="text1"/>
          <w:sz w:val="24"/>
          <w:szCs w:val="24"/>
        </w:rPr>
      </w:pPr>
    </w:p>
    <w:p w14:paraId="28BB39E5" w14:textId="036B6F1D" w:rsidR="00AB06DD" w:rsidRDefault="00AB06DD" w:rsidP="00AB06DD">
      <w:pPr>
        <w:pStyle w:val="ListParagraph"/>
        <w:jc w:val="both"/>
        <w:rPr>
          <w:sz w:val="24"/>
        </w:rPr>
      </w:pPr>
      <w:r>
        <w:rPr>
          <w:sz w:val="24"/>
        </w:rPr>
        <w:t>In go back and N protocol the receiver has a window size of one and the sender has a window size of 2</w:t>
      </w:r>
      <w:r>
        <w:rPr>
          <w:sz w:val="24"/>
          <w:vertAlign w:val="superscript"/>
        </w:rPr>
        <w:t>m</w:t>
      </w:r>
      <w:r>
        <w:rPr>
          <w:sz w:val="24"/>
        </w:rPr>
        <w:t xml:space="preserve">-1. The sender sends all the frames in that window within the given time period one after the other now the sender will wait for an acknowledgment from the receiver. The receiver can send a cumulative acknowledgment saying that all the frames till that region was received. Now the sender and receiver window will be updated depending on the acknowledgement receiver in the event that a frame or acknowledgment is lost and no acknowledgement is received by the received. Then the sender will retransmit all the frames in that window. This is better than go back and n looking at the fact that number of </w:t>
      </w:r>
      <w:proofErr w:type="gramStart"/>
      <w:r>
        <w:rPr>
          <w:sz w:val="24"/>
        </w:rPr>
        <w:t>retransmission</w:t>
      </w:r>
      <w:proofErr w:type="gramEnd"/>
      <w:r>
        <w:rPr>
          <w:sz w:val="24"/>
        </w:rPr>
        <w:t xml:space="preserve"> is less and also the rate of transmission is higher. But there is a disadvantage that there is still a really high chance of duplication in a noisy channel.</w:t>
      </w:r>
    </w:p>
    <w:p w14:paraId="17796F9B" w14:textId="4A92D968" w:rsidR="00AB06DD" w:rsidRDefault="00AB06DD" w:rsidP="00AB06DD">
      <w:pPr>
        <w:pStyle w:val="ListParagraph"/>
        <w:spacing w:line="276" w:lineRule="auto"/>
        <w:jc w:val="both"/>
        <w:rPr>
          <w:rFonts w:cstheme="minorHAnsi"/>
          <w:b/>
          <w:bCs/>
          <w:color w:val="000000" w:themeColor="text1"/>
          <w:sz w:val="24"/>
          <w:szCs w:val="24"/>
        </w:rPr>
      </w:pPr>
    </w:p>
    <w:p w14:paraId="0BD3352B" w14:textId="142F40A4" w:rsidR="00AB06DD" w:rsidRDefault="00AB06DD" w:rsidP="00AB06DD">
      <w:pPr>
        <w:pStyle w:val="ListParagraph"/>
        <w:jc w:val="both"/>
        <w:rPr>
          <w:sz w:val="24"/>
        </w:rPr>
      </w:pPr>
      <w:r>
        <w:rPr>
          <w:sz w:val="24"/>
        </w:rPr>
        <w:t xml:space="preserve">In case of selective repeat the sender and the received has the same window </w:t>
      </w:r>
      <w:proofErr w:type="gramStart"/>
      <w:r>
        <w:rPr>
          <w:sz w:val="24"/>
        </w:rPr>
        <w:t>size  which</w:t>
      </w:r>
      <w:proofErr w:type="gramEnd"/>
      <w:r>
        <w:rPr>
          <w:sz w:val="24"/>
        </w:rPr>
        <w:t xml:space="preserve"> is defined by using the formula 2</w:t>
      </w:r>
      <w:r>
        <w:rPr>
          <w:sz w:val="24"/>
          <w:vertAlign w:val="superscript"/>
        </w:rPr>
        <w:t>m</w:t>
      </w:r>
      <w:r>
        <w:rPr>
          <w:sz w:val="24"/>
        </w:rPr>
        <w:t xml:space="preserve">/2. The sender sends all </w:t>
      </w:r>
      <w:proofErr w:type="gramStart"/>
      <w:r>
        <w:rPr>
          <w:sz w:val="24"/>
        </w:rPr>
        <w:t>the  data</w:t>
      </w:r>
      <w:proofErr w:type="gramEnd"/>
      <w:r>
        <w:rPr>
          <w:sz w:val="24"/>
        </w:rPr>
        <w:t xml:space="preserve"> in the given window one after the other. Now the rec</w:t>
      </w:r>
      <w:r w:rsidR="00CB6FA5">
        <w:rPr>
          <w:sz w:val="24"/>
        </w:rPr>
        <w:t>eived</w:t>
      </w:r>
      <w:r>
        <w:rPr>
          <w:sz w:val="24"/>
        </w:rPr>
        <w:t xml:space="preserve"> can store all these data rec</w:t>
      </w:r>
      <w:r w:rsidR="00CB6FA5">
        <w:rPr>
          <w:sz w:val="24"/>
        </w:rPr>
        <w:t>eived</w:t>
      </w:r>
      <w:r>
        <w:rPr>
          <w:sz w:val="24"/>
        </w:rPr>
        <w:t xml:space="preserve"> in the given position in the window so even if the data comes out of o</w:t>
      </w:r>
      <w:r w:rsidR="00CB6FA5">
        <w:rPr>
          <w:sz w:val="24"/>
        </w:rPr>
        <w:t>rder</w:t>
      </w:r>
      <w:r>
        <w:rPr>
          <w:sz w:val="24"/>
        </w:rPr>
        <w:t xml:space="preserve"> it is not a problem. Ack</w:t>
      </w:r>
      <w:r w:rsidR="00CB6FA5">
        <w:rPr>
          <w:sz w:val="24"/>
        </w:rPr>
        <w:t>nowledgement</w:t>
      </w:r>
      <w:r>
        <w:rPr>
          <w:sz w:val="24"/>
        </w:rPr>
        <w:t xml:space="preserve"> all the data which is addressed is sent by the re</w:t>
      </w:r>
      <w:r w:rsidR="00CB6FA5">
        <w:rPr>
          <w:sz w:val="24"/>
        </w:rPr>
        <w:t>ceiver</w:t>
      </w:r>
      <w:r>
        <w:rPr>
          <w:sz w:val="24"/>
        </w:rPr>
        <w:t xml:space="preserve"> and in the event a frame is lost and the next frame arrives then the re</w:t>
      </w:r>
      <w:r w:rsidR="00CB6FA5">
        <w:rPr>
          <w:sz w:val="24"/>
        </w:rPr>
        <w:t>ceiver</w:t>
      </w:r>
      <w:r>
        <w:rPr>
          <w:sz w:val="24"/>
        </w:rPr>
        <w:t xml:space="preserve"> will send a negative acknowledgment o</w:t>
      </w:r>
      <w:r w:rsidR="00CB6FA5">
        <w:rPr>
          <w:sz w:val="24"/>
        </w:rPr>
        <w:t>f</w:t>
      </w:r>
      <w:r>
        <w:rPr>
          <w:sz w:val="24"/>
        </w:rPr>
        <w:t xml:space="preserve"> the sender asking for only the frame which was not rec</w:t>
      </w:r>
      <w:r w:rsidR="00CB6FA5">
        <w:rPr>
          <w:sz w:val="24"/>
        </w:rPr>
        <w:t>eiver</w:t>
      </w:r>
      <w:r>
        <w:rPr>
          <w:sz w:val="24"/>
        </w:rPr>
        <w:t xml:space="preserve"> by the rec</w:t>
      </w:r>
      <w:r w:rsidR="00CB6FA5">
        <w:rPr>
          <w:sz w:val="24"/>
        </w:rPr>
        <w:t>eiver</w:t>
      </w:r>
      <w:r>
        <w:rPr>
          <w:sz w:val="24"/>
        </w:rPr>
        <w:t>. In this way both bandwidth and the probability of duplication of data can be overcome. This is an effective method of transmission in a noisy channel along with packet switching.</w:t>
      </w:r>
    </w:p>
    <w:p w14:paraId="73CF82B5" w14:textId="7AD63D41" w:rsidR="00CB6FA5" w:rsidRDefault="00CB6FA5" w:rsidP="00AB06DD">
      <w:pPr>
        <w:pStyle w:val="ListParagraph"/>
        <w:jc w:val="both"/>
        <w:rPr>
          <w:sz w:val="24"/>
        </w:rPr>
      </w:pPr>
    </w:p>
    <w:p w14:paraId="73FDA32F" w14:textId="77777777" w:rsidR="00CB6FA5" w:rsidRPr="00CB6FA5" w:rsidRDefault="00CB6FA5" w:rsidP="00CB6FA5">
      <w:pPr>
        <w:pStyle w:val="ListParagraph"/>
        <w:numPr>
          <w:ilvl w:val="0"/>
          <w:numId w:val="24"/>
        </w:numPr>
        <w:spacing w:line="360" w:lineRule="auto"/>
        <w:jc w:val="both"/>
        <w:rPr>
          <w:rFonts w:ascii="Calibri" w:hAnsi="Calibri" w:cs="Calibri"/>
          <w:b/>
          <w:bCs/>
        </w:rPr>
      </w:pPr>
      <w:r w:rsidRPr="00CB6FA5">
        <w:rPr>
          <w:rFonts w:ascii="Calibri" w:hAnsi="Calibri" w:cs="Calibri"/>
          <w:b/>
          <w:bCs/>
        </w:rPr>
        <w:t>Difference between stop and wait, go back N and selective repeat:</w:t>
      </w:r>
    </w:p>
    <w:tbl>
      <w:tblPr>
        <w:tblStyle w:val="TableGrid"/>
        <w:tblW w:w="0" w:type="auto"/>
        <w:tblInd w:w="-95" w:type="dxa"/>
        <w:tblLook w:val="04A0" w:firstRow="1" w:lastRow="0" w:firstColumn="1" w:lastColumn="0" w:noHBand="0" w:noVBand="1"/>
      </w:tblPr>
      <w:tblGrid>
        <w:gridCol w:w="3420"/>
        <w:gridCol w:w="3170"/>
        <w:gridCol w:w="2855"/>
      </w:tblGrid>
      <w:tr w:rsidR="00CB6FA5" w:rsidRPr="00801723" w14:paraId="0B44112B" w14:textId="77777777" w:rsidTr="00F27FB6">
        <w:tc>
          <w:tcPr>
            <w:tcW w:w="3420" w:type="dxa"/>
          </w:tcPr>
          <w:p w14:paraId="646A4798"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170" w:type="dxa"/>
          </w:tcPr>
          <w:p w14:paraId="5C49866E"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GO BACK N</w:t>
            </w:r>
          </w:p>
        </w:tc>
        <w:tc>
          <w:tcPr>
            <w:tcW w:w="2855" w:type="dxa"/>
          </w:tcPr>
          <w:p w14:paraId="0BB71F9A"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CB6FA5" w:rsidRPr="00801723" w14:paraId="385C7092" w14:textId="77777777" w:rsidTr="00F27FB6">
        <w:tc>
          <w:tcPr>
            <w:tcW w:w="3420" w:type="dxa"/>
          </w:tcPr>
          <w:p w14:paraId="4D535744"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 xml:space="preserve">Stop-and-wait ARQ, also referred to as alternating bit protocol, is a method in telecommunications to send information between two </w:t>
            </w:r>
            <w:r w:rsidRPr="00801723">
              <w:rPr>
                <w:rFonts w:ascii="Calibri" w:hAnsi="Calibri" w:cs="Calibri"/>
              </w:rPr>
              <w:lastRenderedPageBreak/>
              <w:t>connected devices. It ensures that information is not lost due to dropped packets and that packets are received in the correct order. It is the simplest automatic repeat-request (ARQ) mechanism. A stop-and-wait ARQ sender sends one frame at a time.</w:t>
            </w:r>
          </w:p>
        </w:tc>
        <w:tc>
          <w:tcPr>
            <w:tcW w:w="3170" w:type="dxa"/>
          </w:tcPr>
          <w:p w14:paraId="1147B1D5"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color w:val="222222"/>
              </w:rPr>
              <w:lastRenderedPageBreak/>
              <w:t xml:space="preserve">“Go-Back-N Protocol is one of the sliding window protocols. The sliding window protocol is primarily an error control </w:t>
            </w:r>
            <w:r w:rsidRPr="00801723">
              <w:rPr>
                <w:rFonts w:ascii="Calibri" w:hAnsi="Calibri" w:cs="Calibri"/>
                <w:color w:val="222222"/>
              </w:rPr>
              <w:lastRenderedPageBreak/>
              <w:t>protocol, i.e. it is a method of error detection and error correction.</w:t>
            </w:r>
            <w:r w:rsidRPr="00801723">
              <w:rPr>
                <w:rFonts w:ascii="Calibri" w:hAnsi="Calibri" w:cs="Calibri"/>
              </w:rPr>
              <w:t xml:space="preserve"> The </w:t>
            </w:r>
            <w:r w:rsidRPr="00801723">
              <w:rPr>
                <w:rFonts w:ascii="Calibri" w:hAnsi="Calibri" w:cs="Calibri"/>
                <w:color w:val="222222"/>
              </w:rPr>
              <w:t>“go-back-n protocol” retransmits all the frames that lie after the frame which is damaged or lost.</w:t>
            </w:r>
          </w:p>
        </w:tc>
        <w:tc>
          <w:tcPr>
            <w:tcW w:w="2855" w:type="dxa"/>
          </w:tcPr>
          <w:p w14:paraId="067E01F6"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lastRenderedPageBreak/>
              <w:t>“Selective</w:t>
            </w:r>
            <w:r>
              <w:rPr>
                <w:rFonts w:ascii="Calibri" w:hAnsi="Calibri" w:cs="Calibri"/>
              </w:rPr>
              <w:t xml:space="preserve"> </w:t>
            </w:r>
            <w:r w:rsidRPr="00801723">
              <w:rPr>
                <w:rFonts w:ascii="Calibri" w:hAnsi="Calibri" w:cs="Calibri"/>
              </w:rPr>
              <w:t>Repeat Protocol” is one of the sliding</w:t>
            </w:r>
            <w:r>
              <w:rPr>
                <w:rFonts w:ascii="Calibri" w:hAnsi="Calibri" w:cs="Calibri"/>
              </w:rPr>
              <w:t xml:space="preserve"> </w:t>
            </w:r>
            <w:r w:rsidRPr="00801723">
              <w:rPr>
                <w:rFonts w:ascii="Calibri" w:hAnsi="Calibri" w:cs="Calibri"/>
              </w:rPr>
              <w:t xml:space="preserve">window protocols. </w:t>
            </w:r>
          </w:p>
          <w:p w14:paraId="2B1DFC15"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lastRenderedPageBreak/>
              <w:t>It retransmits only those frames that are suspected to lost or damaged.</w:t>
            </w:r>
          </w:p>
        </w:tc>
      </w:tr>
      <w:tr w:rsidR="00CB6FA5" w:rsidRPr="00801723" w14:paraId="596CAF97" w14:textId="77777777" w:rsidTr="00F27FB6">
        <w:tc>
          <w:tcPr>
            <w:tcW w:w="3420" w:type="dxa"/>
          </w:tcPr>
          <w:p w14:paraId="4D575AB1"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lastRenderedPageBreak/>
              <w:t>In this case the window size at the transmitter and the receiver is equal to one or greater than one respectively.</w:t>
            </w:r>
          </w:p>
        </w:tc>
        <w:tc>
          <w:tcPr>
            <w:tcW w:w="3170" w:type="dxa"/>
          </w:tcPr>
          <w:p w14:paraId="2B3F2759"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Here the window size is</w:t>
            </w:r>
          </w:p>
          <w:p w14:paraId="30D53C27"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 xml:space="preserve"> N-1.</w:t>
            </w:r>
          </w:p>
        </w:tc>
        <w:tc>
          <w:tcPr>
            <w:tcW w:w="2855" w:type="dxa"/>
          </w:tcPr>
          <w:p w14:paraId="7F716E32"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 xml:space="preserve">Here the window size is </w:t>
            </w:r>
          </w:p>
          <w:p w14:paraId="3D9D5FB0"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&lt;= (N+1)/2</w:t>
            </w:r>
          </w:p>
        </w:tc>
      </w:tr>
      <w:tr w:rsidR="00CB6FA5" w:rsidRPr="00801723" w14:paraId="77DA6D37" w14:textId="77777777" w:rsidTr="00F27FB6">
        <w:tc>
          <w:tcPr>
            <w:tcW w:w="3420" w:type="dxa"/>
          </w:tcPr>
          <w:p w14:paraId="399906BA"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only sends acknowledgment for the packet received by the receiver. It doesn’t send negative acknowledgment.</w:t>
            </w:r>
          </w:p>
        </w:tc>
        <w:tc>
          <w:tcPr>
            <w:tcW w:w="3170" w:type="dxa"/>
          </w:tcPr>
          <w:p w14:paraId="3EA3E35D"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doesn’t</w:t>
            </w:r>
            <w:r>
              <w:rPr>
                <w:rFonts w:ascii="Calibri" w:hAnsi="Calibri" w:cs="Calibri"/>
              </w:rPr>
              <w:t xml:space="preserve"> </w:t>
            </w:r>
            <w:r w:rsidRPr="00801723">
              <w:rPr>
                <w:rFonts w:ascii="Calibri" w:hAnsi="Calibri" w:cs="Calibri"/>
              </w:rPr>
              <w:t xml:space="preserve">send negative acknowledgment for the data that is not received or the for the data that </w:t>
            </w:r>
            <w:r>
              <w:rPr>
                <w:rFonts w:ascii="Calibri" w:hAnsi="Calibri" w:cs="Calibri"/>
              </w:rPr>
              <w:t xml:space="preserve">have </w:t>
            </w:r>
            <w:r w:rsidRPr="00801723">
              <w:rPr>
                <w:rFonts w:ascii="Calibri" w:hAnsi="Calibri" w:cs="Calibri"/>
              </w:rPr>
              <w:t>any error. It only sends acknowledgment.</w:t>
            </w:r>
          </w:p>
        </w:tc>
        <w:tc>
          <w:tcPr>
            <w:tcW w:w="2855" w:type="dxa"/>
          </w:tcPr>
          <w:p w14:paraId="30563FCD"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w:t>
            </w:r>
            <w:r>
              <w:rPr>
                <w:rFonts w:ascii="Calibri" w:hAnsi="Calibri" w:cs="Calibri"/>
              </w:rPr>
              <w:t xml:space="preserve"> </w:t>
            </w:r>
            <w:r w:rsidRPr="00801723">
              <w:rPr>
                <w:rFonts w:ascii="Calibri" w:hAnsi="Calibri" w:cs="Calibri"/>
              </w:rPr>
              <w:t>sends a negative acknowledgment for the lost frames.</w:t>
            </w:r>
          </w:p>
        </w:tc>
      </w:tr>
      <w:tr w:rsidR="00CB6FA5" w:rsidRPr="00801723" w14:paraId="41933CF1" w14:textId="77777777" w:rsidTr="00F27FB6">
        <w:tc>
          <w:tcPr>
            <w:tcW w:w="3420" w:type="dxa"/>
          </w:tcPr>
          <w:p w14:paraId="119CDDB4"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has more delay time and is inefficient as compared to the other two ARQ mechanisms.</w:t>
            </w:r>
          </w:p>
        </w:tc>
        <w:tc>
          <w:tcPr>
            <w:tcW w:w="3170" w:type="dxa"/>
          </w:tcPr>
          <w:p w14:paraId="49F20CA5"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requires large bandwidth.</w:t>
            </w:r>
          </w:p>
        </w:tc>
        <w:tc>
          <w:tcPr>
            <w:tcW w:w="2855" w:type="dxa"/>
          </w:tcPr>
          <w:p w14:paraId="65DBF001"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requires buffer space.</w:t>
            </w:r>
          </w:p>
        </w:tc>
      </w:tr>
    </w:tbl>
    <w:p w14:paraId="4895B694" w14:textId="77777777" w:rsidR="00CB6FA5" w:rsidRPr="00801723" w:rsidRDefault="00CB6FA5" w:rsidP="00CB6FA5">
      <w:pPr>
        <w:pStyle w:val="ListParagraph"/>
        <w:spacing w:line="360" w:lineRule="auto"/>
        <w:jc w:val="both"/>
        <w:rPr>
          <w:rFonts w:ascii="Calibri" w:hAnsi="Calibri" w:cs="Calibri"/>
          <w:b/>
        </w:rPr>
      </w:pPr>
    </w:p>
    <w:p w14:paraId="328A1B1E" w14:textId="77777777" w:rsidR="00CB6FA5" w:rsidRPr="00CB6FA5" w:rsidRDefault="00CB6FA5" w:rsidP="00CB6FA5">
      <w:pPr>
        <w:pStyle w:val="ListParagraph"/>
        <w:numPr>
          <w:ilvl w:val="0"/>
          <w:numId w:val="24"/>
        </w:numPr>
        <w:spacing w:line="360" w:lineRule="auto"/>
        <w:jc w:val="both"/>
        <w:rPr>
          <w:rFonts w:ascii="Calibri" w:hAnsi="Calibri" w:cs="Calibri"/>
          <w:b/>
          <w:bCs/>
        </w:rPr>
      </w:pPr>
      <w:r w:rsidRPr="00CB6FA5">
        <w:rPr>
          <w:rFonts w:ascii="Calibri" w:hAnsi="Calibri" w:cs="Calibri"/>
          <w:b/>
          <w:bCs/>
        </w:rPr>
        <w:t>Comparison of the disadvantages of the different ARQ mechanisms:</w:t>
      </w:r>
    </w:p>
    <w:tbl>
      <w:tblPr>
        <w:tblStyle w:val="TableGrid"/>
        <w:tblW w:w="0" w:type="auto"/>
        <w:tblInd w:w="-5" w:type="dxa"/>
        <w:tblLook w:val="04A0" w:firstRow="1" w:lastRow="0" w:firstColumn="1" w:lastColumn="0" w:noHBand="0" w:noVBand="1"/>
      </w:tblPr>
      <w:tblGrid>
        <w:gridCol w:w="3712"/>
        <w:gridCol w:w="3021"/>
        <w:gridCol w:w="2622"/>
      </w:tblGrid>
      <w:tr w:rsidR="00CB6FA5" w:rsidRPr="00801723" w14:paraId="612B7773" w14:textId="77777777" w:rsidTr="00F27FB6">
        <w:tc>
          <w:tcPr>
            <w:tcW w:w="3712" w:type="dxa"/>
          </w:tcPr>
          <w:p w14:paraId="773F0F15"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STOP AND WAIT</w:t>
            </w:r>
          </w:p>
        </w:tc>
        <w:tc>
          <w:tcPr>
            <w:tcW w:w="3021" w:type="dxa"/>
          </w:tcPr>
          <w:p w14:paraId="493299E1"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GO BACK N</w:t>
            </w:r>
          </w:p>
        </w:tc>
        <w:tc>
          <w:tcPr>
            <w:tcW w:w="2622" w:type="dxa"/>
          </w:tcPr>
          <w:p w14:paraId="35463351" w14:textId="77777777" w:rsidR="00CB6FA5" w:rsidRPr="00801723" w:rsidRDefault="00CB6FA5" w:rsidP="00F27FB6">
            <w:pPr>
              <w:pStyle w:val="ListParagraph"/>
              <w:spacing w:line="360" w:lineRule="auto"/>
              <w:ind w:left="0"/>
              <w:jc w:val="both"/>
              <w:rPr>
                <w:rFonts w:ascii="Calibri" w:hAnsi="Calibri" w:cs="Calibri"/>
                <w:b/>
              </w:rPr>
            </w:pPr>
            <w:r w:rsidRPr="00801723">
              <w:rPr>
                <w:rFonts w:ascii="Calibri" w:hAnsi="Calibri" w:cs="Calibri"/>
                <w:b/>
              </w:rPr>
              <w:t>SELECTIVE REPEAT</w:t>
            </w:r>
          </w:p>
        </w:tc>
      </w:tr>
      <w:tr w:rsidR="00CB6FA5" w:rsidRPr="00801723" w14:paraId="15B0A6F6" w14:textId="77777777" w:rsidTr="00F27FB6">
        <w:tc>
          <w:tcPr>
            <w:tcW w:w="3712" w:type="dxa"/>
          </w:tcPr>
          <w:p w14:paraId="5B926C7D"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Window size at sender and receiver is equal to 1.</w:t>
            </w:r>
          </w:p>
          <w:p w14:paraId="1B58DEF7"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(disadvantage)</w:t>
            </w:r>
          </w:p>
        </w:tc>
        <w:tc>
          <w:tcPr>
            <w:tcW w:w="3021" w:type="dxa"/>
          </w:tcPr>
          <w:p w14:paraId="3B6E5E41"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Sender window size is 2^n-1 and the receiver window size is 1.</w:t>
            </w:r>
          </w:p>
        </w:tc>
        <w:tc>
          <w:tcPr>
            <w:tcW w:w="2622" w:type="dxa"/>
          </w:tcPr>
          <w:p w14:paraId="1422CA1E"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Sender window and the receiver window size is equal to 2^n-1.</w:t>
            </w:r>
          </w:p>
        </w:tc>
      </w:tr>
      <w:tr w:rsidR="00CB6FA5" w:rsidRPr="00801723" w14:paraId="0900B496" w14:textId="77777777" w:rsidTr="00F27FB6">
        <w:tc>
          <w:tcPr>
            <w:tcW w:w="3712" w:type="dxa"/>
          </w:tcPr>
          <w:p w14:paraId="3501D87A"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There is no pipelining.</w:t>
            </w:r>
            <w:r>
              <w:rPr>
                <w:rFonts w:ascii="Calibri" w:hAnsi="Calibri" w:cs="Calibri"/>
              </w:rPr>
              <w:t xml:space="preserve"> </w:t>
            </w:r>
            <w:r w:rsidRPr="00801723">
              <w:rPr>
                <w:rFonts w:ascii="Calibri" w:hAnsi="Calibri" w:cs="Calibri"/>
              </w:rPr>
              <w:t>(disadvantage)</w:t>
            </w:r>
          </w:p>
        </w:tc>
        <w:tc>
          <w:tcPr>
            <w:tcW w:w="3021" w:type="dxa"/>
          </w:tcPr>
          <w:p w14:paraId="22DA8123"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Pipelining is implemented.</w:t>
            </w:r>
          </w:p>
        </w:tc>
        <w:tc>
          <w:tcPr>
            <w:tcW w:w="2622" w:type="dxa"/>
          </w:tcPr>
          <w:p w14:paraId="3398D3C3"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Pipelining is implemented.</w:t>
            </w:r>
          </w:p>
        </w:tc>
      </w:tr>
      <w:tr w:rsidR="00CB6FA5" w:rsidRPr="00801723" w14:paraId="50C44758" w14:textId="77777777" w:rsidTr="00F27FB6">
        <w:tc>
          <w:tcPr>
            <w:tcW w:w="3712" w:type="dxa"/>
          </w:tcPr>
          <w:p w14:paraId="7B1CA2AC"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takes more delay time i.e</w:t>
            </w:r>
            <w:r>
              <w:rPr>
                <w:rFonts w:ascii="Calibri" w:hAnsi="Calibri" w:cs="Calibri"/>
              </w:rPr>
              <w:t>.</w:t>
            </w:r>
            <w:r w:rsidRPr="00801723">
              <w:rPr>
                <w:rFonts w:ascii="Calibri" w:hAnsi="Calibri" w:cs="Calibri"/>
              </w:rPr>
              <w:t xml:space="preserve"> has large delay time.</w:t>
            </w:r>
            <w:r>
              <w:rPr>
                <w:rFonts w:ascii="Calibri" w:hAnsi="Calibri" w:cs="Calibri"/>
              </w:rPr>
              <w:t xml:space="preserve"> </w:t>
            </w:r>
            <w:r w:rsidRPr="00801723">
              <w:rPr>
                <w:rFonts w:ascii="Calibri" w:hAnsi="Calibri" w:cs="Calibri"/>
              </w:rPr>
              <w:t>(disadvantage)</w:t>
            </w:r>
          </w:p>
        </w:tc>
        <w:tc>
          <w:tcPr>
            <w:tcW w:w="3021" w:type="dxa"/>
          </w:tcPr>
          <w:p w14:paraId="1499ABEE"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requires large bandwidth.</w:t>
            </w:r>
            <w:r>
              <w:rPr>
                <w:rFonts w:ascii="Calibri" w:hAnsi="Calibri" w:cs="Calibri"/>
              </w:rPr>
              <w:t xml:space="preserve"> </w:t>
            </w:r>
            <w:r w:rsidRPr="00801723">
              <w:rPr>
                <w:rFonts w:ascii="Calibri" w:hAnsi="Calibri" w:cs="Calibri"/>
              </w:rPr>
              <w:t>(disadvantage)</w:t>
            </w:r>
          </w:p>
        </w:tc>
        <w:tc>
          <w:tcPr>
            <w:tcW w:w="2622" w:type="dxa"/>
          </w:tcPr>
          <w:p w14:paraId="66657E49"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It requires buffer space.</w:t>
            </w:r>
          </w:p>
          <w:p w14:paraId="5EAA9288"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(disadvantage)</w:t>
            </w:r>
          </w:p>
        </w:tc>
      </w:tr>
      <w:tr w:rsidR="00CB6FA5" w:rsidRPr="00801723" w14:paraId="7164BE76" w14:textId="77777777" w:rsidTr="00F27FB6">
        <w:tc>
          <w:tcPr>
            <w:tcW w:w="3712" w:type="dxa"/>
          </w:tcPr>
          <w:p w14:paraId="14F1CFF1"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lastRenderedPageBreak/>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3021" w:type="dxa"/>
          </w:tcPr>
          <w:p w14:paraId="1BC30348"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 xml:space="preserve">Sorting is not </w:t>
            </w:r>
            <w:proofErr w:type="gramStart"/>
            <w:r w:rsidRPr="00801723">
              <w:rPr>
                <w:rFonts w:ascii="Calibri" w:hAnsi="Calibri" w:cs="Calibri"/>
              </w:rPr>
              <w:t>required,</w:t>
            </w:r>
            <w:proofErr w:type="gramEnd"/>
            <w:r w:rsidRPr="00801723">
              <w:rPr>
                <w:rFonts w:ascii="Calibri" w:hAnsi="Calibri" w:cs="Calibri"/>
              </w:rPr>
              <w:t xml:space="preserve"> the data is received in the correct order.</w:t>
            </w:r>
          </w:p>
        </w:tc>
        <w:tc>
          <w:tcPr>
            <w:tcW w:w="2622" w:type="dxa"/>
          </w:tcPr>
          <w:p w14:paraId="23619383" w14:textId="77777777" w:rsidR="00CB6FA5" w:rsidRPr="00801723" w:rsidRDefault="00CB6FA5" w:rsidP="00F27FB6">
            <w:pPr>
              <w:pStyle w:val="ListParagraph"/>
              <w:spacing w:line="360" w:lineRule="auto"/>
              <w:ind w:left="0"/>
              <w:jc w:val="both"/>
              <w:rPr>
                <w:rFonts w:ascii="Calibri" w:hAnsi="Calibri" w:cs="Calibri"/>
              </w:rPr>
            </w:pPr>
            <w:r w:rsidRPr="00801723">
              <w:rPr>
                <w:rFonts w:ascii="Calibri" w:hAnsi="Calibri" w:cs="Calibri"/>
              </w:rPr>
              <w:t>Receiver may receive the packets out of sequence which is one of the disadvantages and therefore sorting is required.</w:t>
            </w:r>
          </w:p>
        </w:tc>
      </w:tr>
    </w:tbl>
    <w:p w14:paraId="07F8EF36" w14:textId="77777777" w:rsidR="00CB6FA5" w:rsidRDefault="00CB6FA5" w:rsidP="00AB06DD">
      <w:pPr>
        <w:pStyle w:val="ListParagraph"/>
        <w:jc w:val="both"/>
        <w:rPr>
          <w:sz w:val="24"/>
        </w:rPr>
      </w:pPr>
    </w:p>
    <w:p w14:paraId="7EAB4717" w14:textId="77777777" w:rsidR="00AB06DD" w:rsidRPr="00331D5B" w:rsidRDefault="00AB06DD" w:rsidP="00AB06DD">
      <w:pPr>
        <w:pStyle w:val="ListParagraph"/>
        <w:spacing w:line="276" w:lineRule="auto"/>
        <w:jc w:val="both"/>
        <w:rPr>
          <w:rFonts w:cstheme="minorHAnsi"/>
          <w:b/>
          <w:bCs/>
          <w:color w:val="000000" w:themeColor="text1"/>
          <w:sz w:val="24"/>
          <w:szCs w:val="24"/>
        </w:rPr>
      </w:pPr>
    </w:p>
    <w:p w14:paraId="05C02DAE" w14:textId="1FC6EE77" w:rsidR="00AE6A92" w:rsidRPr="00CB6FA5" w:rsidRDefault="00AE6A92" w:rsidP="00AE6A92">
      <w:pPr>
        <w:pStyle w:val="ListParagraph"/>
        <w:numPr>
          <w:ilvl w:val="0"/>
          <w:numId w:val="3"/>
        </w:numPr>
        <w:jc w:val="both"/>
        <w:rPr>
          <w:rFonts w:cstheme="minorHAnsi"/>
          <w:b/>
          <w:bCs/>
          <w:color w:val="000000" w:themeColor="text1"/>
          <w:sz w:val="24"/>
          <w:szCs w:val="24"/>
        </w:rPr>
      </w:pPr>
      <w:r w:rsidRPr="00CB6FA5">
        <w:rPr>
          <w:rFonts w:cstheme="minorHAnsi"/>
          <w:b/>
          <w:bCs/>
          <w:color w:val="000000" w:themeColor="text1"/>
          <w:sz w:val="24"/>
          <w:szCs w:val="24"/>
        </w:rPr>
        <w:t>Conclusions</w:t>
      </w:r>
    </w:p>
    <w:p w14:paraId="0EE8E2BB" w14:textId="733835D8" w:rsidR="0044745C" w:rsidRPr="00CB6FA5" w:rsidRDefault="00CB6FA5" w:rsidP="00CB6FA5">
      <w:pPr>
        <w:spacing w:line="360" w:lineRule="auto"/>
        <w:ind w:left="360"/>
        <w:jc w:val="both"/>
        <w:rPr>
          <w:rFonts w:ascii="Calibri" w:hAnsi="Calibri" w:cs="Calibri"/>
        </w:rPr>
      </w:pPr>
      <w:r w:rsidRPr="00CB6FA5">
        <w:rPr>
          <w:rFonts w:ascii="Calibri" w:hAnsi="Calibri" w:cs="Calibri"/>
        </w:rPr>
        <w:t xml:space="preserve">In this lab experiment we discussed the concept of ARQ. We conclude that ARQ mechanism is an error-control method for data transmission that uses acknowledgements and timeouts to achieve reliable data transmission over an unreliable service. The different kinds of ARQ mechanism as mentioned above are stop and wait, go back N and selective repeat and all these three are a kind of sliding window protocol. It can be concluded that out of all the three protocols the selective repeat protocol is the most efficient because it sends a negative acknowledgment and in addition to this it sends only the frame that has been not received by the receiver (i.e. sends only that frame that is suspected to be lost or damaged and therefore avoids the delay time but it needs buffer space. On the other hand, the stop and wait protocol has more delay time and is not efficient if the frame is thick and long and it does not send a negative acknowledgment for the lost or damaged frames. Similarly, the go back N protocol also doesn’t send negative acknowledgment and in addition to this it </w:t>
      </w:r>
      <w:r w:rsidRPr="00CB6FA5">
        <w:rPr>
          <w:rFonts w:ascii="Calibri" w:hAnsi="Calibri" w:cs="Calibri"/>
          <w:color w:val="222222"/>
        </w:rPr>
        <w:t>retransmits all the frames that lie after the frame which is damaged or lost and thus wastes bandwidth.</w:t>
      </w:r>
    </w:p>
    <w:p w14:paraId="3172B7F9" w14:textId="65BF539C" w:rsidR="00AE6A92" w:rsidRPr="0044745C" w:rsidRDefault="00AE6A92" w:rsidP="0044745C">
      <w:pPr>
        <w:pStyle w:val="ListParagraph"/>
        <w:numPr>
          <w:ilvl w:val="0"/>
          <w:numId w:val="3"/>
        </w:numPr>
        <w:jc w:val="both"/>
        <w:rPr>
          <w:rFonts w:cstheme="minorHAnsi"/>
          <w:color w:val="000000" w:themeColor="text1"/>
          <w:sz w:val="24"/>
          <w:szCs w:val="24"/>
        </w:rPr>
      </w:pPr>
      <w:r w:rsidRPr="00514827">
        <w:rPr>
          <w:rFonts w:cstheme="minorHAnsi"/>
          <w:color w:val="000000" w:themeColor="text1"/>
          <w:sz w:val="24"/>
          <w:szCs w:val="24"/>
        </w:rPr>
        <w:t>Comments</w:t>
      </w:r>
    </w:p>
    <w:p w14:paraId="0BE6B7C9" w14:textId="37CCDBC0" w:rsidR="00661186" w:rsidRPr="00CB6FA5" w:rsidRDefault="00AE6A92" w:rsidP="00661186">
      <w:pPr>
        <w:pStyle w:val="ListParagraph"/>
        <w:numPr>
          <w:ilvl w:val="1"/>
          <w:numId w:val="3"/>
        </w:numPr>
        <w:jc w:val="both"/>
        <w:rPr>
          <w:rFonts w:cstheme="minorHAnsi"/>
          <w:b/>
          <w:bCs/>
          <w:color w:val="000000" w:themeColor="text1"/>
          <w:sz w:val="24"/>
          <w:szCs w:val="24"/>
        </w:rPr>
      </w:pPr>
      <w:r w:rsidRPr="00CB6FA5">
        <w:rPr>
          <w:rFonts w:cstheme="minorHAnsi"/>
          <w:b/>
          <w:bCs/>
          <w:color w:val="000000" w:themeColor="text1"/>
          <w:sz w:val="24"/>
          <w:szCs w:val="24"/>
        </w:rPr>
        <w:t>Limitations of the experiment</w:t>
      </w:r>
      <w:r w:rsidR="00BA160E" w:rsidRPr="00CB6FA5">
        <w:rPr>
          <w:rFonts w:cstheme="minorHAnsi"/>
          <w:b/>
          <w:bCs/>
          <w:color w:val="000000" w:themeColor="text1"/>
          <w:sz w:val="24"/>
          <w:szCs w:val="24"/>
        </w:rPr>
        <w:t xml:space="preserve"> and result</w:t>
      </w:r>
    </w:p>
    <w:p w14:paraId="49171F3A" w14:textId="3C827856" w:rsidR="00CB6FA5" w:rsidRPr="00CB6FA5" w:rsidRDefault="00CB6FA5" w:rsidP="00CB6FA5">
      <w:pPr>
        <w:pStyle w:val="ListParagraph"/>
        <w:numPr>
          <w:ilvl w:val="0"/>
          <w:numId w:val="25"/>
        </w:numPr>
        <w:jc w:val="both"/>
        <w:rPr>
          <w:rFonts w:cstheme="minorHAnsi"/>
          <w:color w:val="000000" w:themeColor="text1"/>
          <w:sz w:val="24"/>
          <w:szCs w:val="24"/>
        </w:rPr>
      </w:pPr>
      <w:r w:rsidRPr="00B33A77">
        <w:rPr>
          <w:sz w:val="24"/>
        </w:rPr>
        <w:t>Go Back N sliding window protocol retransmits all the frames that lie after the frame which is damaged or lost and thus wastes bandwidth</w:t>
      </w:r>
    </w:p>
    <w:p w14:paraId="744F4831" w14:textId="20916E8C" w:rsidR="00CB6FA5" w:rsidRDefault="00CB6FA5" w:rsidP="00CB6FA5">
      <w:pPr>
        <w:pStyle w:val="ListParagraph"/>
        <w:ind w:left="2160"/>
        <w:jc w:val="both"/>
        <w:rPr>
          <w:sz w:val="24"/>
        </w:rPr>
      </w:pPr>
    </w:p>
    <w:p w14:paraId="7B4129DF" w14:textId="77777777" w:rsidR="00CB6FA5" w:rsidRPr="00B33A77" w:rsidRDefault="00CB6FA5" w:rsidP="00CB6FA5">
      <w:pPr>
        <w:pStyle w:val="ListParagraph"/>
        <w:numPr>
          <w:ilvl w:val="1"/>
          <w:numId w:val="3"/>
        </w:numPr>
        <w:spacing w:line="360" w:lineRule="auto"/>
        <w:ind w:left="927"/>
        <w:jc w:val="both"/>
        <w:rPr>
          <w:b/>
          <w:bCs/>
          <w:sz w:val="24"/>
        </w:rPr>
      </w:pPr>
      <w:r w:rsidRPr="00B33A77">
        <w:rPr>
          <w:b/>
          <w:bCs/>
          <w:sz w:val="24"/>
        </w:rPr>
        <w:t>Limitations of the results obtained</w:t>
      </w:r>
      <w:r>
        <w:rPr>
          <w:b/>
          <w:bCs/>
          <w:sz w:val="24"/>
        </w:rPr>
        <w:t>:</w:t>
      </w:r>
    </w:p>
    <w:p w14:paraId="0DF05829" w14:textId="77777777" w:rsidR="00CB6FA5" w:rsidRDefault="00CB6FA5" w:rsidP="00CB6FA5">
      <w:pPr>
        <w:pStyle w:val="ListParagraph"/>
        <w:numPr>
          <w:ilvl w:val="0"/>
          <w:numId w:val="25"/>
        </w:numPr>
        <w:spacing w:line="360" w:lineRule="auto"/>
        <w:jc w:val="both"/>
        <w:rPr>
          <w:sz w:val="24"/>
        </w:rPr>
      </w:pPr>
      <w:r w:rsidRPr="00B33A77">
        <w:rPr>
          <w:sz w:val="24"/>
        </w:rPr>
        <w:t xml:space="preserve">The window size and bandwidth product </w:t>
      </w:r>
      <w:proofErr w:type="gramStart"/>
      <w:r w:rsidRPr="00B33A77">
        <w:rPr>
          <w:sz w:val="24"/>
        </w:rPr>
        <w:t>is</w:t>
      </w:r>
      <w:proofErr w:type="gramEnd"/>
      <w:r w:rsidRPr="00B33A77">
        <w:rPr>
          <w:sz w:val="24"/>
        </w:rPr>
        <w:t xml:space="preserve"> large for GO Back N protocol.</w:t>
      </w:r>
    </w:p>
    <w:p w14:paraId="064AB652" w14:textId="77777777" w:rsidR="00CB6FA5" w:rsidRDefault="00CB6FA5" w:rsidP="00CB6FA5">
      <w:pPr>
        <w:pStyle w:val="ListParagraph"/>
        <w:ind w:left="2160"/>
        <w:jc w:val="both"/>
        <w:rPr>
          <w:rFonts w:cstheme="minorHAnsi"/>
          <w:color w:val="000000" w:themeColor="text1"/>
          <w:sz w:val="24"/>
          <w:szCs w:val="24"/>
        </w:rPr>
      </w:pPr>
    </w:p>
    <w:p w14:paraId="708D1DCA" w14:textId="455A3523" w:rsidR="00AE6A92" w:rsidRPr="00CB6FA5" w:rsidRDefault="00CB6FA5" w:rsidP="00CB6FA5">
      <w:pPr>
        <w:pStyle w:val="ListParagraph"/>
        <w:numPr>
          <w:ilvl w:val="1"/>
          <w:numId w:val="3"/>
        </w:numPr>
        <w:jc w:val="both"/>
        <w:rPr>
          <w:rFonts w:cstheme="minorHAnsi"/>
          <w:color w:val="000000" w:themeColor="text1"/>
          <w:sz w:val="24"/>
          <w:szCs w:val="24"/>
        </w:rPr>
      </w:pPr>
      <w:r w:rsidRPr="00CB6FA5">
        <w:rPr>
          <w:b/>
          <w:bCs/>
          <w:sz w:val="24"/>
        </w:rPr>
        <w:t>Learning happened</w:t>
      </w:r>
    </w:p>
    <w:p w14:paraId="30B55CED" w14:textId="38BAC870" w:rsidR="00CB6FA5" w:rsidRDefault="00CB6FA5" w:rsidP="00CB6FA5">
      <w:pPr>
        <w:pStyle w:val="ListParagraph"/>
        <w:ind w:left="1440"/>
        <w:jc w:val="both"/>
        <w:rPr>
          <w:b/>
          <w:bCs/>
          <w:sz w:val="24"/>
        </w:rPr>
      </w:pPr>
      <w:bookmarkStart w:id="1" w:name="_GoBack"/>
      <w:bookmarkEnd w:id="1"/>
    </w:p>
    <w:p w14:paraId="445B984C" w14:textId="08EE8364" w:rsidR="00CB6FA5" w:rsidRPr="00514827" w:rsidRDefault="00CB6FA5" w:rsidP="00CB6FA5">
      <w:pPr>
        <w:pStyle w:val="ListParagraph"/>
        <w:numPr>
          <w:ilvl w:val="0"/>
          <w:numId w:val="4"/>
        </w:numPr>
        <w:jc w:val="both"/>
        <w:rPr>
          <w:rFonts w:cstheme="minorHAnsi"/>
          <w:color w:val="000000" w:themeColor="text1"/>
          <w:sz w:val="24"/>
          <w:szCs w:val="24"/>
        </w:rPr>
      </w:pPr>
      <w:r>
        <w:rPr>
          <w:rFonts w:ascii="Calibri" w:hAnsi="Calibri" w:cs="Calibri"/>
        </w:rPr>
        <w:lastRenderedPageBreak/>
        <w:t>In this lab we learnt</w:t>
      </w:r>
      <w:r w:rsidRPr="005B0B7E">
        <w:rPr>
          <w:rFonts w:ascii="Calibri" w:hAnsi="Calibri" w:cs="Calibri"/>
        </w:rPr>
        <w:t xml:space="preserve"> about the concept of different ARQ mechanism and also about its implementation</w:t>
      </w:r>
      <w:r>
        <w:rPr>
          <w:rFonts w:ascii="Calibri" w:hAnsi="Calibri" w:cs="Calibri"/>
        </w:rPr>
        <w:t>.</w:t>
      </w:r>
      <w:r w:rsidRPr="00CB6FA5">
        <w:rPr>
          <w:rFonts w:cstheme="minorHAnsi"/>
          <w:color w:val="000000" w:themeColor="text1"/>
          <w:sz w:val="24"/>
          <w:szCs w:val="24"/>
        </w:rPr>
        <w:t xml:space="preserve"> </w:t>
      </w:r>
      <w:r w:rsidRPr="00514827">
        <w:rPr>
          <w:rFonts w:cstheme="minorHAnsi"/>
          <w:color w:val="000000" w:themeColor="text1"/>
          <w:sz w:val="24"/>
          <w:szCs w:val="24"/>
        </w:rPr>
        <w:t>The design issue of data link layer one among is flow control</w:t>
      </w:r>
      <w:r>
        <w:rPr>
          <w:rFonts w:cstheme="minorHAnsi"/>
          <w:color w:val="000000" w:themeColor="text1"/>
          <w:sz w:val="24"/>
          <w:szCs w:val="24"/>
        </w:rPr>
        <w:t>.</w:t>
      </w:r>
      <w:r w:rsidRPr="00CB6FA5">
        <w:rPr>
          <w:rFonts w:cstheme="minorHAnsi"/>
          <w:color w:val="000000" w:themeColor="text1"/>
          <w:sz w:val="24"/>
          <w:szCs w:val="24"/>
        </w:rPr>
        <w:t xml:space="preserve"> </w:t>
      </w:r>
      <w:r w:rsidRPr="00514827">
        <w:rPr>
          <w:rFonts w:cstheme="minorHAnsi"/>
          <w:color w:val="000000" w:themeColor="text1"/>
          <w:sz w:val="24"/>
          <w:szCs w:val="24"/>
        </w:rPr>
        <w:t xml:space="preserve">The disadvantages and the methods to overcome </w:t>
      </w:r>
      <w:proofErr w:type="gramStart"/>
      <w:r w:rsidRPr="00514827">
        <w:rPr>
          <w:rFonts w:cstheme="minorHAnsi"/>
          <w:color w:val="000000" w:themeColor="text1"/>
          <w:sz w:val="24"/>
          <w:szCs w:val="24"/>
        </w:rPr>
        <w:t>these protocol</w:t>
      </w:r>
      <w:proofErr w:type="gramEnd"/>
      <w:r>
        <w:rPr>
          <w:rFonts w:cstheme="minorHAnsi"/>
          <w:color w:val="000000" w:themeColor="text1"/>
          <w:sz w:val="24"/>
          <w:szCs w:val="24"/>
        </w:rPr>
        <w:t>.</w:t>
      </w:r>
      <w:r w:rsidRPr="00CB6FA5">
        <w:rPr>
          <w:rFonts w:cstheme="minorHAnsi"/>
          <w:color w:val="000000" w:themeColor="text1"/>
          <w:sz w:val="24"/>
          <w:szCs w:val="24"/>
        </w:rPr>
        <w:t xml:space="preserve"> </w:t>
      </w:r>
      <w:r w:rsidRPr="00514827">
        <w:rPr>
          <w:rFonts w:cstheme="minorHAnsi"/>
          <w:color w:val="000000" w:themeColor="text1"/>
          <w:sz w:val="24"/>
          <w:szCs w:val="24"/>
        </w:rPr>
        <w:t>About stop and wait with its disadvantages</w:t>
      </w:r>
    </w:p>
    <w:p w14:paraId="09810DCD" w14:textId="55EF648A" w:rsidR="00CB6FA5" w:rsidRPr="00CB6FA5" w:rsidRDefault="00CB6FA5" w:rsidP="00CB6FA5">
      <w:pPr>
        <w:pStyle w:val="ListParagraph"/>
        <w:ind w:left="2160"/>
        <w:jc w:val="both"/>
        <w:rPr>
          <w:rFonts w:cstheme="minorHAnsi"/>
          <w:color w:val="000000" w:themeColor="text1"/>
          <w:sz w:val="24"/>
          <w:szCs w:val="24"/>
        </w:rPr>
      </w:pPr>
    </w:p>
    <w:p w14:paraId="04230481" w14:textId="77777777" w:rsidR="00CB6FA5" w:rsidRPr="00B33A77" w:rsidRDefault="00CB6FA5" w:rsidP="00CB6FA5">
      <w:pPr>
        <w:pStyle w:val="ListParagraph"/>
        <w:spacing w:line="360" w:lineRule="auto"/>
        <w:ind w:left="1440"/>
        <w:jc w:val="both"/>
        <w:rPr>
          <w:b/>
          <w:bCs/>
          <w:sz w:val="24"/>
        </w:rPr>
      </w:pPr>
    </w:p>
    <w:p w14:paraId="70A85071" w14:textId="77777777" w:rsidR="00CB6FA5" w:rsidRPr="00CB6FA5" w:rsidRDefault="00CB6FA5" w:rsidP="00CB6FA5">
      <w:pPr>
        <w:pStyle w:val="ListParagraph"/>
        <w:ind w:left="1440"/>
        <w:jc w:val="both"/>
        <w:rPr>
          <w:rFonts w:cstheme="minorHAnsi"/>
          <w:color w:val="000000" w:themeColor="text1"/>
          <w:sz w:val="24"/>
          <w:szCs w:val="24"/>
        </w:rPr>
      </w:pPr>
    </w:p>
    <w:p w14:paraId="27E54634" w14:textId="0518A412" w:rsidR="00BA160E" w:rsidRPr="00514827" w:rsidRDefault="00BA160E" w:rsidP="005B0B18">
      <w:pPr>
        <w:pStyle w:val="ListParagraph"/>
        <w:ind w:left="1440"/>
        <w:jc w:val="both"/>
        <w:rPr>
          <w:rFonts w:cstheme="minorHAnsi"/>
          <w:color w:val="000000" w:themeColor="text1"/>
          <w:sz w:val="24"/>
          <w:szCs w:val="24"/>
        </w:rPr>
      </w:pPr>
    </w:p>
    <w:sectPr w:rsidR="00BA160E" w:rsidRPr="0051482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5DF7C" w14:textId="77777777" w:rsidR="00F46489" w:rsidRDefault="00F46489" w:rsidP="000D21CD">
      <w:pPr>
        <w:spacing w:after="0" w:line="240" w:lineRule="auto"/>
      </w:pPr>
      <w:r>
        <w:separator/>
      </w:r>
    </w:p>
  </w:endnote>
  <w:endnote w:type="continuationSeparator" w:id="0">
    <w:p w14:paraId="45CC81B7" w14:textId="77777777" w:rsidR="00F46489" w:rsidRDefault="00F46489"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99291B" w:rsidRPr="003E5651" w14:paraId="29E90DD9" w14:textId="77777777" w:rsidTr="00992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DB6EC6C" w14:textId="77777777" w:rsidR="0099291B" w:rsidRPr="003E5651" w:rsidRDefault="0099291B" w:rsidP="00603864">
          <w:pPr>
            <w:pStyle w:val="Footer"/>
            <w:rPr>
              <w:b w:val="0"/>
              <w:sz w:val="20"/>
            </w:rPr>
          </w:pPr>
          <w:r w:rsidRPr="003E5651">
            <w:rPr>
              <w:b w:val="0"/>
              <w:sz w:val="20"/>
            </w:rPr>
            <w:t>© Ramaiah University of Applied Sciences</w:t>
          </w:r>
        </w:p>
      </w:tc>
      <w:tc>
        <w:tcPr>
          <w:tcW w:w="4770" w:type="dxa"/>
        </w:tcPr>
        <w:p w14:paraId="1D98D710" w14:textId="77777777" w:rsidR="0099291B" w:rsidRPr="003E5651" w:rsidRDefault="0099291B"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0B7F338B" w14:textId="77777777" w:rsidR="0099291B" w:rsidRPr="003E5651" w:rsidRDefault="0099291B"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6CD8D830" wp14:editId="55EA95B5">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6CC51A11" w14:textId="77777777" w:rsidR="0099291B" w:rsidRPr="00603864" w:rsidRDefault="0099291B"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948E" w14:textId="77777777" w:rsidR="00F46489" w:rsidRDefault="00F46489" w:rsidP="000D21CD">
      <w:pPr>
        <w:spacing w:after="0" w:line="240" w:lineRule="auto"/>
      </w:pPr>
      <w:r>
        <w:separator/>
      </w:r>
    </w:p>
  </w:footnote>
  <w:footnote w:type="continuationSeparator" w:id="0">
    <w:p w14:paraId="445D9667" w14:textId="77777777" w:rsidR="00F46489" w:rsidRDefault="00F46489"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7E9C" w14:textId="272FC7B0" w:rsidR="0099291B" w:rsidRDefault="0099291B" w:rsidP="00603864">
    <w:pPr>
      <w:pStyle w:val="Header"/>
      <w:rPr>
        <w:sz w:val="20"/>
        <w:szCs w:val="20"/>
      </w:rPr>
    </w:pPr>
    <w:r>
      <w:rPr>
        <w:sz w:val="20"/>
        <w:szCs w:val="20"/>
      </w:rPr>
      <w:t xml:space="preserve">Experiment 5 </w:t>
    </w:r>
    <w:r>
      <w:rPr>
        <w:sz w:val="20"/>
        <w:szCs w:val="20"/>
      </w:rPr>
      <w:tab/>
    </w:r>
    <w:r>
      <w:rPr>
        <w:sz w:val="20"/>
        <w:szCs w:val="20"/>
      </w:rPr>
      <w:tab/>
      <w:t>Computer Networks Laboratory Manual (CSC307A)</w:t>
    </w:r>
  </w:p>
  <w:p w14:paraId="6F0C7650" w14:textId="2E67B558" w:rsidR="00AE0E4F" w:rsidRPr="00603864" w:rsidRDefault="00AE0E4F" w:rsidP="00603864">
    <w:pPr>
      <w:pStyle w:val="Header"/>
    </w:pPr>
    <w:r>
      <w:rPr>
        <w:sz w:val="20"/>
        <w:szCs w:val="20"/>
      </w:rPr>
      <w:t>17ETCS002122</w:t>
    </w:r>
    <w:r>
      <w:rPr>
        <w:sz w:val="20"/>
        <w:szCs w:val="20"/>
      </w:rPr>
      <w:tab/>
      <w:t xml:space="preserve">                                                                                                                                                          Prachi Poddar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D00"/>
    <w:multiLevelType w:val="multilevel"/>
    <w:tmpl w:val="53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0C26"/>
    <w:multiLevelType w:val="multilevel"/>
    <w:tmpl w:val="5A9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28C"/>
    <w:multiLevelType w:val="multilevel"/>
    <w:tmpl w:val="61B0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11D26CC"/>
    <w:multiLevelType w:val="multilevel"/>
    <w:tmpl w:val="3640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17415"/>
    <w:multiLevelType w:val="multilevel"/>
    <w:tmpl w:val="591C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017B9"/>
    <w:multiLevelType w:val="hybridMultilevel"/>
    <w:tmpl w:val="A6A81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71D97"/>
    <w:multiLevelType w:val="hybridMultilevel"/>
    <w:tmpl w:val="C6F4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40ACA"/>
    <w:multiLevelType w:val="hybridMultilevel"/>
    <w:tmpl w:val="1EC4A7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1F686E"/>
    <w:multiLevelType w:val="hybridMultilevel"/>
    <w:tmpl w:val="48988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352581"/>
    <w:multiLevelType w:val="multilevel"/>
    <w:tmpl w:val="F91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E4D8F"/>
    <w:multiLevelType w:val="multilevel"/>
    <w:tmpl w:val="5B6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B6A92"/>
    <w:multiLevelType w:val="multilevel"/>
    <w:tmpl w:val="7D6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42D1C"/>
    <w:multiLevelType w:val="hybridMultilevel"/>
    <w:tmpl w:val="8D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46A56"/>
    <w:multiLevelType w:val="multilevel"/>
    <w:tmpl w:val="5432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645BC"/>
    <w:multiLevelType w:val="hybridMultilevel"/>
    <w:tmpl w:val="1244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81A97"/>
    <w:multiLevelType w:val="hybridMultilevel"/>
    <w:tmpl w:val="42F2C7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26B4F05"/>
    <w:multiLevelType w:val="hybridMultilevel"/>
    <w:tmpl w:val="925A099E"/>
    <w:lvl w:ilvl="0" w:tplc="57D4CF8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C7542"/>
    <w:multiLevelType w:val="hybridMultilevel"/>
    <w:tmpl w:val="59BC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1C6027"/>
    <w:multiLevelType w:val="hybridMultilevel"/>
    <w:tmpl w:val="F774A4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76F36BE"/>
    <w:multiLevelType w:val="hybridMultilevel"/>
    <w:tmpl w:val="B3B80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9405BBA"/>
    <w:multiLevelType w:val="hybridMultilevel"/>
    <w:tmpl w:val="91AC2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4B6880"/>
    <w:multiLevelType w:val="hybridMultilevel"/>
    <w:tmpl w:val="B4F83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4"/>
  </w:num>
  <w:num w:numId="4">
    <w:abstractNumId w:val="21"/>
  </w:num>
  <w:num w:numId="5">
    <w:abstractNumId w:val="10"/>
  </w:num>
  <w:num w:numId="6">
    <w:abstractNumId w:val="16"/>
  </w:num>
  <w:num w:numId="7">
    <w:abstractNumId w:val="4"/>
  </w:num>
  <w:num w:numId="8">
    <w:abstractNumId w:val="18"/>
  </w:num>
  <w:num w:numId="9">
    <w:abstractNumId w:val="1"/>
  </w:num>
  <w:num w:numId="10">
    <w:abstractNumId w:val="23"/>
  </w:num>
  <w:num w:numId="11">
    <w:abstractNumId w:val="20"/>
  </w:num>
  <w:num w:numId="12">
    <w:abstractNumId w:val="7"/>
  </w:num>
  <w:num w:numId="13">
    <w:abstractNumId w:val="13"/>
  </w:num>
  <w:num w:numId="14">
    <w:abstractNumId w:val="2"/>
  </w:num>
  <w:num w:numId="15">
    <w:abstractNumId w:val="12"/>
  </w:num>
  <w:num w:numId="16">
    <w:abstractNumId w:val="11"/>
  </w:num>
  <w:num w:numId="17">
    <w:abstractNumId w:val="0"/>
  </w:num>
  <w:num w:numId="18">
    <w:abstractNumId w:val="5"/>
  </w:num>
  <w:num w:numId="19">
    <w:abstractNumId w:val="15"/>
  </w:num>
  <w:num w:numId="20">
    <w:abstractNumId w:val="22"/>
  </w:num>
  <w:num w:numId="21">
    <w:abstractNumId w:val="9"/>
  </w:num>
  <w:num w:numId="22">
    <w:abstractNumId w:val="19"/>
  </w:num>
  <w:num w:numId="23">
    <w:abstractNumId w:val="6"/>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230550"/>
    <w:rsid w:val="002339EA"/>
    <w:rsid w:val="00246F04"/>
    <w:rsid w:val="0024722C"/>
    <w:rsid w:val="00286002"/>
    <w:rsid w:val="002B0EAC"/>
    <w:rsid w:val="002E1936"/>
    <w:rsid w:val="002F2491"/>
    <w:rsid w:val="003145EF"/>
    <w:rsid w:val="00331D5B"/>
    <w:rsid w:val="00335613"/>
    <w:rsid w:val="003A5499"/>
    <w:rsid w:val="0040023D"/>
    <w:rsid w:val="0044745C"/>
    <w:rsid w:val="004B1699"/>
    <w:rsid w:val="004F4AB5"/>
    <w:rsid w:val="00514827"/>
    <w:rsid w:val="005243C5"/>
    <w:rsid w:val="0056129A"/>
    <w:rsid w:val="00562D73"/>
    <w:rsid w:val="005724DB"/>
    <w:rsid w:val="005B0B18"/>
    <w:rsid w:val="005C0052"/>
    <w:rsid w:val="00601C6F"/>
    <w:rsid w:val="00603864"/>
    <w:rsid w:val="00620554"/>
    <w:rsid w:val="00661186"/>
    <w:rsid w:val="00673F29"/>
    <w:rsid w:val="006C030F"/>
    <w:rsid w:val="006C24A1"/>
    <w:rsid w:val="007053C1"/>
    <w:rsid w:val="00706375"/>
    <w:rsid w:val="007079CC"/>
    <w:rsid w:val="007175A1"/>
    <w:rsid w:val="007C6990"/>
    <w:rsid w:val="007E0CB1"/>
    <w:rsid w:val="008A1670"/>
    <w:rsid w:val="008F2C8B"/>
    <w:rsid w:val="009135D8"/>
    <w:rsid w:val="0095368C"/>
    <w:rsid w:val="0099291B"/>
    <w:rsid w:val="009C5028"/>
    <w:rsid w:val="009D64E5"/>
    <w:rsid w:val="00A13495"/>
    <w:rsid w:val="00AB06DD"/>
    <w:rsid w:val="00AD37DA"/>
    <w:rsid w:val="00AE0E4F"/>
    <w:rsid w:val="00AE6A92"/>
    <w:rsid w:val="00B0112F"/>
    <w:rsid w:val="00B01B8D"/>
    <w:rsid w:val="00B462FE"/>
    <w:rsid w:val="00B46A82"/>
    <w:rsid w:val="00B809A5"/>
    <w:rsid w:val="00B92FD2"/>
    <w:rsid w:val="00BA160E"/>
    <w:rsid w:val="00BC185D"/>
    <w:rsid w:val="00C02DBA"/>
    <w:rsid w:val="00C0771D"/>
    <w:rsid w:val="00C71E01"/>
    <w:rsid w:val="00C723ED"/>
    <w:rsid w:val="00CB21AB"/>
    <w:rsid w:val="00CB6FA5"/>
    <w:rsid w:val="00CF71D7"/>
    <w:rsid w:val="00D01E35"/>
    <w:rsid w:val="00D172DF"/>
    <w:rsid w:val="00D20D00"/>
    <w:rsid w:val="00D9089B"/>
    <w:rsid w:val="00DB7901"/>
    <w:rsid w:val="00DC1A78"/>
    <w:rsid w:val="00DE6A0C"/>
    <w:rsid w:val="00E74917"/>
    <w:rsid w:val="00ED2496"/>
    <w:rsid w:val="00F3165D"/>
    <w:rsid w:val="00F36F75"/>
    <w:rsid w:val="00F46489"/>
    <w:rsid w:val="00FC1EB1"/>
    <w:rsid w:val="00FF3590"/>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6AB98"/>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paragraph" w:styleId="Heading4">
    <w:name w:val="heading 4"/>
    <w:basedOn w:val="Normal"/>
    <w:next w:val="Normal"/>
    <w:link w:val="Heading4Char"/>
    <w:uiPriority w:val="9"/>
    <w:semiHidden/>
    <w:unhideWhenUsed/>
    <w:qFormat/>
    <w:rsid w:val="00247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4722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4722C"/>
    <w:rPr>
      <w:b/>
      <w:bCs/>
    </w:rPr>
  </w:style>
  <w:style w:type="paragraph" w:styleId="NormalWeb">
    <w:name w:val="Normal (Web)"/>
    <w:basedOn w:val="Normal"/>
    <w:uiPriority w:val="99"/>
    <w:unhideWhenUsed/>
    <w:rsid w:val="00620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30387">
      <w:bodyDiv w:val="1"/>
      <w:marLeft w:val="0"/>
      <w:marRight w:val="0"/>
      <w:marTop w:val="0"/>
      <w:marBottom w:val="0"/>
      <w:divBdr>
        <w:top w:val="none" w:sz="0" w:space="0" w:color="auto"/>
        <w:left w:val="none" w:sz="0" w:space="0" w:color="auto"/>
        <w:bottom w:val="none" w:sz="0" w:space="0" w:color="auto"/>
        <w:right w:val="none" w:sz="0" w:space="0" w:color="auto"/>
      </w:divBdr>
    </w:div>
    <w:div w:id="114057474">
      <w:bodyDiv w:val="1"/>
      <w:marLeft w:val="0"/>
      <w:marRight w:val="0"/>
      <w:marTop w:val="0"/>
      <w:marBottom w:val="0"/>
      <w:divBdr>
        <w:top w:val="none" w:sz="0" w:space="0" w:color="auto"/>
        <w:left w:val="none" w:sz="0" w:space="0" w:color="auto"/>
        <w:bottom w:val="none" w:sz="0" w:space="0" w:color="auto"/>
        <w:right w:val="none" w:sz="0" w:space="0" w:color="auto"/>
      </w:divBdr>
    </w:div>
    <w:div w:id="123037033">
      <w:bodyDiv w:val="1"/>
      <w:marLeft w:val="0"/>
      <w:marRight w:val="0"/>
      <w:marTop w:val="0"/>
      <w:marBottom w:val="0"/>
      <w:divBdr>
        <w:top w:val="none" w:sz="0" w:space="0" w:color="auto"/>
        <w:left w:val="none" w:sz="0" w:space="0" w:color="auto"/>
        <w:bottom w:val="none" w:sz="0" w:space="0" w:color="auto"/>
        <w:right w:val="none" w:sz="0" w:space="0" w:color="auto"/>
      </w:divBdr>
    </w:div>
    <w:div w:id="144323766">
      <w:bodyDiv w:val="1"/>
      <w:marLeft w:val="0"/>
      <w:marRight w:val="0"/>
      <w:marTop w:val="0"/>
      <w:marBottom w:val="0"/>
      <w:divBdr>
        <w:top w:val="none" w:sz="0" w:space="0" w:color="auto"/>
        <w:left w:val="none" w:sz="0" w:space="0" w:color="auto"/>
        <w:bottom w:val="none" w:sz="0" w:space="0" w:color="auto"/>
        <w:right w:val="none" w:sz="0" w:space="0" w:color="auto"/>
      </w:divBdr>
    </w:div>
    <w:div w:id="244191012">
      <w:bodyDiv w:val="1"/>
      <w:marLeft w:val="0"/>
      <w:marRight w:val="0"/>
      <w:marTop w:val="0"/>
      <w:marBottom w:val="0"/>
      <w:divBdr>
        <w:top w:val="none" w:sz="0" w:space="0" w:color="auto"/>
        <w:left w:val="none" w:sz="0" w:space="0" w:color="auto"/>
        <w:bottom w:val="none" w:sz="0" w:space="0" w:color="auto"/>
        <w:right w:val="none" w:sz="0" w:space="0" w:color="auto"/>
      </w:divBdr>
    </w:div>
    <w:div w:id="355548607">
      <w:bodyDiv w:val="1"/>
      <w:marLeft w:val="0"/>
      <w:marRight w:val="0"/>
      <w:marTop w:val="0"/>
      <w:marBottom w:val="0"/>
      <w:divBdr>
        <w:top w:val="none" w:sz="0" w:space="0" w:color="auto"/>
        <w:left w:val="none" w:sz="0" w:space="0" w:color="auto"/>
        <w:bottom w:val="none" w:sz="0" w:space="0" w:color="auto"/>
        <w:right w:val="none" w:sz="0" w:space="0" w:color="auto"/>
      </w:divBdr>
    </w:div>
    <w:div w:id="392126232">
      <w:bodyDiv w:val="1"/>
      <w:marLeft w:val="0"/>
      <w:marRight w:val="0"/>
      <w:marTop w:val="0"/>
      <w:marBottom w:val="0"/>
      <w:divBdr>
        <w:top w:val="none" w:sz="0" w:space="0" w:color="auto"/>
        <w:left w:val="none" w:sz="0" w:space="0" w:color="auto"/>
        <w:bottom w:val="none" w:sz="0" w:space="0" w:color="auto"/>
        <w:right w:val="none" w:sz="0" w:space="0" w:color="auto"/>
      </w:divBdr>
    </w:div>
    <w:div w:id="595556728">
      <w:bodyDiv w:val="1"/>
      <w:marLeft w:val="0"/>
      <w:marRight w:val="0"/>
      <w:marTop w:val="0"/>
      <w:marBottom w:val="0"/>
      <w:divBdr>
        <w:top w:val="none" w:sz="0" w:space="0" w:color="auto"/>
        <w:left w:val="none" w:sz="0" w:space="0" w:color="auto"/>
        <w:bottom w:val="none" w:sz="0" w:space="0" w:color="auto"/>
        <w:right w:val="none" w:sz="0" w:space="0" w:color="auto"/>
      </w:divBdr>
    </w:div>
    <w:div w:id="848720505">
      <w:bodyDiv w:val="1"/>
      <w:marLeft w:val="0"/>
      <w:marRight w:val="0"/>
      <w:marTop w:val="0"/>
      <w:marBottom w:val="0"/>
      <w:divBdr>
        <w:top w:val="none" w:sz="0" w:space="0" w:color="auto"/>
        <w:left w:val="none" w:sz="0" w:space="0" w:color="auto"/>
        <w:bottom w:val="none" w:sz="0" w:space="0" w:color="auto"/>
        <w:right w:val="none" w:sz="0" w:space="0" w:color="auto"/>
      </w:divBdr>
    </w:div>
    <w:div w:id="1155533673">
      <w:bodyDiv w:val="1"/>
      <w:marLeft w:val="0"/>
      <w:marRight w:val="0"/>
      <w:marTop w:val="0"/>
      <w:marBottom w:val="0"/>
      <w:divBdr>
        <w:top w:val="none" w:sz="0" w:space="0" w:color="auto"/>
        <w:left w:val="none" w:sz="0" w:space="0" w:color="auto"/>
        <w:bottom w:val="none" w:sz="0" w:space="0" w:color="auto"/>
        <w:right w:val="none" w:sz="0" w:space="0" w:color="auto"/>
      </w:divBdr>
    </w:div>
    <w:div w:id="1182284749">
      <w:bodyDiv w:val="1"/>
      <w:marLeft w:val="0"/>
      <w:marRight w:val="0"/>
      <w:marTop w:val="0"/>
      <w:marBottom w:val="0"/>
      <w:divBdr>
        <w:top w:val="none" w:sz="0" w:space="0" w:color="auto"/>
        <w:left w:val="none" w:sz="0" w:space="0" w:color="auto"/>
        <w:bottom w:val="none" w:sz="0" w:space="0" w:color="auto"/>
        <w:right w:val="none" w:sz="0" w:space="0" w:color="auto"/>
      </w:divBdr>
    </w:div>
    <w:div w:id="1333414260">
      <w:bodyDiv w:val="1"/>
      <w:marLeft w:val="0"/>
      <w:marRight w:val="0"/>
      <w:marTop w:val="0"/>
      <w:marBottom w:val="0"/>
      <w:divBdr>
        <w:top w:val="none" w:sz="0" w:space="0" w:color="auto"/>
        <w:left w:val="none" w:sz="0" w:space="0" w:color="auto"/>
        <w:bottom w:val="none" w:sz="0" w:space="0" w:color="auto"/>
        <w:right w:val="none" w:sz="0" w:space="0" w:color="auto"/>
      </w:divBdr>
    </w:div>
    <w:div w:id="1365207256">
      <w:bodyDiv w:val="1"/>
      <w:marLeft w:val="0"/>
      <w:marRight w:val="0"/>
      <w:marTop w:val="0"/>
      <w:marBottom w:val="0"/>
      <w:divBdr>
        <w:top w:val="none" w:sz="0" w:space="0" w:color="auto"/>
        <w:left w:val="none" w:sz="0" w:space="0" w:color="auto"/>
        <w:bottom w:val="none" w:sz="0" w:space="0" w:color="auto"/>
        <w:right w:val="none" w:sz="0" w:space="0" w:color="auto"/>
      </w:divBdr>
    </w:div>
    <w:div w:id="1383097554">
      <w:bodyDiv w:val="1"/>
      <w:marLeft w:val="0"/>
      <w:marRight w:val="0"/>
      <w:marTop w:val="0"/>
      <w:marBottom w:val="0"/>
      <w:divBdr>
        <w:top w:val="none" w:sz="0" w:space="0" w:color="auto"/>
        <w:left w:val="none" w:sz="0" w:space="0" w:color="auto"/>
        <w:bottom w:val="none" w:sz="0" w:space="0" w:color="auto"/>
        <w:right w:val="none" w:sz="0" w:space="0" w:color="auto"/>
      </w:divBdr>
    </w:div>
    <w:div w:id="1742219267">
      <w:bodyDiv w:val="1"/>
      <w:marLeft w:val="0"/>
      <w:marRight w:val="0"/>
      <w:marTop w:val="0"/>
      <w:marBottom w:val="0"/>
      <w:divBdr>
        <w:top w:val="none" w:sz="0" w:space="0" w:color="auto"/>
        <w:left w:val="none" w:sz="0" w:space="0" w:color="auto"/>
        <w:bottom w:val="none" w:sz="0" w:space="0" w:color="auto"/>
        <w:right w:val="none" w:sz="0" w:space="0" w:color="auto"/>
      </w:divBdr>
    </w:div>
    <w:div w:id="1789425099">
      <w:bodyDiv w:val="1"/>
      <w:marLeft w:val="0"/>
      <w:marRight w:val="0"/>
      <w:marTop w:val="0"/>
      <w:marBottom w:val="0"/>
      <w:divBdr>
        <w:top w:val="none" w:sz="0" w:space="0" w:color="auto"/>
        <w:left w:val="none" w:sz="0" w:space="0" w:color="auto"/>
        <w:bottom w:val="none" w:sz="0" w:space="0" w:color="auto"/>
        <w:right w:val="none" w:sz="0" w:space="0" w:color="auto"/>
      </w:divBdr>
      <w:divsChild>
        <w:div w:id="634022949">
          <w:marLeft w:val="0"/>
          <w:marRight w:val="0"/>
          <w:marTop w:val="0"/>
          <w:marBottom w:val="0"/>
          <w:divBdr>
            <w:top w:val="single" w:sz="6" w:space="0" w:color="E0CD1E"/>
            <w:left w:val="single" w:sz="6" w:space="15" w:color="E0CD1E"/>
            <w:bottom w:val="single" w:sz="6" w:space="0" w:color="E0CD1E"/>
            <w:right w:val="single" w:sz="6" w:space="15" w:color="E0CD1E"/>
          </w:divBdr>
        </w:div>
      </w:divsChild>
    </w:div>
    <w:div w:id="1792702872">
      <w:bodyDiv w:val="1"/>
      <w:marLeft w:val="0"/>
      <w:marRight w:val="0"/>
      <w:marTop w:val="0"/>
      <w:marBottom w:val="0"/>
      <w:divBdr>
        <w:top w:val="none" w:sz="0" w:space="0" w:color="auto"/>
        <w:left w:val="none" w:sz="0" w:space="0" w:color="auto"/>
        <w:bottom w:val="none" w:sz="0" w:space="0" w:color="auto"/>
        <w:right w:val="none" w:sz="0" w:space="0" w:color="auto"/>
      </w:divBdr>
    </w:div>
    <w:div w:id="2003269559">
      <w:bodyDiv w:val="1"/>
      <w:marLeft w:val="0"/>
      <w:marRight w:val="0"/>
      <w:marTop w:val="0"/>
      <w:marBottom w:val="0"/>
      <w:divBdr>
        <w:top w:val="none" w:sz="0" w:space="0" w:color="auto"/>
        <w:left w:val="none" w:sz="0" w:space="0" w:color="auto"/>
        <w:bottom w:val="none" w:sz="0" w:space="0" w:color="auto"/>
        <w:right w:val="none" w:sz="0" w:space="0" w:color="auto"/>
      </w:divBdr>
    </w:div>
    <w:div w:id="2111779659">
      <w:bodyDiv w:val="1"/>
      <w:marLeft w:val="0"/>
      <w:marRight w:val="0"/>
      <w:marTop w:val="0"/>
      <w:marBottom w:val="0"/>
      <w:divBdr>
        <w:top w:val="none" w:sz="0" w:space="0" w:color="auto"/>
        <w:left w:val="none" w:sz="0" w:space="0" w:color="auto"/>
        <w:bottom w:val="none" w:sz="0" w:space="0" w:color="auto"/>
        <w:right w:val="none" w:sz="0" w:space="0" w:color="auto"/>
      </w:divBdr>
    </w:div>
    <w:div w:id="21465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839B-F8B1-4C1B-8DEE-E273303D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2</cp:revision>
  <dcterms:created xsi:type="dcterms:W3CDTF">2019-11-20T04:09:00Z</dcterms:created>
  <dcterms:modified xsi:type="dcterms:W3CDTF">2019-11-20T04:09:00Z</dcterms:modified>
</cp:coreProperties>
</file>