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EA" w:rsidRPr="00FC1EB1" w:rsidRDefault="000D21CD" w:rsidP="00FC1EB1">
      <w:pPr>
        <w:pStyle w:val="Heading1"/>
      </w:pPr>
      <w:r w:rsidRPr="00FC1EB1">
        <w:t>Experiment 1: Error Detection using Parity</w:t>
      </w:r>
    </w:p>
    <w:p w:rsidR="000D21CD" w:rsidRDefault="000D21CD" w:rsidP="00B01B8D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To apply Parity check rules for error detection</w:t>
      </w:r>
    </w:p>
    <w:p w:rsidR="000D21CD" w:rsidRDefault="000D21CD" w:rsidP="00B01B8D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0D21CD" w:rsidRDefault="000D21CD" w:rsidP="00B01B8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Apply 1D and 2D parity rules for error detection</w:t>
      </w:r>
    </w:p>
    <w:p w:rsidR="000D21CD" w:rsidRDefault="003E5651" w:rsidP="00B01B8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Analyz</w:t>
      </w:r>
      <w:r w:rsidR="000D21CD">
        <w:rPr>
          <w:sz w:val="24"/>
        </w:rPr>
        <w:t>e the difference between 1D and 2D parity and their limitations</w:t>
      </w:r>
    </w:p>
    <w:p w:rsidR="000D21CD" w:rsidRDefault="000D21CD" w:rsidP="00B01B8D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You are required to write </w:t>
      </w:r>
      <w:r w:rsidR="00B01B8D">
        <w:rPr>
          <w:sz w:val="24"/>
        </w:rPr>
        <w:t>separate programs</w:t>
      </w:r>
      <w:r>
        <w:rPr>
          <w:sz w:val="24"/>
        </w:rPr>
        <w:t xml:space="preserve"> to demonstrate the use of 1D and 2D parity. </w:t>
      </w:r>
      <w:r w:rsidR="00B01B8D">
        <w:rPr>
          <w:sz w:val="24"/>
        </w:rPr>
        <w:t>Take the input bit stream</w:t>
      </w:r>
      <w:r w:rsidR="00CA65CE">
        <w:rPr>
          <w:sz w:val="24"/>
        </w:rPr>
        <w:t>s (max five) of 7 bit each</w:t>
      </w:r>
      <w:r w:rsidR="00B01B8D">
        <w:rPr>
          <w:sz w:val="24"/>
        </w:rPr>
        <w:t xml:space="preserve"> from the user. Your programs should calculate the parity and display the </w:t>
      </w:r>
      <w:r w:rsidR="00CA65CE">
        <w:rPr>
          <w:sz w:val="24"/>
        </w:rPr>
        <w:t xml:space="preserve">input and </w:t>
      </w:r>
      <w:r w:rsidR="00B01B8D">
        <w:rPr>
          <w:sz w:val="24"/>
        </w:rPr>
        <w:t>output bit stream</w:t>
      </w:r>
      <w:r w:rsidR="00CA65CE">
        <w:rPr>
          <w:sz w:val="24"/>
        </w:rPr>
        <w:t>s</w:t>
      </w:r>
      <w:r w:rsidR="00B01B8D">
        <w:rPr>
          <w:sz w:val="24"/>
        </w:rPr>
        <w:t xml:space="preserve">. </w:t>
      </w:r>
    </w:p>
    <w:p w:rsidR="00B01B8D" w:rsidRDefault="00FC1EB1" w:rsidP="00B01B8D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 w:rsidR="00B01B8D">
        <w:rPr>
          <w:sz w:val="24"/>
        </w:rPr>
        <w:t>While analyzing your program, you are required to address the following points:</w:t>
      </w:r>
    </w:p>
    <w:p w:rsidR="00B01B8D" w:rsidRDefault="00B01B8D" w:rsidP="00B01B8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Why can this method not be used to correct errors</w:t>
      </w:r>
      <w:r w:rsidR="003E5651">
        <w:rPr>
          <w:sz w:val="24"/>
        </w:rPr>
        <w:t>?</w:t>
      </w:r>
    </w:p>
    <w:p w:rsidR="00B01B8D" w:rsidRDefault="00B01B8D" w:rsidP="00B01B8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How are 1D and 2D parity different?</w:t>
      </w:r>
    </w:p>
    <w:p w:rsidR="00B01B8D" w:rsidRDefault="00B01B8D" w:rsidP="00B01B8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What are the limitations of this method of error detection?</w:t>
      </w:r>
    </w:p>
    <w:p w:rsidR="00B01B8D" w:rsidRDefault="00B01B8D" w:rsidP="00B01B8D">
      <w:pPr>
        <w:jc w:val="both"/>
        <w:rPr>
          <w:sz w:val="24"/>
        </w:rPr>
      </w:pPr>
    </w:p>
    <w:p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AE6A92" w:rsidRDefault="00FA13F3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bookmarkStart w:id="0" w:name="_GoBack"/>
            <w:bookmarkEnd w:id="0"/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AE6A92" w:rsidRDefault="00FA13F3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AE6A92" w:rsidRDefault="00915EEC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FC1EB1" w:rsidRPr="00FC1EB1" w:rsidRDefault="00FA13F3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:rsidR="00AE6A92" w:rsidRPr="00AE6A92" w:rsidRDefault="00AE6A92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:rsidR="00B01B8D" w:rsidRDefault="00B01B8D">
      <w:pPr>
        <w:rPr>
          <w:sz w:val="24"/>
        </w:rPr>
      </w:pPr>
      <w:r>
        <w:rPr>
          <w:sz w:val="24"/>
        </w:rPr>
        <w:br w:type="page"/>
      </w: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:rsidR="00B01B8D" w:rsidRDefault="00B01B8D" w:rsidP="00B01B8D">
      <w:pPr>
        <w:pStyle w:val="ListParagraph"/>
        <w:rPr>
          <w:sz w:val="24"/>
        </w:rPr>
      </w:pPr>
    </w:p>
    <w:p w:rsidR="00B01B8D" w:rsidRPr="00B01B8D" w:rsidRDefault="00B01B8D" w:rsidP="00B01B8D">
      <w:pPr>
        <w:pStyle w:val="ListParagrap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:rsidR="00AE6A92" w:rsidRPr="00AE6A92" w:rsidRDefault="00AE6A92" w:rsidP="00AE6A92">
      <w:pPr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:rsidR="00AE6A92" w:rsidRPr="00AE6A92" w:rsidRDefault="00AE6A92" w:rsidP="00AE6A92">
      <w:pPr>
        <w:pStyle w:val="ListParagraph"/>
        <w:rPr>
          <w:sz w:val="24"/>
        </w:rPr>
      </w:pP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p w:rsidR="003E5651" w:rsidRDefault="003E5651" w:rsidP="003E5651">
      <w:pPr>
        <w:jc w:val="both"/>
        <w:rPr>
          <w:sz w:val="24"/>
        </w:rPr>
      </w:pPr>
    </w:p>
    <w:p w:rsidR="003E5651" w:rsidRPr="003E5651" w:rsidRDefault="003E5651" w:rsidP="003E5651">
      <w:pPr>
        <w:jc w:val="both"/>
        <w:rPr>
          <w:sz w:val="24"/>
        </w:rPr>
      </w:pPr>
    </w:p>
    <w:sectPr w:rsidR="003E5651" w:rsidRPr="003E56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C7F" w:rsidRDefault="005C7C7F" w:rsidP="000D21CD">
      <w:pPr>
        <w:spacing w:after="0" w:line="240" w:lineRule="auto"/>
      </w:pPr>
      <w:r>
        <w:separator/>
      </w:r>
    </w:p>
  </w:endnote>
  <w:endnote w:type="continuationSeparator" w:id="0">
    <w:p w:rsidR="005C7C7F" w:rsidRDefault="005C7C7F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3E5651" w:rsidRPr="003E5651" w:rsidTr="003E565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:rsidR="003E5651" w:rsidRPr="003E5651" w:rsidRDefault="003E5651" w:rsidP="003E5651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:rsidR="003E5651" w:rsidRPr="003E5651" w:rsidRDefault="003E5651" w:rsidP="003E5651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:rsidR="003E5651" w:rsidRPr="003E5651" w:rsidRDefault="003E5651" w:rsidP="003E5651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  <w:lang w:val="en-IN" w:eastAsia="en-IN"/>
            </w:rPr>
            <w:drawing>
              <wp:inline distT="0" distB="0" distL="0" distR="0" wp14:anchorId="78D01E43" wp14:editId="6325E0BB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21CD" w:rsidRPr="000D21CD" w:rsidRDefault="003E5651" w:rsidP="000D21CD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915EEC">
      <w:rPr>
        <w:noProof/>
        <w:sz w:val="20"/>
      </w:rPr>
      <w:t>2</w:t>
    </w:r>
    <w:r w:rsidRPr="003E5651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C7F" w:rsidRDefault="005C7C7F" w:rsidP="000D21CD">
      <w:pPr>
        <w:spacing w:after="0" w:line="240" w:lineRule="auto"/>
      </w:pPr>
      <w:r>
        <w:separator/>
      </w:r>
    </w:p>
  </w:footnote>
  <w:footnote w:type="continuationSeparator" w:id="0">
    <w:p w:rsidR="005C7C7F" w:rsidRDefault="005C7C7F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CD" w:rsidRPr="000D21CD" w:rsidRDefault="000D21CD" w:rsidP="000D21C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Experiment 1 (</w:t>
    </w:r>
    <w:r w:rsidR="00FA13F3">
      <w:rPr>
        <w:sz w:val="20"/>
        <w:szCs w:val="20"/>
      </w:rPr>
      <w:t>22</w:t>
    </w:r>
    <w:r w:rsidR="00FA13F3" w:rsidRPr="00FA13F3">
      <w:rPr>
        <w:sz w:val="20"/>
        <w:szCs w:val="20"/>
        <w:vertAlign w:val="superscript"/>
      </w:rPr>
      <w:t>nd</w:t>
    </w:r>
    <w:r w:rsidR="00FA13F3">
      <w:rPr>
        <w:sz w:val="20"/>
        <w:szCs w:val="20"/>
      </w:rPr>
      <w:t xml:space="preserve"> </w:t>
    </w:r>
    <w:r>
      <w:rPr>
        <w:sz w:val="20"/>
        <w:szCs w:val="20"/>
      </w:rPr>
      <w:t>August 201</w:t>
    </w:r>
    <w:r w:rsidR="00FA13F3">
      <w:rPr>
        <w:sz w:val="20"/>
        <w:szCs w:val="20"/>
      </w:rPr>
      <w:t>7</w:t>
    </w:r>
    <w:r>
      <w:rPr>
        <w:sz w:val="20"/>
        <w:szCs w:val="20"/>
      </w:rPr>
      <w:t>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CD"/>
    <w:rsid w:val="000D21CD"/>
    <w:rsid w:val="001B6D30"/>
    <w:rsid w:val="002339EA"/>
    <w:rsid w:val="002B0EAC"/>
    <w:rsid w:val="003E5651"/>
    <w:rsid w:val="005C7C7F"/>
    <w:rsid w:val="008A17E8"/>
    <w:rsid w:val="00915EEC"/>
    <w:rsid w:val="00AE6A92"/>
    <w:rsid w:val="00B01B8D"/>
    <w:rsid w:val="00CA65CE"/>
    <w:rsid w:val="00FA13F3"/>
    <w:rsid w:val="00F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A1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Nithin</cp:lastModifiedBy>
  <cp:revision>6</cp:revision>
  <dcterms:created xsi:type="dcterms:W3CDTF">2016-08-31T02:52:00Z</dcterms:created>
  <dcterms:modified xsi:type="dcterms:W3CDTF">2019-08-16T05:02:00Z</dcterms:modified>
</cp:coreProperties>
</file>