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0DD" w:rsidRDefault="002F20DD" w:rsidP="002F20DD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/>
          <w:sz w:val="40"/>
          <w:szCs w:val="40"/>
        </w:rPr>
      </w:pPr>
      <w:r w:rsidRPr="002F20DD">
        <w:rPr>
          <w:rFonts w:asciiTheme="minorHAnsi" w:hAnsiTheme="minorHAnsi"/>
          <w:sz w:val="40"/>
          <w:szCs w:val="40"/>
        </w:rPr>
        <w:t xml:space="preserve">Digitize a line from point </w:t>
      </w:r>
      <m:oMath>
        <m:r>
          <w:rPr>
            <w:rFonts w:ascii="Cambria Math" w:hAnsi="Cambria Math"/>
            <w:sz w:val="40"/>
            <w:szCs w:val="40"/>
          </w:rPr>
          <m:t xml:space="preserve">(2, 2) </m:t>
        </m:r>
      </m:oMath>
      <w:r w:rsidRPr="002F20DD">
        <w:rPr>
          <w:rFonts w:asciiTheme="minorHAnsi" w:hAnsiTheme="minorHAnsi"/>
          <w:sz w:val="40"/>
          <w:szCs w:val="40"/>
        </w:rPr>
        <w:t xml:space="preserve">to point </w:t>
      </w:r>
      <m:oMath>
        <m:r>
          <w:rPr>
            <w:rFonts w:ascii="Cambria Math" w:hAnsi="Cambria Math"/>
            <w:sz w:val="40"/>
            <w:szCs w:val="40"/>
          </w:rPr>
          <m:t>(8, 9)</m:t>
        </m:r>
      </m:oMath>
      <w:r w:rsidRPr="002F20DD">
        <w:rPr>
          <w:rFonts w:asciiTheme="minorHAnsi" w:hAnsiTheme="minorHAnsi"/>
          <w:sz w:val="40"/>
          <w:szCs w:val="40"/>
        </w:rPr>
        <w:t xml:space="preserve"> using DDA line drawing algorithm and plot the results. List the advantages and disadvantages of DDA algorithm.</w:t>
      </w:r>
    </w:p>
    <w:p w:rsidR="00B12DB7" w:rsidRPr="00B12DB7" w:rsidRDefault="00B12DB7" w:rsidP="00B12DB7">
      <w:pPr>
        <w:suppressAutoHyphens/>
        <w:jc w:val="both"/>
        <w:rPr>
          <w:sz w:val="40"/>
          <w:szCs w:val="40"/>
        </w:rPr>
      </w:pPr>
    </w:p>
    <w:p w:rsidR="00B12DB7" w:rsidRDefault="00B12DB7" w:rsidP="00B12DB7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sz w:val="40"/>
          <w:szCs w:val="40"/>
        </w:rPr>
      </w:pPr>
      <w:r w:rsidRPr="00B12DB7">
        <w:rPr>
          <w:rFonts w:asciiTheme="minorHAnsi" w:hAnsiTheme="minorHAnsi"/>
          <w:sz w:val="40"/>
          <w:szCs w:val="40"/>
        </w:rPr>
        <w:t xml:space="preserve">Apply </w:t>
      </w:r>
      <w:proofErr w:type="spellStart"/>
      <w:r w:rsidRPr="00B12DB7">
        <w:rPr>
          <w:rFonts w:asciiTheme="minorHAnsi" w:hAnsiTheme="minorHAnsi"/>
          <w:sz w:val="40"/>
          <w:szCs w:val="40"/>
        </w:rPr>
        <w:t>Bresenham’s</w:t>
      </w:r>
      <w:proofErr w:type="spellEnd"/>
      <w:r w:rsidR="003F2AB3">
        <w:rPr>
          <w:rFonts w:asciiTheme="minorHAnsi" w:hAnsiTheme="minorHAnsi"/>
          <w:sz w:val="40"/>
          <w:szCs w:val="40"/>
        </w:rPr>
        <w:t xml:space="preserve"> </w:t>
      </w:r>
      <w:r w:rsidRPr="00B12DB7">
        <w:rPr>
          <w:rFonts w:asciiTheme="minorHAnsi" w:hAnsiTheme="minorHAnsi"/>
          <w:sz w:val="40"/>
          <w:szCs w:val="40"/>
        </w:rPr>
        <w:t>line drawing algorithm to rasterize the line that connects the point (2</w:t>
      </w:r>
      <w:proofErr w:type="gramStart"/>
      <w:r w:rsidRPr="00B12DB7">
        <w:rPr>
          <w:rFonts w:asciiTheme="minorHAnsi" w:hAnsiTheme="minorHAnsi"/>
          <w:sz w:val="40"/>
          <w:szCs w:val="40"/>
        </w:rPr>
        <w:t>,5</w:t>
      </w:r>
      <w:proofErr w:type="gramEnd"/>
      <w:r w:rsidRPr="00B12DB7">
        <w:rPr>
          <w:rFonts w:asciiTheme="minorHAnsi" w:hAnsiTheme="minorHAnsi"/>
          <w:sz w:val="40"/>
          <w:szCs w:val="40"/>
        </w:rPr>
        <w:t>) to (5,10). Plot the results.</w:t>
      </w:r>
    </w:p>
    <w:p w:rsidR="00937FF2" w:rsidRPr="00937FF2" w:rsidRDefault="00937FF2" w:rsidP="00937FF2">
      <w:pPr>
        <w:pStyle w:val="ListParagraph"/>
        <w:rPr>
          <w:rFonts w:asciiTheme="minorHAnsi" w:hAnsiTheme="minorHAnsi"/>
          <w:sz w:val="40"/>
          <w:szCs w:val="40"/>
        </w:rPr>
      </w:pPr>
    </w:p>
    <w:p w:rsidR="00937FF2" w:rsidRPr="00B12DB7" w:rsidRDefault="00937FF2" w:rsidP="00937FF2">
      <w:pPr>
        <w:pStyle w:val="ListParagraph"/>
        <w:jc w:val="both"/>
        <w:rPr>
          <w:rFonts w:asciiTheme="minorHAnsi" w:hAnsiTheme="minorHAnsi"/>
          <w:sz w:val="40"/>
          <w:szCs w:val="40"/>
        </w:rPr>
      </w:pPr>
    </w:p>
    <w:p w:rsidR="00AB7EBB" w:rsidRPr="00AB7EBB" w:rsidRDefault="00AB7EBB" w:rsidP="00AB7EBB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hAnsiTheme="minorHAnsi"/>
          <w:sz w:val="40"/>
          <w:szCs w:val="40"/>
        </w:rPr>
      </w:pPr>
      <w:r w:rsidRPr="00AB7EBB">
        <w:rPr>
          <w:rFonts w:asciiTheme="minorHAnsi" w:hAnsiTheme="minorHAnsi"/>
          <w:sz w:val="40"/>
          <w:szCs w:val="40"/>
        </w:rPr>
        <w:t>Write the expressions for midpoint circle drawing algorithm using the Cartesian model X²+Y²=R².</w:t>
      </w:r>
    </w:p>
    <w:p w:rsidR="00AB7EBB" w:rsidRDefault="00AB7EBB" w:rsidP="00AB7EBB">
      <w:pPr>
        <w:pStyle w:val="ListParagraph"/>
        <w:suppressAutoHyphens/>
        <w:jc w:val="both"/>
        <w:rPr>
          <w:rFonts w:asciiTheme="minorHAnsi" w:hAnsiTheme="minorHAnsi"/>
          <w:sz w:val="40"/>
          <w:szCs w:val="40"/>
        </w:rPr>
      </w:pPr>
      <w:r w:rsidRPr="00AB7EBB">
        <w:rPr>
          <w:rFonts w:asciiTheme="minorHAnsi" w:hAnsiTheme="minorHAnsi"/>
          <w:sz w:val="40"/>
          <w:szCs w:val="40"/>
        </w:rPr>
        <w:t>Using the expressions, find the points on one octants of a circle centred a</w:t>
      </w:r>
      <w:r w:rsidR="000F1209">
        <w:rPr>
          <w:rFonts w:asciiTheme="minorHAnsi" w:hAnsiTheme="minorHAnsi"/>
          <w:sz w:val="40"/>
          <w:szCs w:val="40"/>
        </w:rPr>
        <w:t>t (0,</w:t>
      </w:r>
      <w:r w:rsidR="004E0211">
        <w:rPr>
          <w:rFonts w:asciiTheme="minorHAnsi" w:hAnsiTheme="minorHAnsi"/>
          <w:sz w:val="40"/>
          <w:szCs w:val="40"/>
        </w:rPr>
        <w:t xml:space="preserve"> </w:t>
      </w:r>
      <w:r w:rsidR="000F1209">
        <w:rPr>
          <w:rFonts w:asciiTheme="minorHAnsi" w:hAnsiTheme="minorHAnsi"/>
          <w:sz w:val="40"/>
          <w:szCs w:val="40"/>
        </w:rPr>
        <w:t>0) and having a radius of 8</w:t>
      </w:r>
      <w:r w:rsidRPr="00AB7EBB">
        <w:rPr>
          <w:rFonts w:asciiTheme="minorHAnsi" w:hAnsiTheme="minorHAnsi"/>
          <w:sz w:val="40"/>
          <w:szCs w:val="40"/>
        </w:rPr>
        <w:t xml:space="preserve"> units. Finally plot the circle.</w:t>
      </w:r>
    </w:p>
    <w:p w:rsidR="00A66748" w:rsidRDefault="00A66748" w:rsidP="00AB7EBB">
      <w:pPr>
        <w:pStyle w:val="ListParagraph"/>
        <w:suppressAutoHyphens/>
        <w:jc w:val="both"/>
        <w:rPr>
          <w:rFonts w:asciiTheme="minorHAnsi" w:hAnsiTheme="minorHAnsi"/>
          <w:sz w:val="40"/>
          <w:szCs w:val="40"/>
        </w:rPr>
      </w:pPr>
    </w:p>
    <w:p w:rsidR="00A66748" w:rsidRDefault="00A66748" w:rsidP="00AB7EBB">
      <w:pPr>
        <w:pStyle w:val="ListParagraph"/>
        <w:suppressAutoHyphens/>
        <w:jc w:val="both"/>
        <w:rPr>
          <w:rFonts w:asciiTheme="minorHAnsi" w:hAnsiTheme="minorHAnsi"/>
          <w:sz w:val="40"/>
          <w:szCs w:val="40"/>
        </w:rPr>
      </w:pPr>
    </w:p>
    <w:p w:rsidR="00A66748" w:rsidRPr="00A66748" w:rsidRDefault="00A66748" w:rsidP="00A66748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sz w:val="40"/>
          <w:szCs w:val="40"/>
        </w:rPr>
      </w:pPr>
      <w:r w:rsidRPr="00A66748">
        <w:rPr>
          <w:rFonts w:asciiTheme="minorHAnsi" w:hAnsiTheme="minorHAnsi"/>
          <w:sz w:val="40"/>
          <w:szCs w:val="40"/>
        </w:rPr>
        <w:t xml:space="preserve">Derive the midpoint circle drawing algorithm. Using the expressions, find the points on one octants of a circle centred at </w:t>
      </w:r>
      <m:oMath>
        <m:r>
          <m:rPr>
            <m:sty m:val="p"/>
          </m:rPr>
          <w:rPr>
            <w:rFonts w:ascii="Cambria Math" w:hAnsi="Cambria Math"/>
            <w:sz w:val="40"/>
            <w:szCs w:val="40"/>
          </w:rPr>
          <m:t>(4, 4)</m:t>
        </m:r>
      </m:oMath>
      <w:r w:rsidRPr="00A66748">
        <w:rPr>
          <w:rFonts w:asciiTheme="minorHAnsi" w:hAnsiTheme="minorHAnsi"/>
          <w:sz w:val="40"/>
          <w:szCs w:val="40"/>
        </w:rPr>
        <w:t xml:space="preserve"> and having a radius of </w:t>
      </w:r>
      <m:oMath>
        <m:r>
          <m:rPr>
            <m:sty m:val="p"/>
          </m:rPr>
          <w:rPr>
            <w:rFonts w:ascii="Cambria Math" w:hAnsi="Cambria Math"/>
            <w:sz w:val="40"/>
            <w:szCs w:val="40"/>
          </w:rPr>
          <m:t>6</m:t>
        </m:r>
      </m:oMath>
      <w:r w:rsidRPr="00A66748">
        <w:rPr>
          <w:rFonts w:asciiTheme="minorHAnsi" w:hAnsiTheme="minorHAnsi"/>
          <w:sz w:val="40"/>
          <w:szCs w:val="40"/>
        </w:rPr>
        <w:t xml:space="preserve"> units. Finally plot the circle.</w:t>
      </w:r>
    </w:p>
    <w:p w:rsidR="00A66748" w:rsidRPr="00AB7EBB" w:rsidRDefault="00A66748" w:rsidP="00A66748">
      <w:pPr>
        <w:pStyle w:val="ListParagraph"/>
        <w:jc w:val="both"/>
        <w:rPr>
          <w:rFonts w:asciiTheme="minorHAnsi" w:hAnsiTheme="minorHAnsi"/>
          <w:sz w:val="40"/>
          <w:szCs w:val="40"/>
        </w:rPr>
      </w:pPr>
    </w:p>
    <w:p w:rsidR="00B12DB7" w:rsidRDefault="00B12DB7" w:rsidP="00AB7EBB">
      <w:pPr>
        <w:pStyle w:val="ListParagraph"/>
        <w:suppressAutoHyphens/>
        <w:jc w:val="both"/>
        <w:rPr>
          <w:rFonts w:asciiTheme="minorHAnsi" w:hAnsiTheme="minorHAnsi"/>
          <w:sz w:val="40"/>
          <w:szCs w:val="40"/>
        </w:rPr>
      </w:pPr>
    </w:p>
    <w:p w:rsidR="004F4F72" w:rsidRDefault="004F4F72" w:rsidP="00AB7EBB">
      <w:pPr>
        <w:pStyle w:val="ListParagraph"/>
        <w:suppressAutoHyphens/>
        <w:jc w:val="both"/>
        <w:rPr>
          <w:rFonts w:asciiTheme="minorHAnsi" w:hAnsiTheme="minorHAnsi"/>
          <w:sz w:val="40"/>
          <w:szCs w:val="40"/>
        </w:rPr>
      </w:pPr>
    </w:p>
    <w:p w:rsidR="004F4F72" w:rsidRDefault="004F4F72" w:rsidP="00AB7EBB">
      <w:pPr>
        <w:pStyle w:val="ListParagraph"/>
        <w:suppressAutoHyphens/>
        <w:jc w:val="both"/>
        <w:rPr>
          <w:rFonts w:asciiTheme="minorHAnsi" w:hAnsiTheme="minorHAnsi"/>
          <w:sz w:val="40"/>
          <w:szCs w:val="40"/>
        </w:rPr>
      </w:pPr>
    </w:p>
    <w:p w:rsidR="004F4F72" w:rsidRDefault="004F4F72" w:rsidP="00AB7EBB">
      <w:pPr>
        <w:pStyle w:val="ListParagraph"/>
        <w:suppressAutoHyphens/>
        <w:jc w:val="both"/>
        <w:rPr>
          <w:rFonts w:asciiTheme="minorHAnsi" w:hAnsiTheme="minorHAnsi"/>
          <w:sz w:val="40"/>
          <w:szCs w:val="40"/>
        </w:rPr>
      </w:pPr>
    </w:p>
    <w:p w:rsidR="004F4F72" w:rsidRPr="002F20DD" w:rsidRDefault="004F4F72" w:rsidP="00AB7EBB">
      <w:pPr>
        <w:pStyle w:val="ListParagraph"/>
        <w:suppressAutoHyphens/>
        <w:jc w:val="both"/>
        <w:rPr>
          <w:rFonts w:asciiTheme="minorHAnsi" w:hAnsiTheme="minorHAnsi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422C" w:rsidTr="007B422C">
        <w:tc>
          <w:tcPr>
            <w:tcW w:w="4675" w:type="dxa"/>
          </w:tcPr>
          <w:p w:rsidR="004F4F72" w:rsidRPr="0043534A" w:rsidRDefault="007B422C" w:rsidP="007B422C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43534A">
              <w:rPr>
                <w:b/>
                <w:sz w:val="36"/>
                <w:szCs w:val="36"/>
                <w:u w:val="single"/>
              </w:rPr>
              <w:t>RANDOM</w:t>
            </w:r>
            <w:r w:rsidR="0043534A">
              <w:rPr>
                <w:b/>
                <w:sz w:val="36"/>
                <w:szCs w:val="36"/>
                <w:u w:val="single"/>
              </w:rPr>
              <w:t xml:space="preserve"> or VECTOR</w:t>
            </w:r>
            <w:r w:rsidRPr="0043534A">
              <w:rPr>
                <w:b/>
                <w:sz w:val="36"/>
                <w:szCs w:val="36"/>
                <w:u w:val="single"/>
              </w:rPr>
              <w:t xml:space="preserve"> SCAN</w:t>
            </w:r>
            <w:r w:rsidR="004F4F72" w:rsidRPr="0043534A">
              <w:rPr>
                <w:b/>
                <w:sz w:val="36"/>
                <w:szCs w:val="36"/>
                <w:u w:val="single"/>
              </w:rPr>
              <w:t xml:space="preserve"> </w:t>
            </w:r>
          </w:p>
          <w:p w:rsidR="007B422C" w:rsidRPr="004F4F72" w:rsidRDefault="004F4F72" w:rsidP="007B422C">
            <w:pPr>
              <w:jc w:val="center"/>
              <w:rPr>
                <w:b/>
                <w:sz w:val="36"/>
                <w:szCs w:val="36"/>
              </w:rPr>
            </w:pPr>
            <w:r w:rsidRPr="004F4F72">
              <w:rPr>
                <w:sz w:val="36"/>
                <w:szCs w:val="36"/>
              </w:rPr>
              <w:t>(</w:t>
            </w:r>
            <w:r w:rsidRPr="004F4F72">
              <w:rPr>
                <w:sz w:val="36"/>
                <w:szCs w:val="36"/>
              </w:rPr>
              <w:t>It is also called stroke-writing display, or calligraphic display</w:t>
            </w:r>
            <w:r w:rsidRPr="004F4F72">
              <w:rPr>
                <w:sz w:val="36"/>
                <w:szCs w:val="36"/>
              </w:rPr>
              <w:t>)</w:t>
            </w:r>
          </w:p>
        </w:tc>
        <w:tc>
          <w:tcPr>
            <w:tcW w:w="4675" w:type="dxa"/>
          </w:tcPr>
          <w:p w:rsidR="007B422C" w:rsidRPr="0043534A" w:rsidRDefault="007B422C" w:rsidP="007B422C">
            <w:pPr>
              <w:jc w:val="center"/>
              <w:rPr>
                <w:b/>
                <w:sz w:val="36"/>
                <w:szCs w:val="36"/>
                <w:u w:val="single"/>
              </w:rPr>
            </w:pPr>
            <w:r w:rsidRPr="0043534A">
              <w:rPr>
                <w:b/>
                <w:sz w:val="36"/>
                <w:szCs w:val="36"/>
                <w:u w:val="single"/>
              </w:rPr>
              <w:t>RASTER SCAN</w:t>
            </w:r>
          </w:p>
        </w:tc>
      </w:tr>
      <w:tr w:rsidR="007B422C" w:rsidTr="007B422C">
        <w:tc>
          <w:tcPr>
            <w:tcW w:w="4675" w:type="dxa"/>
          </w:tcPr>
          <w:p w:rsidR="007B422C" w:rsidRPr="00882E59" w:rsidRDefault="007B422C" w:rsidP="00882E5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6"/>
                <w:szCs w:val="36"/>
              </w:rPr>
            </w:pPr>
            <w:r w:rsidRPr="00882E59">
              <w:rPr>
                <w:sz w:val="36"/>
                <w:szCs w:val="36"/>
              </w:rPr>
              <w:t xml:space="preserve">It has high resolution </w:t>
            </w:r>
          </w:p>
        </w:tc>
        <w:tc>
          <w:tcPr>
            <w:tcW w:w="4675" w:type="dxa"/>
          </w:tcPr>
          <w:p w:rsidR="007B422C" w:rsidRPr="004F4F72" w:rsidRDefault="007B422C" w:rsidP="00882E59">
            <w:pPr>
              <w:jc w:val="both"/>
              <w:rPr>
                <w:sz w:val="36"/>
                <w:szCs w:val="36"/>
              </w:rPr>
            </w:pPr>
            <w:r w:rsidRPr="004F4F72">
              <w:rPr>
                <w:sz w:val="36"/>
                <w:szCs w:val="36"/>
              </w:rPr>
              <w:t>Its resolution is low</w:t>
            </w:r>
          </w:p>
        </w:tc>
      </w:tr>
      <w:tr w:rsidR="007B422C" w:rsidTr="007B422C">
        <w:tc>
          <w:tcPr>
            <w:tcW w:w="4675" w:type="dxa"/>
          </w:tcPr>
          <w:p w:rsidR="007B422C" w:rsidRPr="00882E59" w:rsidRDefault="007B422C" w:rsidP="00882E5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6"/>
                <w:szCs w:val="36"/>
              </w:rPr>
            </w:pPr>
            <w:r w:rsidRPr="00882E59">
              <w:rPr>
                <w:sz w:val="36"/>
                <w:szCs w:val="36"/>
              </w:rPr>
              <w:t xml:space="preserve">It is more expensive </w:t>
            </w:r>
          </w:p>
        </w:tc>
        <w:tc>
          <w:tcPr>
            <w:tcW w:w="4675" w:type="dxa"/>
          </w:tcPr>
          <w:p w:rsidR="007B422C" w:rsidRPr="004F4F72" w:rsidRDefault="007B422C" w:rsidP="00882E59">
            <w:pPr>
              <w:jc w:val="both"/>
              <w:rPr>
                <w:sz w:val="36"/>
                <w:szCs w:val="36"/>
              </w:rPr>
            </w:pPr>
            <w:r w:rsidRPr="004F4F72">
              <w:rPr>
                <w:sz w:val="36"/>
                <w:szCs w:val="36"/>
              </w:rPr>
              <w:t xml:space="preserve">It is less expensive </w:t>
            </w:r>
          </w:p>
        </w:tc>
      </w:tr>
      <w:tr w:rsidR="007B422C" w:rsidTr="007B422C">
        <w:tc>
          <w:tcPr>
            <w:tcW w:w="4675" w:type="dxa"/>
          </w:tcPr>
          <w:p w:rsidR="007B422C" w:rsidRPr="00882E59" w:rsidRDefault="007B422C" w:rsidP="00882E5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6"/>
                <w:szCs w:val="36"/>
              </w:rPr>
            </w:pPr>
            <w:r w:rsidRPr="00882E59">
              <w:rPr>
                <w:sz w:val="36"/>
                <w:szCs w:val="36"/>
              </w:rPr>
              <w:t xml:space="preserve">Any modification if needed is easy </w:t>
            </w:r>
          </w:p>
        </w:tc>
        <w:tc>
          <w:tcPr>
            <w:tcW w:w="4675" w:type="dxa"/>
          </w:tcPr>
          <w:p w:rsidR="007B422C" w:rsidRPr="004F4F72" w:rsidRDefault="007B422C" w:rsidP="00882E59">
            <w:pPr>
              <w:jc w:val="both"/>
              <w:rPr>
                <w:sz w:val="36"/>
                <w:szCs w:val="36"/>
              </w:rPr>
            </w:pPr>
            <w:r w:rsidRPr="004F4F72">
              <w:rPr>
                <w:sz w:val="36"/>
                <w:szCs w:val="36"/>
              </w:rPr>
              <w:t>Modification is tough</w:t>
            </w:r>
          </w:p>
        </w:tc>
      </w:tr>
      <w:tr w:rsidR="007B422C" w:rsidTr="007B422C">
        <w:tc>
          <w:tcPr>
            <w:tcW w:w="4675" w:type="dxa"/>
          </w:tcPr>
          <w:p w:rsidR="007B422C" w:rsidRPr="00882E59" w:rsidRDefault="007B422C" w:rsidP="00882E5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6"/>
                <w:szCs w:val="36"/>
              </w:rPr>
            </w:pPr>
            <w:r w:rsidRPr="00882E59">
              <w:rPr>
                <w:sz w:val="36"/>
                <w:szCs w:val="36"/>
              </w:rPr>
              <w:t xml:space="preserve">Solid pattern is tough to fill </w:t>
            </w:r>
          </w:p>
        </w:tc>
        <w:tc>
          <w:tcPr>
            <w:tcW w:w="4675" w:type="dxa"/>
          </w:tcPr>
          <w:p w:rsidR="007B422C" w:rsidRPr="004F4F72" w:rsidRDefault="007B422C" w:rsidP="00882E59">
            <w:pPr>
              <w:jc w:val="both"/>
              <w:rPr>
                <w:sz w:val="36"/>
                <w:szCs w:val="36"/>
              </w:rPr>
            </w:pPr>
            <w:r w:rsidRPr="004F4F72">
              <w:rPr>
                <w:sz w:val="36"/>
                <w:szCs w:val="36"/>
              </w:rPr>
              <w:t>Solid pattern is easy to fill</w:t>
            </w:r>
          </w:p>
        </w:tc>
      </w:tr>
      <w:tr w:rsidR="007B422C" w:rsidTr="007B422C">
        <w:tc>
          <w:tcPr>
            <w:tcW w:w="4675" w:type="dxa"/>
          </w:tcPr>
          <w:p w:rsidR="007B422C" w:rsidRPr="00882E59" w:rsidRDefault="007B422C" w:rsidP="00882E5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6"/>
                <w:szCs w:val="36"/>
              </w:rPr>
            </w:pPr>
            <w:r w:rsidRPr="00882E59">
              <w:rPr>
                <w:sz w:val="36"/>
                <w:szCs w:val="36"/>
              </w:rPr>
              <w:t xml:space="preserve">Refresh rate depends on resolution </w:t>
            </w:r>
          </w:p>
        </w:tc>
        <w:tc>
          <w:tcPr>
            <w:tcW w:w="4675" w:type="dxa"/>
          </w:tcPr>
          <w:p w:rsidR="007B422C" w:rsidRPr="004F4F72" w:rsidRDefault="007B422C" w:rsidP="00882E59">
            <w:pPr>
              <w:jc w:val="both"/>
              <w:rPr>
                <w:sz w:val="36"/>
                <w:szCs w:val="36"/>
              </w:rPr>
            </w:pPr>
            <w:r w:rsidRPr="004F4F72">
              <w:rPr>
                <w:sz w:val="36"/>
                <w:szCs w:val="36"/>
              </w:rPr>
              <w:t xml:space="preserve">Refresh rate </w:t>
            </w:r>
            <w:r w:rsidRPr="004F4F72">
              <w:rPr>
                <w:sz w:val="36"/>
                <w:szCs w:val="36"/>
              </w:rPr>
              <w:t>does not depend</w:t>
            </w:r>
            <w:r w:rsidRPr="004F4F72">
              <w:rPr>
                <w:sz w:val="36"/>
                <w:szCs w:val="36"/>
              </w:rPr>
              <w:t xml:space="preserve"> on </w:t>
            </w:r>
            <w:r w:rsidRPr="004F4F72">
              <w:rPr>
                <w:sz w:val="36"/>
                <w:szCs w:val="36"/>
              </w:rPr>
              <w:t xml:space="preserve">the </w:t>
            </w:r>
            <w:proofErr w:type="spellStart"/>
            <w:r w:rsidRPr="004F4F72">
              <w:rPr>
                <w:sz w:val="36"/>
                <w:szCs w:val="36"/>
              </w:rPr>
              <w:t>picturte</w:t>
            </w:r>
            <w:proofErr w:type="spellEnd"/>
          </w:p>
        </w:tc>
      </w:tr>
      <w:tr w:rsidR="00672342" w:rsidTr="007B422C">
        <w:tc>
          <w:tcPr>
            <w:tcW w:w="4675" w:type="dxa"/>
          </w:tcPr>
          <w:p w:rsidR="00672342" w:rsidRPr="00882E59" w:rsidRDefault="00672342" w:rsidP="00882E5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6"/>
                <w:szCs w:val="36"/>
              </w:rPr>
            </w:pPr>
            <w:r w:rsidRPr="00882E59">
              <w:rPr>
                <w:sz w:val="36"/>
                <w:szCs w:val="36"/>
              </w:rPr>
              <w:t>Only screen with view on area is displayed</w:t>
            </w:r>
          </w:p>
        </w:tc>
        <w:tc>
          <w:tcPr>
            <w:tcW w:w="4675" w:type="dxa"/>
          </w:tcPr>
          <w:p w:rsidR="00672342" w:rsidRPr="004F4F72" w:rsidRDefault="00672342" w:rsidP="00882E59">
            <w:pPr>
              <w:jc w:val="both"/>
              <w:rPr>
                <w:sz w:val="36"/>
                <w:szCs w:val="36"/>
              </w:rPr>
            </w:pPr>
            <w:r w:rsidRPr="004F4F72">
              <w:rPr>
                <w:sz w:val="36"/>
                <w:szCs w:val="36"/>
              </w:rPr>
              <w:t>Whole screen is scanned</w:t>
            </w:r>
          </w:p>
        </w:tc>
      </w:tr>
      <w:tr w:rsidR="00672342" w:rsidTr="007B422C">
        <w:tc>
          <w:tcPr>
            <w:tcW w:w="4675" w:type="dxa"/>
          </w:tcPr>
          <w:p w:rsidR="00672342" w:rsidRPr="00882E59" w:rsidRDefault="00672342" w:rsidP="00882E5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6"/>
                <w:szCs w:val="36"/>
              </w:rPr>
            </w:pPr>
            <w:r w:rsidRPr="00882E59">
              <w:rPr>
                <w:sz w:val="36"/>
                <w:szCs w:val="36"/>
              </w:rPr>
              <w:t>Beam penetration technology come under it</w:t>
            </w:r>
          </w:p>
        </w:tc>
        <w:tc>
          <w:tcPr>
            <w:tcW w:w="4675" w:type="dxa"/>
          </w:tcPr>
          <w:p w:rsidR="00672342" w:rsidRPr="004F4F72" w:rsidRDefault="00672342" w:rsidP="00882E59">
            <w:pPr>
              <w:jc w:val="both"/>
              <w:rPr>
                <w:sz w:val="36"/>
                <w:szCs w:val="36"/>
              </w:rPr>
            </w:pPr>
            <w:r w:rsidRPr="004F4F72">
              <w:rPr>
                <w:sz w:val="36"/>
                <w:szCs w:val="36"/>
              </w:rPr>
              <w:t>Shadow mask technology come under this</w:t>
            </w:r>
          </w:p>
        </w:tc>
      </w:tr>
      <w:tr w:rsidR="00672342" w:rsidTr="007B422C">
        <w:tc>
          <w:tcPr>
            <w:tcW w:w="4675" w:type="dxa"/>
          </w:tcPr>
          <w:p w:rsidR="00672342" w:rsidRPr="00882E59" w:rsidRDefault="00672342" w:rsidP="00882E5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6"/>
                <w:szCs w:val="36"/>
              </w:rPr>
            </w:pPr>
            <w:r w:rsidRPr="00882E59">
              <w:rPr>
                <w:sz w:val="36"/>
                <w:szCs w:val="36"/>
              </w:rPr>
              <w:t>It does not use interlacing method</w:t>
            </w:r>
          </w:p>
        </w:tc>
        <w:tc>
          <w:tcPr>
            <w:tcW w:w="4675" w:type="dxa"/>
          </w:tcPr>
          <w:p w:rsidR="00672342" w:rsidRPr="004F4F72" w:rsidRDefault="00672342" w:rsidP="00882E59">
            <w:pPr>
              <w:jc w:val="both"/>
              <w:rPr>
                <w:sz w:val="36"/>
                <w:szCs w:val="36"/>
              </w:rPr>
            </w:pPr>
            <w:r w:rsidRPr="004F4F72">
              <w:rPr>
                <w:sz w:val="36"/>
                <w:szCs w:val="36"/>
              </w:rPr>
              <w:t>It uses interlacing</w:t>
            </w:r>
          </w:p>
        </w:tc>
      </w:tr>
      <w:tr w:rsidR="00672342" w:rsidTr="007B422C">
        <w:tc>
          <w:tcPr>
            <w:tcW w:w="4675" w:type="dxa"/>
          </w:tcPr>
          <w:p w:rsidR="00672342" w:rsidRPr="00882E59" w:rsidRDefault="00672342" w:rsidP="00882E5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36"/>
                <w:szCs w:val="36"/>
              </w:rPr>
            </w:pPr>
            <w:r w:rsidRPr="00882E59">
              <w:rPr>
                <w:sz w:val="36"/>
                <w:szCs w:val="36"/>
              </w:rPr>
              <w:t>It is restricted to line drawing applications</w:t>
            </w:r>
          </w:p>
        </w:tc>
        <w:tc>
          <w:tcPr>
            <w:tcW w:w="4675" w:type="dxa"/>
          </w:tcPr>
          <w:p w:rsidR="00672342" w:rsidRPr="004F4F72" w:rsidRDefault="00672342" w:rsidP="00882E59">
            <w:pPr>
              <w:jc w:val="both"/>
              <w:rPr>
                <w:sz w:val="36"/>
                <w:szCs w:val="36"/>
              </w:rPr>
            </w:pPr>
            <w:r w:rsidRPr="004F4F72">
              <w:rPr>
                <w:sz w:val="36"/>
                <w:szCs w:val="36"/>
              </w:rPr>
              <w:t>It is suitable for realistic display</w:t>
            </w:r>
          </w:p>
        </w:tc>
      </w:tr>
    </w:tbl>
    <w:p w:rsidR="004F7F1D" w:rsidRDefault="008D350C"/>
    <w:p w:rsidR="001359F4" w:rsidRPr="00941476" w:rsidRDefault="001359F4" w:rsidP="001359F4">
      <w:pPr>
        <w:jc w:val="both"/>
        <w:rPr>
          <w:sz w:val="28"/>
          <w:szCs w:val="28"/>
        </w:rPr>
      </w:pPr>
      <w:r w:rsidRPr="00941476">
        <w:rPr>
          <w:sz w:val="28"/>
          <w:szCs w:val="28"/>
        </w:rPr>
        <w:t xml:space="preserve">The </w:t>
      </w:r>
      <w:r w:rsidRPr="007263DD">
        <w:rPr>
          <w:b/>
          <w:sz w:val="28"/>
          <w:szCs w:val="28"/>
        </w:rPr>
        <w:t>refreshing rate</w:t>
      </w:r>
      <w:r w:rsidRPr="00941476">
        <w:rPr>
          <w:sz w:val="28"/>
          <w:szCs w:val="28"/>
        </w:rPr>
        <w:t>, called the frame rate, is normally 60 to 80 frames per second.</w:t>
      </w:r>
    </w:p>
    <w:p w:rsidR="001359F4" w:rsidRPr="00941476" w:rsidRDefault="001359F4" w:rsidP="001359F4">
      <w:pPr>
        <w:jc w:val="both"/>
        <w:rPr>
          <w:sz w:val="28"/>
          <w:szCs w:val="28"/>
        </w:rPr>
      </w:pPr>
      <w:r w:rsidRPr="00941476">
        <w:rPr>
          <w:sz w:val="28"/>
          <w:szCs w:val="28"/>
        </w:rPr>
        <w:t xml:space="preserve">Picture definitions is stored in a memory area called the </w:t>
      </w:r>
      <w:r w:rsidRPr="007263DD">
        <w:rPr>
          <w:b/>
          <w:sz w:val="28"/>
          <w:szCs w:val="28"/>
        </w:rPr>
        <w:t>frame buffer</w:t>
      </w:r>
      <w:r w:rsidRPr="00941476">
        <w:rPr>
          <w:sz w:val="28"/>
          <w:szCs w:val="28"/>
        </w:rPr>
        <w:t xml:space="preserve">. This frame buffer stores the intensity values for all the screen points. Each screen point is called a </w:t>
      </w:r>
      <w:r w:rsidRPr="007263DD">
        <w:rPr>
          <w:b/>
          <w:sz w:val="28"/>
          <w:szCs w:val="28"/>
        </w:rPr>
        <w:t>pixel</w:t>
      </w:r>
      <w:r w:rsidRPr="00941476">
        <w:rPr>
          <w:sz w:val="28"/>
          <w:szCs w:val="28"/>
        </w:rPr>
        <w:t xml:space="preserve"> (picture element).</w:t>
      </w:r>
    </w:p>
    <w:p w:rsidR="00004AC0" w:rsidRPr="00941476" w:rsidRDefault="001359F4" w:rsidP="001359F4">
      <w:pPr>
        <w:jc w:val="both"/>
        <w:rPr>
          <w:sz w:val="28"/>
          <w:szCs w:val="28"/>
        </w:rPr>
      </w:pPr>
      <w:r w:rsidRPr="00941476">
        <w:rPr>
          <w:sz w:val="28"/>
          <w:szCs w:val="28"/>
        </w:rPr>
        <w:t xml:space="preserve">On black and white systems, the frame buffer storing the values of the pixels is called a </w:t>
      </w:r>
      <w:r w:rsidRPr="00941476">
        <w:rPr>
          <w:b/>
          <w:sz w:val="28"/>
          <w:szCs w:val="28"/>
        </w:rPr>
        <w:t>bitmap</w:t>
      </w:r>
      <w:r w:rsidRPr="00941476">
        <w:rPr>
          <w:sz w:val="28"/>
          <w:szCs w:val="28"/>
        </w:rPr>
        <w:t xml:space="preserve">. Each entry in the bitmap is a 1-bit data which determine the ON (1) and OFF (0) of the intensity of the pixel. On color systems, the frame buffer storing the values of the pixels is called a </w:t>
      </w:r>
      <w:r w:rsidRPr="00941476">
        <w:rPr>
          <w:b/>
          <w:sz w:val="28"/>
          <w:szCs w:val="28"/>
        </w:rPr>
        <w:t>pixmap</w:t>
      </w:r>
      <w:r w:rsidRPr="00941476">
        <w:rPr>
          <w:sz w:val="28"/>
          <w:szCs w:val="28"/>
        </w:rPr>
        <w:t>. Each entry in the pixmap</w:t>
      </w:r>
      <w:bookmarkStart w:id="0" w:name="_GoBack"/>
      <w:bookmarkEnd w:id="0"/>
      <w:r w:rsidRPr="00941476">
        <w:rPr>
          <w:sz w:val="28"/>
          <w:szCs w:val="28"/>
        </w:rPr>
        <w:t xml:space="preserve"> occupies a number of bits to represent the color of the pixel.</w:t>
      </w:r>
    </w:p>
    <w:p w:rsidR="00004AC0" w:rsidRDefault="00004AC0"/>
    <w:sectPr w:rsidR="00004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07DDE"/>
    <w:multiLevelType w:val="hybridMultilevel"/>
    <w:tmpl w:val="708C1784"/>
    <w:lvl w:ilvl="0" w:tplc="BA6EC79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4F9EF2E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754ECF26">
      <w:start w:val="2"/>
      <w:numFmt w:val="bullet"/>
      <w:lvlText w:val="-"/>
      <w:lvlJc w:val="left"/>
      <w:pPr>
        <w:ind w:left="2880" w:hanging="360"/>
      </w:pPr>
      <w:rPr>
        <w:rFonts w:ascii="Calibri" w:eastAsia="Calibri" w:hAnsi="Calibri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D458C"/>
    <w:multiLevelType w:val="hybridMultilevel"/>
    <w:tmpl w:val="A710C4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1B502A"/>
    <w:multiLevelType w:val="hybridMultilevel"/>
    <w:tmpl w:val="FCC224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29"/>
    <w:rsid w:val="00004AC0"/>
    <w:rsid w:val="000F1209"/>
    <w:rsid w:val="001359F4"/>
    <w:rsid w:val="00196224"/>
    <w:rsid w:val="002F20DD"/>
    <w:rsid w:val="003F2AB3"/>
    <w:rsid w:val="0043534A"/>
    <w:rsid w:val="004E0211"/>
    <w:rsid w:val="004F4F72"/>
    <w:rsid w:val="00672342"/>
    <w:rsid w:val="007263DD"/>
    <w:rsid w:val="00745F29"/>
    <w:rsid w:val="007B422C"/>
    <w:rsid w:val="00882E59"/>
    <w:rsid w:val="008D350C"/>
    <w:rsid w:val="00937FF2"/>
    <w:rsid w:val="00941476"/>
    <w:rsid w:val="00990C01"/>
    <w:rsid w:val="00A66748"/>
    <w:rsid w:val="00AB7EBB"/>
    <w:rsid w:val="00B12DB7"/>
    <w:rsid w:val="00F8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1C2D1-4E2C-4E93-8B46-5F0F9550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0D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39"/>
    <w:rsid w:val="007B4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28</cp:revision>
  <dcterms:created xsi:type="dcterms:W3CDTF">2020-01-21T06:22:00Z</dcterms:created>
  <dcterms:modified xsi:type="dcterms:W3CDTF">2020-01-28T06:29:00Z</dcterms:modified>
</cp:coreProperties>
</file>