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A9" w:rsidRDefault="00F957A9" w:rsidP="00F957A9">
      <w:pPr>
        <w:pStyle w:val="Heading1"/>
        <w:spacing w:line="360" w:lineRule="auto"/>
        <w:jc w:val="both"/>
      </w:pPr>
      <w:r>
        <w:t>Laboratory 4</w:t>
      </w:r>
    </w:p>
    <w:p w:rsidR="00F957A9" w:rsidRDefault="00F957A9" w:rsidP="00F957A9">
      <w:pPr>
        <w:spacing w:line="360" w:lineRule="auto"/>
        <w:jc w:val="both"/>
      </w:pPr>
      <w:r>
        <w:t xml:space="preserve">Title of the Laboratory Exercise: Overloading, Inheritance and Overriding </w:t>
      </w:r>
    </w:p>
    <w:p w:rsidR="00F957A9" w:rsidRDefault="00F957A9" w:rsidP="00F957A9">
      <w:pPr>
        <w:numPr>
          <w:ilvl w:val="0"/>
          <w:numId w:val="7"/>
        </w:numPr>
        <w:tabs>
          <w:tab w:val="left" w:pos="720"/>
        </w:tabs>
        <w:spacing w:line="360" w:lineRule="auto"/>
        <w:ind w:hanging="360"/>
        <w:contextualSpacing/>
        <w:jc w:val="both"/>
      </w:pPr>
      <w:r>
        <w:t>Introduction and Purpose of Experiment</w:t>
      </w:r>
    </w:p>
    <w:p w:rsidR="00F957A9" w:rsidRDefault="00F957A9" w:rsidP="00F957A9">
      <w:pPr>
        <w:spacing w:line="360" w:lineRule="auto"/>
        <w:ind w:left="720"/>
        <w:jc w:val="both"/>
      </w:pPr>
      <w:r>
        <w:t xml:space="preserve">Students apply object oriented programming concepts including Overloading, Inheritance and Overriding to solve problems. </w:t>
      </w:r>
    </w:p>
    <w:p w:rsidR="00F957A9" w:rsidRDefault="00F957A9" w:rsidP="00F957A9">
      <w:pPr>
        <w:numPr>
          <w:ilvl w:val="0"/>
          <w:numId w:val="7"/>
        </w:numPr>
        <w:tabs>
          <w:tab w:val="left" w:pos="720"/>
        </w:tabs>
        <w:spacing w:line="360" w:lineRule="auto"/>
        <w:ind w:hanging="360"/>
        <w:contextualSpacing/>
        <w:jc w:val="both"/>
      </w:pPr>
      <w:r>
        <w:t>Aim and Objectives</w:t>
      </w:r>
    </w:p>
    <w:p w:rsidR="00F957A9" w:rsidRDefault="00F957A9" w:rsidP="00F957A9">
      <w:pPr>
        <w:tabs>
          <w:tab w:val="left" w:pos="720"/>
        </w:tabs>
        <w:spacing w:line="360" w:lineRule="auto"/>
        <w:ind w:left="360" w:firstLine="360"/>
        <w:jc w:val="both"/>
      </w:pPr>
      <w:r>
        <w:t>Aim</w:t>
      </w:r>
    </w:p>
    <w:p w:rsidR="00F957A9" w:rsidRDefault="00F957A9" w:rsidP="00F957A9">
      <w:pPr>
        <w:spacing w:line="360" w:lineRule="auto"/>
        <w:ind w:left="720"/>
        <w:jc w:val="both"/>
      </w:pPr>
      <w:r>
        <w:t>To apply object oriented programming concepts including Overloading, Inheritance and Overriding to solve problems</w:t>
      </w:r>
    </w:p>
    <w:p w:rsidR="00F957A9" w:rsidRDefault="00F957A9" w:rsidP="00F957A9">
      <w:pPr>
        <w:spacing w:line="360" w:lineRule="auto"/>
        <w:ind w:left="360" w:firstLine="360"/>
        <w:jc w:val="both"/>
      </w:pPr>
      <w:r>
        <w:t>Objectives</w:t>
      </w:r>
    </w:p>
    <w:p w:rsidR="00F957A9" w:rsidRDefault="00F957A9" w:rsidP="00F957A9">
      <w:pPr>
        <w:spacing w:line="360" w:lineRule="auto"/>
        <w:ind w:left="360" w:firstLine="360"/>
        <w:jc w:val="both"/>
      </w:pPr>
      <w:r>
        <w:t>At the end of this lab, the student will be able to</w:t>
      </w:r>
    </w:p>
    <w:p w:rsidR="00F957A9" w:rsidRDefault="00F957A9" w:rsidP="00F957A9">
      <w:pPr>
        <w:numPr>
          <w:ilvl w:val="0"/>
          <w:numId w:val="2"/>
        </w:numPr>
        <w:tabs>
          <w:tab w:val="left" w:pos="720"/>
        </w:tabs>
        <w:spacing w:line="360" w:lineRule="auto"/>
        <w:ind w:hanging="360"/>
        <w:contextualSpacing/>
        <w:jc w:val="both"/>
      </w:pPr>
      <w:r>
        <w:t>Apply Overloading, Inheritance and Overriding for solving problems</w:t>
      </w:r>
    </w:p>
    <w:p w:rsidR="00F957A9" w:rsidRDefault="00F957A9" w:rsidP="00F957A9">
      <w:pPr>
        <w:numPr>
          <w:ilvl w:val="0"/>
          <w:numId w:val="2"/>
        </w:numPr>
        <w:tabs>
          <w:tab w:val="left" w:pos="720"/>
        </w:tabs>
        <w:spacing w:line="360" w:lineRule="auto"/>
        <w:ind w:hanging="360"/>
        <w:contextualSpacing/>
        <w:jc w:val="both"/>
      </w:pPr>
      <w:r>
        <w:t>Express solutions in Java language</w:t>
      </w:r>
    </w:p>
    <w:p w:rsidR="00F957A9" w:rsidRDefault="00F957A9" w:rsidP="00F957A9">
      <w:pPr>
        <w:numPr>
          <w:ilvl w:val="0"/>
          <w:numId w:val="2"/>
        </w:numPr>
        <w:tabs>
          <w:tab w:val="left" w:pos="720"/>
        </w:tabs>
        <w:spacing w:line="360" w:lineRule="auto"/>
        <w:ind w:hanging="360"/>
        <w:contextualSpacing/>
        <w:jc w:val="both"/>
      </w:pPr>
      <w:r>
        <w:t xml:space="preserve">Use </w:t>
      </w:r>
      <w:proofErr w:type="spellStart"/>
      <w:r>
        <w:t>Netbeans</w:t>
      </w:r>
      <w:proofErr w:type="spellEnd"/>
      <w:r>
        <w:t xml:space="preserve"> IDE</w:t>
      </w:r>
    </w:p>
    <w:p w:rsidR="00F957A9" w:rsidRDefault="00F957A9" w:rsidP="00F957A9">
      <w:pPr>
        <w:spacing w:line="360" w:lineRule="auto"/>
        <w:ind w:left="1440"/>
        <w:jc w:val="both"/>
      </w:pPr>
    </w:p>
    <w:p w:rsidR="00F957A9" w:rsidRDefault="00F957A9" w:rsidP="00F957A9">
      <w:pPr>
        <w:numPr>
          <w:ilvl w:val="0"/>
          <w:numId w:val="7"/>
        </w:numPr>
        <w:tabs>
          <w:tab w:val="left" w:pos="720"/>
          <w:tab w:val="left" w:pos="1440"/>
        </w:tabs>
        <w:spacing w:line="360" w:lineRule="auto"/>
        <w:ind w:hanging="360"/>
        <w:contextualSpacing/>
        <w:jc w:val="both"/>
      </w:pPr>
      <w:r>
        <w:t>Experimental Procedure</w:t>
      </w:r>
    </w:p>
    <w:p w:rsidR="00F957A9" w:rsidRDefault="00F957A9" w:rsidP="00F957A9">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rsidR="00F957A9" w:rsidRDefault="00F957A9" w:rsidP="00F957A9">
      <w:pPr>
        <w:tabs>
          <w:tab w:val="left" w:pos="720"/>
        </w:tabs>
        <w:spacing w:line="360" w:lineRule="auto"/>
        <w:ind w:left="360"/>
        <w:jc w:val="both"/>
      </w:pPr>
      <w:r>
        <w:t>a.</w:t>
      </w:r>
      <w:r>
        <w:tab/>
        <w:t>Write a program to develop a game for the scenario posed:</w:t>
      </w:r>
    </w:p>
    <w:p w:rsidR="00F957A9" w:rsidRDefault="00F957A9" w:rsidP="00F957A9">
      <w:pPr>
        <w:tabs>
          <w:tab w:val="left" w:pos="720"/>
        </w:tabs>
        <w:spacing w:line="360" w:lineRule="auto"/>
        <w:ind w:left="360"/>
        <w:jc w:val="both"/>
      </w:pPr>
      <w:r>
        <w:t xml:space="preserve">In ACME organization, there are many employees. All employees have first name, last name and </w:t>
      </w:r>
      <w:proofErr w:type="spellStart"/>
      <w:r>
        <w:t>aadhar</w:t>
      </w:r>
      <w:proofErr w:type="spellEnd"/>
      <w:r>
        <w:t xml:space="preserve"> number. ACME organization creates its own products and sells them. There are two types of sales employees: Commission employee are paid a percentage share (known as commission rate) of their gross sales. Base plus commission employee is a second type of sales employee who is paid a basic salary along with the commission. Other types of Employees include salaried employees who get paid a fixed weekly salary, piece workers who get paid a preset per piece amount based on the number of pieces they produce and hourly wage employees who get paid an hourly wage. Hourly wage employees also get 1.5 times the hourly wage for hours worked over 40 hours.  Create a Java program to calculate salary of an employee in ACME organization.</w:t>
      </w:r>
    </w:p>
    <w:p w:rsidR="00F957A9" w:rsidRDefault="00F957A9" w:rsidP="00F957A9">
      <w:pPr>
        <w:rPr>
          <w:b/>
          <w:color w:val="2E74B5"/>
          <w:sz w:val="28"/>
          <w:szCs w:val="28"/>
        </w:rPr>
      </w:pPr>
      <w:r>
        <w:br w:type="page"/>
      </w:r>
    </w:p>
    <w:tbl>
      <w:tblPr>
        <w:tblStyle w:val="TableGrid"/>
        <w:tblW w:w="0" w:type="auto"/>
        <w:tblLook w:val="04A0" w:firstRow="1" w:lastRow="0" w:firstColumn="1" w:lastColumn="0" w:noHBand="0" w:noVBand="1"/>
      </w:tblPr>
      <w:tblGrid>
        <w:gridCol w:w="3078"/>
        <w:gridCol w:w="6164"/>
      </w:tblGrid>
      <w:tr w:rsidR="00F957A9" w:rsidTr="001954FA">
        <w:tc>
          <w:tcPr>
            <w:tcW w:w="9242" w:type="dxa"/>
            <w:gridSpan w:val="2"/>
          </w:tcPr>
          <w:p w:rsidR="00F957A9" w:rsidRPr="00C822BA" w:rsidRDefault="00F957A9" w:rsidP="001954FA">
            <w:pPr>
              <w:spacing w:line="360" w:lineRule="auto"/>
              <w:jc w:val="center"/>
              <w:rPr>
                <w:b/>
                <w:u w:val="single"/>
              </w:rPr>
            </w:pPr>
            <w:r w:rsidRPr="00B60199">
              <w:rPr>
                <w:b/>
                <w:u w:val="single"/>
              </w:rPr>
              <w:t>Documentation:</w:t>
            </w:r>
          </w:p>
        </w:tc>
      </w:tr>
      <w:tr w:rsidR="00F957A9" w:rsidTr="001954FA">
        <w:tc>
          <w:tcPr>
            <w:tcW w:w="3078" w:type="dxa"/>
          </w:tcPr>
          <w:p w:rsidR="00F957A9" w:rsidRDefault="00F957A9" w:rsidP="001954FA">
            <w:pPr>
              <w:tabs>
                <w:tab w:val="left" w:pos="720"/>
                <w:tab w:val="left" w:pos="1440"/>
              </w:tabs>
              <w:spacing w:line="360" w:lineRule="auto"/>
              <w:contextualSpacing/>
              <w:jc w:val="both"/>
            </w:pPr>
            <w:r w:rsidRPr="00B60199">
              <w:t>a. Procedure and Algorithm(s)</w:t>
            </w:r>
            <w:r>
              <w:t>:</w:t>
            </w:r>
          </w:p>
        </w:tc>
        <w:tc>
          <w:tcPr>
            <w:tcW w:w="6164" w:type="dxa"/>
          </w:tcPr>
          <w:p w:rsidR="00F957A9" w:rsidRDefault="00F957A9" w:rsidP="001954FA">
            <w:pPr>
              <w:spacing w:line="360" w:lineRule="auto"/>
              <w:jc w:val="both"/>
            </w:pPr>
          </w:p>
        </w:tc>
      </w:tr>
      <w:tr w:rsidR="00F957A9" w:rsidTr="001954FA">
        <w:tc>
          <w:tcPr>
            <w:tcW w:w="3078" w:type="dxa"/>
          </w:tcPr>
          <w:p w:rsidR="00F957A9" w:rsidRDefault="00F957A9" w:rsidP="001954FA">
            <w:pPr>
              <w:tabs>
                <w:tab w:val="left" w:pos="720"/>
              </w:tabs>
              <w:spacing w:line="360" w:lineRule="auto"/>
              <w:contextualSpacing/>
              <w:jc w:val="both"/>
            </w:pPr>
            <w:r>
              <w:t xml:space="preserve">b. </w:t>
            </w:r>
            <w:r w:rsidRPr="00B60199">
              <w:t>Conclusions :</w:t>
            </w:r>
          </w:p>
        </w:tc>
        <w:tc>
          <w:tcPr>
            <w:tcW w:w="6164" w:type="dxa"/>
          </w:tcPr>
          <w:p w:rsidR="00F957A9" w:rsidRDefault="00F957A9" w:rsidP="001954FA">
            <w:pPr>
              <w:spacing w:line="360" w:lineRule="auto"/>
              <w:jc w:val="both"/>
            </w:pPr>
          </w:p>
        </w:tc>
      </w:tr>
    </w:tbl>
    <w:p w:rsidR="00F957A9" w:rsidRDefault="00F957A9" w:rsidP="00F957A9">
      <w:pPr>
        <w:spacing w:line="360" w:lineRule="auto"/>
        <w:jc w:val="both"/>
      </w:pPr>
    </w:p>
    <w:p w:rsidR="00F957A9" w:rsidRDefault="00F957A9" w:rsidP="00F957A9"/>
    <w:p w:rsidR="00F957A9" w:rsidRDefault="00F957A9" w:rsidP="00F957A9"/>
    <w:p w:rsidR="00F957A9" w:rsidRDefault="00F957A9" w:rsidP="00F957A9">
      <w:r>
        <w:br w:type="page"/>
      </w:r>
    </w:p>
    <w:tbl>
      <w:tblPr>
        <w:tblStyle w:val="TableGrid"/>
        <w:tblW w:w="9901" w:type="dxa"/>
        <w:tblLook w:val="04A0" w:firstRow="1" w:lastRow="0" w:firstColumn="1" w:lastColumn="0" w:noHBand="0" w:noVBand="1"/>
      </w:tblPr>
      <w:tblGrid>
        <w:gridCol w:w="9901"/>
      </w:tblGrid>
      <w:tr w:rsidR="00F957A9" w:rsidTr="001954FA">
        <w:trPr>
          <w:trHeight w:val="467"/>
        </w:trPr>
        <w:tc>
          <w:tcPr>
            <w:tcW w:w="9901" w:type="dxa"/>
          </w:tcPr>
          <w:p w:rsidR="00F957A9" w:rsidRPr="00B60199" w:rsidRDefault="00F957A9" w:rsidP="001954FA">
            <w:pPr>
              <w:tabs>
                <w:tab w:val="left" w:pos="720"/>
                <w:tab w:val="left" w:pos="1440"/>
              </w:tabs>
              <w:spacing w:line="360" w:lineRule="auto"/>
              <w:contextualSpacing/>
              <w:jc w:val="both"/>
              <w:rPr>
                <w:b/>
                <w:u w:val="single"/>
              </w:rPr>
            </w:pPr>
            <w:r w:rsidRPr="00B60199">
              <w:rPr>
                <w:b/>
                <w:u w:val="single"/>
              </w:rPr>
              <w:t>Results and Discussions:</w:t>
            </w:r>
          </w:p>
        </w:tc>
      </w:tr>
      <w:tr w:rsidR="00F957A9" w:rsidTr="001954FA">
        <w:trPr>
          <w:trHeight w:val="435"/>
        </w:trPr>
        <w:tc>
          <w:tcPr>
            <w:tcW w:w="9901" w:type="dxa"/>
          </w:tcPr>
          <w:p w:rsidR="00F957A9" w:rsidRDefault="00F957A9" w:rsidP="001954FA">
            <w:pPr>
              <w:tabs>
                <w:tab w:val="left" w:pos="720"/>
                <w:tab w:val="left" w:pos="1440"/>
              </w:tabs>
              <w:spacing w:line="360" w:lineRule="auto"/>
              <w:contextualSpacing/>
              <w:rPr>
                <w:b/>
              </w:rPr>
            </w:pPr>
            <w:r w:rsidRPr="00B60199">
              <w:rPr>
                <w:b/>
              </w:rPr>
              <w:t>Screenshot</w:t>
            </w:r>
            <w:r>
              <w:rPr>
                <w:b/>
              </w:rPr>
              <w:t>:</w:t>
            </w:r>
          </w:p>
          <w:p w:rsidR="00F957A9" w:rsidRPr="00B60199" w:rsidRDefault="00F957A9" w:rsidP="001954FA">
            <w:pPr>
              <w:tabs>
                <w:tab w:val="left" w:pos="720"/>
                <w:tab w:val="left" w:pos="1440"/>
              </w:tabs>
              <w:spacing w:line="360" w:lineRule="auto"/>
              <w:contextualSpacing/>
              <w:jc w:val="center"/>
              <w:rPr>
                <w:b/>
              </w:rPr>
            </w:pPr>
          </w:p>
        </w:tc>
      </w:tr>
      <w:tr w:rsidR="00F957A9" w:rsidTr="001954FA">
        <w:trPr>
          <w:trHeight w:val="469"/>
        </w:trPr>
        <w:tc>
          <w:tcPr>
            <w:tcW w:w="9901" w:type="dxa"/>
          </w:tcPr>
          <w:p w:rsidR="00F957A9" w:rsidRDefault="00F957A9" w:rsidP="001954FA">
            <w:pPr>
              <w:tabs>
                <w:tab w:val="left" w:pos="720"/>
                <w:tab w:val="left" w:pos="1440"/>
              </w:tabs>
              <w:spacing w:line="360" w:lineRule="auto"/>
              <w:contextualSpacing/>
              <w:jc w:val="both"/>
              <w:rPr>
                <w:b/>
              </w:rPr>
            </w:pPr>
            <w:r w:rsidRPr="00C822BA">
              <w:rPr>
                <w:b/>
              </w:rPr>
              <w:t>Discussion</w:t>
            </w:r>
            <w:r>
              <w:rPr>
                <w:b/>
              </w:rPr>
              <w:t>:</w:t>
            </w:r>
          </w:p>
          <w:p w:rsidR="00F957A9" w:rsidRPr="00C822BA" w:rsidRDefault="00F957A9" w:rsidP="001954FA">
            <w:pPr>
              <w:tabs>
                <w:tab w:val="left" w:pos="720"/>
                <w:tab w:val="left" w:pos="1440"/>
              </w:tabs>
              <w:spacing w:line="360" w:lineRule="auto"/>
              <w:contextualSpacing/>
              <w:jc w:val="both"/>
              <w:rPr>
                <w:b/>
              </w:rPr>
            </w:pPr>
          </w:p>
        </w:tc>
      </w:tr>
    </w:tbl>
    <w:p w:rsidR="00F957A9" w:rsidRDefault="00F957A9" w:rsidP="00F957A9"/>
    <w:p w:rsidR="0009134A" w:rsidRPr="00F957A9" w:rsidRDefault="0009134A" w:rsidP="00F957A9">
      <w:bookmarkStart w:id="0" w:name="_GoBack"/>
      <w:bookmarkEnd w:id="0"/>
    </w:p>
    <w:sectPr w:rsidR="0009134A" w:rsidRPr="00F957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4A0" w:rsidRDefault="00B714A0" w:rsidP="007A7F84">
      <w:pPr>
        <w:spacing w:after="0" w:line="240" w:lineRule="auto"/>
      </w:pPr>
      <w:r>
        <w:separator/>
      </w:r>
    </w:p>
  </w:endnote>
  <w:endnote w:type="continuationSeparator" w:id="0">
    <w:p w:rsidR="00B714A0" w:rsidRDefault="00B714A0"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4A0" w:rsidRDefault="00B714A0" w:rsidP="007A7F84">
      <w:pPr>
        <w:spacing w:after="0" w:line="240" w:lineRule="auto"/>
      </w:pPr>
      <w:r>
        <w:separator/>
      </w:r>
    </w:p>
  </w:footnote>
  <w:footnote w:type="continuationSeparator" w:id="0">
    <w:p w:rsidR="00B714A0" w:rsidRDefault="00B714A0"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70" w:rsidRDefault="0051742B"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sidR="007A6C70">
      <w:rPr>
        <w:noProof/>
      </w:rPr>
      <mc:AlternateContent>
        <mc:Choice Requires="wps">
          <w:drawing>
            <wp:anchor distT="0" distB="0" distL="114300" distR="114300" simplePos="0" relativeHeight="251659264" behindDoc="0" locked="0" layoutInCell="0" hidden="0" allowOverlap="1" wp14:anchorId="0E6FD65C" wp14:editId="737F349A">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7A6C70" w:rsidRDefault="007A6C70" w:rsidP="007A7F84">
                          <w:pPr>
                            <w:spacing w:after="0" w:line="240" w:lineRule="auto"/>
                            <w:ind w:left="56" w:firstLine="56"/>
                            <w:jc w:val="center"/>
                            <w:textDirection w:val="btLr"/>
                          </w:pPr>
                          <w:proofErr w:type="spellStart"/>
                          <w:r>
                            <w:rPr>
                              <w:b/>
                              <w:color w:val="190496"/>
                              <w:sz w:val="30"/>
                            </w:rPr>
                            <w:t>Ramaiah</w:t>
                          </w:r>
                          <w:proofErr w:type="spellEnd"/>
                          <w:r>
                            <w:rPr>
                              <w:b/>
                              <w:color w:val="190496"/>
                              <w:sz w:val="30"/>
                            </w:rPr>
                            <w:t xml:space="preserve"> University of Applied Sciences</w:t>
                          </w:r>
                        </w:p>
                        <w:p w:rsidR="007A6C70" w:rsidRDefault="007A6C70"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0E6FD65C"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rsidR="007A6C70" w:rsidRDefault="007A6C70" w:rsidP="007A7F84">
                    <w:pPr>
                      <w:spacing w:after="0" w:line="240" w:lineRule="auto"/>
                      <w:ind w:left="56" w:firstLine="56"/>
                      <w:jc w:val="center"/>
                      <w:textDirection w:val="btLr"/>
                    </w:pPr>
                    <w:proofErr w:type="spellStart"/>
                    <w:r>
                      <w:rPr>
                        <w:b/>
                        <w:color w:val="190496"/>
                        <w:sz w:val="30"/>
                      </w:rPr>
                      <w:t>Ramaiah</w:t>
                    </w:r>
                    <w:proofErr w:type="spellEnd"/>
                    <w:r>
                      <w:rPr>
                        <w:b/>
                        <w:color w:val="190496"/>
                        <w:sz w:val="30"/>
                      </w:rPr>
                      <w:t xml:space="preserve"> University of Applied Sciences</w:t>
                    </w:r>
                  </w:p>
                  <w:p w:rsidR="007A6C70" w:rsidRDefault="007A6C70"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rsidR="007A6C70" w:rsidRDefault="007A6C70" w:rsidP="007A7F84">
    <w:pPr>
      <w:tabs>
        <w:tab w:val="center" w:pos="4680"/>
        <w:tab w:val="right" w:pos="9360"/>
      </w:tabs>
      <w:spacing w:after="0" w:line="240" w:lineRule="auto"/>
    </w:pPr>
  </w:p>
  <w:p w:rsidR="007A6C70" w:rsidRDefault="007A6C70" w:rsidP="00B64E73">
    <w:pPr>
      <w:tabs>
        <w:tab w:val="center" w:pos="4680"/>
        <w:tab w:val="right" w:pos="9360"/>
      </w:tabs>
      <w:spacing w:after="240" w:line="240" w:lineRule="auto"/>
    </w:pPr>
    <w:r>
      <w:t xml:space="preserve">   Name:</w:t>
    </w:r>
    <w:r w:rsidR="0051742B">
      <w:t xml:space="preserve"> SATYAJIT GHANA</w:t>
    </w:r>
    <w:r>
      <w:t xml:space="preserve">                                                 Registration Number: </w:t>
    </w:r>
    <w:r w:rsidR="0051742B">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CA"/>
    <w:rsid w:val="00004349"/>
    <w:rsid w:val="00006A01"/>
    <w:rsid w:val="000215E6"/>
    <w:rsid w:val="00031CD5"/>
    <w:rsid w:val="000431E4"/>
    <w:rsid w:val="00046D7E"/>
    <w:rsid w:val="00082C47"/>
    <w:rsid w:val="00083CF0"/>
    <w:rsid w:val="0009134A"/>
    <w:rsid w:val="0009654D"/>
    <w:rsid w:val="000C6141"/>
    <w:rsid w:val="001355FE"/>
    <w:rsid w:val="001753A5"/>
    <w:rsid w:val="00183B54"/>
    <w:rsid w:val="00190EC6"/>
    <w:rsid w:val="001A29E2"/>
    <w:rsid w:val="001A3BDC"/>
    <w:rsid w:val="001D4B94"/>
    <w:rsid w:val="001D52CA"/>
    <w:rsid w:val="001E02AD"/>
    <w:rsid w:val="001F0EED"/>
    <w:rsid w:val="00204744"/>
    <w:rsid w:val="00204940"/>
    <w:rsid w:val="002077DE"/>
    <w:rsid w:val="00213CF1"/>
    <w:rsid w:val="00266201"/>
    <w:rsid w:val="002710DE"/>
    <w:rsid w:val="0028487F"/>
    <w:rsid w:val="00297A6C"/>
    <w:rsid w:val="002A2CD6"/>
    <w:rsid w:val="002B5F13"/>
    <w:rsid w:val="002F6AC4"/>
    <w:rsid w:val="00326935"/>
    <w:rsid w:val="00336835"/>
    <w:rsid w:val="00344213"/>
    <w:rsid w:val="0034539B"/>
    <w:rsid w:val="003522CC"/>
    <w:rsid w:val="00393C3C"/>
    <w:rsid w:val="003A32B2"/>
    <w:rsid w:val="003A66AB"/>
    <w:rsid w:val="003B0A73"/>
    <w:rsid w:val="003B74C7"/>
    <w:rsid w:val="003C5B19"/>
    <w:rsid w:val="003D341B"/>
    <w:rsid w:val="003E7195"/>
    <w:rsid w:val="003F0FA5"/>
    <w:rsid w:val="003F335F"/>
    <w:rsid w:val="003F3981"/>
    <w:rsid w:val="00400518"/>
    <w:rsid w:val="00401486"/>
    <w:rsid w:val="004124B2"/>
    <w:rsid w:val="00415A7A"/>
    <w:rsid w:val="00453212"/>
    <w:rsid w:val="004638F2"/>
    <w:rsid w:val="00473DF7"/>
    <w:rsid w:val="00475974"/>
    <w:rsid w:val="004978FA"/>
    <w:rsid w:val="004E45B2"/>
    <w:rsid w:val="004E700D"/>
    <w:rsid w:val="004F53F1"/>
    <w:rsid w:val="0051742B"/>
    <w:rsid w:val="00525498"/>
    <w:rsid w:val="005465FB"/>
    <w:rsid w:val="00552BE2"/>
    <w:rsid w:val="00560BC4"/>
    <w:rsid w:val="0056286A"/>
    <w:rsid w:val="005A045F"/>
    <w:rsid w:val="005B0F4F"/>
    <w:rsid w:val="005B18EC"/>
    <w:rsid w:val="005B217F"/>
    <w:rsid w:val="005D291C"/>
    <w:rsid w:val="005D3F5C"/>
    <w:rsid w:val="005E13CC"/>
    <w:rsid w:val="005F6714"/>
    <w:rsid w:val="0060384B"/>
    <w:rsid w:val="00604206"/>
    <w:rsid w:val="00605DBB"/>
    <w:rsid w:val="00620460"/>
    <w:rsid w:val="006207C4"/>
    <w:rsid w:val="00622926"/>
    <w:rsid w:val="006343BC"/>
    <w:rsid w:val="00681DC2"/>
    <w:rsid w:val="006B741E"/>
    <w:rsid w:val="006C6720"/>
    <w:rsid w:val="006E357C"/>
    <w:rsid w:val="00703995"/>
    <w:rsid w:val="00707C11"/>
    <w:rsid w:val="00716591"/>
    <w:rsid w:val="00794BDE"/>
    <w:rsid w:val="007954F3"/>
    <w:rsid w:val="007A6C70"/>
    <w:rsid w:val="007A7F84"/>
    <w:rsid w:val="007B4652"/>
    <w:rsid w:val="007B6322"/>
    <w:rsid w:val="007D0D0C"/>
    <w:rsid w:val="007E6C32"/>
    <w:rsid w:val="007F46A7"/>
    <w:rsid w:val="00817A34"/>
    <w:rsid w:val="0082526A"/>
    <w:rsid w:val="00832B30"/>
    <w:rsid w:val="008465C1"/>
    <w:rsid w:val="00847CAA"/>
    <w:rsid w:val="008522B3"/>
    <w:rsid w:val="00874C78"/>
    <w:rsid w:val="008B4F54"/>
    <w:rsid w:val="008B648D"/>
    <w:rsid w:val="008D3E50"/>
    <w:rsid w:val="008F0284"/>
    <w:rsid w:val="008F7C3C"/>
    <w:rsid w:val="009155A1"/>
    <w:rsid w:val="00950F1E"/>
    <w:rsid w:val="009570D6"/>
    <w:rsid w:val="00957BFD"/>
    <w:rsid w:val="00976D32"/>
    <w:rsid w:val="00980D4D"/>
    <w:rsid w:val="009A7715"/>
    <w:rsid w:val="009F0746"/>
    <w:rsid w:val="009F3670"/>
    <w:rsid w:val="009F57F9"/>
    <w:rsid w:val="00A13959"/>
    <w:rsid w:val="00A308D5"/>
    <w:rsid w:val="00A40F68"/>
    <w:rsid w:val="00A43180"/>
    <w:rsid w:val="00A43852"/>
    <w:rsid w:val="00A65E41"/>
    <w:rsid w:val="00A704D2"/>
    <w:rsid w:val="00A862F0"/>
    <w:rsid w:val="00A87FFC"/>
    <w:rsid w:val="00A95197"/>
    <w:rsid w:val="00AA3756"/>
    <w:rsid w:val="00AB2A86"/>
    <w:rsid w:val="00AD1327"/>
    <w:rsid w:val="00AD3273"/>
    <w:rsid w:val="00AE0036"/>
    <w:rsid w:val="00AE6A8C"/>
    <w:rsid w:val="00B100D5"/>
    <w:rsid w:val="00B256CB"/>
    <w:rsid w:val="00B41AF1"/>
    <w:rsid w:val="00B64E73"/>
    <w:rsid w:val="00B673AB"/>
    <w:rsid w:val="00B714A0"/>
    <w:rsid w:val="00B7386B"/>
    <w:rsid w:val="00B85165"/>
    <w:rsid w:val="00BD6354"/>
    <w:rsid w:val="00BF2FE9"/>
    <w:rsid w:val="00C03108"/>
    <w:rsid w:val="00C22312"/>
    <w:rsid w:val="00C4017D"/>
    <w:rsid w:val="00C4292E"/>
    <w:rsid w:val="00C568D2"/>
    <w:rsid w:val="00C57388"/>
    <w:rsid w:val="00C608B1"/>
    <w:rsid w:val="00C66473"/>
    <w:rsid w:val="00C94DA0"/>
    <w:rsid w:val="00C96AA8"/>
    <w:rsid w:val="00CA6236"/>
    <w:rsid w:val="00CA6529"/>
    <w:rsid w:val="00CA7A05"/>
    <w:rsid w:val="00CB0DC6"/>
    <w:rsid w:val="00CB2F01"/>
    <w:rsid w:val="00CC517E"/>
    <w:rsid w:val="00CC5E04"/>
    <w:rsid w:val="00CF415D"/>
    <w:rsid w:val="00CF77DA"/>
    <w:rsid w:val="00D03F94"/>
    <w:rsid w:val="00D13F19"/>
    <w:rsid w:val="00D14237"/>
    <w:rsid w:val="00D17EB6"/>
    <w:rsid w:val="00D246C8"/>
    <w:rsid w:val="00D37555"/>
    <w:rsid w:val="00D42CC0"/>
    <w:rsid w:val="00D47ECA"/>
    <w:rsid w:val="00D65D28"/>
    <w:rsid w:val="00D663DE"/>
    <w:rsid w:val="00D73F88"/>
    <w:rsid w:val="00D91083"/>
    <w:rsid w:val="00DB5E1C"/>
    <w:rsid w:val="00DC12FC"/>
    <w:rsid w:val="00DD2901"/>
    <w:rsid w:val="00DE6E4C"/>
    <w:rsid w:val="00DF2E65"/>
    <w:rsid w:val="00E00176"/>
    <w:rsid w:val="00E0449B"/>
    <w:rsid w:val="00E27BFA"/>
    <w:rsid w:val="00E532CC"/>
    <w:rsid w:val="00E756C4"/>
    <w:rsid w:val="00E760B6"/>
    <w:rsid w:val="00E92690"/>
    <w:rsid w:val="00E95436"/>
    <w:rsid w:val="00EA69B4"/>
    <w:rsid w:val="00EB4F0B"/>
    <w:rsid w:val="00EB536E"/>
    <w:rsid w:val="00EC148D"/>
    <w:rsid w:val="00F22B25"/>
    <w:rsid w:val="00F2678F"/>
    <w:rsid w:val="00F33C00"/>
    <w:rsid w:val="00F61964"/>
    <w:rsid w:val="00F957A9"/>
    <w:rsid w:val="00FA04F1"/>
    <w:rsid w:val="00FB4A8B"/>
    <w:rsid w:val="00FC70D6"/>
    <w:rsid w:val="00FD5ED7"/>
    <w:rsid w:val="00FD6DF7"/>
    <w:rsid w:val="00FE2617"/>
    <w:rsid w:val="00FE2648"/>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881EB-21EA-4A0B-B068-C50B9B80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207</cp:revision>
  <dcterms:created xsi:type="dcterms:W3CDTF">2018-09-05T19:08:00Z</dcterms:created>
  <dcterms:modified xsi:type="dcterms:W3CDTF">2018-09-27T08:43:00Z</dcterms:modified>
</cp:coreProperties>
</file>