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8C" w:rsidRDefault="000620FE" w:rsidP="000620FE">
      <w:pPr>
        <w:pStyle w:val="Tytu"/>
      </w:pPr>
      <w:proofErr w:type="spellStart"/>
      <w:r>
        <w:t>ServerCommunicator</w:t>
      </w:r>
      <w:proofErr w:type="spellEnd"/>
    </w:p>
    <w:p w:rsidR="000620FE" w:rsidRDefault="000620FE" w:rsidP="000620FE">
      <w:pPr>
        <w:pStyle w:val="Podtytu"/>
      </w:pPr>
      <w:r>
        <w:t>Instrukcja obsługi biblioteki</w:t>
      </w:r>
    </w:p>
    <w:p w:rsidR="004E2D47" w:rsidRDefault="004E2D47" w:rsidP="000620FE"/>
    <w:p w:rsidR="000620FE" w:rsidRDefault="004E2D47" w:rsidP="000620FE">
      <w:r>
        <w:t>Po pierwsze, aby w ogóle nawiązać połączenie, należy zdobyć instancję klasy Client.</w:t>
      </w:r>
    </w:p>
    <w:p w:rsidR="004E2D47" w:rsidRDefault="004E2D47" w:rsidP="000620FE"/>
    <w:p w:rsidR="004E2D47" w:rsidRPr="004E2D47" w:rsidRDefault="004E2D47" w:rsidP="000620FE">
      <w:pPr>
        <w:rPr>
          <w:rFonts w:ascii="Arial" w:hAnsi="Arial" w:cs="Arial"/>
          <w:lang w:val="en-US"/>
        </w:rPr>
      </w:pPr>
      <w:r w:rsidRPr="004E2D47">
        <w:rPr>
          <w:rFonts w:ascii="Arial" w:hAnsi="Arial" w:cs="Arial"/>
          <w:lang w:val="en-US"/>
        </w:rPr>
        <w:t xml:space="preserve">import </w:t>
      </w:r>
      <w:proofErr w:type="spellStart"/>
      <w:r w:rsidRPr="004E2D47">
        <w:rPr>
          <w:rFonts w:ascii="Arial" w:hAnsi="Arial" w:cs="Arial"/>
          <w:lang w:val="en-US"/>
        </w:rPr>
        <w:t>client.communication.Client</w:t>
      </w:r>
      <w:proofErr w:type="spellEnd"/>
      <w:r w:rsidRPr="004E2D47">
        <w:rPr>
          <w:rFonts w:ascii="Arial" w:hAnsi="Arial" w:cs="Arial"/>
          <w:lang w:val="en-US"/>
        </w:rPr>
        <w:t>;</w:t>
      </w:r>
    </w:p>
    <w:p w:rsidR="004E2D47" w:rsidRPr="004E2D47" w:rsidRDefault="004E2D47" w:rsidP="000620FE">
      <w:pPr>
        <w:rPr>
          <w:rFonts w:ascii="Arial" w:hAnsi="Arial" w:cs="Arial"/>
          <w:lang w:val="en-US"/>
        </w:rPr>
      </w:pPr>
      <w:r w:rsidRPr="004E2D47">
        <w:rPr>
          <w:rFonts w:ascii="Arial" w:hAnsi="Arial" w:cs="Arial"/>
          <w:lang w:val="en-US"/>
        </w:rPr>
        <w:t>(…)</w:t>
      </w:r>
    </w:p>
    <w:p w:rsidR="004E2D47" w:rsidRPr="004E2D47" w:rsidRDefault="004E2D47" w:rsidP="000620FE">
      <w:pPr>
        <w:rPr>
          <w:rFonts w:ascii="Arial" w:hAnsi="Arial" w:cs="Arial"/>
          <w:lang w:val="en-US"/>
        </w:rPr>
      </w:pPr>
      <w:r w:rsidRPr="004E2D47">
        <w:rPr>
          <w:rFonts w:ascii="Arial" w:hAnsi="Arial" w:cs="Arial"/>
          <w:lang w:val="en-US"/>
        </w:rPr>
        <w:t xml:space="preserve">Client c = </w:t>
      </w:r>
      <w:proofErr w:type="spellStart"/>
      <w:r w:rsidRPr="004E2D47">
        <w:rPr>
          <w:rFonts w:ascii="Arial" w:hAnsi="Arial" w:cs="Arial"/>
          <w:lang w:val="en-US"/>
        </w:rPr>
        <w:t>Client.getInstance</w:t>
      </w:r>
      <w:proofErr w:type="spellEnd"/>
      <w:r w:rsidRPr="004E2D47">
        <w:rPr>
          <w:rFonts w:ascii="Arial" w:hAnsi="Arial" w:cs="Arial"/>
          <w:lang w:val="en-US"/>
        </w:rPr>
        <w:t>();</w:t>
      </w:r>
    </w:p>
    <w:p w:rsidR="004E2D47" w:rsidRDefault="004E2D47" w:rsidP="000620FE">
      <w:pPr>
        <w:rPr>
          <w:lang w:val="en-US"/>
        </w:rPr>
      </w:pPr>
    </w:p>
    <w:p w:rsidR="00306CBC" w:rsidRDefault="00BC05F9" w:rsidP="000620FE">
      <w:r>
        <w:t xml:space="preserve">Sprawdź co otrzymałeś! Metoda może zwrócić </w:t>
      </w:r>
      <w:proofErr w:type="spellStart"/>
      <w:r>
        <w:t>null’a</w:t>
      </w:r>
      <w:proofErr w:type="spellEnd"/>
      <w:r>
        <w:t xml:space="preserve">!!! Dzieje się tak, kiedy połączenie nie może zostać nawiązane! Jeżeli jednak otrzymałeś obiekt klasy klient, ciesz się, gdyż połączenie już zostało nawiązane! </w:t>
      </w:r>
      <w:r>
        <w:sym w:font="Wingdings" w:char="F04A"/>
      </w:r>
    </w:p>
    <w:p w:rsidR="008F7FD9" w:rsidRDefault="00430095" w:rsidP="000620FE">
      <w:r>
        <w:t xml:space="preserve">Teraz za pewne chciałbyś się zalogować. Metoda </w:t>
      </w:r>
      <w:proofErr w:type="spellStart"/>
      <w:r>
        <w:t>logIn</w:t>
      </w:r>
      <w:proofErr w:type="spellEnd"/>
      <w:r>
        <w:t>() przyjmuje 3 argumenty: login, hasło i</w:t>
      </w:r>
      <w:r w:rsidR="008F7FD9">
        <w:t xml:space="preserve"> obiekt</w:t>
      </w:r>
      <w:r>
        <w:t xml:space="preserve"> </w:t>
      </w:r>
      <w:proofErr w:type="spellStart"/>
      <w:r w:rsidR="008F7FD9">
        <w:t>ThreadLoginEvent</w:t>
      </w:r>
      <w:proofErr w:type="spellEnd"/>
      <w:r w:rsidR="008F7FD9">
        <w:t xml:space="preserve">. Aby takowy obiekt zdobyć potrzebujesz stworzyć własną klasę i dziedziczyć w niej klasę </w:t>
      </w:r>
      <w:proofErr w:type="spellStart"/>
      <w:r w:rsidR="008F7FD9">
        <w:t>client.event.TheadLoginEvent</w:t>
      </w:r>
      <w:proofErr w:type="spellEnd"/>
      <w:r w:rsidR="008F7FD9">
        <w:t xml:space="preserve"> . W klasie tej zaś powinieneś nadpisać metodę proces(). Przykład tego nadpisania znajduje się poniżej:</w:t>
      </w:r>
    </w:p>
    <w:p w:rsid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F0995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process()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0995">
        <w:rPr>
          <w:rFonts w:ascii="Consolas" w:hAnsi="Consolas" w:cs="Consolas"/>
          <w:color w:val="0000C0"/>
          <w:sz w:val="20"/>
          <w:szCs w:val="20"/>
          <w:lang w:val="en-US"/>
        </w:rPr>
        <w:t>success</w:t>
      </w:r>
      <w:proofErr w:type="spellEnd"/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F099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0995">
        <w:rPr>
          <w:rFonts w:ascii="Consolas" w:hAnsi="Consolas" w:cs="Consolas"/>
          <w:color w:val="2A00FF"/>
          <w:sz w:val="20"/>
          <w:szCs w:val="20"/>
          <w:lang w:val="en-US"/>
        </w:rPr>
        <w:t>"Successfully logged in"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F099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0995">
        <w:rPr>
          <w:rFonts w:ascii="Consolas" w:hAnsi="Consolas" w:cs="Consolas"/>
          <w:color w:val="2A00FF"/>
          <w:sz w:val="20"/>
          <w:szCs w:val="20"/>
          <w:lang w:val="en-US"/>
        </w:rPr>
        <w:t>"Failed to log in"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7FD9" w:rsidRDefault="008F7FD9" w:rsidP="000620FE"/>
    <w:p w:rsidR="0085766D" w:rsidRDefault="0085766D" w:rsidP="000620FE">
      <w:r>
        <w:t xml:space="preserve">Jako, że nie możemy blokować wątku, w którym działa interfejs, metoda </w:t>
      </w:r>
      <w:proofErr w:type="spellStart"/>
      <w:r>
        <w:t>logIn</w:t>
      </w:r>
      <w:proofErr w:type="spellEnd"/>
      <w:r>
        <w:t xml:space="preserve">() uruchamia osobny wątek, który komunikuje się z serwerem i siłą rzeczy nie może sama zwracać wartości. Dlatego też zaraz po otrzymaniu odpowiedzi od serwera uruchamiana jest metoda proces z </w:t>
      </w:r>
      <w:proofErr w:type="spellStart"/>
      <w:r>
        <w:t>ThreadLoginEvent</w:t>
      </w:r>
      <w:proofErr w:type="spellEnd"/>
      <w:r>
        <w:t>.</w:t>
      </w:r>
    </w:p>
    <w:p w:rsidR="0063113E" w:rsidRDefault="0063113E" w:rsidP="000620FE">
      <w:r>
        <w:t xml:space="preserve">W przypadku każdej klasy implementującej interfejs </w:t>
      </w:r>
      <w:proofErr w:type="spellStart"/>
      <w:r>
        <w:t>ThreadEventProcessor</w:t>
      </w:r>
      <w:proofErr w:type="spellEnd"/>
      <w:r>
        <w:t xml:space="preserve"> konieczne jest też zaimplementowanie metody </w:t>
      </w:r>
      <w:proofErr w:type="spellStart"/>
      <w:r>
        <w:t>errorOccured</w:t>
      </w:r>
      <w:proofErr w:type="spellEnd"/>
      <w:r>
        <w:t>(). Jest ona wołana w przypadku wystąpienia błędu podczas nawiązywania komunikacji z serwerem.</w:t>
      </w:r>
    </w:p>
    <w:p w:rsidR="0063113E" w:rsidRDefault="0063113E" w:rsidP="000620FE">
      <w:r>
        <w:t xml:space="preserve">Poniżej znajduje się pełen przykład wołania metody </w:t>
      </w:r>
      <w:proofErr w:type="spellStart"/>
      <w:r>
        <w:t>requestUnassignedParcels</w:t>
      </w:r>
      <w:proofErr w:type="spellEnd"/>
      <w:r>
        <w:t xml:space="preserve">(), która również wymaga podania klasy </w:t>
      </w:r>
      <w:proofErr w:type="spellStart"/>
      <w:r>
        <w:t>ThreadListResponseEvent</w:t>
      </w:r>
      <w:proofErr w:type="spellEnd"/>
      <w:r>
        <w:t xml:space="preserve">, która tak samo jak </w:t>
      </w:r>
      <w:proofErr w:type="spellStart"/>
      <w:r>
        <w:t>ThreadLoginEvent</w:t>
      </w:r>
      <w:proofErr w:type="spellEnd"/>
      <w:r>
        <w:t xml:space="preserve"> implementuje interfejs </w:t>
      </w:r>
      <w:proofErr w:type="spellStart"/>
      <w:r>
        <w:t>ThreadEventProcessor</w:t>
      </w:r>
      <w:proofErr w:type="spellEnd"/>
      <w:r>
        <w:t>.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args)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  <w:t>Client c = Client.</w:t>
      </w:r>
      <w:r w:rsidRPr="0063113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  <w:t>c.requestUnassignedParcels(</w:t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ThreadListResponseEvent(){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process() {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[] s : </w:t>
      </w:r>
      <w:r w:rsidRPr="0063113E"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311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>.println(s[0]);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bookmarkStart w:id="0" w:name="_GoBack"/>
      <w:bookmarkEnd w:id="0"/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errorOccured() {</w:t>
      </w:r>
    </w:p>
    <w:p w:rsid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}});</w:t>
      </w:r>
    </w:p>
    <w:p w:rsidR="0063113E" w:rsidRPr="00BC05F9" w:rsidRDefault="0063113E" w:rsidP="0063113E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63113E" w:rsidRPr="00BC0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FE"/>
    <w:rsid w:val="000620FE"/>
    <w:rsid w:val="00306CBC"/>
    <w:rsid w:val="00430095"/>
    <w:rsid w:val="004E2D47"/>
    <w:rsid w:val="0063113E"/>
    <w:rsid w:val="0085766D"/>
    <w:rsid w:val="008F7FD9"/>
    <w:rsid w:val="009F0995"/>
    <w:rsid w:val="00BC05F9"/>
    <w:rsid w:val="00F0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2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2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620F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2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20FE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620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2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2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620F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2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20FE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620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284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milka</cp:lastModifiedBy>
  <cp:revision>8</cp:revision>
  <dcterms:created xsi:type="dcterms:W3CDTF">2012-02-23T21:37:00Z</dcterms:created>
  <dcterms:modified xsi:type="dcterms:W3CDTF">2012-02-26T11:21:00Z</dcterms:modified>
</cp:coreProperties>
</file>