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CF348" w14:textId="77777777" w:rsidR="00B51152" w:rsidRPr="00B51152" w:rsidRDefault="00B51152" w:rsidP="00B51152">
      <w:pPr>
        <w:spacing w:after="0" w:line="240" w:lineRule="auto"/>
        <w:jc w:val="center"/>
        <w:rPr>
          <w:rFonts w:ascii="Arial" w:eastAsia="Arial" w:hAnsi="Arial" w:cs="Arial"/>
          <w:b/>
          <w:bCs/>
          <w:color w:val="24356F"/>
          <w:kern w:val="0"/>
          <w:sz w:val="48"/>
          <w:szCs w:val="48"/>
          <w14:ligatures w14:val="none"/>
        </w:rPr>
      </w:pPr>
      <w:r w:rsidRPr="00B51152">
        <w:rPr>
          <w:rFonts w:ascii="Arial" w:eastAsia="Arial" w:hAnsi="Arial" w:cs="Arial"/>
          <w:noProof/>
          <w:color w:val="24356F"/>
          <w:kern w:val="0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367E07C5" wp14:editId="1BFCD8BA">
                <wp:simplePos x="0" y="0"/>
                <wp:positionH relativeFrom="column">
                  <wp:posOffset>0</wp:posOffset>
                </wp:positionH>
                <wp:positionV relativeFrom="page">
                  <wp:posOffset>4115435</wp:posOffset>
                </wp:positionV>
                <wp:extent cx="612000" cy="0"/>
                <wp:effectExtent l="0" t="19050" r="36195" b="19050"/>
                <wp:wrapNone/>
                <wp:docPr id="7" name="Google Shape;360;p139">
                  <a:extLst xmlns:a="http://schemas.openxmlformats.org/drawingml/2006/main">
                    <a:ext uri="{FF2B5EF4-FFF2-40B4-BE49-F238E27FC236}">
                      <a16:creationId xmlns:a16="http://schemas.microsoft.com/office/drawing/2014/main" id="{70E957AF-2AC0-8730-F98F-73F9BB2014C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000" cy="0"/>
                        </a:xfrm>
                        <a:prstGeom prst="straightConnector1">
                          <a:avLst/>
                        </a:prstGeom>
                        <a:noFill/>
                        <a:ln w="38100" cap="flat" cmpd="sng">
                          <a:solidFill>
                            <a:srgbClr val="F2B02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1D7552C" id="_x0000_t32" coordsize="21600,21600" o:spt="32" o:oned="t" path="m,l21600,21600e" filled="f">
                <v:path arrowok="t" fillok="f" o:connecttype="none"/>
                <o:lock v:ext="edit" shapetype="t"/>
              </v:shapetype>
              <v:shape id="Google Shape;360;p139" o:spid="_x0000_s1026" type="#_x0000_t32" style="position:absolute;margin-left:0;margin-top:324.05pt;width:48.2pt;height:0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" strokecolor="#f2b021" strokeweight="3pt">
                <v:stroke startarrowwidth="narrow" startarrowlength="short" endarrowwidth="narrow" endarrowlength="short" joinstyle="miter"/>
                <w10:wrap anchory="page"/>
                <w10:anchorlock/>
              </v:shape>
            </w:pict>
          </mc:Fallback>
        </mc:AlternateContent>
      </w:r>
      <w:r w:rsidRPr="00B51152">
        <w:rPr>
          <w:rFonts w:ascii="Arial" w:eastAsia="Arial" w:hAnsi="Arial" w:cs="Arial"/>
          <w:b/>
          <w:bCs/>
          <w:color w:val="24356F"/>
          <w:kern w:val="0"/>
          <w:sz w:val="48"/>
          <w:szCs w:val="48"/>
          <w14:ligatures w14:val="none"/>
        </w:rPr>
        <w:t xml:space="preserve">Snowflake, Seamlessly Secured:           </w:t>
      </w:r>
      <w:r w:rsidRPr="00B51152">
        <w:rPr>
          <w:rFonts w:ascii="Arial" w:eastAsia="Arial" w:hAnsi="Arial" w:cs="Arial"/>
          <w:b/>
          <w:bCs/>
          <w:color w:val="24356F"/>
          <w:kern w:val="0"/>
          <w:sz w:val="36"/>
          <w:szCs w:val="36"/>
          <w14:ligatures w14:val="none"/>
        </w:rPr>
        <w:t>How Smart Authentication Is Reimagining Access Control</w:t>
      </w:r>
    </w:p>
    <w:p w14:paraId="36E6BFF7" w14:textId="77777777" w:rsidR="00B51152" w:rsidRDefault="00B51152" w:rsidP="00B51152"/>
    <w:p w14:paraId="6FE694F7" w14:textId="44F645F6" w:rsidR="00B51152" w:rsidRPr="00B51152" w:rsidRDefault="00B51152" w:rsidP="00B51152">
      <w:r w:rsidRPr="00B51152">
        <w:t xml:space="preserve">As modern enterprises rapidly adopt cloud data platforms like </w:t>
      </w:r>
      <w:r w:rsidRPr="00B51152">
        <w:rPr>
          <w:b/>
          <w:bCs/>
        </w:rPr>
        <w:t>Snowflake</w:t>
      </w:r>
      <w:r w:rsidRPr="00B51152">
        <w:t>, securing user access without slowing down productivity is no longer optional — it’s mission-critical.</w:t>
      </w:r>
    </w:p>
    <w:p w14:paraId="7BEDA922" w14:textId="77777777" w:rsidR="00B51152" w:rsidRPr="00B51152" w:rsidRDefault="00B51152" w:rsidP="00B51152">
      <w:r w:rsidRPr="00B51152">
        <w:t xml:space="preserve">Today, we’re introducing two game-changing methods that not only fortify your Snowflake environment but also streamline user experience. Whether you're an enterprise security leader or a savvy business analyst, these solutions strike the perfect balance between </w:t>
      </w:r>
      <w:r w:rsidRPr="00B51152">
        <w:rPr>
          <w:b/>
          <w:bCs/>
        </w:rPr>
        <w:t>security</w:t>
      </w:r>
      <w:r w:rsidRPr="00B51152">
        <w:t xml:space="preserve">, </w:t>
      </w:r>
      <w:r w:rsidRPr="00B51152">
        <w:rPr>
          <w:b/>
          <w:bCs/>
        </w:rPr>
        <w:t>efficiency</w:t>
      </w:r>
      <w:r w:rsidRPr="00B51152">
        <w:t xml:space="preserve">, and </w:t>
      </w:r>
      <w:r w:rsidRPr="00B51152">
        <w:rPr>
          <w:b/>
          <w:bCs/>
        </w:rPr>
        <w:t>flexibility</w:t>
      </w:r>
      <w:r w:rsidRPr="00B51152">
        <w:t>.</w:t>
      </w:r>
    </w:p>
    <w:p w14:paraId="677E82A6" w14:textId="77777777" w:rsidR="00B51152" w:rsidRPr="00B51152" w:rsidRDefault="00B51152" w:rsidP="00B51152">
      <w:r w:rsidRPr="00B51152">
        <w:t>Let’s explore how automated credential management and a user-friendly interface are transforming the way we access Snowflake.</w:t>
      </w:r>
    </w:p>
    <w:p w14:paraId="7B66F989" w14:textId="77777777" w:rsidR="00B51152" w:rsidRPr="00B51152" w:rsidRDefault="00B51152" w:rsidP="00B51152"/>
    <w:p w14:paraId="387FF7CD" w14:textId="77777777" w:rsidR="00B51152" w:rsidRPr="00B51152" w:rsidRDefault="00B51152" w:rsidP="00B51152">
      <w:pPr>
        <w:rPr>
          <w:b/>
          <w:bCs/>
        </w:rPr>
      </w:pPr>
      <w:r w:rsidRPr="00B51152">
        <w:rPr>
          <w:b/>
          <w:bCs/>
        </w:rPr>
        <w:t>Option 1: Automated Authentication with Tokens and Keys (Powered by AWS)</w:t>
      </w:r>
    </w:p>
    <w:p w14:paraId="20525734" w14:textId="77777777" w:rsidR="00B51152" w:rsidRPr="00B51152" w:rsidRDefault="00B51152" w:rsidP="00B51152">
      <w:r w:rsidRPr="00B51152">
        <w:rPr>
          <w:b/>
          <w:bCs/>
        </w:rPr>
        <w:t>The Problem It Solves:</w:t>
      </w:r>
      <w:r w:rsidRPr="00B51152">
        <w:br/>
        <w:t xml:space="preserve"> Manually managing passwords and access keys? Risky. Forgetting to rotate credentials? Dangerous. Audit trails? Incomplete. This method eliminates those gaps.</w:t>
      </w:r>
    </w:p>
    <w:p w14:paraId="11E836AB" w14:textId="77777777" w:rsidR="00B51152" w:rsidRPr="00B51152" w:rsidRDefault="00B51152" w:rsidP="00B51152">
      <w:r w:rsidRPr="00B51152">
        <w:rPr>
          <w:b/>
          <w:bCs/>
        </w:rPr>
        <w:t>The Solution:</w:t>
      </w:r>
      <w:r w:rsidRPr="00B51152">
        <w:br/>
        <w:t xml:space="preserve"> Using </w:t>
      </w:r>
      <w:r w:rsidRPr="00B51152">
        <w:rPr>
          <w:b/>
          <w:bCs/>
        </w:rPr>
        <w:t>Personal Access Tokens (PAT)</w:t>
      </w:r>
      <w:r w:rsidRPr="00B51152">
        <w:t xml:space="preserve"> and </w:t>
      </w:r>
      <w:r w:rsidRPr="00B51152">
        <w:rPr>
          <w:b/>
          <w:bCs/>
        </w:rPr>
        <w:t>Key Pair Authentication</w:t>
      </w:r>
      <w:r w:rsidRPr="00B51152">
        <w:t>, this approach builds a fully automated, zero-touch authentication flow that’s secure and audit-friendly.</w:t>
      </w:r>
    </w:p>
    <w:p w14:paraId="1485EA42" w14:textId="77777777" w:rsidR="00B51152" w:rsidRPr="00B51152" w:rsidRDefault="00B51152" w:rsidP="00B51152">
      <w:r w:rsidRPr="00B51152">
        <w:rPr>
          <w:b/>
          <w:bCs/>
        </w:rPr>
        <w:t>What Powers It:</w:t>
      </w:r>
      <w:r w:rsidRPr="00B51152">
        <w:br/>
        <w:t xml:space="preserve"> This system leverages </w:t>
      </w:r>
      <w:r w:rsidRPr="00B51152">
        <w:rPr>
          <w:b/>
          <w:bCs/>
        </w:rPr>
        <w:t>AWS Lambda</w:t>
      </w:r>
      <w:r w:rsidRPr="00B51152">
        <w:t xml:space="preserve">, </w:t>
      </w:r>
      <w:r w:rsidRPr="00B51152">
        <w:rPr>
          <w:b/>
          <w:bCs/>
        </w:rPr>
        <w:t>Secrets Manager</w:t>
      </w:r>
      <w:r w:rsidRPr="00B51152">
        <w:t xml:space="preserve">, and </w:t>
      </w:r>
      <w:r w:rsidRPr="00B51152">
        <w:rPr>
          <w:b/>
          <w:bCs/>
        </w:rPr>
        <w:t>Snowflake Stored Procedures</w:t>
      </w:r>
      <w:r w:rsidRPr="00B51152">
        <w:t xml:space="preserve"> to automatically create, rotate, and update credentials.</w:t>
      </w:r>
    </w:p>
    <w:p w14:paraId="707898ED" w14:textId="77777777" w:rsidR="00B51152" w:rsidRPr="00B51152" w:rsidRDefault="00B51152" w:rsidP="00B51152">
      <w:pPr>
        <w:rPr>
          <w:b/>
          <w:bCs/>
        </w:rPr>
      </w:pPr>
      <w:r w:rsidRPr="00B51152">
        <w:rPr>
          <w:b/>
          <w:bCs/>
        </w:rPr>
        <w:t>How It Works (At a Glance):</w:t>
      </w:r>
    </w:p>
    <w:p w14:paraId="5D8FA9B7" w14:textId="77777777" w:rsidR="00B51152" w:rsidRPr="00B51152" w:rsidRDefault="00B51152" w:rsidP="00B51152">
      <w:pPr>
        <w:numPr>
          <w:ilvl w:val="0"/>
          <w:numId w:val="6"/>
        </w:numPr>
      </w:pPr>
      <w:r w:rsidRPr="00B51152">
        <w:rPr>
          <w:b/>
          <w:bCs/>
        </w:rPr>
        <w:t>Triggering the Flow:</w:t>
      </w:r>
      <w:r w:rsidRPr="00B51152">
        <w:br/>
        <w:t xml:space="preserve"> When credentials need rotation, an AWS Lambda function is triggered — either by a schedule or an event.</w:t>
      </w:r>
    </w:p>
    <w:p w14:paraId="6B6EC7CA" w14:textId="77777777" w:rsidR="00B51152" w:rsidRPr="00B51152" w:rsidRDefault="00B51152" w:rsidP="00B51152">
      <w:pPr>
        <w:numPr>
          <w:ilvl w:val="0"/>
          <w:numId w:val="6"/>
        </w:numPr>
      </w:pPr>
      <w:r w:rsidRPr="00B51152">
        <w:rPr>
          <w:b/>
          <w:bCs/>
        </w:rPr>
        <w:t>Calling Snowflake Securely:</w:t>
      </w:r>
      <w:r w:rsidRPr="00B51152">
        <w:br/>
        <w:t xml:space="preserve"> The Lambda function calls a </w:t>
      </w:r>
      <w:r w:rsidRPr="00B51152">
        <w:rPr>
          <w:b/>
          <w:bCs/>
        </w:rPr>
        <w:t>Snowflake Master Procedure</w:t>
      </w:r>
      <w:r w:rsidRPr="00B51152">
        <w:t>, which evaluates the type of credential needed — Token or Key Pair.</w:t>
      </w:r>
    </w:p>
    <w:p w14:paraId="13F38952" w14:textId="77777777" w:rsidR="00B51152" w:rsidRPr="00B51152" w:rsidRDefault="00B51152" w:rsidP="00B51152">
      <w:pPr>
        <w:numPr>
          <w:ilvl w:val="0"/>
          <w:numId w:val="6"/>
        </w:numPr>
      </w:pPr>
      <w:r w:rsidRPr="00B51152">
        <w:rPr>
          <w:b/>
          <w:bCs/>
        </w:rPr>
        <w:lastRenderedPageBreak/>
        <w:t>Creating New Credentials:</w:t>
      </w:r>
      <w:r w:rsidRPr="00B51152">
        <w:br/>
        <w:t xml:space="preserve"> Depending on the source type, the right child procedure is called:</w:t>
      </w:r>
    </w:p>
    <w:p w14:paraId="00E7C8DD" w14:textId="77777777" w:rsidR="00B51152" w:rsidRPr="00B51152" w:rsidRDefault="00B51152" w:rsidP="00B51152">
      <w:pPr>
        <w:numPr>
          <w:ilvl w:val="1"/>
          <w:numId w:val="6"/>
        </w:numPr>
      </w:pPr>
      <w:r w:rsidRPr="00B51152">
        <w:t>PAT: Issues a new Token.</w:t>
      </w:r>
    </w:p>
    <w:p w14:paraId="571170FE" w14:textId="77777777" w:rsidR="00B51152" w:rsidRPr="00B51152" w:rsidRDefault="00B51152" w:rsidP="00B51152">
      <w:pPr>
        <w:numPr>
          <w:ilvl w:val="1"/>
          <w:numId w:val="6"/>
        </w:numPr>
      </w:pPr>
      <w:r w:rsidRPr="00B51152">
        <w:t>RSA: Generates a new Private Key.</w:t>
      </w:r>
    </w:p>
    <w:p w14:paraId="5328AEA5" w14:textId="77777777" w:rsidR="00B51152" w:rsidRPr="00B51152" w:rsidRDefault="00B51152" w:rsidP="00B51152">
      <w:pPr>
        <w:numPr>
          <w:ilvl w:val="0"/>
          <w:numId w:val="6"/>
        </w:numPr>
      </w:pPr>
      <w:r w:rsidRPr="00B51152">
        <w:rPr>
          <w:b/>
          <w:bCs/>
        </w:rPr>
        <w:t>Securely Updating AWS:</w:t>
      </w:r>
      <w:r w:rsidRPr="00B51152">
        <w:br/>
        <w:t xml:space="preserve"> The new credentials are returned to Lambda and securely stored in </w:t>
      </w:r>
      <w:r w:rsidRPr="00B51152">
        <w:rPr>
          <w:b/>
          <w:bCs/>
        </w:rPr>
        <w:t>AWS Secrets Manager</w:t>
      </w:r>
      <w:r w:rsidRPr="00B51152">
        <w:t>, ready for apps and users to retrieve — safely and instantly.</w:t>
      </w:r>
    </w:p>
    <w:p w14:paraId="5AC0C43C" w14:textId="77777777" w:rsidR="00B51152" w:rsidRPr="00B51152" w:rsidRDefault="00B51152" w:rsidP="00B51152">
      <w:pPr>
        <w:numPr>
          <w:ilvl w:val="0"/>
          <w:numId w:val="6"/>
        </w:numPr>
      </w:pPr>
      <w:r w:rsidRPr="00B51152">
        <w:rPr>
          <w:b/>
          <w:bCs/>
        </w:rPr>
        <w:t>Bonus:</w:t>
      </w:r>
      <w:r w:rsidRPr="00B51152">
        <w:br/>
        <w:t xml:space="preserve"> A cleanup process periodically removes expired keys to maintain hygiene and compliance.</w:t>
      </w:r>
    </w:p>
    <w:p w14:paraId="303518E6" w14:textId="77777777" w:rsidR="00B51152" w:rsidRPr="00B51152" w:rsidRDefault="00B51152" w:rsidP="00B51152">
      <w:pPr>
        <w:rPr>
          <w:b/>
          <w:bCs/>
        </w:rPr>
      </w:pPr>
      <w:r w:rsidRPr="00B51152">
        <w:rPr>
          <w:b/>
          <w:bCs/>
        </w:rPr>
        <w:t>Business Benefits:</w:t>
      </w:r>
    </w:p>
    <w:p w14:paraId="00090700" w14:textId="77777777" w:rsidR="00B51152" w:rsidRPr="00B51152" w:rsidRDefault="00B51152" w:rsidP="00B51152">
      <w:pPr>
        <w:numPr>
          <w:ilvl w:val="0"/>
          <w:numId w:val="5"/>
        </w:numPr>
      </w:pPr>
      <w:r w:rsidRPr="00B51152">
        <w:rPr>
          <w:b/>
          <w:bCs/>
        </w:rPr>
        <w:t>Security First</w:t>
      </w:r>
      <w:r w:rsidRPr="00B51152">
        <w:t>: Automatic rotation means secrets aren’t left stale or vulnerable.</w:t>
      </w:r>
    </w:p>
    <w:p w14:paraId="755E3D80" w14:textId="77777777" w:rsidR="00B51152" w:rsidRPr="00B51152" w:rsidRDefault="00B51152" w:rsidP="00B51152">
      <w:pPr>
        <w:numPr>
          <w:ilvl w:val="0"/>
          <w:numId w:val="5"/>
        </w:numPr>
      </w:pPr>
      <w:r w:rsidRPr="00B51152">
        <w:rPr>
          <w:b/>
          <w:bCs/>
        </w:rPr>
        <w:t>Compliance Ready</w:t>
      </w:r>
      <w:r w:rsidRPr="00B51152">
        <w:t>: Full traceability for audits and governance.</w:t>
      </w:r>
    </w:p>
    <w:p w14:paraId="3B6A41AD" w14:textId="77777777" w:rsidR="00B51152" w:rsidRPr="00B51152" w:rsidRDefault="00B51152" w:rsidP="00B51152">
      <w:pPr>
        <w:numPr>
          <w:ilvl w:val="0"/>
          <w:numId w:val="5"/>
        </w:numPr>
      </w:pPr>
      <w:r w:rsidRPr="00B51152">
        <w:rPr>
          <w:b/>
          <w:bCs/>
        </w:rPr>
        <w:t>Hands-Free</w:t>
      </w:r>
      <w:r w:rsidRPr="00B51152">
        <w:t>: Zero manual involvement reduces human error.</w:t>
      </w:r>
    </w:p>
    <w:p w14:paraId="766659CB" w14:textId="77777777" w:rsidR="00B51152" w:rsidRPr="00B51152" w:rsidRDefault="00B51152" w:rsidP="00B51152">
      <w:pPr>
        <w:numPr>
          <w:ilvl w:val="0"/>
          <w:numId w:val="5"/>
        </w:numPr>
      </w:pPr>
      <w:r w:rsidRPr="00B51152">
        <w:rPr>
          <w:b/>
          <w:bCs/>
        </w:rPr>
        <w:t>Scalable</w:t>
      </w:r>
      <w:r w:rsidRPr="00B51152">
        <w:t>: Supports multiple authentication types across teams and tools.</w:t>
      </w:r>
    </w:p>
    <w:p w14:paraId="4F8FB9AE" w14:textId="77777777" w:rsidR="00B51152" w:rsidRPr="00B51152" w:rsidRDefault="00B51152" w:rsidP="00B51152"/>
    <w:p w14:paraId="57D328A4" w14:textId="77777777" w:rsidR="00B51152" w:rsidRPr="00B51152" w:rsidRDefault="00B51152" w:rsidP="00B51152">
      <w:pPr>
        <w:rPr>
          <w:b/>
          <w:bCs/>
        </w:rPr>
      </w:pPr>
      <w:r w:rsidRPr="00B51152">
        <w:rPr>
          <w:b/>
          <w:bCs/>
        </w:rPr>
        <w:t xml:space="preserve">Option 2: Manual Control via Snowflake </w:t>
      </w:r>
      <w:proofErr w:type="spellStart"/>
      <w:r w:rsidRPr="00B51152">
        <w:rPr>
          <w:b/>
          <w:bCs/>
        </w:rPr>
        <w:t>Streamlit</w:t>
      </w:r>
      <w:proofErr w:type="spellEnd"/>
      <w:r w:rsidRPr="00B51152">
        <w:rPr>
          <w:b/>
          <w:bCs/>
        </w:rPr>
        <w:t xml:space="preserve"> UI</w:t>
      </w:r>
    </w:p>
    <w:p w14:paraId="5ACB1303" w14:textId="77777777" w:rsidR="00B51152" w:rsidRPr="00B51152" w:rsidRDefault="00B51152" w:rsidP="00B51152">
      <w:r w:rsidRPr="00B51152">
        <w:rPr>
          <w:b/>
          <w:bCs/>
        </w:rPr>
        <w:t>The Problem It Solves:</w:t>
      </w:r>
      <w:r w:rsidRPr="00B51152">
        <w:br/>
        <w:t xml:space="preserve"> Sometimes, teams want </w:t>
      </w:r>
      <w:r w:rsidRPr="00B51152">
        <w:rPr>
          <w:b/>
          <w:bCs/>
        </w:rPr>
        <w:t>visibility and control</w:t>
      </w:r>
      <w:r w:rsidRPr="00B51152">
        <w:t>. Not everyone wants fully automated credential management — especially in regulated industries or hands-on departments.</w:t>
      </w:r>
    </w:p>
    <w:p w14:paraId="3BA54876" w14:textId="77777777" w:rsidR="00B51152" w:rsidRPr="00B51152" w:rsidRDefault="00B51152" w:rsidP="00B51152">
      <w:r w:rsidRPr="00B51152">
        <w:rPr>
          <w:b/>
          <w:bCs/>
        </w:rPr>
        <w:t>The Solution:</w:t>
      </w:r>
      <w:r w:rsidRPr="00B51152">
        <w:br/>
        <w:t xml:space="preserve"> Enter </w:t>
      </w:r>
      <w:r w:rsidRPr="00B51152">
        <w:rPr>
          <w:b/>
          <w:bCs/>
        </w:rPr>
        <w:t xml:space="preserve">Snowflake </w:t>
      </w:r>
      <w:proofErr w:type="spellStart"/>
      <w:r w:rsidRPr="00B51152">
        <w:rPr>
          <w:b/>
          <w:bCs/>
        </w:rPr>
        <w:t>Streamlit</w:t>
      </w:r>
      <w:proofErr w:type="spellEnd"/>
      <w:r w:rsidRPr="00B51152">
        <w:t>, a built-in app that gives users a simple, intuitive interface to manage credentials themselves — no engineering ticket required.</w:t>
      </w:r>
    </w:p>
    <w:p w14:paraId="4ED99FB2" w14:textId="77777777" w:rsidR="00B51152" w:rsidRPr="00B51152" w:rsidRDefault="00B51152" w:rsidP="00B51152">
      <w:pPr>
        <w:rPr>
          <w:b/>
          <w:bCs/>
        </w:rPr>
      </w:pPr>
      <w:r w:rsidRPr="00B51152">
        <w:rPr>
          <w:b/>
          <w:bCs/>
        </w:rPr>
        <w:t>How It Works:</w:t>
      </w:r>
    </w:p>
    <w:p w14:paraId="0DD05EC9" w14:textId="77777777" w:rsidR="00B51152" w:rsidRPr="00B51152" w:rsidRDefault="00B51152" w:rsidP="00B51152">
      <w:pPr>
        <w:numPr>
          <w:ilvl w:val="0"/>
          <w:numId w:val="4"/>
        </w:numPr>
      </w:pPr>
      <w:r w:rsidRPr="00B51152">
        <w:rPr>
          <w:b/>
          <w:bCs/>
        </w:rPr>
        <w:t>User Launches the App</w:t>
      </w:r>
      <w:r w:rsidRPr="00B51152">
        <w:t>:</w:t>
      </w:r>
      <w:r w:rsidRPr="00B51152">
        <w:br/>
        <w:t xml:space="preserve"> Within the Snowflake UI, users open the </w:t>
      </w:r>
      <w:proofErr w:type="spellStart"/>
      <w:r w:rsidRPr="00B51152">
        <w:rPr>
          <w:b/>
          <w:bCs/>
        </w:rPr>
        <w:t>Streamlit</w:t>
      </w:r>
      <w:proofErr w:type="spellEnd"/>
      <w:r w:rsidRPr="00B51152">
        <w:rPr>
          <w:b/>
          <w:bCs/>
        </w:rPr>
        <w:t xml:space="preserve"> credential management dashboard</w:t>
      </w:r>
      <w:r w:rsidRPr="00B51152">
        <w:t>.</w:t>
      </w:r>
    </w:p>
    <w:p w14:paraId="0DD106CF" w14:textId="77777777" w:rsidR="00B51152" w:rsidRPr="00B51152" w:rsidRDefault="00B51152" w:rsidP="00B51152">
      <w:pPr>
        <w:numPr>
          <w:ilvl w:val="0"/>
          <w:numId w:val="4"/>
        </w:numPr>
      </w:pPr>
      <w:r w:rsidRPr="00B51152">
        <w:rPr>
          <w:b/>
          <w:bCs/>
        </w:rPr>
        <w:t>Credential Updates with a Click</w:t>
      </w:r>
      <w:r w:rsidRPr="00B51152">
        <w:t>:</w:t>
      </w:r>
      <w:r w:rsidRPr="00B51152">
        <w:br/>
        <w:t xml:space="preserve"> Users can generate new tokens or keys manually by selecting the service they want to access.</w:t>
      </w:r>
    </w:p>
    <w:p w14:paraId="26FEF91C" w14:textId="77777777" w:rsidR="00B51152" w:rsidRPr="00B51152" w:rsidRDefault="00B51152" w:rsidP="00B51152">
      <w:pPr>
        <w:numPr>
          <w:ilvl w:val="0"/>
          <w:numId w:val="4"/>
        </w:numPr>
      </w:pPr>
      <w:r w:rsidRPr="00B51152">
        <w:rPr>
          <w:b/>
          <w:bCs/>
        </w:rPr>
        <w:lastRenderedPageBreak/>
        <w:t>System-Driven Workflow</w:t>
      </w:r>
      <w:r w:rsidRPr="00B51152">
        <w:t>:</w:t>
      </w:r>
      <w:r w:rsidRPr="00B51152">
        <w:br/>
        <w:t xml:space="preserve"> Behind the scenes, each request is logged. Child procedures (PAT or RSA) are called, and responses are written back into a secure table.</w:t>
      </w:r>
    </w:p>
    <w:p w14:paraId="1EA76CB5" w14:textId="77777777" w:rsidR="00B51152" w:rsidRPr="00B51152" w:rsidRDefault="00B51152" w:rsidP="00B51152">
      <w:pPr>
        <w:numPr>
          <w:ilvl w:val="0"/>
          <w:numId w:val="4"/>
        </w:numPr>
      </w:pPr>
      <w:proofErr w:type="spellStart"/>
      <w:r w:rsidRPr="00B51152">
        <w:rPr>
          <w:b/>
          <w:bCs/>
        </w:rPr>
        <w:t>Streamlit</w:t>
      </w:r>
      <w:proofErr w:type="spellEnd"/>
      <w:r w:rsidRPr="00B51152">
        <w:rPr>
          <w:b/>
          <w:bCs/>
        </w:rPr>
        <w:t xml:space="preserve"> Stream Monitors Responses</w:t>
      </w:r>
      <w:r w:rsidRPr="00B51152">
        <w:t>:</w:t>
      </w:r>
      <w:r w:rsidRPr="00B51152">
        <w:br/>
        <w:t xml:space="preserve"> A Snowflake </w:t>
      </w:r>
      <w:r w:rsidRPr="00B51152">
        <w:rPr>
          <w:b/>
          <w:bCs/>
        </w:rPr>
        <w:t>Stream</w:t>
      </w:r>
      <w:r w:rsidRPr="00B51152">
        <w:t xml:space="preserve"> continuously watches for new credential responses and displays them back to the user in real time.</w:t>
      </w:r>
    </w:p>
    <w:p w14:paraId="180224D0" w14:textId="77777777" w:rsidR="00B51152" w:rsidRPr="00B51152" w:rsidRDefault="00B51152" w:rsidP="00B51152">
      <w:pPr>
        <w:rPr>
          <w:b/>
          <w:bCs/>
        </w:rPr>
      </w:pPr>
      <w:r w:rsidRPr="00B51152">
        <w:rPr>
          <w:b/>
          <w:bCs/>
        </w:rPr>
        <w:t>Business Benefits:</w:t>
      </w:r>
    </w:p>
    <w:p w14:paraId="254AF6DD" w14:textId="77777777" w:rsidR="00B51152" w:rsidRPr="00B51152" w:rsidRDefault="00B51152" w:rsidP="00B51152">
      <w:pPr>
        <w:numPr>
          <w:ilvl w:val="0"/>
          <w:numId w:val="3"/>
        </w:numPr>
      </w:pPr>
      <w:r w:rsidRPr="00B51152">
        <w:rPr>
          <w:b/>
          <w:bCs/>
        </w:rPr>
        <w:t>Transparency</w:t>
      </w:r>
      <w:r w:rsidRPr="00B51152">
        <w:t>: Users can see and control what’s happening.</w:t>
      </w:r>
    </w:p>
    <w:p w14:paraId="47ED31B5" w14:textId="77777777" w:rsidR="00B51152" w:rsidRPr="00B51152" w:rsidRDefault="00B51152" w:rsidP="00B51152">
      <w:pPr>
        <w:numPr>
          <w:ilvl w:val="0"/>
          <w:numId w:val="3"/>
        </w:numPr>
      </w:pPr>
      <w:r w:rsidRPr="00B51152">
        <w:rPr>
          <w:b/>
          <w:bCs/>
        </w:rPr>
        <w:t>Flexibility</w:t>
      </w:r>
      <w:r w:rsidRPr="00B51152">
        <w:t>: Ideal for power users or teams with specific compliance needs.</w:t>
      </w:r>
    </w:p>
    <w:p w14:paraId="7198DA26" w14:textId="77777777" w:rsidR="00B51152" w:rsidRPr="00B51152" w:rsidRDefault="00B51152" w:rsidP="00B51152">
      <w:pPr>
        <w:numPr>
          <w:ilvl w:val="0"/>
          <w:numId w:val="3"/>
        </w:numPr>
      </w:pPr>
      <w:r w:rsidRPr="00B51152">
        <w:rPr>
          <w:b/>
          <w:bCs/>
        </w:rPr>
        <w:t>Ease of Use</w:t>
      </w:r>
      <w:r w:rsidRPr="00B51152">
        <w:t xml:space="preserve">: No scripts. No CLI. Just a button </w:t>
      </w:r>
      <w:proofErr w:type="gramStart"/>
      <w:r w:rsidRPr="00B51152">
        <w:t>click</w:t>
      </w:r>
      <w:proofErr w:type="gramEnd"/>
      <w:r w:rsidRPr="00B51152">
        <w:t xml:space="preserve"> inside Snowflake.</w:t>
      </w:r>
    </w:p>
    <w:p w14:paraId="0FF5C524" w14:textId="77777777" w:rsidR="00B51152" w:rsidRPr="00B51152" w:rsidRDefault="00B51152" w:rsidP="00B51152">
      <w:pPr>
        <w:numPr>
          <w:ilvl w:val="0"/>
          <w:numId w:val="3"/>
        </w:numPr>
      </w:pPr>
      <w:r w:rsidRPr="00B51152">
        <w:rPr>
          <w:b/>
          <w:bCs/>
        </w:rPr>
        <w:t>Control with Safety</w:t>
      </w:r>
      <w:r w:rsidRPr="00B51152">
        <w:t>: Still follows structured backend workflows, so security isn't compromised.</w:t>
      </w:r>
    </w:p>
    <w:p w14:paraId="6298A7C1" w14:textId="77777777" w:rsidR="00B51152" w:rsidRPr="00B51152" w:rsidRDefault="00B51152" w:rsidP="00B51152">
      <w:pPr>
        <w:rPr>
          <w:b/>
          <w:bCs/>
        </w:rPr>
      </w:pPr>
    </w:p>
    <w:p w14:paraId="1568815D" w14:textId="77777777" w:rsidR="00B51152" w:rsidRPr="00B51152" w:rsidRDefault="00B51152" w:rsidP="00B51152">
      <w:pPr>
        <w:rPr>
          <w:b/>
          <w:bCs/>
        </w:rPr>
      </w:pPr>
      <w:r w:rsidRPr="00B51152">
        <w:rPr>
          <w:b/>
          <w:bCs/>
        </w:rPr>
        <w:t>One Unified, Secure Ecosystem</w:t>
      </w:r>
    </w:p>
    <w:p w14:paraId="653795FD" w14:textId="77777777" w:rsidR="00B51152" w:rsidRPr="00B51152" w:rsidRDefault="00B51152" w:rsidP="00B51152">
      <w:r w:rsidRPr="00B51152">
        <w:t xml:space="preserve">The beauty of this dual-approach architecture is in its </w:t>
      </w:r>
      <w:r w:rsidRPr="00B51152">
        <w:rPr>
          <w:b/>
          <w:bCs/>
        </w:rPr>
        <w:t>synergy</w:t>
      </w:r>
      <w:r w:rsidRPr="00B51152">
        <w:t>. Whether credentials are generated automatically or manually, both methods follow a shared process of:</w:t>
      </w:r>
    </w:p>
    <w:p w14:paraId="2081F682" w14:textId="77777777" w:rsidR="00B51152" w:rsidRPr="00B51152" w:rsidRDefault="00B51152" w:rsidP="00B51152">
      <w:pPr>
        <w:numPr>
          <w:ilvl w:val="0"/>
          <w:numId w:val="2"/>
        </w:numPr>
      </w:pPr>
      <w:r w:rsidRPr="00B51152">
        <w:t>Logging requests for traceability.</w:t>
      </w:r>
    </w:p>
    <w:p w14:paraId="34DAACC6" w14:textId="77777777" w:rsidR="00B51152" w:rsidRPr="00B51152" w:rsidRDefault="00B51152" w:rsidP="00B51152">
      <w:pPr>
        <w:numPr>
          <w:ilvl w:val="0"/>
          <w:numId w:val="2"/>
        </w:numPr>
      </w:pPr>
      <w:r w:rsidRPr="00B51152">
        <w:t>Using standardized Snowflake procedures for credential lifecycle management.</w:t>
      </w:r>
    </w:p>
    <w:p w14:paraId="4422EFB6" w14:textId="77777777" w:rsidR="00B51152" w:rsidRPr="00B51152" w:rsidRDefault="00B51152" w:rsidP="00B51152">
      <w:pPr>
        <w:numPr>
          <w:ilvl w:val="0"/>
          <w:numId w:val="2"/>
        </w:numPr>
      </w:pPr>
      <w:r w:rsidRPr="00B51152">
        <w:t>Storing results in secured tables and updating secrets responsibly.</w:t>
      </w:r>
    </w:p>
    <w:p w14:paraId="03E4684C" w14:textId="77777777" w:rsidR="00B51152" w:rsidRDefault="00B51152" w:rsidP="00B51152">
      <w:pPr>
        <w:rPr>
          <w:i/>
          <w:iCs/>
        </w:rPr>
      </w:pPr>
      <w:r w:rsidRPr="00B51152">
        <w:lastRenderedPageBreak/>
        <w:drawing>
          <wp:inline distT="0" distB="0" distL="0" distR="0" wp14:anchorId="6AE64715" wp14:editId="027DC8F2">
            <wp:extent cx="4938506" cy="3148970"/>
            <wp:effectExtent l="0" t="0" r="0" b="0"/>
            <wp:docPr id="18977370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73708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7806" cy="319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2F369" w14:textId="286D4B09" w:rsidR="00B51152" w:rsidRPr="00B51152" w:rsidRDefault="00B51152" w:rsidP="00B51152">
      <w:pPr>
        <w:rPr>
          <w:i/>
          <w:iCs/>
        </w:rPr>
      </w:pPr>
      <w:r w:rsidRPr="00B51152">
        <w:rPr>
          <w:i/>
          <w:iCs/>
        </w:rPr>
        <w:t>(Overview from the architecture diagram)</w:t>
      </w:r>
    </w:p>
    <w:p w14:paraId="0850B1E7" w14:textId="77777777" w:rsidR="00B51152" w:rsidRPr="00B51152" w:rsidRDefault="00B51152" w:rsidP="00B51152">
      <w:r w:rsidRPr="00B51152">
        <w:t>This visual flow shows how credentials move from user request → Snowflake processing → AWS secrets — and back. The green, yellow, and blue flows represent different credential paths, but they all unify under a secure, scalable system.</w:t>
      </w:r>
    </w:p>
    <w:p w14:paraId="1AC5AB95" w14:textId="77777777" w:rsidR="00B51152" w:rsidRPr="00B51152" w:rsidRDefault="00B51152" w:rsidP="00B51152"/>
    <w:p w14:paraId="2C54439A" w14:textId="77777777" w:rsidR="00B51152" w:rsidRPr="00B51152" w:rsidRDefault="00B51152" w:rsidP="00B51152">
      <w:pPr>
        <w:rPr>
          <w:b/>
          <w:bCs/>
        </w:rPr>
      </w:pPr>
      <w:r w:rsidRPr="00B51152">
        <w:rPr>
          <w:rFonts w:ascii="Segoe UI Emoji" w:hAnsi="Segoe UI Emoji" w:cs="Segoe UI Emoji"/>
          <w:b/>
          <w:bCs/>
        </w:rPr>
        <w:t>🏁</w:t>
      </w:r>
      <w:r w:rsidRPr="00B51152">
        <w:rPr>
          <w:b/>
          <w:bCs/>
        </w:rPr>
        <w:t xml:space="preserve"> Final Thoughts: Security That Doesn't Slow You Down</w:t>
      </w:r>
    </w:p>
    <w:p w14:paraId="37B247EF" w14:textId="77777777" w:rsidR="00B51152" w:rsidRPr="00B51152" w:rsidRDefault="00B51152" w:rsidP="00B51152">
      <w:r w:rsidRPr="00B51152">
        <w:t>With rising cyber threats and growing data governance requirements, authentication isn’t just a technical concern — it’s a business imperative.</w:t>
      </w:r>
    </w:p>
    <w:p w14:paraId="4D7E5F42" w14:textId="77777777" w:rsidR="00B51152" w:rsidRPr="00B51152" w:rsidRDefault="00B51152" w:rsidP="00B51152">
      <w:r w:rsidRPr="00B51152">
        <w:t xml:space="preserve">Whether your team prefers </w:t>
      </w:r>
      <w:r w:rsidRPr="00B51152">
        <w:rPr>
          <w:b/>
          <w:bCs/>
        </w:rPr>
        <w:t>hands-off automation</w:t>
      </w:r>
      <w:r w:rsidRPr="00B51152">
        <w:t xml:space="preserve"> or </w:t>
      </w:r>
      <w:r w:rsidRPr="00B51152">
        <w:rPr>
          <w:b/>
          <w:bCs/>
        </w:rPr>
        <w:t>hands-on visibility</w:t>
      </w:r>
      <w:r w:rsidRPr="00B51152">
        <w:t>, these Snowflake authentication methods ensure you're secure, compliant, and future-ready.</w:t>
      </w:r>
    </w:p>
    <w:p w14:paraId="0419531A" w14:textId="77777777" w:rsidR="00B51152" w:rsidRPr="00B51152" w:rsidRDefault="00B51152" w:rsidP="00B51152">
      <w:r w:rsidRPr="00B51152">
        <w:t>So go ahead — innovate faster, sleep better, and let smart authentication handle the heavy lifting.</w:t>
      </w:r>
    </w:p>
    <w:p w14:paraId="5A95C40A" w14:textId="77777777" w:rsidR="00B51152" w:rsidRPr="00B51152" w:rsidRDefault="00B51152" w:rsidP="00B51152"/>
    <w:p w14:paraId="3E8EAB4B" w14:textId="77777777" w:rsidR="00B51152" w:rsidRPr="00B51152" w:rsidRDefault="00B51152" w:rsidP="00B51152">
      <w:r w:rsidRPr="00B51152">
        <w:rPr>
          <w:b/>
          <w:bCs/>
        </w:rPr>
        <w:t>Next Steps:</w:t>
      </w:r>
    </w:p>
    <w:p w14:paraId="024E3929" w14:textId="77777777" w:rsidR="00B51152" w:rsidRPr="00B51152" w:rsidRDefault="00B51152" w:rsidP="00B51152">
      <w:pPr>
        <w:numPr>
          <w:ilvl w:val="0"/>
          <w:numId w:val="1"/>
        </w:numPr>
      </w:pPr>
      <w:r w:rsidRPr="00B51152">
        <w:rPr>
          <w:rFonts w:ascii="Segoe UI Emoji" w:hAnsi="Segoe UI Emoji" w:cs="Segoe UI Emoji"/>
        </w:rPr>
        <w:t>✅</w:t>
      </w:r>
      <w:r w:rsidRPr="00B51152">
        <w:t xml:space="preserve"> Talk to your data or security team about enabling PAT or RSA flows.</w:t>
      </w:r>
    </w:p>
    <w:p w14:paraId="0DF3965D" w14:textId="77777777" w:rsidR="00B51152" w:rsidRPr="00B51152" w:rsidRDefault="00B51152" w:rsidP="00B51152">
      <w:pPr>
        <w:numPr>
          <w:ilvl w:val="0"/>
          <w:numId w:val="1"/>
        </w:numPr>
      </w:pPr>
      <w:r w:rsidRPr="00B51152">
        <w:rPr>
          <w:rFonts w:ascii="Segoe UI Emoji" w:hAnsi="Segoe UI Emoji" w:cs="Segoe UI Emoji"/>
        </w:rPr>
        <w:t>✅</w:t>
      </w:r>
      <w:r w:rsidRPr="00B51152">
        <w:t xml:space="preserve"> Explore Snowflake </w:t>
      </w:r>
      <w:proofErr w:type="spellStart"/>
      <w:r w:rsidRPr="00B51152">
        <w:t>Streamlit</w:t>
      </w:r>
      <w:proofErr w:type="spellEnd"/>
      <w:r w:rsidRPr="00B51152">
        <w:t xml:space="preserve"> for user-driven credential updates.</w:t>
      </w:r>
    </w:p>
    <w:p w14:paraId="54DC37AA" w14:textId="77777777" w:rsidR="00B51152" w:rsidRPr="00B51152" w:rsidRDefault="00B51152" w:rsidP="00B51152">
      <w:pPr>
        <w:numPr>
          <w:ilvl w:val="0"/>
          <w:numId w:val="1"/>
        </w:numPr>
      </w:pPr>
      <w:r w:rsidRPr="00B51152">
        <w:rPr>
          <w:rFonts w:ascii="Segoe UI Emoji" w:hAnsi="Segoe UI Emoji" w:cs="Segoe UI Emoji"/>
        </w:rPr>
        <w:t>✅</w:t>
      </w:r>
      <w:r w:rsidRPr="00B51152">
        <w:t xml:space="preserve"> Embrace modern identity management in your data stack.</w:t>
      </w:r>
    </w:p>
    <w:p w14:paraId="1F506959" w14:textId="77777777" w:rsidR="00B51152" w:rsidRPr="00B51152" w:rsidRDefault="00B51152" w:rsidP="00B51152">
      <w:r w:rsidRPr="00B51152">
        <w:lastRenderedPageBreak/>
        <w:t>Stay secure. Stay agile. Snowflake is ready — are you?</w:t>
      </w:r>
    </w:p>
    <w:p w14:paraId="00EE6A4A" w14:textId="77777777" w:rsidR="00386805" w:rsidRDefault="00386805"/>
    <w:sectPr w:rsidR="003868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7D494"/>
    <w:multiLevelType w:val="hybridMultilevel"/>
    <w:tmpl w:val="0096D9AA"/>
    <w:lvl w:ilvl="0" w:tplc="021687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665C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DC80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6475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FEC5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3AE5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6E0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A6DB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A43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9796E9"/>
    <w:multiLevelType w:val="hybridMultilevel"/>
    <w:tmpl w:val="9312C68E"/>
    <w:lvl w:ilvl="0" w:tplc="EBE0B4BC">
      <w:start w:val="1"/>
      <w:numFmt w:val="decimal"/>
      <w:lvlText w:val="%1."/>
      <w:lvlJc w:val="left"/>
      <w:pPr>
        <w:ind w:left="720" w:hanging="360"/>
      </w:pPr>
    </w:lvl>
    <w:lvl w:ilvl="1" w:tplc="324C001A">
      <w:start w:val="1"/>
      <w:numFmt w:val="lowerLetter"/>
      <w:lvlText w:val="%2."/>
      <w:lvlJc w:val="left"/>
      <w:pPr>
        <w:ind w:left="1440" w:hanging="360"/>
      </w:pPr>
    </w:lvl>
    <w:lvl w:ilvl="2" w:tplc="314211B4">
      <w:start w:val="1"/>
      <w:numFmt w:val="lowerRoman"/>
      <w:lvlText w:val="%3."/>
      <w:lvlJc w:val="right"/>
      <w:pPr>
        <w:ind w:left="2160" w:hanging="180"/>
      </w:pPr>
    </w:lvl>
    <w:lvl w:ilvl="3" w:tplc="8B84B2FA">
      <w:start w:val="1"/>
      <w:numFmt w:val="decimal"/>
      <w:lvlText w:val="%4."/>
      <w:lvlJc w:val="left"/>
      <w:pPr>
        <w:ind w:left="2880" w:hanging="360"/>
      </w:pPr>
    </w:lvl>
    <w:lvl w:ilvl="4" w:tplc="9856B452">
      <w:start w:val="1"/>
      <w:numFmt w:val="lowerLetter"/>
      <w:lvlText w:val="%5."/>
      <w:lvlJc w:val="left"/>
      <w:pPr>
        <w:ind w:left="3600" w:hanging="360"/>
      </w:pPr>
    </w:lvl>
    <w:lvl w:ilvl="5" w:tplc="60BECC14">
      <w:start w:val="1"/>
      <w:numFmt w:val="lowerRoman"/>
      <w:lvlText w:val="%6."/>
      <w:lvlJc w:val="right"/>
      <w:pPr>
        <w:ind w:left="4320" w:hanging="180"/>
      </w:pPr>
    </w:lvl>
    <w:lvl w:ilvl="6" w:tplc="936062BE">
      <w:start w:val="1"/>
      <w:numFmt w:val="decimal"/>
      <w:lvlText w:val="%7."/>
      <w:lvlJc w:val="left"/>
      <w:pPr>
        <w:ind w:left="5040" w:hanging="360"/>
      </w:pPr>
    </w:lvl>
    <w:lvl w:ilvl="7" w:tplc="92820C34">
      <w:start w:val="1"/>
      <w:numFmt w:val="lowerLetter"/>
      <w:lvlText w:val="%8."/>
      <w:lvlJc w:val="left"/>
      <w:pPr>
        <w:ind w:left="5760" w:hanging="360"/>
      </w:pPr>
    </w:lvl>
    <w:lvl w:ilvl="8" w:tplc="980686A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484ED5"/>
    <w:multiLevelType w:val="hybridMultilevel"/>
    <w:tmpl w:val="833E7936"/>
    <w:lvl w:ilvl="0" w:tplc="A0B000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78A4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66B3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24C4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7C21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AA4D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687F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B8A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28E3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5B715D"/>
    <w:multiLevelType w:val="hybridMultilevel"/>
    <w:tmpl w:val="AD74E31A"/>
    <w:lvl w:ilvl="0" w:tplc="18AE49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1E51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CAC8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B634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F087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C02E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44D4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14E5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1EE1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014626"/>
    <w:multiLevelType w:val="hybridMultilevel"/>
    <w:tmpl w:val="3962E6C2"/>
    <w:lvl w:ilvl="0" w:tplc="52062B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1E6D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0CE0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360D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CE8E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B4F1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C696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36A5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A271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987319"/>
    <w:multiLevelType w:val="hybridMultilevel"/>
    <w:tmpl w:val="7B3634BA"/>
    <w:lvl w:ilvl="0" w:tplc="44A4DECA">
      <w:start w:val="1"/>
      <w:numFmt w:val="decimal"/>
      <w:lvlText w:val="%1."/>
      <w:lvlJc w:val="left"/>
      <w:pPr>
        <w:ind w:left="720" w:hanging="360"/>
      </w:pPr>
    </w:lvl>
    <w:lvl w:ilvl="1" w:tplc="8D0EC72E">
      <w:start w:val="1"/>
      <w:numFmt w:val="lowerLetter"/>
      <w:lvlText w:val="%2."/>
      <w:lvlJc w:val="left"/>
      <w:pPr>
        <w:ind w:left="1440" w:hanging="360"/>
      </w:pPr>
    </w:lvl>
    <w:lvl w:ilvl="2" w:tplc="CCB49FB8">
      <w:start w:val="1"/>
      <w:numFmt w:val="lowerRoman"/>
      <w:lvlText w:val="%3."/>
      <w:lvlJc w:val="right"/>
      <w:pPr>
        <w:ind w:left="2160" w:hanging="180"/>
      </w:pPr>
    </w:lvl>
    <w:lvl w:ilvl="3" w:tplc="FDD8E4C0">
      <w:start w:val="1"/>
      <w:numFmt w:val="decimal"/>
      <w:lvlText w:val="%4."/>
      <w:lvlJc w:val="left"/>
      <w:pPr>
        <w:ind w:left="2880" w:hanging="360"/>
      </w:pPr>
    </w:lvl>
    <w:lvl w:ilvl="4" w:tplc="60261FE4">
      <w:start w:val="1"/>
      <w:numFmt w:val="lowerLetter"/>
      <w:lvlText w:val="%5."/>
      <w:lvlJc w:val="left"/>
      <w:pPr>
        <w:ind w:left="3600" w:hanging="360"/>
      </w:pPr>
    </w:lvl>
    <w:lvl w:ilvl="5" w:tplc="F0AA6460">
      <w:start w:val="1"/>
      <w:numFmt w:val="lowerRoman"/>
      <w:lvlText w:val="%6."/>
      <w:lvlJc w:val="right"/>
      <w:pPr>
        <w:ind w:left="4320" w:hanging="180"/>
      </w:pPr>
    </w:lvl>
    <w:lvl w:ilvl="6" w:tplc="15B4D944">
      <w:start w:val="1"/>
      <w:numFmt w:val="decimal"/>
      <w:lvlText w:val="%7."/>
      <w:lvlJc w:val="left"/>
      <w:pPr>
        <w:ind w:left="5040" w:hanging="360"/>
      </w:pPr>
    </w:lvl>
    <w:lvl w:ilvl="7" w:tplc="8C7E5DBC">
      <w:start w:val="1"/>
      <w:numFmt w:val="lowerLetter"/>
      <w:lvlText w:val="%8."/>
      <w:lvlJc w:val="left"/>
      <w:pPr>
        <w:ind w:left="5760" w:hanging="360"/>
      </w:pPr>
    </w:lvl>
    <w:lvl w:ilvl="8" w:tplc="83C809E2">
      <w:start w:val="1"/>
      <w:numFmt w:val="lowerRoman"/>
      <w:lvlText w:val="%9."/>
      <w:lvlJc w:val="right"/>
      <w:pPr>
        <w:ind w:left="6480" w:hanging="180"/>
      </w:pPr>
    </w:lvl>
  </w:abstractNum>
  <w:num w:numId="1" w16cid:durableId="1313632463">
    <w:abstractNumId w:val="4"/>
  </w:num>
  <w:num w:numId="2" w16cid:durableId="1239706892">
    <w:abstractNumId w:val="3"/>
  </w:num>
  <w:num w:numId="3" w16cid:durableId="1973945615">
    <w:abstractNumId w:val="2"/>
  </w:num>
  <w:num w:numId="4" w16cid:durableId="25642018">
    <w:abstractNumId w:val="5"/>
  </w:num>
  <w:num w:numId="5" w16cid:durableId="384110032">
    <w:abstractNumId w:val="0"/>
  </w:num>
  <w:num w:numId="6" w16cid:durableId="1759977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152"/>
    <w:rsid w:val="00386805"/>
    <w:rsid w:val="006F4CBD"/>
    <w:rsid w:val="00A12A80"/>
    <w:rsid w:val="00AB50B2"/>
    <w:rsid w:val="00B51152"/>
    <w:rsid w:val="00C3568A"/>
    <w:rsid w:val="00D95F36"/>
    <w:rsid w:val="00EF7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2B028"/>
  <w15:chartTrackingRefBased/>
  <w15:docId w15:val="{E5433A32-6638-4B25-A147-8766460C7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1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1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1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1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1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1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1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1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1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1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1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1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1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1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1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1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745</Words>
  <Characters>4251</Characters>
  <Application>Microsoft Office Word</Application>
  <DocSecurity>0</DocSecurity>
  <Lines>35</Lines>
  <Paragraphs>9</Paragraphs>
  <ScaleCrop>false</ScaleCrop>
  <Company/>
  <LinksUpToDate>false</LinksUpToDate>
  <CharactersWithSpaces>4987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 Pandit</dc:creator>
  <cp:keywords/>
  <dc:description/>
  <cp:lastModifiedBy>Satyam Pandit</cp:lastModifiedBy>
  <cp:revision>1</cp:revision>
  <dcterms:created xsi:type="dcterms:W3CDTF">2025-11-04T19:08:00Z</dcterms:created>
  <dcterms:modified xsi:type="dcterms:W3CDTF">2025-11-04T19:11:00Z</dcterms:modified>
</cp:coreProperties>
</file>