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EF6F" w14:textId="77777777" w:rsidR="00750338" w:rsidRDefault="00E76C7D">
      <w:pPr>
        <w:pStyle w:val="Title"/>
      </w:pPr>
      <w:r>
        <w:t>SBOM Fixer Rule Book</w:t>
      </w:r>
    </w:p>
    <w:p w14:paraId="65C24F50" w14:textId="77777777" w:rsidR="00750338" w:rsidRDefault="00E76C7D">
      <w:r>
        <w:t xml:space="preserve">Installation, daily use and rule reference for </w:t>
      </w:r>
      <w:r>
        <w:rPr>
          <w:rFonts w:ascii="Consolas" w:hAnsi="Consolas"/>
          <w:color w:val="8B1A1A"/>
        </w:rPr>
        <w:t>sbom-fixer</w:t>
      </w:r>
      <w:r>
        <w:t xml:space="preserve"> 1.0.0. Follow the steps in order on a new machine; after that, Step 08 is the everyday workflow.</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5F0837D3" w14:textId="77777777">
        <w:trPr>
          <w:jc w:val="center"/>
        </w:trPr>
        <w:tc>
          <w:tcPr>
            <w:tcW w:w="4819" w:type="dxa"/>
            <w:shd w:val="clear" w:color="auto" w:fill="1F4E79"/>
          </w:tcPr>
          <w:p w14:paraId="6A698FAB" w14:textId="77777777" w:rsidR="00750338" w:rsidRDefault="00E76C7D">
            <w:r>
              <w:rPr>
                <w:b/>
                <w:color w:val="FFFFFF"/>
                <w:sz w:val="18"/>
              </w:rPr>
              <w:t>Item</w:t>
            </w:r>
          </w:p>
        </w:tc>
        <w:tc>
          <w:tcPr>
            <w:tcW w:w="4819" w:type="dxa"/>
            <w:shd w:val="clear" w:color="auto" w:fill="1F4E79"/>
          </w:tcPr>
          <w:p w14:paraId="6EB98AA1" w14:textId="77777777" w:rsidR="00750338" w:rsidRDefault="00E76C7D">
            <w:r>
              <w:rPr>
                <w:b/>
                <w:color w:val="FFFFFF"/>
                <w:sz w:val="18"/>
              </w:rPr>
              <w:t>Value</w:t>
            </w:r>
          </w:p>
        </w:tc>
      </w:tr>
      <w:tr w:rsidR="00750338" w14:paraId="67A7376F" w14:textId="77777777">
        <w:trPr>
          <w:jc w:val="center"/>
        </w:trPr>
        <w:tc>
          <w:tcPr>
            <w:tcW w:w="4819" w:type="dxa"/>
          </w:tcPr>
          <w:p w14:paraId="595284E0" w14:textId="77777777" w:rsidR="00750338" w:rsidRDefault="00E76C7D">
            <w:r>
              <w:rPr>
                <w:sz w:val="18"/>
              </w:rPr>
              <w:t>Tool</w:t>
            </w:r>
          </w:p>
        </w:tc>
        <w:tc>
          <w:tcPr>
            <w:tcW w:w="4819" w:type="dxa"/>
          </w:tcPr>
          <w:p w14:paraId="4DC05C71" w14:textId="77777777" w:rsidR="00750338" w:rsidRDefault="00E76C7D">
            <w:r>
              <w:rPr>
                <w:rFonts w:ascii="Consolas" w:hAnsi="Consolas"/>
                <w:color w:val="8B1A1A"/>
                <w:sz w:val="18"/>
              </w:rPr>
              <w:t>sbom-fixer</w:t>
            </w:r>
            <w:r>
              <w:rPr>
                <w:sz w:val="18"/>
              </w:rPr>
              <w:t xml:space="preserve"> 1.0.0 (Python command-line tool)</w:t>
            </w:r>
          </w:p>
        </w:tc>
      </w:tr>
      <w:tr w:rsidR="00750338" w14:paraId="35D20AF3" w14:textId="77777777">
        <w:trPr>
          <w:jc w:val="center"/>
        </w:trPr>
        <w:tc>
          <w:tcPr>
            <w:tcW w:w="4819" w:type="dxa"/>
            <w:shd w:val="clear" w:color="auto" w:fill="F2F6FA"/>
          </w:tcPr>
          <w:p w14:paraId="15069C1B" w14:textId="77777777" w:rsidR="00750338" w:rsidRDefault="00E76C7D">
            <w:r>
              <w:rPr>
                <w:sz w:val="18"/>
              </w:rPr>
              <w:t>Commands</w:t>
            </w:r>
          </w:p>
        </w:tc>
        <w:tc>
          <w:tcPr>
            <w:tcW w:w="4819" w:type="dxa"/>
            <w:shd w:val="clear" w:color="auto" w:fill="F2F6FA"/>
          </w:tcPr>
          <w:p w14:paraId="399F782C" w14:textId="77777777" w:rsidR="00750338" w:rsidRDefault="00E76C7D">
            <w:r>
              <w:rPr>
                <w:rFonts w:ascii="Consolas" w:hAnsi="Consolas"/>
                <w:color w:val="8B1A1A"/>
                <w:sz w:val="18"/>
              </w:rPr>
              <w:t>fix</w:t>
            </w:r>
            <w:r>
              <w:rPr>
                <w:sz w:val="18"/>
              </w:rPr>
              <w:t xml:space="preserve"> (correct any SBOM for Checkmarx), </w:t>
            </w:r>
            <w:r>
              <w:rPr>
                <w:rFonts w:ascii="Consolas" w:hAnsi="Consolas"/>
                <w:color w:val="8B1A1A"/>
                <w:sz w:val="18"/>
              </w:rPr>
              <w:t>fill-all</w:t>
            </w:r>
            <w:r>
              <w:rPr>
                <w:sz w:val="18"/>
              </w:rPr>
              <w:t xml:space="preserve"> (fill every schema field), </w:t>
            </w:r>
            <w:r>
              <w:rPr>
                <w:rFonts w:ascii="Consolas" w:hAnsi="Consolas"/>
                <w:color w:val="8B1A1A"/>
                <w:sz w:val="18"/>
              </w:rPr>
              <w:t>verify</w:t>
            </w:r>
            <w:r>
              <w:rPr>
                <w:sz w:val="18"/>
              </w:rPr>
              <w:t xml:space="preserve"> (upload to Checkmarx and check the import)</w:t>
            </w:r>
          </w:p>
        </w:tc>
      </w:tr>
      <w:tr w:rsidR="00750338" w14:paraId="2955F7C4" w14:textId="77777777">
        <w:trPr>
          <w:jc w:val="center"/>
        </w:trPr>
        <w:tc>
          <w:tcPr>
            <w:tcW w:w="4819" w:type="dxa"/>
          </w:tcPr>
          <w:p w14:paraId="55FAD362" w14:textId="77777777" w:rsidR="00750338" w:rsidRDefault="00E76C7D">
            <w:r>
              <w:rPr>
                <w:sz w:val="18"/>
              </w:rPr>
              <w:t xml:space="preserve">What </w:t>
            </w:r>
            <w:r>
              <w:rPr>
                <w:rFonts w:ascii="Consolas" w:hAnsi="Consolas"/>
                <w:color w:val="8B1A1A"/>
                <w:sz w:val="18"/>
              </w:rPr>
              <w:t>fix</w:t>
            </w:r>
            <w:r>
              <w:rPr>
                <w:sz w:val="18"/>
              </w:rPr>
              <w:t xml:space="preserve"> does</w:t>
            </w:r>
          </w:p>
        </w:tc>
        <w:tc>
          <w:tcPr>
            <w:tcW w:w="4819" w:type="dxa"/>
          </w:tcPr>
          <w:p w14:paraId="128C3EE8" w14:textId="77777777" w:rsidR="00750338" w:rsidRDefault="00E76C7D">
            <w:r>
              <w:rPr>
                <w:sz w:val="18"/>
              </w:rPr>
              <w:t>Converts any CycloneDX or SPDX 2.x JSON to CycloneDX, repairs it on its own schema version, writes the layout Checkmarx ingests, and explains every change in two Markdown files</w:t>
            </w:r>
          </w:p>
        </w:tc>
      </w:tr>
      <w:tr w:rsidR="00750338" w14:paraId="0A27B02C" w14:textId="77777777">
        <w:trPr>
          <w:jc w:val="center"/>
        </w:trPr>
        <w:tc>
          <w:tcPr>
            <w:tcW w:w="4819" w:type="dxa"/>
            <w:shd w:val="clear" w:color="auto" w:fill="F2F6FA"/>
          </w:tcPr>
          <w:p w14:paraId="620ED77E" w14:textId="77777777" w:rsidR="00750338" w:rsidRDefault="00E76C7D">
            <w:r>
              <w:rPr>
                <w:sz w:val="18"/>
              </w:rPr>
              <w:t>Works on</w:t>
            </w:r>
          </w:p>
        </w:tc>
        <w:tc>
          <w:tcPr>
            <w:tcW w:w="4819" w:type="dxa"/>
            <w:shd w:val="clear" w:color="auto" w:fill="F2F6FA"/>
          </w:tcPr>
          <w:p w14:paraId="6E6DECF0" w14:textId="77777777" w:rsidR="00750338" w:rsidRDefault="00E76C7D">
            <w:r>
              <w:rPr>
                <w:sz w:val="18"/>
              </w:rPr>
              <w:t>Windows 10/11, Linux, macOS, or any machine with Docker</w:t>
            </w:r>
          </w:p>
        </w:tc>
      </w:tr>
      <w:tr w:rsidR="00750338" w14:paraId="0AB463D6" w14:textId="77777777">
        <w:trPr>
          <w:jc w:val="center"/>
        </w:trPr>
        <w:tc>
          <w:tcPr>
            <w:tcW w:w="4819" w:type="dxa"/>
          </w:tcPr>
          <w:p w14:paraId="2F9E3A90" w14:textId="77777777" w:rsidR="00750338" w:rsidRDefault="00E76C7D">
            <w:r>
              <w:rPr>
                <w:sz w:val="18"/>
              </w:rPr>
              <w:t>Needs</w:t>
            </w:r>
          </w:p>
        </w:tc>
        <w:tc>
          <w:tcPr>
            <w:tcW w:w="4819" w:type="dxa"/>
          </w:tcPr>
          <w:p w14:paraId="64397117" w14:textId="77777777" w:rsidR="00750338" w:rsidRDefault="00E76C7D">
            <w:r>
              <w:rPr>
                <w:sz w:val="18"/>
              </w:rPr>
              <w:t>Python 3.11 or newer (3.12 recommended); internet only for installing packages. sbomqs is in the repository (</w:t>
            </w:r>
            <w:r>
              <w:rPr>
                <w:rFonts w:ascii="Consolas" w:hAnsi="Consolas"/>
                <w:color w:val="8B1A1A"/>
                <w:sz w:val="18"/>
              </w:rPr>
              <w:t>tools\sbomqs</w:t>
            </w:r>
            <w:r>
              <w:rPr>
                <w:sz w:val="18"/>
              </w:rPr>
              <w:t>), nothing to download for the quality score</w:t>
            </w:r>
          </w:p>
        </w:tc>
      </w:tr>
      <w:tr w:rsidR="00750338" w14:paraId="21EC865F" w14:textId="77777777">
        <w:trPr>
          <w:jc w:val="center"/>
        </w:trPr>
        <w:tc>
          <w:tcPr>
            <w:tcW w:w="4819" w:type="dxa"/>
            <w:shd w:val="clear" w:color="auto" w:fill="F2F6FA"/>
          </w:tcPr>
          <w:p w14:paraId="4566D279" w14:textId="77777777" w:rsidR="00750338" w:rsidRDefault="00E76C7D">
            <w:r>
              <w:rPr>
                <w:sz w:val="18"/>
              </w:rPr>
              <w:t>Source folder</w:t>
            </w:r>
          </w:p>
        </w:tc>
        <w:tc>
          <w:tcPr>
            <w:tcW w:w="4819" w:type="dxa"/>
            <w:shd w:val="clear" w:color="auto" w:fill="F2F6FA"/>
          </w:tcPr>
          <w:p w14:paraId="14A53B9C" w14:textId="77777777" w:rsidR="00750338" w:rsidRDefault="00E76C7D">
            <w:r>
              <w:rPr>
                <w:rFonts w:ascii="Consolas" w:hAnsi="Consolas"/>
                <w:color w:val="8B1A1A"/>
                <w:sz w:val="18"/>
              </w:rPr>
              <w:t>sbom-fixer</w:t>
            </w:r>
            <w:r>
              <w:rPr>
                <w:sz w:val="18"/>
              </w:rPr>
              <w:t xml:space="preserve"> (README.md, CHANGELOG.md, docs/ inside it)</w:t>
            </w:r>
          </w:p>
        </w:tc>
      </w:tr>
    </w:tbl>
    <w:p w14:paraId="09EBB4EB" w14:textId="77777777" w:rsidR="00750338" w:rsidRDefault="00750338"/>
    <w:p w14:paraId="32885D02" w14:textId="77777777" w:rsidR="00750338" w:rsidRDefault="00E76C7D">
      <w:pPr>
        <w:pStyle w:val="Heading1"/>
      </w:pPr>
      <w:bookmarkStart w:id="0" w:name="_Toc242716459"/>
      <w:r>
        <w:t>Contents</w:t>
      </w:r>
      <w:bookmarkEnd w:id="0"/>
    </w:p>
    <w:p w14:paraId="5B3ACD02" w14:textId="4F8E5E1B" w:rsidR="00E12038" w:rsidRDefault="00E76C7D">
      <w:pPr>
        <w:pStyle w:val="TOC1"/>
        <w:tabs>
          <w:tab w:val="right" w:leader="dot" w:pos="9628"/>
        </w:tabs>
        <w:rPr>
          <w:noProof/>
        </w:rPr>
      </w:pPr>
      <w:r>
        <w:fldChar w:fldCharType="begin"/>
      </w:r>
      <w:r>
        <w:instrText>TOC \o "1-2" \h \z \u</w:instrText>
      </w:r>
      <w:r>
        <w:fldChar w:fldCharType="separate"/>
      </w:r>
      <w:hyperlink w:anchor="_Toc242716459" w:history="1">
        <w:r w:rsidR="00E12038" w:rsidRPr="00165AEB">
          <w:rPr>
            <w:rStyle w:val="Hyperlink"/>
            <w:noProof/>
          </w:rPr>
          <w:t>Contents</w:t>
        </w:r>
        <w:r w:rsidR="00E12038">
          <w:rPr>
            <w:noProof/>
            <w:webHidden/>
          </w:rPr>
          <w:tab/>
        </w:r>
        <w:r w:rsidR="00E12038">
          <w:rPr>
            <w:noProof/>
            <w:webHidden/>
          </w:rPr>
          <w:fldChar w:fldCharType="begin"/>
        </w:r>
        <w:r w:rsidR="00E12038">
          <w:rPr>
            <w:noProof/>
            <w:webHidden/>
          </w:rPr>
          <w:instrText xml:space="preserve"> PAGEREF _Toc242716459 \h </w:instrText>
        </w:r>
        <w:r w:rsidR="00E12038">
          <w:rPr>
            <w:noProof/>
            <w:webHidden/>
          </w:rPr>
        </w:r>
        <w:r w:rsidR="00E12038">
          <w:rPr>
            <w:noProof/>
            <w:webHidden/>
          </w:rPr>
          <w:fldChar w:fldCharType="separate"/>
        </w:r>
        <w:r w:rsidR="00E12038">
          <w:rPr>
            <w:noProof/>
            <w:webHidden/>
          </w:rPr>
          <w:t>1</w:t>
        </w:r>
        <w:r w:rsidR="00E12038">
          <w:rPr>
            <w:noProof/>
            <w:webHidden/>
          </w:rPr>
          <w:fldChar w:fldCharType="end"/>
        </w:r>
      </w:hyperlink>
    </w:p>
    <w:p w14:paraId="79D7B118" w14:textId="24AE8569" w:rsidR="00E12038" w:rsidRDefault="00E12038">
      <w:pPr>
        <w:pStyle w:val="TOC1"/>
        <w:tabs>
          <w:tab w:val="right" w:leader="dot" w:pos="9628"/>
        </w:tabs>
        <w:rPr>
          <w:noProof/>
        </w:rPr>
      </w:pPr>
      <w:hyperlink w:anchor="_Toc242716460" w:history="1">
        <w:r w:rsidRPr="00165AEB">
          <w:rPr>
            <w:rStyle w:val="Hyperlink"/>
            <w:noProof/>
          </w:rPr>
          <w:t>Step 01 – What sbom-fixer does</w:t>
        </w:r>
        <w:r>
          <w:rPr>
            <w:noProof/>
            <w:webHidden/>
          </w:rPr>
          <w:tab/>
        </w:r>
        <w:r>
          <w:rPr>
            <w:noProof/>
            <w:webHidden/>
          </w:rPr>
          <w:fldChar w:fldCharType="begin"/>
        </w:r>
        <w:r>
          <w:rPr>
            <w:noProof/>
            <w:webHidden/>
          </w:rPr>
          <w:instrText xml:space="preserve"> PAGEREF _Toc242716460 \h </w:instrText>
        </w:r>
        <w:r>
          <w:rPr>
            <w:noProof/>
            <w:webHidden/>
          </w:rPr>
        </w:r>
        <w:r>
          <w:rPr>
            <w:noProof/>
            <w:webHidden/>
          </w:rPr>
          <w:fldChar w:fldCharType="separate"/>
        </w:r>
        <w:r>
          <w:rPr>
            <w:noProof/>
            <w:webHidden/>
          </w:rPr>
          <w:t>3</w:t>
        </w:r>
        <w:r>
          <w:rPr>
            <w:noProof/>
            <w:webHidden/>
          </w:rPr>
          <w:fldChar w:fldCharType="end"/>
        </w:r>
      </w:hyperlink>
    </w:p>
    <w:p w14:paraId="62B1F115" w14:textId="12B0A5CF" w:rsidR="00E12038" w:rsidRDefault="00E12038">
      <w:pPr>
        <w:pStyle w:val="TOC1"/>
        <w:tabs>
          <w:tab w:val="right" w:leader="dot" w:pos="9628"/>
        </w:tabs>
        <w:rPr>
          <w:noProof/>
        </w:rPr>
      </w:pPr>
      <w:hyperlink w:anchor="_Toc242716461" w:history="1">
        <w:r w:rsidRPr="00165AEB">
          <w:rPr>
            <w:rStyle w:val="Hyperlink"/>
            <w:noProof/>
          </w:rPr>
          <w:t>Step 02 – Check the prerequisites on the new machine</w:t>
        </w:r>
        <w:r>
          <w:rPr>
            <w:noProof/>
            <w:webHidden/>
          </w:rPr>
          <w:tab/>
        </w:r>
        <w:r>
          <w:rPr>
            <w:noProof/>
            <w:webHidden/>
          </w:rPr>
          <w:fldChar w:fldCharType="begin"/>
        </w:r>
        <w:r>
          <w:rPr>
            <w:noProof/>
            <w:webHidden/>
          </w:rPr>
          <w:instrText xml:space="preserve"> PAGEREF _Toc242716461 \h </w:instrText>
        </w:r>
        <w:r>
          <w:rPr>
            <w:noProof/>
            <w:webHidden/>
          </w:rPr>
        </w:r>
        <w:r>
          <w:rPr>
            <w:noProof/>
            <w:webHidden/>
          </w:rPr>
          <w:fldChar w:fldCharType="separate"/>
        </w:r>
        <w:r>
          <w:rPr>
            <w:noProof/>
            <w:webHidden/>
          </w:rPr>
          <w:t>5</w:t>
        </w:r>
        <w:r>
          <w:rPr>
            <w:noProof/>
            <w:webHidden/>
          </w:rPr>
          <w:fldChar w:fldCharType="end"/>
        </w:r>
      </w:hyperlink>
    </w:p>
    <w:p w14:paraId="5F7AAD23" w14:textId="29A45A78" w:rsidR="00E12038" w:rsidRDefault="00E12038">
      <w:pPr>
        <w:pStyle w:val="TOC1"/>
        <w:tabs>
          <w:tab w:val="right" w:leader="dot" w:pos="9628"/>
        </w:tabs>
        <w:rPr>
          <w:noProof/>
        </w:rPr>
      </w:pPr>
      <w:hyperlink w:anchor="_Toc242716462" w:history="1">
        <w:r w:rsidRPr="00165AEB">
          <w:rPr>
            <w:rStyle w:val="Hyperlink"/>
            <w:noProof/>
          </w:rPr>
          <w:t>Step 03 – Get the code onto the machine</w:t>
        </w:r>
        <w:r>
          <w:rPr>
            <w:noProof/>
            <w:webHidden/>
          </w:rPr>
          <w:tab/>
        </w:r>
        <w:r>
          <w:rPr>
            <w:noProof/>
            <w:webHidden/>
          </w:rPr>
          <w:fldChar w:fldCharType="begin"/>
        </w:r>
        <w:r>
          <w:rPr>
            <w:noProof/>
            <w:webHidden/>
          </w:rPr>
          <w:instrText xml:space="preserve"> PAGEREF _Toc242716462 \h </w:instrText>
        </w:r>
        <w:r>
          <w:rPr>
            <w:noProof/>
            <w:webHidden/>
          </w:rPr>
        </w:r>
        <w:r>
          <w:rPr>
            <w:noProof/>
            <w:webHidden/>
          </w:rPr>
          <w:fldChar w:fldCharType="separate"/>
        </w:r>
        <w:r>
          <w:rPr>
            <w:noProof/>
            <w:webHidden/>
          </w:rPr>
          <w:t>6</w:t>
        </w:r>
        <w:r>
          <w:rPr>
            <w:noProof/>
            <w:webHidden/>
          </w:rPr>
          <w:fldChar w:fldCharType="end"/>
        </w:r>
      </w:hyperlink>
    </w:p>
    <w:p w14:paraId="0050F0E2" w14:textId="345DA22C" w:rsidR="00E12038" w:rsidRDefault="00E12038">
      <w:pPr>
        <w:pStyle w:val="TOC1"/>
        <w:tabs>
          <w:tab w:val="right" w:leader="dot" w:pos="9628"/>
        </w:tabs>
        <w:rPr>
          <w:noProof/>
        </w:rPr>
      </w:pPr>
      <w:hyperlink w:anchor="_Toc242716463" w:history="1">
        <w:r w:rsidRPr="00165AEB">
          <w:rPr>
            <w:rStyle w:val="Hyperlink"/>
            <w:noProof/>
          </w:rPr>
          <w:t>Step 04 – Install on Windows</w:t>
        </w:r>
        <w:r>
          <w:rPr>
            <w:noProof/>
            <w:webHidden/>
          </w:rPr>
          <w:tab/>
        </w:r>
        <w:r>
          <w:rPr>
            <w:noProof/>
            <w:webHidden/>
          </w:rPr>
          <w:fldChar w:fldCharType="begin"/>
        </w:r>
        <w:r>
          <w:rPr>
            <w:noProof/>
            <w:webHidden/>
          </w:rPr>
          <w:instrText xml:space="preserve"> PAGEREF _Toc242716463 \h </w:instrText>
        </w:r>
        <w:r>
          <w:rPr>
            <w:noProof/>
            <w:webHidden/>
          </w:rPr>
        </w:r>
        <w:r>
          <w:rPr>
            <w:noProof/>
            <w:webHidden/>
          </w:rPr>
          <w:fldChar w:fldCharType="separate"/>
        </w:r>
        <w:r>
          <w:rPr>
            <w:noProof/>
            <w:webHidden/>
          </w:rPr>
          <w:t>7</w:t>
        </w:r>
        <w:r>
          <w:rPr>
            <w:noProof/>
            <w:webHidden/>
          </w:rPr>
          <w:fldChar w:fldCharType="end"/>
        </w:r>
      </w:hyperlink>
    </w:p>
    <w:p w14:paraId="3C35C76C" w14:textId="7151619D" w:rsidR="00E12038" w:rsidRDefault="00E12038">
      <w:pPr>
        <w:pStyle w:val="TOC2"/>
        <w:tabs>
          <w:tab w:val="right" w:leader="dot" w:pos="9628"/>
        </w:tabs>
        <w:rPr>
          <w:noProof/>
        </w:rPr>
      </w:pPr>
      <w:hyperlink w:anchor="_Toc242716464" w:history="1">
        <w:r w:rsidRPr="00165AEB">
          <w:rPr>
            <w:rStyle w:val="Hyperlink"/>
            <w:noProof/>
          </w:rPr>
          <w:t>4.1 Open a terminal in the folder</w:t>
        </w:r>
        <w:r>
          <w:rPr>
            <w:noProof/>
            <w:webHidden/>
          </w:rPr>
          <w:tab/>
        </w:r>
        <w:r>
          <w:rPr>
            <w:noProof/>
            <w:webHidden/>
          </w:rPr>
          <w:fldChar w:fldCharType="begin"/>
        </w:r>
        <w:r>
          <w:rPr>
            <w:noProof/>
            <w:webHidden/>
          </w:rPr>
          <w:instrText xml:space="preserve"> PAGEREF _Toc242716464 \h </w:instrText>
        </w:r>
        <w:r>
          <w:rPr>
            <w:noProof/>
            <w:webHidden/>
          </w:rPr>
        </w:r>
        <w:r>
          <w:rPr>
            <w:noProof/>
            <w:webHidden/>
          </w:rPr>
          <w:fldChar w:fldCharType="separate"/>
        </w:r>
        <w:r>
          <w:rPr>
            <w:noProof/>
            <w:webHidden/>
          </w:rPr>
          <w:t>7</w:t>
        </w:r>
        <w:r>
          <w:rPr>
            <w:noProof/>
            <w:webHidden/>
          </w:rPr>
          <w:fldChar w:fldCharType="end"/>
        </w:r>
      </w:hyperlink>
    </w:p>
    <w:p w14:paraId="76305259" w14:textId="4D9CC44A" w:rsidR="00E12038" w:rsidRDefault="00E12038">
      <w:pPr>
        <w:pStyle w:val="TOC2"/>
        <w:tabs>
          <w:tab w:val="right" w:leader="dot" w:pos="9628"/>
        </w:tabs>
        <w:rPr>
          <w:noProof/>
        </w:rPr>
      </w:pPr>
      <w:hyperlink w:anchor="_Toc242716465" w:history="1">
        <w:r w:rsidRPr="00165AEB">
          <w:rPr>
            <w:rStyle w:val="Hyperlink"/>
            <w:noProof/>
          </w:rPr>
          <w:t>4.2 Create a virtual environment</w:t>
        </w:r>
        <w:r>
          <w:rPr>
            <w:noProof/>
            <w:webHidden/>
          </w:rPr>
          <w:tab/>
        </w:r>
        <w:r>
          <w:rPr>
            <w:noProof/>
            <w:webHidden/>
          </w:rPr>
          <w:fldChar w:fldCharType="begin"/>
        </w:r>
        <w:r>
          <w:rPr>
            <w:noProof/>
            <w:webHidden/>
          </w:rPr>
          <w:instrText xml:space="preserve"> PAGEREF _Toc242716465 \h </w:instrText>
        </w:r>
        <w:r>
          <w:rPr>
            <w:noProof/>
            <w:webHidden/>
          </w:rPr>
        </w:r>
        <w:r>
          <w:rPr>
            <w:noProof/>
            <w:webHidden/>
          </w:rPr>
          <w:fldChar w:fldCharType="separate"/>
        </w:r>
        <w:r>
          <w:rPr>
            <w:noProof/>
            <w:webHidden/>
          </w:rPr>
          <w:t>7</w:t>
        </w:r>
        <w:r>
          <w:rPr>
            <w:noProof/>
            <w:webHidden/>
          </w:rPr>
          <w:fldChar w:fldCharType="end"/>
        </w:r>
      </w:hyperlink>
    </w:p>
    <w:p w14:paraId="36D41FF0" w14:textId="69C03951" w:rsidR="00E12038" w:rsidRDefault="00E12038">
      <w:pPr>
        <w:pStyle w:val="TOC2"/>
        <w:tabs>
          <w:tab w:val="right" w:leader="dot" w:pos="9628"/>
        </w:tabs>
        <w:rPr>
          <w:noProof/>
        </w:rPr>
      </w:pPr>
      <w:hyperlink w:anchor="_Toc242716466" w:history="1">
        <w:r w:rsidRPr="00165AEB">
          <w:rPr>
            <w:rStyle w:val="Hyperlink"/>
            <w:noProof/>
          </w:rPr>
          <w:t>4.3 Activate it</w:t>
        </w:r>
        <w:r>
          <w:rPr>
            <w:noProof/>
            <w:webHidden/>
          </w:rPr>
          <w:tab/>
        </w:r>
        <w:r>
          <w:rPr>
            <w:noProof/>
            <w:webHidden/>
          </w:rPr>
          <w:fldChar w:fldCharType="begin"/>
        </w:r>
        <w:r>
          <w:rPr>
            <w:noProof/>
            <w:webHidden/>
          </w:rPr>
          <w:instrText xml:space="preserve"> PAGEREF _Toc242716466 \h </w:instrText>
        </w:r>
        <w:r>
          <w:rPr>
            <w:noProof/>
            <w:webHidden/>
          </w:rPr>
        </w:r>
        <w:r>
          <w:rPr>
            <w:noProof/>
            <w:webHidden/>
          </w:rPr>
          <w:fldChar w:fldCharType="separate"/>
        </w:r>
        <w:r>
          <w:rPr>
            <w:noProof/>
            <w:webHidden/>
          </w:rPr>
          <w:t>7</w:t>
        </w:r>
        <w:r>
          <w:rPr>
            <w:noProof/>
            <w:webHidden/>
          </w:rPr>
          <w:fldChar w:fldCharType="end"/>
        </w:r>
      </w:hyperlink>
    </w:p>
    <w:p w14:paraId="02D9FA8E" w14:textId="23D9F3EF" w:rsidR="00E12038" w:rsidRDefault="00E12038">
      <w:pPr>
        <w:pStyle w:val="TOC2"/>
        <w:tabs>
          <w:tab w:val="right" w:leader="dot" w:pos="9628"/>
        </w:tabs>
        <w:rPr>
          <w:noProof/>
        </w:rPr>
      </w:pPr>
      <w:hyperlink w:anchor="_Toc242716467" w:history="1">
        <w:r w:rsidRPr="00165AEB">
          <w:rPr>
            <w:rStyle w:val="Hyperlink"/>
            <w:noProof/>
          </w:rPr>
          <w:t>4.4 Install the tool</w:t>
        </w:r>
        <w:r>
          <w:rPr>
            <w:noProof/>
            <w:webHidden/>
          </w:rPr>
          <w:tab/>
        </w:r>
        <w:r>
          <w:rPr>
            <w:noProof/>
            <w:webHidden/>
          </w:rPr>
          <w:fldChar w:fldCharType="begin"/>
        </w:r>
        <w:r>
          <w:rPr>
            <w:noProof/>
            <w:webHidden/>
          </w:rPr>
          <w:instrText xml:space="preserve"> PAGEREF _Toc242716467 \h </w:instrText>
        </w:r>
        <w:r>
          <w:rPr>
            <w:noProof/>
            <w:webHidden/>
          </w:rPr>
        </w:r>
        <w:r>
          <w:rPr>
            <w:noProof/>
            <w:webHidden/>
          </w:rPr>
          <w:fldChar w:fldCharType="separate"/>
        </w:r>
        <w:r>
          <w:rPr>
            <w:noProof/>
            <w:webHidden/>
          </w:rPr>
          <w:t>7</w:t>
        </w:r>
        <w:r>
          <w:rPr>
            <w:noProof/>
            <w:webHidden/>
          </w:rPr>
          <w:fldChar w:fldCharType="end"/>
        </w:r>
      </w:hyperlink>
    </w:p>
    <w:p w14:paraId="7F6DCE2F" w14:textId="0EC80D41" w:rsidR="00E12038" w:rsidRDefault="00E12038">
      <w:pPr>
        <w:pStyle w:val="TOC2"/>
        <w:tabs>
          <w:tab w:val="right" w:leader="dot" w:pos="9628"/>
        </w:tabs>
        <w:rPr>
          <w:noProof/>
        </w:rPr>
      </w:pPr>
      <w:hyperlink w:anchor="_Toc242716468" w:history="1">
        <w:r w:rsidRPr="00165AEB">
          <w:rPr>
            <w:rStyle w:val="Hyperlink"/>
            <w:noProof/>
          </w:rPr>
          <w:t>4.5 Activation in other terminals</w:t>
        </w:r>
        <w:r>
          <w:rPr>
            <w:noProof/>
            <w:webHidden/>
          </w:rPr>
          <w:tab/>
        </w:r>
        <w:r>
          <w:rPr>
            <w:noProof/>
            <w:webHidden/>
          </w:rPr>
          <w:fldChar w:fldCharType="begin"/>
        </w:r>
        <w:r>
          <w:rPr>
            <w:noProof/>
            <w:webHidden/>
          </w:rPr>
          <w:instrText xml:space="preserve"> PAGEREF _Toc242716468 \h </w:instrText>
        </w:r>
        <w:r>
          <w:rPr>
            <w:noProof/>
            <w:webHidden/>
          </w:rPr>
        </w:r>
        <w:r>
          <w:rPr>
            <w:noProof/>
            <w:webHidden/>
          </w:rPr>
          <w:fldChar w:fldCharType="separate"/>
        </w:r>
        <w:r>
          <w:rPr>
            <w:noProof/>
            <w:webHidden/>
          </w:rPr>
          <w:t>7</w:t>
        </w:r>
        <w:r>
          <w:rPr>
            <w:noProof/>
            <w:webHidden/>
          </w:rPr>
          <w:fldChar w:fldCharType="end"/>
        </w:r>
      </w:hyperlink>
    </w:p>
    <w:p w14:paraId="328BCE8C" w14:textId="484C3325" w:rsidR="00E12038" w:rsidRDefault="00E12038">
      <w:pPr>
        <w:pStyle w:val="TOC2"/>
        <w:tabs>
          <w:tab w:val="right" w:leader="dot" w:pos="9628"/>
        </w:tabs>
        <w:rPr>
          <w:noProof/>
        </w:rPr>
      </w:pPr>
      <w:hyperlink w:anchor="_Toc242716469" w:history="1">
        <w:r w:rsidRPr="00165AEB">
          <w:rPr>
            <w:rStyle w:val="Hyperlink"/>
            <w:noProof/>
          </w:rPr>
          <w:t>4.6 Offline install (machine without internet)</w:t>
        </w:r>
        <w:r>
          <w:rPr>
            <w:noProof/>
            <w:webHidden/>
          </w:rPr>
          <w:tab/>
        </w:r>
        <w:r>
          <w:rPr>
            <w:noProof/>
            <w:webHidden/>
          </w:rPr>
          <w:fldChar w:fldCharType="begin"/>
        </w:r>
        <w:r>
          <w:rPr>
            <w:noProof/>
            <w:webHidden/>
          </w:rPr>
          <w:instrText xml:space="preserve"> PAGEREF _Toc242716469 \h </w:instrText>
        </w:r>
        <w:r>
          <w:rPr>
            <w:noProof/>
            <w:webHidden/>
          </w:rPr>
        </w:r>
        <w:r>
          <w:rPr>
            <w:noProof/>
            <w:webHidden/>
          </w:rPr>
          <w:fldChar w:fldCharType="separate"/>
        </w:r>
        <w:r>
          <w:rPr>
            <w:noProof/>
            <w:webHidden/>
          </w:rPr>
          <w:t>7</w:t>
        </w:r>
        <w:r>
          <w:rPr>
            <w:noProof/>
            <w:webHidden/>
          </w:rPr>
          <w:fldChar w:fldCharType="end"/>
        </w:r>
      </w:hyperlink>
    </w:p>
    <w:p w14:paraId="387FA9CD" w14:textId="3FFFC3A7" w:rsidR="00E12038" w:rsidRDefault="00E12038">
      <w:pPr>
        <w:pStyle w:val="TOC2"/>
        <w:tabs>
          <w:tab w:val="right" w:leader="dot" w:pos="9628"/>
        </w:tabs>
        <w:rPr>
          <w:noProof/>
        </w:rPr>
      </w:pPr>
      <w:hyperlink w:anchor="_Toc242716470" w:history="1">
        <w:r w:rsidRPr="00165AEB">
          <w:rPr>
            <w:rStyle w:val="Hyperlink"/>
            <w:noProof/>
          </w:rPr>
          <w:t>4.7 Make the command available everywhere (optional)</w:t>
        </w:r>
        <w:r>
          <w:rPr>
            <w:noProof/>
            <w:webHidden/>
          </w:rPr>
          <w:tab/>
        </w:r>
        <w:r>
          <w:rPr>
            <w:noProof/>
            <w:webHidden/>
          </w:rPr>
          <w:fldChar w:fldCharType="begin"/>
        </w:r>
        <w:r>
          <w:rPr>
            <w:noProof/>
            <w:webHidden/>
          </w:rPr>
          <w:instrText xml:space="preserve"> PAGEREF _Toc242716470 \h </w:instrText>
        </w:r>
        <w:r>
          <w:rPr>
            <w:noProof/>
            <w:webHidden/>
          </w:rPr>
        </w:r>
        <w:r>
          <w:rPr>
            <w:noProof/>
            <w:webHidden/>
          </w:rPr>
          <w:fldChar w:fldCharType="separate"/>
        </w:r>
        <w:r>
          <w:rPr>
            <w:noProof/>
            <w:webHidden/>
          </w:rPr>
          <w:t>8</w:t>
        </w:r>
        <w:r>
          <w:rPr>
            <w:noProof/>
            <w:webHidden/>
          </w:rPr>
          <w:fldChar w:fldCharType="end"/>
        </w:r>
      </w:hyperlink>
    </w:p>
    <w:p w14:paraId="14A1E841" w14:textId="283CF8A4" w:rsidR="00E12038" w:rsidRDefault="00E12038">
      <w:pPr>
        <w:pStyle w:val="TOC1"/>
        <w:tabs>
          <w:tab w:val="right" w:leader="dot" w:pos="9628"/>
        </w:tabs>
        <w:rPr>
          <w:noProof/>
        </w:rPr>
      </w:pPr>
      <w:hyperlink w:anchor="_Toc242716471" w:history="1">
        <w:r w:rsidRPr="00165AEB">
          <w:rPr>
            <w:rStyle w:val="Hyperlink"/>
            <w:noProof/>
          </w:rPr>
          <w:t>Step 05 – Install on Linux or macOS</w:t>
        </w:r>
        <w:r>
          <w:rPr>
            <w:noProof/>
            <w:webHidden/>
          </w:rPr>
          <w:tab/>
        </w:r>
        <w:r>
          <w:rPr>
            <w:noProof/>
            <w:webHidden/>
          </w:rPr>
          <w:fldChar w:fldCharType="begin"/>
        </w:r>
        <w:r>
          <w:rPr>
            <w:noProof/>
            <w:webHidden/>
          </w:rPr>
          <w:instrText xml:space="preserve"> PAGEREF _Toc242716471 \h </w:instrText>
        </w:r>
        <w:r>
          <w:rPr>
            <w:noProof/>
            <w:webHidden/>
          </w:rPr>
        </w:r>
        <w:r>
          <w:rPr>
            <w:noProof/>
            <w:webHidden/>
          </w:rPr>
          <w:fldChar w:fldCharType="separate"/>
        </w:r>
        <w:r>
          <w:rPr>
            <w:noProof/>
            <w:webHidden/>
          </w:rPr>
          <w:t>9</w:t>
        </w:r>
        <w:r>
          <w:rPr>
            <w:noProof/>
            <w:webHidden/>
          </w:rPr>
          <w:fldChar w:fldCharType="end"/>
        </w:r>
      </w:hyperlink>
    </w:p>
    <w:p w14:paraId="2257C3BB" w14:textId="24E65911" w:rsidR="00E12038" w:rsidRDefault="00E12038">
      <w:pPr>
        <w:pStyle w:val="TOC1"/>
        <w:tabs>
          <w:tab w:val="right" w:leader="dot" w:pos="9628"/>
        </w:tabs>
        <w:rPr>
          <w:noProof/>
        </w:rPr>
      </w:pPr>
      <w:hyperlink w:anchor="_Toc242716472" w:history="1">
        <w:r w:rsidRPr="00165AEB">
          <w:rPr>
            <w:rStyle w:val="Hyperlink"/>
            <w:noProof/>
          </w:rPr>
          <w:t>Step 06 – Install with Docker (no Python needed)</w:t>
        </w:r>
        <w:r>
          <w:rPr>
            <w:noProof/>
            <w:webHidden/>
          </w:rPr>
          <w:tab/>
        </w:r>
        <w:r>
          <w:rPr>
            <w:noProof/>
            <w:webHidden/>
          </w:rPr>
          <w:fldChar w:fldCharType="begin"/>
        </w:r>
        <w:r>
          <w:rPr>
            <w:noProof/>
            <w:webHidden/>
          </w:rPr>
          <w:instrText xml:space="preserve"> PAGEREF _Toc242716472 \h </w:instrText>
        </w:r>
        <w:r>
          <w:rPr>
            <w:noProof/>
            <w:webHidden/>
          </w:rPr>
        </w:r>
        <w:r>
          <w:rPr>
            <w:noProof/>
            <w:webHidden/>
          </w:rPr>
          <w:fldChar w:fldCharType="separate"/>
        </w:r>
        <w:r>
          <w:rPr>
            <w:noProof/>
            <w:webHidden/>
          </w:rPr>
          <w:t>10</w:t>
        </w:r>
        <w:r>
          <w:rPr>
            <w:noProof/>
            <w:webHidden/>
          </w:rPr>
          <w:fldChar w:fldCharType="end"/>
        </w:r>
      </w:hyperlink>
    </w:p>
    <w:p w14:paraId="1BFCA6AA" w14:textId="27352751" w:rsidR="00E12038" w:rsidRDefault="00E12038">
      <w:pPr>
        <w:pStyle w:val="TOC1"/>
        <w:tabs>
          <w:tab w:val="right" w:leader="dot" w:pos="9628"/>
        </w:tabs>
        <w:rPr>
          <w:noProof/>
        </w:rPr>
      </w:pPr>
      <w:hyperlink w:anchor="_Toc242716473" w:history="1">
        <w:r w:rsidRPr="00165AEB">
          <w:rPr>
            <w:rStyle w:val="Hyperlink"/>
            <w:noProof/>
          </w:rPr>
          <w:t>Step 07 – Verify the installation</w:t>
        </w:r>
        <w:r>
          <w:rPr>
            <w:noProof/>
            <w:webHidden/>
          </w:rPr>
          <w:tab/>
        </w:r>
        <w:r>
          <w:rPr>
            <w:noProof/>
            <w:webHidden/>
          </w:rPr>
          <w:fldChar w:fldCharType="begin"/>
        </w:r>
        <w:r>
          <w:rPr>
            <w:noProof/>
            <w:webHidden/>
          </w:rPr>
          <w:instrText xml:space="preserve"> PAGEREF _Toc242716473 \h </w:instrText>
        </w:r>
        <w:r>
          <w:rPr>
            <w:noProof/>
            <w:webHidden/>
          </w:rPr>
        </w:r>
        <w:r>
          <w:rPr>
            <w:noProof/>
            <w:webHidden/>
          </w:rPr>
          <w:fldChar w:fldCharType="separate"/>
        </w:r>
        <w:r>
          <w:rPr>
            <w:noProof/>
            <w:webHidden/>
          </w:rPr>
          <w:t>11</w:t>
        </w:r>
        <w:r>
          <w:rPr>
            <w:noProof/>
            <w:webHidden/>
          </w:rPr>
          <w:fldChar w:fldCharType="end"/>
        </w:r>
      </w:hyperlink>
    </w:p>
    <w:p w14:paraId="46929768" w14:textId="47EF0DFF" w:rsidR="00E12038" w:rsidRDefault="00E12038">
      <w:pPr>
        <w:pStyle w:val="TOC1"/>
        <w:tabs>
          <w:tab w:val="right" w:leader="dot" w:pos="9628"/>
        </w:tabs>
        <w:rPr>
          <w:noProof/>
        </w:rPr>
      </w:pPr>
      <w:hyperlink w:anchor="_Toc242716474" w:history="1">
        <w:r w:rsidRPr="00165AEB">
          <w:rPr>
            <w:rStyle w:val="Hyperlink"/>
            <w:noProof/>
          </w:rPr>
          <w:t>Step 08 – Daily workflow: fix an SBOM step by step</w:t>
        </w:r>
        <w:r>
          <w:rPr>
            <w:noProof/>
            <w:webHidden/>
          </w:rPr>
          <w:tab/>
        </w:r>
        <w:r>
          <w:rPr>
            <w:noProof/>
            <w:webHidden/>
          </w:rPr>
          <w:fldChar w:fldCharType="begin"/>
        </w:r>
        <w:r>
          <w:rPr>
            <w:noProof/>
            <w:webHidden/>
          </w:rPr>
          <w:instrText xml:space="preserve"> PAGEREF _Toc242716474 \h </w:instrText>
        </w:r>
        <w:r>
          <w:rPr>
            <w:noProof/>
            <w:webHidden/>
          </w:rPr>
        </w:r>
        <w:r>
          <w:rPr>
            <w:noProof/>
            <w:webHidden/>
          </w:rPr>
          <w:fldChar w:fldCharType="separate"/>
        </w:r>
        <w:r>
          <w:rPr>
            <w:noProof/>
            <w:webHidden/>
          </w:rPr>
          <w:t>12</w:t>
        </w:r>
        <w:r>
          <w:rPr>
            <w:noProof/>
            <w:webHidden/>
          </w:rPr>
          <w:fldChar w:fldCharType="end"/>
        </w:r>
      </w:hyperlink>
    </w:p>
    <w:p w14:paraId="00C74DD9" w14:textId="3B505F40" w:rsidR="00E12038" w:rsidRDefault="00E12038">
      <w:pPr>
        <w:pStyle w:val="TOC2"/>
        <w:tabs>
          <w:tab w:val="right" w:leader="dot" w:pos="9628"/>
        </w:tabs>
        <w:rPr>
          <w:noProof/>
        </w:rPr>
      </w:pPr>
      <w:hyperlink w:anchor="_Toc242716475" w:history="1">
        <w:r w:rsidRPr="00165AEB">
          <w:rPr>
            <w:rStyle w:val="Hyperlink"/>
            <w:noProof/>
          </w:rPr>
          <w:t>8.1 Generate the SBOM with your normal tool</w:t>
        </w:r>
        <w:r>
          <w:rPr>
            <w:noProof/>
            <w:webHidden/>
          </w:rPr>
          <w:tab/>
        </w:r>
        <w:r>
          <w:rPr>
            <w:noProof/>
            <w:webHidden/>
          </w:rPr>
          <w:fldChar w:fldCharType="begin"/>
        </w:r>
        <w:r>
          <w:rPr>
            <w:noProof/>
            <w:webHidden/>
          </w:rPr>
          <w:instrText xml:space="preserve"> PAGEREF _Toc242716475 \h </w:instrText>
        </w:r>
        <w:r>
          <w:rPr>
            <w:noProof/>
            <w:webHidden/>
          </w:rPr>
        </w:r>
        <w:r>
          <w:rPr>
            <w:noProof/>
            <w:webHidden/>
          </w:rPr>
          <w:fldChar w:fldCharType="separate"/>
        </w:r>
        <w:r>
          <w:rPr>
            <w:noProof/>
            <w:webHidden/>
          </w:rPr>
          <w:t>12</w:t>
        </w:r>
        <w:r>
          <w:rPr>
            <w:noProof/>
            <w:webHidden/>
          </w:rPr>
          <w:fldChar w:fldCharType="end"/>
        </w:r>
      </w:hyperlink>
    </w:p>
    <w:p w14:paraId="790221DF" w14:textId="1165DA95" w:rsidR="00E12038" w:rsidRDefault="00E12038">
      <w:pPr>
        <w:pStyle w:val="TOC2"/>
        <w:tabs>
          <w:tab w:val="right" w:leader="dot" w:pos="9628"/>
        </w:tabs>
        <w:rPr>
          <w:noProof/>
        </w:rPr>
      </w:pPr>
      <w:hyperlink w:anchor="_Toc242716476" w:history="1">
        <w:r w:rsidRPr="00165AEB">
          <w:rPr>
            <w:rStyle w:val="Hyperlink"/>
            <w:noProof/>
          </w:rPr>
          <w:t>8.2 Fix the file</w:t>
        </w:r>
        <w:r>
          <w:rPr>
            <w:noProof/>
            <w:webHidden/>
          </w:rPr>
          <w:tab/>
        </w:r>
        <w:r>
          <w:rPr>
            <w:noProof/>
            <w:webHidden/>
          </w:rPr>
          <w:fldChar w:fldCharType="begin"/>
        </w:r>
        <w:r>
          <w:rPr>
            <w:noProof/>
            <w:webHidden/>
          </w:rPr>
          <w:instrText xml:space="preserve"> PAGEREF _Toc242716476 \h </w:instrText>
        </w:r>
        <w:r>
          <w:rPr>
            <w:noProof/>
            <w:webHidden/>
          </w:rPr>
        </w:r>
        <w:r>
          <w:rPr>
            <w:noProof/>
            <w:webHidden/>
          </w:rPr>
          <w:fldChar w:fldCharType="separate"/>
        </w:r>
        <w:r>
          <w:rPr>
            <w:noProof/>
            <w:webHidden/>
          </w:rPr>
          <w:t>12</w:t>
        </w:r>
        <w:r>
          <w:rPr>
            <w:noProof/>
            <w:webHidden/>
          </w:rPr>
          <w:fldChar w:fldCharType="end"/>
        </w:r>
      </w:hyperlink>
    </w:p>
    <w:p w14:paraId="61DA5003" w14:textId="29C38D24" w:rsidR="00E12038" w:rsidRDefault="00E12038">
      <w:pPr>
        <w:pStyle w:val="TOC2"/>
        <w:tabs>
          <w:tab w:val="right" w:leader="dot" w:pos="9628"/>
        </w:tabs>
        <w:rPr>
          <w:noProof/>
        </w:rPr>
      </w:pPr>
      <w:hyperlink w:anchor="_Toc242716477" w:history="1">
        <w:r w:rsidRPr="00165AEB">
          <w:rPr>
            <w:rStyle w:val="Hyperlink"/>
            <w:noProof/>
          </w:rPr>
          <w:t>8.3 Read the exit code</w:t>
        </w:r>
        <w:r>
          <w:rPr>
            <w:noProof/>
            <w:webHidden/>
          </w:rPr>
          <w:tab/>
        </w:r>
        <w:r>
          <w:rPr>
            <w:noProof/>
            <w:webHidden/>
          </w:rPr>
          <w:fldChar w:fldCharType="begin"/>
        </w:r>
        <w:r>
          <w:rPr>
            <w:noProof/>
            <w:webHidden/>
          </w:rPr>
          <w:instrText xml:space="preserve"> PAGEREF _Toc242716477 \h </w:instrText>
        </w:r>
        <w:r>
          <w:rPr>
            <w:noProof/>
            <w:webHidden/>
          </w:rPr>
        </w:r>
        <w:r>
          <w:rPr>
            <w:noProof/>
            <w:webHidden/>
          </w:rPr>
          <w:fldChar w:fldCharType="separate"/>
        </w:r>
        <w:r>
          <w:rPr>
            <w:noProof/>
            <w:webHidden/>
          </w:rPr>
          <w:t>13</w:t>
        </w:r>
        <w:r>
          <w:rPr>
            <w:noProof/>
            <w:webHidden/>
          </w:rPr>
          <w:fldChar w:fldCharType="end"/>
        </w:r>
      </w:hyperlink>
    </w:p>
    <w:p w14:paraId="0F3C6CF8" w14:textId="7D660090" w:rsidR="00E12038" w:rsidRDefault="00E12038">
      <w:pPr>
        <w:pStyle w:val="TOC2"/>
        <w:tabs>
          <w:tab w:val="right" w:leader="dot" w:pos="9628"/>
        </w:tabs>
        <w:rPr>
          <w:noProof/>
        </w:rPr>
      </w:pPr>
      <w:hyperlink w:anchor="_Toc242716478" w:history="1">
        <w:r w:rsidRPr="00165AEB">
          <w:rPr>
            <w:rStyle w:val="Hyperlink"/>
            <w:noProof/>
          </w:rPr>
          <w:t>8.4 Read the two Markdown files</w:t>
        </w:r>
        <w:r>
          <w:rPr>
            <w:noProof/>
            <w:webHidden/>
          </w:rPr>
          <w:tab/>
        </w:r>
        <w:r>
          <w:rPr>
            <w:noProof/>
            <w:webHidden/>
          </w:rPr>
          <w:fldChar w:fldCharType="begin"/>
        </w:r>
        <w:r>
          <w:rPr>
            <w:noProof/>
            <w:webHidden/>
          </w:rPr>
          <w:instrText xml:space="preserve"> PAGEREF _Toc242716478 \h </w:instrText>
        </w:r>
        <w:r>
          <w:rPr>
            <w:noProof/>
            <w:webHidden/>
          </w:rPr>
        </w:r>
        <w:r>
          <w:rPr>
            <w:noProof/>
            <w:webHidden/>
          </w:rPr>
          <w:fldChar w:fldCharType="separate"/>
        </w:r>
        <w:r>
          <w:rPr>
            <w:noProof/>
            <w:webHidden/>
          </w:rPr>
          <w:t>13</w:t>
        </w:r>
        <w:r>
          <w:rPr>
            <w:noProof/>
            <w:webHidden/>
          </w:rPr>
          <w:fldChar w:fldCharType="end"/>
        </w:r>
      </w:hyperlink>
    </w:p>
    <w:p w14:paraId="1C2D0C76" w14:textId="5D3F8C5E" w:rsidR="00E12038" w:rsidRDefault="00E12038">
      <w:pPr>
        <w:pStyle w:val="TOC2"/>
        <w:tabs>
          <w:tab w:val="right" w:leader="dot" w:pos="9628"/>
        </w:tabs>
        <w:rPr>
          <w:noProof/>
        </w:rPr>
      </w:pPr>
      <w:hyperlink w:anchor="_Toc242716479" w:history="1">
        <w:r w:rsidRPr="00165AEB">
          <w:rPr>
            <w:rStyle w:val="Hyperlink"/>
            <w:noProof/>
          </w:rPr>
          <w:t>8.5 Upload to Checkmarx</w:t>
        </w:r>
        <w:r>
          <w:rPr>
            <w:noProof/>
            <w:webHidden/>
          </w:rPr>
          <w:tab/>
        </w:r>
        <w:r>
          <w:rPr>
            <w:noProof/>
            <w:webHidden/>
          </w:rPr>
          <w:fldChar w:fldCharType="begin"/>
        </w:r>
        <w:r>
          <w:rPr>
            <w:noProof/>
            <w:webHidden/>
          </w:rPr>
          <w:instrText xml:space="preserve"> PAGEREF _Toc242716479 \h </w:instrText>
        </w:r>
        <w:r>
          <w:rPr>
            <w:noProof/>
            <w:webHidden/>
          </w:rPr>
        </w:r>
        <w:r>
          <w:rPr>
            <w:noProof/>
            <w:webHidden/>
          </w:rPr>
          <w:fldChar w:fldCharType="separate"/>
        </w:r>
        <w:r>
          <w:rPr>
            <w:noProof/>
            <w:webHidden/>
          </w:rPr>
          <w:t>13</w:t>
        </w:r>
        <w:r>
          <w:rPr>
            <w:noProof/>
            <w:webHidden/>
          </w:rPr>
          <w:fldChar w:fldCharType="end"/>
        </w:r>
      </w:hyperlink>
    </w:p>
    <w:p w14:paraId="0743BE59" w14:textId="0D2BA73E" w:rsidR="00E12038" w:rsidRDefault="00E12038">
      <w:pPr>
        <w:pStyle w:val="TOC2"/>
        <w:tabs>
          <w:tab w:val="right" w:leader="dot" w:pos="9628"/>
        </w:tabs>
        <w:rPr>
          <w:noProof/>
        </w:rPr>
      </w:pPr>
      <w:hyperlink w:anchor="_Toc242716480" w:history="1">
        <w:r w:rsidRPr="00165AEB">
          <w:rPr>
            <w:rStyle w:val="Hyperlink"/>
            <w:noProof/>
          </w:rPr>
          <w:t>8.6 Keep the original</w:t>
        </w:r>
        <w:r>
          <w:rPr>
            <w:noProof/>
            <w:webHidden/>
          </w:rPr>
          <w:tab/>
        </w:r>
        <w:r>
          <w:rPr>
            <w:noProof/>
            <w:webHidden/>
          </w:rPr>
          <w:fldChar w:fldCharType="begin"/>
        </w:r>
        <w:r>
          <w:rPr>
            <w:noProof/>
            <w:webHidden/>
          </w:rPr>
          <w:instrText xml:space="preserve"> PAGEREF _Toc242716480 \h </w:instrText>
        </w:r>
        <w:r>
          <w:rPr>
            <w:noProof/>
            <w:webHidden/>
          </w:rPr>
        </w:r>
        <w:r>
          <w:rPr>
            <w:noProof/>
            <w:webHidden/>
          </w:rPr>
          <w:fldChar w:fldCharType="separate"/>
        </w:r>
        <w:r>
          <w:rPr>
            <w:noProof/>
            <w:webHidden/>
          </w:rPr>
          <w:t>13</w:t>
        </w:r>
        <w:r>
          <w:rPr>
            <w:noProof/>
            <w:webHidden/>
          </w:rPr>
          <w:fldChar w:fldCharType="end"/>
        </w:r>
      </w:hyperlink>
    </w:p>
    <w:p w14:paraId="4CEA07A4" w14:textId="6246400A" w:rsidR="00E12038" w:rsidRDefault="00E12038">
      <w:pPr>
        <w:pStyle w:val="TOC2"/>
        <w:tabs>
          <w:tab w:val="right" w:leader="dot" w:pos="9628"/>
        </w:tabs>
        <w:rPr>
          <w:noProof/>
        </w:rPr>
      </w:pPr>
      <w:hyperlink w:anchor="_Toc242716481" w:history="1">
        <w:r w:rsidRPr="00165AEB">
          <w:rPr>
            <w:rStyle w:val="Hyperlink"/>
            <w:noProof/>
          </w:rPr>
          <w:t>8.7 Fill every schema field (any JSON)</w:t>
        </w:r>
        <w:r>
          <w:rPr>
            <w:noProof/>
            <w:webHidden/>
          </w:rPr>
          <w:tab/>
        </w:r>
        <w:r>
          <w:rPr>
            <w:noProof/>
            <w:webHidden/>
          </w:rPr>
          <w:fldChar w:fldCharType="begin"/>
        </w:r>
        <w:r>
          <w:rPr>
            <w:noProof/>
            <w:webHidden/>
          </w:rPr>
          <w:instrText xml:space="preserve"> PAGEREF _Toc242716481 \h </w:instrText>
        </w:r>
        <w:r>
          <w:rPr>
            <w:noProof/>
            <w:webHidden/>
          </w:rPr>
        </w:r>
        <w:r>
          <w:rPr>
            <w:noProof/>
            <w:webHidden/>
          </w:rPr>
          <w:fldChar w:fldCharType="separate"/>
        </w:r>
        <w:r>
          <w:rPr>
            <w:noProof/>
            <w:webHidden/>
          </w:rPr>
          <w:t>13</w:t>
        </w:r>
        <w:r>
          <w:rPr>
            <w:noProof/>
            <w:webHidden/>
          </w:rPr>
          <w:fldChar w:fldCharType="end"/>
        </w:r>
      </w:hyperlink>
    </w:p>
    <w:p w14:paraId="4933F7F8" w14:textId="580A5C15" w:rsidR="00E12038" w:rsidRDefault="00E12038">
      <w:pPr>
        <w:pStyle w:val="TOC1"/>
        <w:tabs>
          <w:tab w:val="right" w:leader="dot" w:pos="9628"/>
        </w:tabs>
        <w:rPr>
          <w:noProof/>
        </w:rPr>
      </w:pPr>
      <w:hyperlink w:anchor="_Toc242716482" w:history="1">
        <w:r w:rsidRPr="00165AEB">
          <w:rPr>
            <w:rStyle w:val="Hyperlink"/>
            <w:noProof/>
          </w:rPr>
          <w:t>Step 09 – Understand the output files</w:t>
        </w:r>
        <w:r>
          <w:rPr>
            <w:noProof/>
            <w:webHidden/>
          </w:rPr>
          <w:tab/>
        </w:r>
        <w:r>
          <w:rPr>
            <w:noProof/>
            <w:webHidden/>
          </w:rPr>
          <w:fldChar w:fldCharType="begin"/>
        </w:r>
        <w:r>
          <w:rPr>
            <w:noProof/>
            <w:webHidden/>
          </w:rPr>
          <w:instrText xml:space="preserve"> PAGEREF _Toc242716482 \h </w:instrText>
        </w:r>
        <w:r>
          <w:rPr>
            <w:noProof/>
            <w:webHidden/>
          </w:rPr>
        </w:r>
        <w:r>
          <w:rPr>
            <w:noProof/>
            <w:webHidden/>
          </w:rPr>
          <w:fldChar w:fldCharType="separate"/>
        </w:r>
        <w:r>
          <w:rPr>
            <w:noProof/>
            <w:webHidden/>
          </w:rPr>
          <w:t>15</w:t>
        </w:r>
        <w:r>
          <w:rPr>
            <w:noProof/>
            <w:webHidden/>
          </w:rPr>
          <w:fldChar w:fldCharType="end"/>
        </w:r>
      </w:hyperlink>
    </w:p>
    <w:p w14:paraId="69BCB351" w14:textId="3D1B26A2" w:rsidR="00E12038" w:rsidRDefault="00E12038">
      <w:pPr>
        <w:pStyle w:val="TOC1"/>
        <w:tabs>
          <w:tab w:val="right" w:leader="dot" w:pos="9628"/>
        </w:tabs>
        <w:rPr>
          <w:noProof/>
        </w:rPr>
      </w:pPr>
      <w:hyperlink w:anchor="_Toc242716483" w:history="1">
        <w:r w:rsidRPr="00165AEB">
          <w:rPr>
            <w:rStyle w:val="Hyperlink"/>
            <w:noProof/>
          </w:rPr>
          <w:t>Step 10 – Exit codes and what to do</w:t>
        </w:r>
        <w:r>
          <w:rPr>
            <w:noProof/>
            <w:webHidden/>
          </w:rPr>
          <w:tab/>
        </w:r>
        <w:r>
          <w:rPr>
            <w:noProof/>
            <w:webHidden/>
          </w:rPr>
          <w:fldChar w:fldCharType="begin"/>
        </w:r>
        <w:r>
          <w:rPr>
            <w:noProof/>
            <w:webHidden/>
          </w:rPr>
          <w:instrText xml:space="preserve"> PAGEREF _Toc242716483 \h </w:instrText>
        </w:r>
        <w:r>
          <w:rPr>
            <w:noProof/>
            <w:webHidden/>
          </w:rPr>
        </w:r>
        <w:r>
          <w:rPr>
            <w:noProof/>
            <w:webHidden/>
          </w:rPr>
          <w:fldChar w:fldCharType="separate"/>
        </w:r>
        <w:r>
          <w:rPr>
            <w:noProof/>
            <w:webHidden/>
          </w:rPr>
          <w:t>17</w:t>
        </w:r>
        <w:r>
          <w:rPr>
            <w:noProof/>
            <w:webHidden/>
          </w:rPr>
          <w:fldChar w:fldCharType="end"/>
        </w:r>
      </w:hyperlink>
    </w:p>
    <w:p w14:paraId="07381C8C" w14:textId="58333FF3" w:rsidR="00E12038" w:rsidRDefault="00E12038">
      <w:pPr>
        <w:pStyle w:val="TOC1"/>
        <w:tabs>
          <w:tab w:val="right" w:leader="dot" w:pos="9628"/>
        </w:tabs>
        <w:rPr>
          <w:noProof/>
        </w:rPr>
      </w:pPr>
      <w:hyperlink w:anchor="_Toc242716484" w:history="1">
        <w:r w:rsidRPr="00165AEB">
          <w:rPr>
            <w:rStyle w:val="Hyperlink"/>
            <w:noProof/>
          </w:rPr>
          <w:t>Step 11 – Profiles and configuration</w:t>
        </w:r>
        <w:r>
          <w:rPr>
            <w:noProof/>
            <w:webHidden/>
          </w:rPr>
          <w:tab/>
        </w:r>
        <w:r>
          <w:rPr>
            <w:noProof/>
            <w:webHidden/>
          </w:rPr>
          <w:fldChar w:fldCharType="begin"/>
        </w:r>
        <w:r>
          <w:rPr>
            <w:noProof/>
            <w:webHidden/>
          </w:rPr>
          <w:instrText xml:space="preserve"> PAGEREF _Toc242716484 \h </w:instrText>
        </w:r>
        <w:r>
          <w:rPr>
            <w:noProof/>
            <w:webHidden/>
          </w:rPr>
        </w:r>
        <w:r>
          <w:rPr>
            <w:noProof/>
            <w:webHidden/>
          </w:rPr>
          <w:fldChar w:fldCharType="separate"/>
        </w:r>
        <w:r>
          <w:rPr>
            <w:noProof/>
            <w:webHidden/>
          </w:rPr>
          <w:t>18</w:t>
        </w:r>
        <w:r>
          <w:rPr>
            <w:noProof/>
            <w:webHidden/>
          </w:rPr>
          <w:fldChar w:fldCharType="end"/>
        </w:r>
      </w:hyperlink>
    </w:p>
    <w:p w14:paraId="0EABCC7A" w14:textId="6258A0DF" w:rsidR="00E12038" w:rsidRDefault="00E12038">
      <w:pPr>
        <w:pStyle w:val="TOC1"/>
        <w:tabs>
          <w:tab w:val="right" w:leader="dot" w:pos="9628"/>
        </w:tabs>
        <w:rPr>
          <w:noProof/>
        </w:rPr>
      </w:pPr>
      <w:hyperlink w:anchor="_Toc242716485" w:history="1">
        <w:r w:rsidRPr="00165AEB">
          <w:rPr>
            <w:rStyle w:val="Hyperlink"/>
            <w:noProof/>
          </w:rPr>
          <w:t>Step 12 – Checkmarx integration</w:t>
        </w:r>
        <w:r>
          <w:rPr>
            <w:noProof/>
            <w:webHidden/>
          </w:rPr>
          <w:tab/>
        </w:r>
        <w:r>
          <w:rPr>
            <w:noProof/>
            <w:webHidden/>
          </w:rPr>
          <w:fldChar w:fldCharType="begin"/>
        </w:r>
        <w:r>
          <w:rPr>
            <w:noProof/>
            <w:webHidden/>
          </w:rPr>
          <w:instrText xml:space="preserve"> PAGEREF _Toc242716485 \h </w:instrText>
        </w:r>
        <w:r>
          <w:rPr>
            <w:noProof/>
            <w:webHidden/>
          </w:rPr>
        </w:r>
        <w:r>
          <w:rPr>
            <w:noProof/>
            <w:webHidden/>
          </w:rPr>
          <w:fldChar w:fldCharType="separate"/>
        </w:r>
        <w:r>
          <w:rPr>
            <w:noProof/>
            <w:webHidden/>
          </w:rPr>
          <w:t>20</w:t>
        </w:r>
        <w:r>
          <w:rPr>
            <w:noProof/>
            <w:webHidden/>
          </w:rPr>
          <w:fldChar w:fldCharType="end"/>
        </w:r>
      </w:hyperlink>
    </w:p>
    <w:p w14:paraId="6FD01ED6" w14:textId="610B96DF" w:rsidR="00E12038" w:rsidRDefault="00E12038">
      <w:pPr>
        <w:pStyle w:val="TOC2"/>
        <w:tabs>
          <w:tab w:val="right" w:leader="dot" w:pos="9628"/>
        </w:tabs>
        <w:rPr>
          <w:noProof/>
        </w:rPr>
      </w:pPr>
      <w:hyperlink w:anchor="_Toc242716486" w:history="1">
        <w:r w:rsidRPr="00165AEB">
          <w:rPr>
            <w:rStyle w:val="Hyperlink"/>
            <w:noProof/>
          </w:rPr>
          <w:t>12.1 Set up once</w:t>
        </w:r>
        <w:r>
          <w:rPr>
            <w:noProof/>
            <w:webHidden/>
          </w:rPr>
          <w:tab/>
        </w:r>
        <w:r>
          <w:rPr>
            <w:noProof/>
            <w:webHidden/>
          </w:rPr>
          <w:fldChar w:fldCharType="begin"/>
        </w:r>
        <w:r>
          <w:rPr>
            <w:noProof/>
            <w:webHidden/>
          </w:rPr>
          <w:instrText xml:space="preserve"> PAGEREF _Toc242716486 \h </w:instrText>
        </w:r>
        <w:r>
          <w:rPr>
            <w:noProof/>
            <w:webHidden/>
          </w:rPr>
        </w:r>
        <w:r>
          <w:rPr>
            <w:noProof/>
            <w:webHidden/>
          </w:rPr>
          <w:fldChar w:fldCharType="separate"/>
        </w:r>
        <w:r>
          <w:rPr>
            <w:noProof/>
            <w:webHidden/>
          </w:rPr>
          <w:t>20</w:t>
        </w:r>
        <w:r>
          <w:rPr>
            <w:noProof/>
            <w:webHidden/>
          </w:rPr>
          <w:fldChar w:fldCharType="end"/>
        </w:r>
      </w:hyperlink>
    </w:p>
    <w:p w14:paraId="1E3BF2A1" w14:textId="05355C7D" w:rsidR="00E12038" w:rsidRDefault="00E12038">
      <w:pPr>
        <w:pStyle w:val="TOC2"/>
        <w:tabs>
          <w:tab w:val="right" w:leader="dot" w:pos="9628"/>
        </w:tabs>
        <w:rPr>
          <w:noProof/>
        </w:rPr>
      </w:pPr>
      <w:hyperlink w:anchor="_Toc242716487" w:history="1">
        <w:r w:rsidRPr="00165AEB">
          <w:rPr>
            <w:rStyle w:val="Hyperlink"/>
            <w:noProof/>
          </w:rPr>
          <w:t>12.2 Upload and check a file</w:t>
        </w:r>
        <w:r>
          <w:rPr>
            <w:noProof/>
            <w:webHidden/>
          </w:rPr>
          <w:tab/>
        </w:r>
        <w:r>
          <w:rPr>
            <w:noProof/>
            <w:webHidden/>
          </w:rPr>
          <w:fldChar w:fldCharType="begin"/>
        </w:r>
        <w:r>
          <w:rPr>
            <w:noProof/>
            <w:webHidden/>
          </w:rPr>
          <w:instrText xml:space="preserve"> PAGEREF _Toc242716487 \h </w:instrText>
        </w:r>
        <w:r>
          <w:rPr>
            <w:noProof/>
            <w:webHidden/>
          </w:rPr>
        </w:r>
        <w:r>
          <w:rPr>
            <w:noProof/>
            <w:webHidden/>
          </w:rPr>
          <w:fldChar w:fldCharType="separate"/>
        </w:r>
        <w:r>
          <w:rPr>
            <w:noProof/>
            <w:webHidden/>
          </w:rPr>
          <w:t>20</w:t>
        </w:r>
        <w:r>
          <w:rPr>
            <w:noProof/>
            <w:webHidden/>
          </w:rPr>
          <w:fldChar w:fldCharType="end"/>
        </w:r>
      </w:hyperlink>
    </w:p>
    <w:p w14:paraId="7CD7B9C4" w14:textId="402C4339" w:rsidR="00E12038" w:rsidRDefault="00E12038">
      <w:pPr>
        <w:pStyle w:val="TOC1"/>
        <w:tabs>
          <w:tab w:val="right" w:leader="dot" w:pos="9628"/>
        </w:tabs>
        <w:rPr>
          <w:noProof/>
        </w:rPr>
      </w:pPr>
      <w:hyperlink w:anchor="_Toc242716488" w:history="1">
        <w:r w:rsidRPr="00165AEB">
          <w:rPr>
            <w:rStyle w:val="Hyperlink"/>
            <w:noProof/>
          </w:rPr>
          <w:t>Step 13 – Quality audit (NTIA and sbomqs)</w:t>
        </w:r>
        <w:r>
          <w:rPr>
            <w:noProof/>
            <w:webHidden/>
          </w:rPr>
          <w:tab/>
        </w:r>
        <w:r>
          <w:rPr>
            <w:noProof/>
            <w:webHidden/>
          </w:rPr>
          <w:fldChar w:fldCharType="begin"/>
        </w:r>
        <w:r>
          <w:rPr>
            <w:noProof/>
            <w:webHidden/>
          </w:rPr>
          <w:instrText xml:space="preserve"> PAGEREF _Toc242716488 \h </w:instrText>
        </w:r>
        <w:r>
          <w:rPr>
            <w:noProof/>
            <w:webHidden/>
          </w:rPr>
        </w:r>
        <w:r>
          <w:rPr>
            <w:noProof/>
            <w:webHidden/>
          </w:rPr>
          <w:fldChar w:fldCharType="separate"/>
        </w:r>
        <w:r>
          <w:rPr>
            <w:noProof/>
            <w:webHidden/>
          </w:rPr>
          <w:t>21</w:t>
        </w:r>
        <w:r>
          <w:rPr>
            <w:noProof/>
            <w:webHidden/>
          </w:rPr>
          <w:fldChar w:fldCharType="end"/>
        </w:r>
      </w:hyperlink>
    </w:p>
    <w:p w14:paraId="7AFE85A4" w14:textId="2B6CC1BE" w:rsidR="00E12038" w:rsidRDefault="00E12038">
      <w:pPr>
        <w:pStyle w:val="TOC2"/>
        <w:tabs>
          <w:tab w:val="right" w:leader="dot" w:pos="9628"/>
        </w:tabs>
        <w:rPr>
          <w:noProof/>
        </w:rPr>
      </w:pPr>
      <w:hyperlink w:anchor="_Toc242716489" w:history="1">
        <w:r w:rsidRPr="00165AEB">
          <w:rPr>
            <w:rStyle w:val="Hyperlink"/>
            <w:noProof/>
          </w:rPr>
          <w:t>13.1 sbomqs is bundled in the repository</w:t>
        </w:r>
        <w:r>
          <w:rPr>
            <w:noProof/>
            <w:webHidden/>
          </w:rPr>
          <w:tab/>
        </w:r>
        <w:r>
          <w:rPr>
            <w:noProof/>
            <w:webHidden/>
          </w:rPr>
          <w:fldChar w:fldCharType="begin"/>
        </w:r>
        <w:r>
          <w:rPr>
            <w:noProof/>
            <w:webHidden/>
          </w:rPr>
          <w:instrText xml:space="preserve"> PAGEREF _Toc242716489 \h </w:instrText>
        </w:r>
        <w:r>
          <w:rPr>
            <w:noProof/>
            <w:webHidden/>
          </w:rPr>
        </w:r>
        <w:r>
          <w:rPr>
            <w:noProof/>
            <w:webHidden/>
          </w:rPr>
          <w:fldChar w:fldCharType="separate"/>
        </w:r>
        <w:r>
          <w:rPr>
            <w:noProof/>
            <w:webHidden/>
          </w:rPr>
          <w:t>21</w:t>
        </w:r>
        <w:r>
          <w:rPr>
            <w:noProof/>
            <w:webHidden/>
          </w:rPr>
          <w:fldChar w:fldCharType="end"/>
        </w:r>
      </w:hyperlink>
    </w:p>
    <w:p w14:paraId="1159E515" w14:textId="7857FB57" w:rsidR="00E12038" w:rsidRDefault="00E12038">
      <w:pPr>
        <w:pStyle w:val="TOC2"/>
        <w:tabs>
          <w:tab w:val="right" w:leader="dot" w:pos="9628"/>
        </w:tabs>
        <w:rPr>
          <w:noProof/>
        </w:rPr>
      </w:pPr>
      <w:hyperlink w:anchor="_Toc242716490" w:history="1">
        <w:r w:rsidRPr="00165AEB">
          <w:rPr>
            <w:rStyle w:val="Hyperlink"/>
            <w:noProof/>
          </w:rPr>
          <w:t>13.2 How sbom-fixer finds sbomqs</w:t>
        </w:r>
        <w:r>
          <w:rPr>
            <w:noProof/>
            <w:webHidden/>
          </w:rPr>
          <w:tab/>
        </w:r>
        <w:r>
          <w:rPr>
            <w:noProof/>
            <w:webHidden/>
          </w:rPr>
          <w:fldChar w:fldCharType="begin"/>
        </w:r>
        <w:r>
          <w:rPr>
            <w:noProof/>
            <w:webHidden/>
          </w:rPr>
          <w:instrText xml:space="preserve"> PAGEREF _Toc242716490 \h </w:instrText>
        </w:r>
        <w:r>
          <w:rPr>
            <w:noProof/>
            <w:webHidden/>
          </w:rPr>
        </w:r>
        <w:r>
          <w:rPr>
            <w:noProof/>
            <w:webHidden/>
          </w:rPr>
          <w:fldChar w:fldCharType="separate"/>
        </w:r>
        <w:r>
          <w:rPr>
            <w:noProof/>
            <w:webHidden/>
          </w:rPr>
          <w:t>21</w:t>
        </w:r>
        <w:r>
          <w:rPr>
            <w:noProof/>
            <w:webHidden/>
          </w:rPr>
          <w:fldChar w:fldCharType="end"/>
        </w:r>
      </w:hyperlink>
    </w:p>
    <w:p w14:paraId="40B61DE3" w14:textId="06577A97" w:rsidR="00E12038" w:rsidRDefault="00E12038">
      <w:pPr>
        <w:pStyle w:val="TOC2"/>
        <w:tabs>
          <w:tab w:val="right" w:leader="dot" w:pos="9628"/>
        </w:tabs>
        <w:rPr>
          <w:noProof/>
        </w:rPr>
      </w:pPr>
      <w:hyperlink w:anchor="_Toc242716491" w:history="1">
        <w:r w:rsidRPr="00165AEB">
          <w:rPr>
            <w:rStyle w:val="Hyperlink"/>
            <w:noProof/>
          </w:rPr>
          <w:t>13.3 Use sbomqs directly</w:t>
        </w:r>
        <w:r>
          <w:rPr>
            <w:noProof/>
            <w:webHidden/>
          </w:rPr>
          <w:tab/>
        </w:r>
        <w:r>
          <w:rPr>
            <w:noProof/>
            <w:webHidden/>
          </w:rPr>
          <w:fldChar w:fldCharType="begin"/>
        </w:r>
        <w:r>
          <w:rPr>
            <w:noProof/>
            <w:webHidden/>
          </w:rPr>
          <w:instrText xml:space="preserve"> PAGEREF _Toc242716491 \h </w:instrText>
        </w:r>
        <w:r>
          <w:rPr>
            <w:noProof/>
            <w:webHidden/>
          </w:rPr>
        </w:r>
        <w:r>
          <w:rPr>
            <w:noProof/>
            <w:webHidden/>
          </w:rPr>
          <w:fldChar w:fldCharType="separate"/>
        </w:r>
        <w:r>
          <w:rPr>
            <w:noProof/>
            <w:webHidden/>
          </w:rPr>
          <w:t>21</w:t>
        </w:r>
        <w:r>
          <w:rPr>
            <w:noProof/>
            <w:webHidden/>
          </w:rPr>
          <w:fldChar w:fldCharType="end"/>
        </w:r>
      </w:hyperlink>
    </w:p>
    <w:p w14:paraId="25A55D57" w14:textId="4A394749" w:rsidR="00E12038" w:rsidRDefault="00E12038">
      <w:pPr>
        <w:pStyle w:val="TOC2"/>
        <w:tabs>
          <w:tab w:val="right" w:leader="dot" w:pos="9628"/>
        </w:tabs>
        <w:rPr>
          <w:noProof/>
        </w:rPr>
      </w:pPr>
      <w:hyperlink w:anchor="_Toc242716492" w:history="1">
        <w:r w:rsidRPr="00165AEB">
          <w:rPr>
            <w:rStyle w:val="Hyperlink"/>
            <w:noProof/>
          </w:rPr>
          <w:t>13.4 Check that the bundled copy is genuine</w:t>
        </w:r>
        <w:r>
          <w:rPr>
            <w:noProof/>
            <w:webHidden/>
          </w:rPr>
          <w:tab/>
        </w:r>
        <w:r>
          <w:rPr>
            <w:noProof/>
            <w:webHidden/>
          </w:rPr>
          <w:fldChar w:fldCharType="begin"/>
        </w:r>
        <w:r>
          <w:rPr>
            <w:noProof/>
            <w:webHidden/>
          </w:rPr>
          <w:instrText xml:space="preserve"> PAGEREF _Toc242716492 \h </w:instrText>
        </w:r>
        <w:r>
          <w:rPr>
            <w:noProof/>
            <w:webHidden/>
          </w:rPr>
        </w:r>
        <w:r>
          <w:rPr>
            <w:noProof/>
            <w:webHidden/>
          </w:rPr>
          <w:fldChar w:fldCharType="separate"/>
        </w:r>
        <w:r>
          <w:rPr>
            <w:noProof/>
            <w:webHidden/>
          </w:rPr>
          <w:t>22</w:t>
        </w:r>
        <w:r>
          <w:rPr>
            <w:noProof/>
            <w:webHidden/>
          </w:rPr>
          <w:fldChar w:fldCharType="end"/>
        </w:r>
      </w:hyperlink>
    </w:p>
    <w:p w14:paraId="53FA9E35" w14:textId="0391E26F" w:rsidR="00E12038" w:rsidRDefault="00E12038">
      <w:pPr>
        <w:pStyle w:val="TOC2"/>
        <w:tabs>
          <w:tab w:val="right" w:leader="dot" w:pos="9628"/>
        </w:tabs>
        <w:rPr>
          <w:noProof/>
        </w:rPr>
      </w:pPr>
      <w:hyperlink w:anchor="_Toc242716493" w:history="1">
        <w:r w:rsidRPr="00165AEB">
          <w:rPr>
            <w:rStyle w:val="Hyperlink"/>
            <w:noProof/>
          </w:rPr>
          <w:t>13.5 When there is no score</w:t>
        </w:r>
        <w:r>
          <w:rPr>
            <w:noProof/>
            <w:webHidden/>
          </w:rPr>
          <w:tab/>
        </w:r>
        <w:r>
          <w:rPr>
            <w:noProof/>
            <w:webHidden/>
          </w:rPr>
          <w:fldChar w:fldCharType="begin"/>
        </w:r>
        <w:r>
          <w:rPr>
            <w:noProof/>
            <w:webHidden/>
          </w:rPr>
          <w:instrText xml:space="preserve"> PAGEREF _Toc242716493 \h </w:instrText>
        </w:r>
        <w:r>
          <w:rPr>
            <w:noProof/>
            <w:webHidden/>
          </w:rPr>
        </w:r>
        <w:r>
          <w:rPr>
            <w:noProof/>
            <w:webHidden/>
          </w:rPr>
          <w:fldChar w:fldCharType="separate"/>
        </w:r>
        <w:r>
          <w:rPr>
            <w:noProof/>
            <w:webHidden/>
          </w:rPr>
          <w:t>22</w:t>
        </w:r>
        <w:r>
          <w:rPr>
            <w:noProof/>
            <w:webHidden/>
          </w:rPr>
          <w:fldChar w:fldCharType="end"/>
        </w:r>
      </w:hyperlink>
    </w:p>
    <w:p w14:paraId="50943BA8" w14:textId="7048AC75" w:rsidR="00E12038" w:rsidRDefault="00E12038">
      <w:pPr>
        <w:pStyle w:val="TOC1"/>
        <w:tabs>
          <w:tab w:val="right" w:leader="dot" w:pos="9628"/>
        </w:tabs>
        <w:rPr>
          <w:noProof/>
        </w:rPr>
      </w:pPr>
      <w:hyperlink w:anchor="_Toc242716494" w:history="1">
        <w:r w:rsidRPr="00165AEB">
          <w:rPr>
            <w:rStyle w:val="Hyperlink"/>
            <w:noProof/>
          </w:rPr>
          <w:t>Step 14 – Use in Jenkins</w:t>
        </w:r>
        <w:r>
          <w:rPr>
            <w:noProof/>
            <w:webHidden/>
          </w:rPr>
          <w:tab/>
        </w:r>
        <w:r>
          <w:rPr>
            <w:noProof/>
            <w:webHidden/>
          </w:rPr>
          <w:fldChar w:fldCharType="begin"/>
        </w:r>
        <w:r>
          <w:rPr>
            <w:noProof/>
            <w:webHidden/>
          </w:rPr>
          <w:instrText xml:space="preserve"> PAGEREF _Toc242716494 \h </w:instrText>
        </w:r>
        <w:r>
          <w:rPr>
            <w:noProof/>
            <w:webHidden/>
          </w:rPr>
        </w:r>
        <w:r>
          <w:rPr>
            <w:noProof/>
            <w:webHidden/>
          </w:rPr>
          <w:fldChar w:fldCharType="separate"/>
        </w:r>
        <w:r>
          <w:rPr>
            <w:noProof/>
            <w:webHidden/>
          </w:rPr>
          <w:t>23</w:t>
        </w:r>
        <w:r>
          <w:rPr>
            <w:noProof/>
            <w:webHidden/>
          </w:rPr>
          <w:fldChar w:fldCharType="end"/>
        </w:r>
      </w:hyperlink>
    </w:p>
    <w:p w14:paraId="61C18527" w14:textId="223AFCEA" w:rsidR="00E12038" w:rsidRDefault="00E12038">
      <w:pPr>
        <w:pStyle w:val="TOC1"/>
        <w:tabs>
          <w:tab w:val="right" w:leader="dot" w:pos="9628"/>
        </w:tabs>
        <w:rPr>
          <w:noProof/>
        </w:rPr>
      </w:pPr>
      <w:hyperlink w:anchor="_Toc242716495" w:history="1">
        <w:r w:rsidRPr="00165AEB">
          <w:rPr>
            <w:rStyle w:val="Hyperlink"/>
            <w:noProof/>
          </w:rPr>
          <w:t>Step 15 – Rule reference</w:t>
        </w:r>
        <w:r>
          <w:rPr>
            <w:noProof/>
            <w:webHidden/>
          </w:rPr>
          <w:tab/>
        </w:r>
        <w:r>
          <w:rPr>
            <w:noProof/>
            <w:webHidden/>
          </w:rPr>
          <w:fldChar w:fldCharType="begin"/>
        </w:r>
        <w:r>
          <w:rPr>
            <w:noProof/>
            <w:webHidden/>
          </w:rPr>
          <w:instrText xml:space="preserve"> PAGEREF _Toc242716495 \h </w:instrText>
        </w:r>
        <w:r>
          <w:rPr>
            <w:noProof/>
            <w:webHidden/>
          </w:rPr>
        </w:r>
        <w:r>
          <w:rPr>
            <w:noProof/>
            <w:webHidden/>
          </w:rPr>
          <w:fldChar w:fldCharType="separate"/>
        </w:r>
        <w:r>
          <w:rPr>
            <w:noProof/>
            <w:webHidden/>
          </w:rPr>
          <w:t>24</w:t>
        </w:r>
        <w:r>
          <w:rPr>
            <w:noProof/>
            <w:webHidden/>
          </w:rPr>
          <w:fldChar w:fldCharType="end"/>
        </w:r>
      </w:hyperlink>
    </w:p>
    <w:p w14:paraId="581E234D" w14:textId="03D08C82" w:rsidR="00E12038" w:rsidRDefault="00E12038">
      <w:pPr>
        <w:pStyle w:val="TOC2"/>
        <w:tabs>
          <w:tab w:val="right" w:leader="dot" w:pos="9628"/>
        </w:tabs>
        <w:rPr>
          <w:noProof/>
        </w:rPr>
      </w:pPr>
      <w:hyperlink w:anchor="_Toc242716496" w:history="1">
        <w:r w:rsidRPr="00165AEB">
          <w:rPr>
            <w:rStyle w:val="Hyperlink"/>
            <w:noProof/>
          </w:rPr>
          <w:t>15.1 How to read a rule ID</w:t>
        </w:r>
        <w:r>
          <w:rPr>
            <w:noProof/>
            <w:webHidden/>
          </w:rPr>
          <w:tab/>
        </w:r>
        <w:r>
          <w:rPr>
            <w:noProof/>
            <w:webHidden/>
          </w:rPr>
          <w:fldChar w:fldCharType="begin"/>
        </w:r>
        <w:r>
          <w:rPr>
            <w:noProof/>
            <w:webHidden/>
          </w:rPr>
          <w:instrText xml:space="preserve"> PAGEREF _Toc242716496 \h </w:instrText>
        </w:r>
        <w:r>
          <w:rPr>
            <w:noProof/>
            <w:webHidden/>
          </w:rPr>
        </w:r>
        <w:r>
          <w:rPr>
            <w:noProof/>
            <w:webHidden/>
          </w:rPr>
          <w:fldChar w:fldCharType="separate"/>
        </w:r>
        <w:r>
          <w:rPr>
            <w:noProof/>
            <w:webHidden/>
          </w:rPr>
          <w:t>24</w:t>
        </w:r>
        <w:r>
          <w:rPr>
            <w:noProof/>
            <w:webHidden/>
          </w:rPr>
          <w:fldChar w:fldCharType="end"/>
        </w:r>
      </w:hyperlink>
    </w:p>
    <w:p w14:paraId="173D1DA9" w14:textId="23E96E0B" w:rsidR="00E12038" w:rsidRDefault="00E12038">
      <w:pPr>
        <w:pStyle w:val="TOC2"/>
        <w:tabs>
          <w:tab w:val="right" w:leader="dot" w:pos="9628"/>
        </w:tabs>
        <w:rPr>
          <w:noProof/>
        </w:rPr>
      </w:pPr>
      <w:hyperlink w:anchor="_Toc242716497" w:history="1">
        <w:r w:rsidRPr="00165AEB">
          <w:rPr>
            <w:rStyle w:val="Hyperlink"/>
            <w:noProof/>
          </w:rPr>
          <w:t>15.2 Rules every rule follows</w:t>
        </w:r>
        <w:r>
          <w:rPr>
            <w:noProof/>
            <w:webHidden/>
          </w:rPr>
          <w:tab/>
        </w:r>
        <w:r>
          <w:rPr>
            <w:noProof/>
            <w:webHidden/>
          </w:rPr>
          <w:fldChar w:fldCharType="begin"/>
        </w:r>
        <w:r>
          <w:rPr>
            <w:noProof/>
            <w:webHidden/>
          </w:rPr>
          <w:instrText xml:space="preserve"> PAGEREF _Toc242716497 \h </w:instrText>
        </w:r>
        <w:r>
          <w:rPr>
            <w:noProof/>
            <w:webHidden/>
          </w:rPr>
        </w:r>
        <w:r>
          <w:rPr>
            <w:noProof/>
            <w:webHidden/>
          </w:rPr>
          <w:fldChar w:fldCharType="separate"/>
        </w:r>
        <w:r>
          <w:rPr>
            <w:noProof/>
            <w:webHidden/>
          </w:rPr>
          <w:t>24</w:t>
        </w:r>
        <w:r>
          <w:rPr>
            <w:noProof/>
            <w:webHidden/>
          </w:rPr>
          <w:fldChar w:fldCharType="end"/>
        </w:r>
      </w:hyperlink>
    </w:p>
    <w:p w14:paraId="1EA7AA53" w14:textId="2D3C0D48" w:rsidR="00E12038" w:rsidRDefault="00E12038">
      <w:pPr>
        <w:pStyle w:val="TOC2"/>
        <w:tabs>
          <w:tab w:val="right" w:leader="dot" w:pos="9628"/>
        </w:tabs>
        <w:rPr>
          <w:noProof/>
        </w:rPr>
      </w:pPr>
      <w:hyperlink w:anchor="_Toc242716498" w:history="1">
        <w:r w:rsidRPr="00165AEB">
          <w:rPr>
            <w:rStyle w:val="Hyperlink"/>
            <w:noProof/>
          </w:rPr>
          <w:t>15.3 Where the rules come from</w:t>
        </w:r>
        <w:r>
          <w:rPr>
            <w:noProof/>
            <w:webHidden/>
          </w:rPr>
          <w:tab/>
        </w:r>
        <w:r>
          <w:rPr>
            <w:noProof/>
            <w:webHidden/>
          </w:rPr>
          <w:fldChar w:fldCharType="begin"/>
        </w:r>
        <w:r>
          <w:rPr>
            <w:noProof/>
            <w:webHidden/>
          </w:rPr>
          <w:instrText xml:space="preserve"> PAGEREF _Toc242716498 \h </w:instrText>
        </w:r>
        <w:r>
          <w:rPr>
            <w:noProof/>
            <w:webHidden/>
          </w:rPr>
        </w:r>
        <w:r>
          <w:rPr>
            <w:noProof/>
            <w:webHidden/>
          </w:rPr>
          <w:fldChar w:fldCharType="separate"/>
        </w:r>
        <w:r>
          <w:rPr>
            <w:noProof/>
            <w:webHidden/>
          </w:rPr>
          <w:t>24</w:t>
        </w:r>
        <w:r>
          <w:rPr>
            <w:noProof/>
            <w:webHidden/>
          </w:rPr>
          <w:fldChar w:fldCharType="end"/>
        </w:r>
      </w:hyperlink>
    </w:p>
    <w:p w14:paraId="213DE209" w14:textId="0158B8B6" w:rsidR="00E12038" w:rsidRDefault="00E12038">
      <w:pPr>
        <w:pStyle w:val="TOC2"/>
        <w:tabs>
          <w:tab w:val="right" w:leader="dot" w:pos="9628"/>
        </w:tabs>
        <w:rPr>
          <w:noProof/>
        </w:rPr>
      </w:pPr>
      <w:hyperlink w:anchor="_Toc242716499" w:history="1">
        <w:r w:rsidRPr="00165AEB">
          <w:rPr>
            <w:rStyle w:val="Hyperlink"/>
            <w:noProof/>
          </w:rPr>
          <w:t>15.4 All rules</w:t>
        </w:r>
        <w:r>
          <w:rPr>
            <w:noProof/>
            <w:webHidden/>
          </w:rPr>
          <w:tab/>
        </w:r>
        <w:r>
          <w:rPr>
            <w:noProof/>
            <w:webHidden/>
          </w:rPr>
          <w:fldChar w:fldCharType="begin"/>
        </w:r>
        <w:r>
          <w:rPr>
            <w:noProof/>
            <w:webHidden/>
          </w:rPr>
          <w:instrText xml:space="preserve"> PAGEREF _Toc242716499 \h </w:instrText>
        </w:r>
        <w:r>
          <w:rPr>
            <w:noProof/>
            <w:webHidden/>
          </w:rPr>
        </w:r>
        <w:r>
          <w:rPr>
            <w:noProof/>
            <w:webHidden/>
          </w:rPr>
          <w:fldChar w:fldCharType="separate"/>
        </w:r>
        <w:r>
          <w:rPr>
            <w:noProof/>
            <w:webHidden/>
          </w:rPr>
          <w:t>25</w:t>
        </w:r>
        <w:r>
          <w:rPr>
            <w:noProof/>
            <w:webHidden/>
          </w:rPr>
          <w:fldChar w:fldCharType="end"/>
        </w:r>
      </w:hyperlink>
    </w:p>
    <w:p w14:paraId="5E15295E" w14:textId="3C0E9DB0" w:rsidR="00E12038" w:rsidRDefault="00E12038">
      <w:pPr>
        <w:pStyle w:val="TOC1"/>
        <w:tabs>
          <w:tab w:val="right" w:leader="dot" w:pos="9628"/>
        </w:tabs>
        <w:rPr>
          <w:noProof/>
        </w:rPr>
      </w:pPr>
      <w:hyperlink w:anchor="_Toc242716500" w:history="1">
        <w:r w:rsidRPr="00165AEB">
          <w:rPr>
            <w:rStyle w:val="Hyperlink"/>
            <w:noProof/>
          </w:rPr>
          <w:t>Step 16 – Troubleshooting</w:t>
        </w:r>
        <w:r>
          <w:rPr>
            <w:noProof/>
            <w:webHidden/>
          </w:rPr>
          <w:tab/>
        </w:r>
        <w:r>
          <w:rPr>
            <w:noProof/>
            <w:webHidden/>
          </w:rPr>
          <w:fldChar w:fldCharType="begin"/>
        </w:r>
        <w:r>
          <w:rPr>
            <w:noProof/>
            <w:webHidden/>
          </w:rPr>
          <w:instrText xml:space="preserve"> PAGEREF _Toc242716500 \h </w:instrText>
        </w:r>
        <w:r>
          <w:rPr>
            <w:noProof/>
            <w:webHidden/>
          </w:rPr>
        </w:r>
        <w:r>
          <w:rPr>
            <w:noProof/>
            <w:webHidden/>
          </w:rPr>
          <w:fldChar w:fldCharType="separate"/>
        </w:r>
        <w:r>
          <w:rPr>
            <w:noProof/>
            <w:webHidden/>
          </w:rPr>
          <w:t>32</w:t>
        </w:r>
        <w:r>
          <w:rPr>
            <w:noProof/>
            <w:webHidden/>
          </w:rPr>
          <w:fldChar w:fldCharType="end"/>
        </w:r>
      </w:hyperlink>
    </w:p>
    <w:p w14:paraId="6CE0DA88" w14:textId="5F903A79" w:rsidR="00E12038" w:rsidRDefault="00E12038">
      <w:pPr>
        <w:pStyle w:val="TOC1"/>
        <w:tabs>
          <w:tab w:val="right" w:leader="dot" w:pos="9628"/>
        </w:tabs>
        <w:rPr>
          <w:noProof/>
        </w:rPr>
      </w:pPr>
      <w:hyperlink w:anchor="_Toc242716501" w:history="1">
        <w:r w:rsidRPr="00165AEB">
          <w:rPr>
            <w:rStyle w:val="Hyperlink"/>
            <w:noProof/>
          </w:rPr>
          <w:t>Step 17 – Updating the tool</w:t>
        </w:r>
        <w:r>
          <w:rPr>
            <w:noProof/>
            <w:webHidden/>
          </w:rPr>
          <w:tab/>
        </w:r>
        <w:r>
          <w:rPr>
            <w:noProof/>
            <w:webHidden/>
          </w:rPr>
          <w:fldChar w:fldCharType="begin"/>
        </w:r>
        <w:r>
          <w:rPr>
            <w:noProof/>
            <w:webHidden/>
          </w:rPr>
          <w:instrText xml:space="preserve"> PAGEREF _Toc242716501 \h </w:instrText>
        </w:r>
        <w:r>
          <w:rPr>
            <w:noProof/>
            <w:webHidden/>
          </w:rPr>
        </w:r>
        <w:r>
          <w:rPr>
            <w:noProof/>
            <w:webHidden/>
          </w:rPr>
          <w:fldChar w:fldCharType="separate"/>
        </w:r>
        <w:r>
          <w:rPr>
            <w:noProof/>
            <w:webHidden/>
          </w:rPr>
          <w:t>34</w:t>
        </w:r>
        <w:r>
          <w:rPr>
            <w:noProof/>
            <w:webHidden/>
          </w:rPr>
          <w:fldChar w:fldCharType="end"/>
        </w:r>
      </w:hyperlink>
    </w:p>
    <w:p w14:paraId="092C7604" w14:textId="583F76F6" w:rsidR="00E12038" w:rsidRDefault="00E12038">
      <w:pPr>
        <w:pStyle w:val="TOC2"/>
        <w:tabs>
          <w:tab w:val="right" w:leader="dot" w:pos="9628"/>
        </w:tabs>
        <w:rPr>
          <w:noProof/>
        </w:rPr>
      </w:pPr>
      <w:hyperlink w:anchor="_Toc242716502" w:history="1">
        <w:r w:rsidRPr="00165AEB">
          <w:rPr>
            <w:rStyle w:val="Hyperlink"/>
            <w:noProof/>
          </w:rPr>
          <w:t>17.1 Install a newer version</w:t>
        </w:r>
        <w:r>
          <w:rPr>
            <w:noProof/>
            <w:webHidden/>
          </w:rPr>
          <w:tab/>
        </w:r>
        <w:r>
          <w:rPr>
            <w:noProof/>
            <w:webHidden/>
          </w:rPr>
          <w:fldChar w:fldCharType="begin"/>
        </w:r>
        <w:r>
          <w:rPr>
            <w:noProof/>
            <w:webHidden/>
          </w:rPr>
          <w:instrText xml:space="preserve"> PAGEREF _Toc242716502 \h </w:instrText>
        </w:r>
        <w:r>
          <w:rPr>
            <w:noProof/>
            <w:webHidden/>
          </w:rPr>
        </w:r>
        <w:r>
          <w:rPr>
            <w:noProof/>
            <w:webHidden/>
          </w:rPr>
          <w:fldChar w:fldCharType="separate"/>
        </w:r>
        <w:r>
          <w:rPr>
            <w:noProof/>
            <w:webHidden/>
          </w:rPr>
          <w:t>34</w:t>
        </w:r>
        <w:r>
          <w:rPr>
            <w:noProof/>
            <w:webHidden/>
          </w:rPr>
          <w:fldChar w:fldCharType="end"/>
        </w:r>
      </w:hyperlink>
    </w:p>
    <w:p w14:paraId="09B82C6E" w14:textId="0C22F9B6" w:rsidR="00E12038" w:rsidRDefault="00E12038">
      <w:pPr>
        <w:pStyle w:val="TOC2"/>
        <w:tabs>
          <w:tab w:val="right" w:leader="dot" w:pos="9628"/>
        </w:tabs>
        <w:rPr>
          <w:noProof/>
        </w:rPr>
      </w:pPr>
      <w:hyperlink w:anchor="_Toc242716503" w:history="1">
        <w:r w:rsidRPr="00165AEB">
          <w:rPr>
            <w:rStyle w:val="Hyperlink"/>
            <w:noProof/>
          </w:rPr>
          <w:t>17.2 When CycloneDX releases a new version</w:t>
        </w:r>
        <w:r>
          <w:rPr>
            <w:noProof/>
            <w:webHidden/>
          </w:rPr>
          <w:tab/>
        </w:r>
        <w:r>
          <w:rPr>
            <w:noProof/>
            <w:webHidden/>
          </w:rPr>
          <w:fldChar w:fldCharType="begin"/>
        </w:r>
        <w:r>
          <w:rPr>
            <w:noProof/>
            <w:webHidden/>
          </w:rPr>
          <w:instrText xml:space="preserve"> PAGEREF _Toc242716503 \h </w:instrText>
        </w:r>
        <w:r>
          <w:rPr>
            <w:noProof/>
            <w:webHidden/>
          </w:rPr>
        </w:r>
        <w:r>
          <w:rPr>
            <w:noProof/>
            <w:webHidden/>
          </w:rPr>
          <w:fldChar w:fldCharType="separate"/>
        </w:r>
        <w:r>
          <w:rPr>
            <w:noProof/>
            <w:webHidden/>
          </w:rPr>
          <w:t>34</w:t>
        </w:r>
        <w:r>
          <w:rPr>
            <w:noProof/>
            <w:webHidden/>
          </w:rPr>
          <w:fldChar w:fldCharType="end"/>
        </w:r>
      </w:hyperlink>
    </w:p>
    <w:p w14:paraId="798D3B8B" w14:textId="0ACC4DA8" w:rsidR="00E12038" w:rsidRDefault="00E12038">
      <w:pPr>
        <w:pStyle w:val="TOC2"/>
        <w:tabs>
          <w:tab w:val="right" w:leader="dot" w:pos="9628"/>
        </w:tabs>
        <w:rPr>
          <w:noProof/>
        </w:rPr>
      </w:pPr>
      <w:hyperlink w:anchor="_Toc242716504" w:history="1">
        <w:r w:rsidRPr="00165AEB">
          <w:rPr>
            <w:rStyle w:val="Hyperlink"/>
            <w:noProof/>
          </w:rPr>
          <w:t>17.3 When Checkmarx supports a newer version</w:t>
        </w:r>
        <w:r>
          <w:rPr>
            <w:noProof/>
            <w:webHidden/>
          </w:rPr>
          <w:tab/>
        </w:r>
        <w:r>
          <w:rPr>
            <w:noProof/>
            <w:webHidden/>
          </w:rPr>
          <w:fldChar w:fldCharType="begin"/>
        </w:r>
        <w:r>
          <w:rPr>
            <w:noProof/>
            <w:webHidden/>
          </w:rPr>
          <w:instrText xml:space="preserve"> PAGEREF _Toc242716504 \h </w:instrText>
        </w:r>
        <w:r>
          <w:rPr>
            <w:noProof/>
            <w:webHidden/>
          </w:rPr>
        </w:r>
        <w:r>
          <w:rPr>
            <w:noProof/>
            <w:webHidden/>
          </w:rPr>
          <w:fldChar w:fldCharType="separate"/>
        </w:r>
        <w:r>
          <w:rPr>
            <w:noProof/>
            <w:webHidden/>
          </w:rPr>
          <w:t>34</w:t>
        </w:r>
        <w:r>
          <w:rPr>
            <w:noProof/>
            <w:webHidden/>
          </w:rPr>
          <w:fldChar w:fldCharType="end"/>
        </w:r>
      </w:hyperlink>
    </w:p>
    <w:p w14:paraId="3A323D8E" w14:textId="5B94A8AE" w:rsidR="00E12038" w:rsidRDefault="00E12038">
      <w:pPr>
        <w:pStyle w:val="TOC2"/>
        <w:tabs>
          <w:tab w:val="right" w:leader="dot" w:pos="9628"/>
        </w:tabs>
        <w:rPr>
          <w:noProof/>
        </w:rPr>
      </w:pPr>
      <w:hyperlink w:anchor="_Toc242716505" w:history="1">
        <w:r w:rsidRPr="00165AEB">
          <w:rPr>
            <w:rStyle w:val="Hyperlink"/>
            <w:noProof/>
          </w:rPr>
          <w:t>17.4 When a new sbomqs is released</w:t>
        </w:r>
        <w:r>
          <w:rPr>
            <w:noProof/>
            <w:webHidden/>
          </w:rPr>
          <w:tab/>
        </w:r>
        <w:r>
          <w:rPr>
            <w:noProof/>
            <w:webHidden/>
          </w:rPr>
          <w:fldChar w:fldCharType="begin"/>
        </w:r>
        <w:r>
          <w:rPr>
            <w:noProof/>
            <w:webHidden/>
          </w:rPr>
          <w:instrText xml:space="preserve"> PAGEREF _Toc242716505 \h </w:instrText>
        </w:r>
        <w:r>
          <w:rPr>
            <w:noProof/>
            <w:webHidden/>
          </w:rPr>
        </w:r>
        <w:r>
          <w:rPr>
            <w:noProof/>
            <w:webHidden/>
          </w:rPr>
          <w:fldChar w:fldCharType="separate"/>
        </w:r>
        <w:r>
          <w:rPr>
            <w:noProof/>
            <w:webHidden/>
          </w:rPr>
          <w:t>34</w:t>
        </w:r>
        <w:r>
          <w:rPr>
            <w:noProof/>
            <w:webHidden/>
          </w:rPr>
          <w:fldChar w:fldCharType="end"/>
        </w:r>
      </w:hyperlink>
    </w:p>
    <w:p w14:paraId="34704661" w14:textId="3F5D22AE" w:rsidR="00E12038" w:rsidRDefault="00E12038">
      <w:pPr>
        <w:pStyle w:val="TOC2"/>
        <w:tabs>
          <w:tab w:val="right" w:leader="dot" w:pos="9628"/>
        </w:tabs>
        <w:rPr>
          <w:noProof/>
        </w:rPr>
      </w:pPr>
      <w:hyperlink w:anchor="_Toc242716506" w:history="1">
        <w:r w:rsidRPr="00165AEB">
          <w:rPr>
            <w:rStyle w:val="Hyperlink"/>
            <w:noProof/>
          </w:rPr>
          <w:t>17.5 Adding a new rule (developers)</w:t>
        </w:r>
        <w:r>
          <w:rPr>
            <w:noProof/>
            <w:webHidden/>
          </w:rPr>
          <w:tab/>
        </w:r>
        <w:r>
          <w:rPr>
            <w:noProof/>
            <w:webHidden/>
          </w:rPr>
          <w:fldChar w:fldCharType="begin"/>
        </w:r>
        <w:r>
          <w:rPr>
            <w:noProof/>
            <w:webHidden/>
          </w:rPr>
          <w:instrText xml:space="preserve"> PAGEREF _Toc242716506 \h </w:instrText>
        </w:r>
        <w:r>
          <w:rPr>
            <w:noProof/>
            <w:webHidden/>
          </w:rPr>
        </w:r>
        <w:r>
          <w:rPr>
            <w:noProof/>
            <w:webHidden/>
          </w:rPr>
          <w:fldChar w:fldCharType="separate"/>
        </w:r>
        <w:r>
          <w:rPr>
            <w:noProof/>
            <w:webHidden/>
          </w:rPr>
          <w:t>34</w:t>
        </w:r>
        <w:r>
          <w:rPr>
            <w:noProof/>
            <w:webHidden/>
          </w:rPr>
          <w:fldChar w:fldCharType="end"/>
        </w:r>
      </w:hyperlink>
    </w:p>
    <w:p w14:paraId="5248D041" w14:textId="1E13A0FC" w:rsidR="00E12038" w:rsidRDefault="00E12038">
      <w:pPr>
        <w:pStyle w:val="TOC1"/>
        <w:tabs>
          <w:tab w:val="right" w:leader="dot" w:pos="9628"/>
        </w:tabs>
        <w:rPr>
          <w:noProof/>
        </w:rPr>
      </w:pPr>
      <w:hyperlink w:anchor="_Toc242716507" w:history="1">
        <w:r w:rsidRPr="00165AEB">
          <w:rPr>
            <w:rStyle w:val="Hyperlink"/>
            <w:noProof/>
          </w:rPr>
          <w:t>Step 18 – Command cheat sheet</w:t>
        </w:r>
        <w:r>
          <w:rPr>
            <w:noProof/>
            <w:webHidden/>
          </w:rPr>
          <w:tab/>
        </w:r>
        <w:r>
          <w:rPr>
            <w:noProof/>
            <w:webHidden/>
          </w:rPr>
          <w:fldChar w:fldCharType="begin"/>
        </w:r>
        <w:r>
          <w:rPr>
            <w:noProof/>
            <w:webHidden/>
          </w:rPr>
          <w:instrText xml:space="preserve"> PAGEREF _Toc242716507 \h </w:instrText>
        </w:r>
        <w:r>
          <w:rPr>
            <w:noProof/>
            <w:webHidden/>
          </w:rPr>
        </w:r>
        <w:r>
          <w:rPr>
            <w:noProof/>
            <w:webHidden/>
          </w:rPr>
          <w:fldChar w:fldCharType="separate"/>
        </w:r>
        <w:r>
          <w:rPr>
            <w:noProof/>
            <w:webHidden/>
          </w:rPr>
          <w:t>35</w:t>
        </w:r>
        <w:r>
          <w:rPr>
            <w:noProof/>
            <w:webHidden/>
          </w:rPr>
          <w:fldChar w:fldCharType="end"/>
        </w:r>
      </w:hyperlink>
    </w:p>
    <w:p w14:paraId="3464F410" w14:textId="4E6A1F5C" w:rsidR="00750338" w:rsidRDefault="00E76C7D">
      <w:r>
        <w:fldChar w:fldCharType="end"/>
      </w:r>
    </w:p>
    <w:p w14:paraId="1FF3D797" w14:textId="77777777" w:rsidR="00750338" w:rsidRDefault="00E76C7D">
      <w:pPr>
        <w:pStyle w:val="Heading1"/>
      </w:pPr>
      <w:bookmarkStart w:id="1" w:name="_Toc242716460"/>
      <w:r>
        <w:t>Step 01 – What sbom-fixer does</w:t>
      </w:r>
      <w:bookmarkEnd w:id="1"/>
    </w:p>
    <w:p w14:paraId="68A28429" w14:textId="77777777" w:rsidR="00750338" w:rsidRDefault="00E76C7D">
      <w:r>
        <w:t>Checkmarx rejects many SBOMs without a clear error, or imports them with 0 packages. Two kinds of problem cause this: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278646AD" w14:textId="77777777">
        <w:trPr>
          <w:jc w:val="center"/>
        </w:trPr>
        <w:tc>
          <w:tcPr>
            <w:tcW w:w="3213" w:type="dxa"/>
            <w:shd w:val="clear" w:color="auto" w:fill="1F4E79"/>
          </w:tcPr>
          <w:p w14:paraId="3DB4FD99" w14:textId="77777777" w:rsidR="00750338" w:rsidRDefault="00E76C7D">
            <w:r>
              <w:rPr>
                <w:b/>
                <w:color w:val="FFFFFF"/>
                <w:sz w:val="18"/>
              </w:rPr>
              <w:t>Problem</w:t>
            </w:r>
          </w:p>
        </w:tc>
        <w:tc>
          <w:tcPr>
            <w:tcW w:w="3213" w:type="dxa"/>
            <w:shd w:val="clear" w:color="auto" w:fill="1F4E79"/>
          </w:tcPr>
          <w:p w14:paraId="6371B537" w14:textId="77777777" w:rsidR="00750338" w:rsidRDefault="00E76C7D">
            <w:r>
              <w:rPr>
                <w:b/>
                <w:color w:val="FFFFFF"/>
                <w:sz w:val="18"/>
              </w:rPr>
              <w:t>Example</w:t>
            </w:r>
          </w:p>
        </w:tc>
        <w:tc>
          <w:tcPr>
            <w:tcW w:w="3213" w:type="dxa"/>
            <w:shd w:val="clear" w:color="auto" w:fill="1F4E79"/>
          </w:tcPr>
          <w:p w14:paraId="1C41E8A2" w14:textId="77777777" w:rsidR="00750338" w:rsidRDefault="00E76C7D">
            <w:r>
              <w:rPr>
                <w:b/>
                <w:color w:val="FFFFFF"/>
                <w:sz w:val="18"/>
              </w:rPr>
              <w:t xml:space="preserve">What </w:t>
            </w:r>
            <w:r>
              <w:rPr>
                <w:rFonts w:ascii="Consolas" w:hAnsi="Consolas"/>
                <w:b/>
                <w:color w:val="FFFFFF"/>
                <w:sz w:val="18"/>
              </w:rPr>
              <w:t>fix</w:t>
            </w:r>
            <w:r>
              <w:rPr>
                <w:b/>
                <w:color w:val="FFFFFF"/>
                <w:sz w:val="18"/>
              </w:rPr>
              <w:t xml:space="preserve"> does</w:t>
            </w:r>
          </w:p>
        </w:tc>
      </w:tr>
      <w:tr w:rsidR="00750338" w14:paraId="3E910CAE" w14:textId="77777777">
        <w:trPr>
          <w:jc w:val="center"/>
        </w:trPr>
        <w:tc>
          <w:tcPr>
            <w:tcW w:w="3213" w:type="dxa"/>
          </w:tcPr>
          <w:p w14:paraId="65521AAF" w14:textId="77777777" w:rsidR="00750338" w:rsidRDefault="00E76C7D">
            <w:r>
              <w:rPr>
                <w:sz w:val="18"/>
              </w:rPr>
              <w:t>The file breaks its own schema</w:t>
            </w:r>
          </w:p>
        </w:tc>
        <w:tc>
          <w:tcPr>
            <w:tcW w:w="3213" w:type="dxa"/>
          </w:tcPr>
          <w:p w14:paraId="19D6A27D" w14:textId="77777777" w:rsidR="00750338" w:rsidRDefault="00E76C7D">
            <w:r>
              <w:rPr>
                <w:sz w:val="18"/>
              </w:rPr>
              <w:t>wrong case (</w:t>
            </w:r>
            <w:r>
              <w:rPr>
                <w:rFonts w:ascii="Consolas" w:hAnsi="Consolas"/>
                <w:color w:val="8B1A1A"/>
                <w:sz w:val="18"/>
              </w:rPr>
              <w:t>Library</w:t>
            </w:r>
            <w:r>
              <w:rPr>
                <w:sz w:val="18"/>
              </w:rPr>
              <w:t>), null values, bad dates, broken licences, a serialNumber that is not a urn:uuid</w:t>
            </w:r>
          </w:p>
        </w:tc>
        <w:tc>
          <w:tcPr>
            <w:tcW w:w="3213" w:type="dxa"/>
          </w:tcPr>
          <w:p w14:paraId="5A245300" w14:textId="77777777" w:rsidR="00750338" w:rsidRDefault="00E76C7D">
            <w:r>
              <w:rPr>
                <w:sz w:val="18"/>
              </w:rPr>
              <w:t>Repairs it on the same schema version</w:t>
            </w:r>
          </w:p>
        </w:tc>
      </w:tr>
      <w:tr w:rsidR="00750338" w14:paraId="51B16B87" w14:textId="77777777">
        <w:trPr>
          <w:jc w:val="center"/>
        </w:trPr>
        <w:tc>
          <w:tcPr>
            <w:tcW w:w="3213" w:type="dxa"/>
            <w:shd w:val="clear" w:color="auto" w:fill="F2F6FA"/>
          </w:tcPr>
          <w:p w14:paraId="5DA03558" w14:textId="77777777" w:rsidR="00750338" w:rsidRDefault="00E76C7D">
            <w:r>
              <w:rPr>
                <w:sz w:val="18"/>
              </w:rPr>
              <w:t>The file is valid but Checkmarx still fails or imports nothing</w:t>
            </w:r>
          </w:p>
        </w:tc>
        <w:tc>
          <w:tcPr>
            <w:tcW w:w="3213" w:type="dxa"/>
            <w:shd w:val="clear" w:color="auto" w:fill="F2F6FA"/>
          </w:tcPr>
          <w:p w14:paraId="662B4B68" w14:textId="77777777" w:rsidR="00750338" w:rsidRDefault="00E76C7D">
            <w:r>
              <w:rPr>
                <w:sz w:val="18"/>
              </w:rPr>
              <w:t>SHA3 hashes, evidence, properties, externalReferences, purl qualifiers, the 1.5+ tools object, purls written as web URLs, no purls</w:t>
            </w:r>
          </w:p>
        </w:tc>
        <w:tc>
          <w:tcPr>
            <w:tcW w:w="3213" w:type="dxa"/>
            <w:shd w:val="clear" w:color="auto" w:fill="F2F6FA"/>
          </w:tcPr>
          <w:p w14:paraId="25F8B7D7" w14:textId="77777777" w:rsidR="00750338" w:rsidRDefault="00E76C7D">
            <w:r>
              <w:rPr>
                <w:sz w:val="18"/>
              </w:rPr>
              <w:t>Reduces the file to the layout Checkmarx ingests reliably (the canonical form, rules CXN-*)</w:t>
            </w:r>
          </w:p>
        </w:tc>
      </w:tr>
    </w:tbl>
    <w:p w14:paraId="1E76EB45" w14:textId="77777777" w:rsidR="00750338" w:rsidRDefault="00750338"/>
    <w:p w14:paraId="532C65A5" w14:textId="77777777" w:rsidR="00750338" w:rsidRDefault="00E76C7D">
      <w:r>
        <w:rPr>
          <w:rFonts w:ascii="Consolas" w:hAnsi="Consolas"/>
          <w:color w:val="8B1A1A"/>
        </w:rPr>
        <w:t>fix</w:t>
      </w:r>
      <w:r>
        <w:t xml:space="preserve"> runs these steps for every SBOM:</w:t>
      </w:r>
    </w:p>
    <w:p w14:paraId="694451E4" w14:textId="77777777" w:rsidR="00750338" w:rsidRDefault="00E76C7D">
      <w:pPr>
        <w:spacing w:after="40"/>
        <w:ind w:left="510" w:hanging="340"/>
      </w:pPr>
      <w:r>
        <w:t>1.</w:t>
      </w:r>
      <w:r>
        <w:tab/>
      </w:r>
      <w:r>
        <w:rPr>
          <w:b/>
        </w:rPr>
        <w:t>Convert.</w:t>
      </w:r>
      <w:r>
        <w:t xml:space="preserve"> CycloneDX keeps its version. SPDX 2.2/2.3 JSON becomes CycloneDX 1.6: packages become components, </w:t>
      </w:r>
      <w:r>
        <w:rPr>
          <w:rFonts w:ascii="Consolas" w:hAnsi="Consolas"/>
          <w:color w:val="8B1A1A"/>
        </w:rPr>
        <w:t>externalRefs</w:t>
      </w:r>
      <w:r>
        <w:t xml:space="preserve"> give the purls, </w:t>
      </w:r>
      <w:r>
        <w:rPr>
          <w:rFonts w:ascii="Consolas" w:hAnsi="Consolas"/>
          <w:color w:val="8B1A1A"/>
        </w:rPr>
        <w:t>licenseConcluded</w:t>
      </w:r>
      <w:r>
        <w:t>/</w:t>
      </w:r>
      <w:r>
        <w:rPr>
          <w:rFonts w:ascii="Consolas" w:hAnsi="Consolas"/>
          <w:color w:val="8B1A1A"/>
        </w:rPr>
        <w:t>licenseDeclared</w:t>
      </w:r>
      <w:r>
        <w:t xml:space="preserve"> the licences, </w:t>
      </w:r>
      <w:r>
        <w:lastRenderedPageBreak/>
        <w:t xml:space="preserve">checksums the hashes, </w:t>
      </w:r>
      <w:r>
        <w:rPr>
          <w:rFonts w:ascii="Consolas" w:hAnsi="Consolas"/>
          <w:color w:val="8B1A1A"/>
        </w:rPr>
        <w:t>DEPENDS_ON</w:t>
      </w:r>
      <w:r>
        <w:t xml:space="preserve"> and </w:t>
      </w:r>
      <w:r>
        <w:rPr>
          <w:rFonts w:ascii="Consolas" w:hAnsi="Consolas"/>
          <w:color w:val="8B1A1A"/>
        </w:rPr>
        <w:t>*_DEPENDENCY_OF</w:t>
      </w:r>
      <w:r>
        <w:t xml:space="preserve"> the dependencies, and the described package the root component. Purls written as a web URL become the registry purl. A missing bom-ref is set to the purl.</w:t>
      </w:r>
    </w:p>
    <w:p w14:paraId="7D0687B1" w14:textId="77777777" w:rsidR="00750338" w:rsidRDefault="00E76C7D">
      <w:pPr>
        <w:spacing w:after="40"/>
        <w:ind w:left="510" w:hanging="340"/>
      </w:pPr>
      <w:r>
        <w:t>2.</w:t>
      </w:r>
      <w:r>
        <w:tab/>
      </w:r>
      <w:r>
        <w:rPr>
          <w:b/>
        </w:rPr>
        <w:t>Validate.</w:t>
      </w:r>
      <w:r>
        <w:t xml:space="preserve"> The original is checked against its own schema and the converted file against its CycloneDX schema. The errors are printed grouped by cause.</w:t>
      </w:r>
    </w:p>
    <w:p w14:paraId="7E9098C5" w14:textId="77777777" w:rsidR="00750338" w:rsidRDefault="00E76C7D">
      <w:pPr>
        <w:spacing w:after="40"/>
        <w:ind w:left="510" w:hanging="340"/>
      </w:pPr>
      <w:r>
        <w:t>3.</w:t>
      </w:r>
      <w:r>
        <w:tab/>
      </w:r>
      <w:r>
        <w:rPr>
          <w:b/>
        </w:rPr>
        <w:t>Repair.</w:t>
      </w:r>
      <w:r>
        <w:t xml:space="preserve"> Every error is repaired on the same version (the version never changes). A value of the wrong type is converted when the meaning is clear (COERCE-001); otherwise the rejected value is removed and reported as DATA_LOSS (COERCE-002).</w:t>
      </w:r>
    </w:p>
    <w:p w14:paraId="0C41A6FE" w14:textId="77777777" w:rsidR="00750338" w:rsidRDefault="00E76C7D">
      <w:pPr>
        <w:spacing w:after="40"/>
        <w:ind w:left="510" w:hanging="340"/>
      </w:pPr>
      <w:r>
        <w:t>4.</w:t>
      </w:r>
      <w:r>
        <w:tab/>
      </w:r>
      <w:r>
        <w:rPr>
          <w:b/>
        </w:rPr>
        <w:t>Canonical form</w:t>
      </w:r>
      <w:r>
        <w:t xml:space="preserve"> (the layout Checkmarx ingests):</w:t>
      </w:r>
    </w:p>
    <w:p w14:paraId="4DB027A1" w14:textId="77777777" w:rsidR="00750338" w:rsidRDefault="00E76C7D">
      <w:pPr>
        <w:pStyle w:val="ListBullet2"/>
      </w:pPr>
      <w:r>
        <w:t xml:space="preserve">top level only </w:t>
      </w:r>
      <w:r>
        <w:rPr>
          <w:rFonts w:ascii="Consolas" w:hAnsi="Consolas"/>
          <w:color w:val="8B1A1A"/>
        </w:rPr>
        <w:t>bomFormat</w:t>
      </w:r>
      <w:r>
        <w:t xml:space="preserve">, </w:t>
      </w:r>
      <w:r>
        <w:rPr>
          <w:rFonts w:ascii="Consolas" w:hAnsi="Consolas"/>
          <w:color w:val="8B1A1A"/>
        </w:rPr>
        <w:t>specVersion</w:t>
      </w:r>
      <w:r>
        <w:t xml:space="preserve"> (unchanged), </w:t>
      </w:r>
      <w:r>
        <w:rPr>
          <w:rFonts w:ascii="Consolas" w:hAnsi="Consolas"/>
          <w:color w:val="8B1A1A"/>
        </w:rPr>
        <w:t>serialNumber</w:t>
      </w:r>
      <w:r>
        <w:t xml:space="preserve">, </w:t>
      </w:r>
      <w:r>
        <w:rPr>
          <w:rFonts w:ascii="Consolas" w:hAnsi="Consolas"/>
          <w:color w:val="8B1A1A"/>
        </w:rPr>
        <w:t>version</w:t>
      </w:r>
      <w:r>
        <w:t xml:space="preserve">, </w:t>
      </w:r>
      <w:r>
        <w:rPr>
          <w:rFonts w:ascii="Consolas" w:hAnsi="Consolas"/>
          <w:color w:val="8B1A1A"/>
        </w:rPr>
        <w:t>metadata</w:t>
      </w:r>
      <w:r>
        <w:t xml:space="preserve">, </w:t>
      </w:r>
      <w:r>
        <w:rPr>
          <w:rFonts w:ascii="Consolas" w:hAnsi="Consolas"/>
          <w:color w:val="8B1A1A"/>
        </w:rPr>
        <w:t>components</w:t>
      </w:r>
      <w:r>
        <w:t xml:space="preserve">, </w:t>
      </w:r>
      <w:r>
        <w:rPr>
          <w:rFonts w:ascii="Consolas" w:hAnsi="Consolas"/>
          <w:color w:val="8B1A1A"/>
        </w:rPr>
        <w:t>dependencies</w:t>
      </w:r>
      <w:r>
        <w:t xml:space="preserve">; </w:t>
      </w:r>
      <w:r>
        <w:rPr>
          <w:rFonts w:ascii="Consolas" w:hAnsi="Consolas"/>
          <w:color w:val="8B1A1A"/>
        </w:rPr>
        <w:t>components</w:t>
      </w:r>
      <w:r>
        <w:t xml:space="preserve"> is always there, </w:t>
      </w:r>
      <w:r>
        <w:rPr>
          <w:rFonts w:ascii="Consolas" w:hAnsi="Consolas"/>
          <w:color w:val="8B1A1A"/>
        </w:rPr>
        <w:t>[]</w:t>
      </w:r>
      <w:r>
        <w:t xml:space="preserve"> when the SBOM has none;</w:t>
      </w:r>
    </w:p>
    <w:p w14:paraId="79ED1EA8" w14:textId="77777777" w:rsidR="00750338" w:rsidRDefault="00E76C7D">
      <w:pPr>
        <w:pStyle w:val="ListBullet2"/>
      </w:pPr>
      <w:r>
        <w:rPr>
          <w:rFonts w:ascii="Consolas" w:hAnsi="Consolas"/>
          <w:color w:val="8B1A1A"/>
        </w:rPr>
        <w:t>metadata</w:t>
      </w:r>
      <w:r>
        <w:t xml:space="preserve"> = </w:t>
      </w:r>
      <w:r>
        <w:rPr>
          <w:rFonts w:ascii="Consolas" w:hAnsi="Consolas"/>
          <w:color w:val="8B1A1A"/>
        </w:rPr>
        <w:t>timestamp</w:t>
      </w:r>
      <w:r>
        <w:t xml:space="preserve">, </w:t>
      </w:r>
      <w:r>
        <w:rPr>
          <w:rFonts w:ascii="Consolas" w:hAnsi="Consolas"/>
          <w:color w:val="8B1A1A"/>
        </w:rPr>
        <w:t>tools</w:t>
      </w:r>
      <w:r>
        <w:t xml:space="preserve">, </w:t>
      </w:r>
      <w:r>
        <w:rPr>
          <w:rFonts w:ascii="Consolas" w:hAnsi="Consolas"/>
          <w:color w:val="8B1A1A"/>
        </w:rPr>
        <w:t>component</w:t>
      </w:r>
      <w:r>
        <w:t xml:space="preserve">. </w:t>
      </w:r>
      <w:r>
        <w:rPr>
          <w:rFonts w:ascii="Consolas" w:hAnsi="Consolas"/>
          <w:color w:val="8B1A1A"/>
        </w:rPr>
        <w:t>tools</w:t>
      </w:r>
      <w:r>
        <w:t xml:space="preserve"> names the generator of the detected ecosystem (vendor AppThreat, version 0.8.0): .NET → </w:t>
      </w:r>
      <w:r>
        <w:rPr>
          <w:rFonts w:ascii="Consolas" w:hAnsi="Consolas"/>
          <w:color w:val="8B1A1A"/>
        </w:rPr>
        <w:t>cyclonedx-dotnet</w:t>
      </w:r>
      <w:r>
        <w:t xml:space="preserve">, Java → </w:t>
      </w:r>
      <w:r>
        <w:rPr>
          <w:rFonts w:ascii="Consolas" w:hAnsi="Consolas"/>
          <w:color w:val="8B1A1A"/>
        </w:rPr>
        <w:t>cyclonedx-java</w:t>
      </w:r>
      <w:r>
        <w:t xml:space="preserve">, Node → </w:t>
      </w:r>
      <w:r>
        <w:rPr>
          <w:rFonts w:ascii="Consolas" w:hAnsi="Consolas"/>
          <w:color w:val="8B1A1A"/>
        </w:rPr>
        <w:t>cyclonedx-node</w:t>
      </w:r>
      <w:r>
        <w:t xml:space="preserve">, Python → </w:t>
      </w:r>
      <w:r>
        <w:rPr>
          <w:rFonts w:ascii="Consolas" w:hAnsi="Consolas"/>
          <w:color w:val="8B1A1A"/>
        </w:rPr>
        <w:t>cyclonedx-python</w:t>
      </w:r>
      <w:r>
        <w:t xml:space="preserve">, Go, Ruby, PHP, Rust, Erlang, Dart, Swift, C++, Perl. </w:t>
      </w:r>
      <w:r>
        <w:rPr>
          <w:rFonts w:ascii="Consolas" w:hAnsi="Consolas"/>
          <w:color w:val="8B1A1A"/>
        </w:rPr>
        <w:t>component</w:t>
      </w:r>
      <w:r>
        <w:t xml:space="preserve"> (the root application) is always there; when the SBOM has none it is </w:t>
      </w:r>
      <w:r>
        <w:rPr>
          <w:rFonts w:ascii="Consolas" w:hAnsi="Consolas"/>
          <w:color w:val="8B1A1A"/>
        </w:rPr>
        <w:t>{"type": "application", "name": ""}</w:t>
      </w:r>
      <w:r>
        <w:t xml:space="preserve"> (CycloneDX 1.2/1.3 also </w:t>
      </w:r>
      <w:r>
        <w:rPr>
          <w:rFonts w:ascii="Consolas" w:hAnsi="Consolas"/>
          <w:color w:val="8B1A1A"/>
        </w:rPr>
        <w:t>"version": ""</w:t>
      </w:r>
      <w:r>
        <w:t>);</w:t>
      </w:r>
    </w:p>
    <w:p w14:paraId="18BE04B3" w14:textId="77777777" w:rsidR="00750338" w:rsidRDefault="00E76C7D">
      <w:pPr>
        <w:pStyle w:val="ListBullet2"/>
      </w:pPr>
      <w:r>
        <w:t xml:space="preserve">every component = </w:t>
      </w:r>
      <w:r>
        <w:rPr>
          <w:rFonts w:ascii="Consolas" w:hAnsi="Consolas"/>
          <w:color w:val="8B1A1A"/>
        </w:rPr>
        <w:t>bom-ref</w:t>
      </w:r>
      <w:r>
        <w:t xml:space="preserve">, </w:t>
      </w:r>
      <w:r>
        <w:rPr>
          <w:rFonts w:ascii="Consolas" w:hAnsi="Consolas"/>
          <w:color w:val="8B1A1A"/>
        </w:rPr>
        <w:t>type</w:t>
      </w:r>
      <w:r>
        <w:t xml:space="preserve">, </w:t>
      </w:r>
      <w:r>
        <w:rPr>
          <w:rFonts w:ascii="Consolas" w:hAnsi="Consolas"/>
          <w:color w:val="8B1A1A"/>
        </w:rPr>
        <w:t>name</w:t>
      </w:r>
      <w:r>
        <w:t xml:space="preserve">, </w:t>
      </w:r>
      <w:r>
        <w:rPr>
          <w:rFonts w:ascii="Consolas" w:hAnsi="Consolas"/>
          <w:color w:val="8B1A1A"/>
        </w:rPr>
        <w:t>version</w:t>
      </w:r>
      <w:r>
        <w:t xml:space="preserve">, </w:t>
      </w:r>
      <w:r>
        <w:rPr>
          <w:rFonts w:ascii="Consolas" w:hAnsi="Consolas"/>
          <w:color w:val="8B1A1A"/>
        </w:rPr>
        <w:t>purl</w:t>
      </w:r>
      <w:r>
        <w:t xml:space="preserve">, </w:t>
      </w:r>
      <w:r>
        <w:rPr>
          <w:rFonts w:ascii="Consolas" w:hAnsi="Consolas"/>
          <w:color w:val="8B1A1A"/>
        </w:rPr>
        <w:t>licenses</w:t>
      </w:r>
      <w:r>
        <w:t xml:space="preserve">. Nested components are moved to the top level. The purl is </w:t>
      </w:r>
      <w:r>
        <w:rPr>
          <w:rFonts w:ascii="Consolas" w:hAnsi="Consolas"/>
          <w:color w:val="8B1A1A"/>
        </w:rPr>
        <w:t>pkg:type/[namespace/]name@version</w:t>
      </w:r>
      <w:r>
        <w:t xml:space="preserve"> without qualifiers. A DLL or JAR found in a NuGet or Maven cache gets that package's purl and version (</w:t>
      </w:r>
      <w:r>
        <w:rPr>
          <w:rFonts w:ascii="Consolas" w:hAnsi="Consolas"/>
          <w:color w:val="8B1A1A"/>
        </w:rPr>
        <w:t>.nuget/packages/newtonsoft.json/13.0.3/...</w:t>
      </w:r>
      <w:r>
        <w:t xml:space="preserve"> → </w:t>
      </w:r>
      <w:r>
        <w:rPr>
          <w:rFonts w:ascii="Consolas" w:hAnsi="Consolas"/>
          <w:color w:val="8B1A1A"/>
        </w:rPr>
        <w:t>pkg:nuget/newtonsoft.json@13.0.3</w:t>
      </w:r>
      <w:r>
        <w:t xml:space="preserve">). Any other missing purl is built from the component's registry URL (when it names the same package), then from the SBOM's single ecosystem (Erlang → </w:t>
      </w:r>
      <w:r>
        <w:rPr>
          <w:rFonts w:ascii="Consolas" w:hAnsi="Consolas"/>
          <w:color w:val="8B1A1A"/>
        </w:rPr>
        <w:t>pkg:hex</w:t>
      </w:r>
      <w:r>
        <w:t xml:space="preserve">, .NET → </w:t>
      </w:r>
      <w:r>
        <w:rPr>
          <w:rFonts w:ascii="Consolas" w:hAnsi="Consolas"/>
          <w:color w:val="8B1A1A"/>
        </w:rPr>
        <w:t>pkg:nuget</w:t>
      </w:r>
      <w:r>
        <w:t xml:space="preserve">, ...; never for a file name such as </w:t>
      </w:r>
      <w:r>
        <w:rPr>
          <w:rFonts w:ascii="Consolas" w:hAnsi="Consolas"/>
          <w:color w:val="8B1A1A"/>
        </w:rPr>
        <w:t>Foo.dll</w:t>
      </w:r>
      <w:r>
        <w:t xml:space="preserve">), and only then </w:t>
      </w:r>
      <w:r>
        <w:rPr>
          <w:rFonts w:ascii="Consolas" w:hAnsi="Consolas"/>
          <w:color w:val="8B1A1A"/>
        </w:rPr>
        <w:t>pkg:generic/&lt;name&gt;@&lt;version&gt;</w:t>
      </w:r>
      <w:r>
        <w:t xml:space="preserve">. </w:t>
      </w:r>
      <w:r>
        <w:rPr>
          <w:b/>
        </w:rPr>
        <w:t>No purl or bom-ref contains http or https.</w:t>
      </w:r>
      <w:r>
        <w:t xml:space="preserve"> A missing licence becomes </w:t>
      </w:r>
      <w:r>
        <w:rPr>
          <w:rFonts w:ascii="Consolas" w:hAnsi="Consolas"/>
          <w:color w:val="8B1A1A"/>
        </w:rPr>
        <w:t>NOASSERTION</w:t>
      </w:r>
      <w:r>
        <w:t>;</w:t>
      </w:r>
    </w:p>
    <w:p w14:paraId="4CC70FA2" w14:textId="77777777" w:rsidR="00750338" w:rsidRDefault="00E76C7D">
      <w:pPr>
        <w:pStyle w:val="ListBullet2"/>
      </w:pPr>
      <w:r>
        <w:t>dependencies only between components in the file, without self-dependencies or duplicates; every component has an entry (</w:t>
      </w:r>
      <w:r>
        <w:rPr>
          <w:rFonts w:ascii="Consolas" w:hAnsi="Consolas"/>
          <w:color w:val="8B1A1A"/>
        </w:rPr>
        <w:t>dependsOn: []</w:t>
      </w:r>
      <w:r>
        <w:t xml:space="preserve"> when unknown), so running </w:t>
      </w:r>
      <w:r>
        <w:rPr>
          <w:rFonts w:ascii="Consolas" w:hAnsi="Consolas"/>
          <w:color w:val="8B1A1A"/>
        </w:rPr>
        <w:t>fix</w:t>
      </w:r>
      <w:r>
        <w:t xml:space="preserve"> on its own output changes nothing.</w:t>
      </w:r>
    </w:p>
    <w:p w14:paraId="0BAF9412" w14:textId="77777777" w:rsidR="00750338" w:rsidRDefault="00E76C7D">
      <w:pPr>
        <w:spacing w:after="40"/>
        <w:ind w:left="510" w:hanging="340"/>
      </w:pPr>
      <w:r>
        <w:t>5.</w:t>
      </w:r>
      <w:r>
        <w:tab/>
      </w:r>
      <w:r>
        <w:rPr>
          <w:b/>
        </w:rPr>
        <w:t>Check again and write.</w:t>
      </w:r>
      <w:r>
        <w:t xml:space="preserve"> The result is validated against its schema before it is written. Three files are written (Step 09).</w:t>
      </w:r>
    </w:p>
    <w:p w14:paraId="69D01E53" w14:textId="77777777" w:rsidR="00750338" w:rsidRDefault="00E76C7D">
      <w:r>
        <w:t>Every change is recorded with a rule ID; the tech notes list them all.</w:t>
      </w:r>
    </w:p>
    <w:p w14:paraId="7028414C" w14:textId="77777777" w:rsidR="00750338" w:rsidRDefault="00E76C7D">
      <w:pPr>
        <w:shd w:val="clear" w:color="auto" w:fill="FFF4CE"/>
        <w:ind w:left="170"/>
      </w:pPr>
      <w:r>
        <w:rPr>
          <w:b/>
        </w:rPr>
        <w:t>Golden rule:</w:t>
      </w:r>
      <w:r>
        <w:t xml:space="preserve"> The tool never guesses. When the correct value is not certain (for example the licence name "BSD", or a purl type in an SBOM that mixes ecosystems), it keeps a neutral value and reports it.</w:t>
      </w:r>
    </w:p>
    <w:p w14:paraId="535DF712" w14:textId="77777777" w:rsidR="00750338" w:rsidRDefault="00E76C7D">
      <w:r>
        <w:br w:type="page"/>
      </w:r>
    </w:p>
    <w:p w14:paraId="56DC4E1F" w14:textId="77777777" w:rsidR="00750338" w:rsidRDefault="00E76C7D">
      <w:pPr>
        <w:pStyle w:val="Heading1"/>
      </w:pPr>
      <w:bookmarkStart w:id="2" w:name="_Toc242716461"/>
      <w:r>
        <w:lastRenderedPageBreak/>
        <w:t>Step 02 – Check the prerequisites on the new machine</w:t>
      </w:r>
      <w:bookmarkEnd w:id="2"/>
    </w:p>
    <w:p w14:paraId="5CADDA45" w14:textId="77777777" w:rsidR="00750338" w:rsidRDefault="00E76C7D">
      <w:r>
        <w:t>Open a terminal and run the checks below.</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2496CB63" w14:textId="77777777">
        <w:trPr>
          <w:jc w:val="center"/>
        </w:trPr>
        <w:tc>
          <w:tcPr>
            <w:tcW w:w="3213" w:type="dxa"/>
            <w:shd w:val="clear" w:color="auto" w:fill="1F4E79"/>
          </w:tcPr>
          <w:p w14:paraId="149B6F32" w14:textId="77777777" w:rsidR="00750338" w:rsidRDefault="00E76C7D">
            <w:r>
              <w:rPr>
                <w:b/>
                <w:color w:val="FFFFFF"/>
                <w:sz w:val="18"/>
              </w:rPr>
              <w:t>Need</w:t>
            </w:r>
          </w:p>
        </w:tc>
        <w:tc>
          <w:tcPr>
            <w:tcW w:w="3213" w:type="dxa"/>
            <w:shd w:val="clear" w:color="auto" w:fill="1F4E79"/>
          </w:tcPr>
          <w:p w14:paraId="2A059ABF" w14:textId="77777777" w:rsidR="00750338" w:rsidRDefault="00E76C7D">
            <w:r>
              <w:rPr>
                <w:b/>
                <w:color w:val="FFFFFF"/>
                <w:sz w:val="18"/>
              </w:rPr>
              <w:t>Check command</w:t>
            </w:r>
          </w:p>
        </w:tc>
        <w:tc>
          <w:tcPr>
            <w:tcW w:w="3213" w:type="dxa"/>
            <w:shd w:val="clear" w:color="auto" w:fill="1F4E79"/>
          </w:tcPr>
          <w:p w14:paraId="340E531A" w14:textId="77777777" w:rsidR="00750338" w:rsidRDefault="00E76C7D">
            <w:r>
              <w:rPr>
                <w:b/>
                <w:color w:val="FFFFFF"/>
                <w:sz w:val="18"/>
              </w:rPr>
              <w:t>Expected</w:t>
            </w:r>
          </w:p>
        </w:tc>
      </w:tr>
      <w:tr w:rsidR="00750338" w14:paraId="303FA9D4" w14:textId="77777777">
        <w:trPr>
          <w:jc w:val="center"/>
        </w:trPr>
        <w:tc>
          <w:tcPr>
            <w:tcW w:w="3213" w:type="dxa"/>
          </w:tcPr>
          <w:p w14:paraId="48055E9F" w14:textId="77777777" w:rsidR="00750338" w:rsidRDefault="00E76C7D">
            <w:r>
              <w:rPr>
                <w:sz w:val="18"/>
              </w:rPr>
              <w:t>Python 3.11 or newer</w:t>
            </w:r>
          </w:p>
        </w:tc>
        <w:tc>
          <w:tcPr>
            <w:tcW w:w="3213" w:type="dxa"/>
          </w:tcPr>
          <w:p w14:paraId="110BC272" w14:textId="77777777" w:rsidR="00750338" w:rsidRDefault="00E76C7D">
            <w:r>
              <w:rPr>
                <w:rFonts w:ascii="Consolas" w:hAnsi="Consolas"/>
                <w:color w:val="8B1A1A"/>
                <w:sz w:val="18"/>
              </w:rPr>
              <w:t>python --version</w:t>
            </w:r>
            <w:r>
              <w:rPr>
                <w:sz w:val="18"/>
              </w:rPr>
              <w:t xml:space="preserve"> (Windows may also have </w:t>
            </w:r>
            <w:r>
              <w:rPr>
                <w:rFonts w:ascii="Consolas" w:hAnsi="Consolas"/>
                <w:color w:val="8B1A1A"/>
                <w:sz w:val="18"/>
              </w:rPr>
              <w:t>py --version</w:t>
            </w:r>
            <w:r>
              <w:rPr>
                <w:sz w:val="18"/>
              </w:rPr>
              <w:t>)</w:t>
            </w:r>
          </w:p>
        </w:tc>
        <w:tc>
          <w:tcPr>
            <w:tcW w:w="3213" w:type="dxa"/>
          </w:tcPr>
          <w:p w14:paraId="0B2F4A3C" w14:textId="77777777" w:rsidR="00750338" w:rsidRDefault="00E76C7D">
            <w:r>
              <w:rPr>
                <w:rFonts w:ascii="Consolas" w:hAnsi="Consolas"/>
                <w:color w:val="8B1A1A"/>
                <w:sz w:val="18"/>
              </w:rPr>
              <w:t>Python 3.11.x</w:t>
            </w:r>
            <w:r>
              <w:rPr>
                <w:sz w:val="18"/>
              </w:rPr>
              <w:t xml:space="preserve"> or higher</w:t>
            </w:r>
          </w:p>
        </w:tc>
      </w:tr>
      <w:tr w:rsidR="00750338" w14:paraId="7F59EEE9" w14:textId="77777777">
        <w:trPr>
          <w:jc w:val="center"/>
        </w:trPr>
        <w:tc>
          <w:tcPr>
            <w:tcW w:w="3213" w:type="dxa"/>
            <w:shd w:val="clear" w:color="auto" w:fill="F2F6FA"/>
          </w:tcPr>
          <w:p w14:paraId="1562EF2D" w14:textId="77777777" w:rsidR="00750338" w:rsidRDefault="00E76C7D">
            <w:r>
              <w:rPr>
                <w:sz w:val="18"/>
              </w:rPr>
              <w:t>pip</w:t>
            </w:r>
          </w:p>
        </w:tc>
        <w:tc>
          <w:tcPr>
            <w:tcW w:w="3213" w:type="dxa"/>
            <w:shd w:val="clear" w:color="auto" w:fill="F2F6FA"/>
          </w:tcPr>
          <w:p w14:paraId="0F7E5DED" w14:textId="77777777" w:rsidR="00750338" w:rsidRDefault="00E76C7D">
            <w:r>
              <w:rPr>
                <w:rFonts w:ascii="Consolas" w:hAnsi="Consolas"/>
                <w:color w:val="8B1A1A"/>
                <w:sz w:val="18"/>
              </w:rPr>
              <w:t>python -m pip --version</w:t>
            </w:r>
          </w:p>
        </w:tc>
        <w:tc>
          <w:tcPr>
            <w:tcW w:w="3213" w:type="dxa"/>
            <w:shd w:val="clear" w:color="auto" w:fill="F2F6FA"/>
          </w:tcPr>
          <w:p w14:paraId="7DE618FF" w14:textId="77777777" w:rsidR="00750338" w:rsidRDefault="00E76C7D">
            <w:r>
              <w:rPr>
                <w:sz w:val="18"/>
              </w:rPr>
              <w:t>A pip version is printed</w:t>
            </w:r>
          </w:p>
        </w:tc>
      </w:tr>
      <w:tr w:rsidR="00750338" w14:paraId="2B200E7D" w14:textId="77777777">
        <w:trPr>
          <w:jc w:val="center"/>
        </w:trPr>
        <w:tc>
          <w:tcPr>
            <w:tcW w:w="3213" w:type="dxa"/>
          </w:tcPr>
          <w:p w14:paraId="382F5FA6" w14:textId="77777777" w:rsidR="00750338" w:rsidRDefault="00E76C7D">
            <w:r>
              <w:rPr>
                <w:sz w:val="18"/>
              </w:rPr>
              <w:t>Internet or an internal package mirror</w:t>
            </w:r>
          </w:p>
        </w:tc>
        <w:tc>
          <w:tcPr>
            <w:tcW w:w="3213" w:type="dxa"/>
          </w:tcPr>
          <w:p w14:paraId="0C7538A7" w14:textId="77777777" w:rsidR="00750338" w:rsidRDefault="00E76C7D">
            <w:r>
              <w:rPr>
                <w:rFonts w:ascii="Consolas" w:hAnsi="Consolas"/>
                <w:color w:val="8B1A1A"/>
                <w:sz w:val="18"/>
              </w:rPr>
              <w:t>python -m pip download --no-deps -d %TEMP% typer</w:t>
            </w:r>
          </w:p>
        </w:tc>
        <w:tc>
          <w:tcPr>
            <w:tcW w:w="3213" w:type="dxa"/>
          </w:tcPr>
          <w:p w14:paraId="080B0DE0" w14:textId="77777777" w:rsidR="00750338" w:rsidRDefault="00E76C7D">
            <w:r>
              <w:rPr>
                <w:sz w:val="18"/>
              </w:rPr>
              <w:t>Download succeeds</w:t>
            </w:r>
          </w:p>
        </w:tc>
      </w:tr>
      <w:tr w:rsidR="00750338" w14:paraId="0C500798" w14:textId="77777777">
        <w:trPr>
          <w:jc w:val="center"/>
        </w:trPr>
        <w:tc>
          <w:tcPr>
            <w:tcW w:w="3213" w:type="dxa"/>
            <w:shd w:val="clear" w:color="auto" w:fill="F2F6FA"/>
          </w:tcPr>
          <w:p w14:paraId="07D88929" w14:textId="77777777" w:rsidR="00750338" w:rsidRDefault="00E76C7D">
            <w:r>
              <w:rPr>
                <w:sz w:val="18"/>
              </w:rPr>
              <w:t>Git (only to clone the repository)</w:t>
            </w:r>
          </w:p>
        </w:tc>
        <w:tc>
          <w:tcPr>
            <w:tcW w:w="3213" w:type="dxa"/>
            <w:shd w:val="clear" w:color="auto" w:fill="F2F6FA"/>
          </w:tcPr>
          <w:p w14:paraId="1912A2C5" w14:textId="77777777" w:rsidR="00750338" w:rsidRDefault="00E76C7D">
            <w:r>
              <w:rPr>
                <w:rFonts w:ascii="Consolas" w:hAnsi="Consolas"/>
                <w:color w:val="8B1A1A"/>
                <w:sz w:val="18"/>
              </w:rPr>
              <w:t>git --version</w:t>
            </w:r>
          </w:p>
        </w:tc>
        <w:tc>
          <w:tcPr>
            <w:tcW w:w="3213" w:type="dxa"/>
            <w:shd w:val="clear" w:color="auto" w:fill="F2F6FA"/>
          </w:tcPr>
          <w:p w14:paraId="7AFB0DDE" w14:textId="77777777" w:rsidR="00750338" w:rsidRDefault="00E76C7D">
            <w:r>
              <w:rPr>
                <w:sz w:val="18"/>
              </w:rPr>
              <w:t>A git version is printed</w:t>
            </w:r>
          </w:p>
        </w:tc>
      </w:tr>
      <w:tr w:rsidR="00750338" w14:paraId="55FEF1D8" w14:textId="77777777">
        <w:trPr>
          <w:jc w:val="center"/>
        </w:trPr>
        <w:tc>
          <w:tcPr>
            <w:tcW w:w="3213" w:type="dxa"/>
          </w:tcPr>
          <w:p w14:paraId="75401520" w14:textId="77777777" w:rsidR="00750338" w:rsidRDefault="00E76C7D">
            <w:r>
              <w:rPr>
                <w:sz w:val="18"/>
              </w:rPr>
              <w:t>Docker (optional, Step 06)</w:t>
            </w:r>
          </w:p>
        </w:tc>
        <w:tc>
          <w:tcPr>
            <w:tcW w:w="3213" w:type="dxa"/>
          </w:tcPr>
          <w:p w14:paraId="367774B2" w14:textId="77777777" w:rsidR="00750338" w:rsidRDefault="00E76C7D">
            <w:r>
              <w:rPr>
                <w:rFonts w:ascii="Consolas" w:hAnsi="Consolas"/>
                <w:color w:val="8B1A1A"/>
                <w:sz w:val="18"/>
              </w:rPr>
              <w:t>docker --version</w:t>
            </w:r>
          </w:p>
        </w:tc>
        <w:tc>
          <w:tcPr>
            <w:tcW w:w="3213" w:type="dxa"/>
          </w:tcPr>
          <w:p w14:paraId="1FC4A51C" w14:textId="77777777" w:rsidR="00750338" w:rsidRDefault="00E76C7D">
            <w:r>
              <w:rPr>
                <w:sz w:val="18"/>
              </w:rPr>
              <w:t>A docker version is printed</w:t>
            </w:r>
          </w:p>
        </w:tc>
      </w:tr>
      <w:tr w:rsidR="00750338" w14:paraId="7B8FB92A" w14:textId="77777777">
        <w:trPr>
          <w:jc w:val="center"/>
        </w:trPr>
        <w:tc>
          <w:tcPr>
            <w:tcW w:w="3213" w:type="dxa"/>
            <w:shd w:val="clear" w:color="auto" w:fill="F2F6FA"/>
          </w:tcPr>
          <w:p w14:paraId="3090E108" w14:textId="77777777" w:rsidR="00750338" w:rsidRDefault="00E76C7D">
            <w:r>
              <w:rPr>
                <w:sz w:val="18"/>
              </w:rPr>
              <w:t xml:space="preserve">Checkmarx </w:t>
            </w:r>
            <w:r>
              <w:rPr>
                <w:rFonts w:ascii="Consolas" w:hAnsi="Consolas"/>
                <w:color w:val="8B1A1A"/>
                <w:sz w:val="18"/>
              </w:rPr>
              <w:t>cx</w:t>
            </w:r>
            <w:r>
              <w:rPr>
                <w:sz w:val="18"/>
              </w:rPr>
              <w:t xml:space="preserve"> CLI (optional, Step 12)</w:t>
            </w:r>
          </w:p>
        </w:tc>
        <w:tc>
          <w:tcPr>
            <w:tcW w:w="3213" w:type="dxa"/>
            <w:shd w:val="clear" w:color="auto" w:fill="F2F6FA"/>
          </w:tcPr>
          <w:p w14:paraId="4115C985" w14:textId="77777777" w:rsidR="00750338" w:rsidRDefault="00E76C7D">
            <w:r>
              <w:rPr>
                <w:rFonts w:ascii="Consolas" w:hAnsi="Consolas"/>
                <w:color w:val="8B1A1A"/>
                <w:sz w:val="18"/>
              </w:rPr>
              <w:t>cx version</w:t>
            </w:r>
          </w:p>
        </w:tc>
        <w:tc>
          <w:tcPr>
            <w:tcW w:w="3213" w:type="dxa"/>
            <w:shd w:val="clear" w:color="auto" w:fill="F2F6FA"/>
          </w:tcPr>
          <w:p w14:paraId="7BE0D671" w14:textId="77777777" w:rsidR="00750338" w:rsidRDefault="00E76C7D">
            <w:r>
              <w:rPr>
                <w:sz w:val="18"/>
              </w:rPr>
              <w:t>A cx version is printed</w:t>
            </w:r>
          </w:p>
        </w:tc>
      </w:tr>
      <w:tr w:rsidR="00750338" w14:paraId="42BAB5E1" w14:textId="77777777">
        <w:trPr>
          <w:jc w:val="center"/>
        </w:trPr>
        <w:tc>
          <w:tcPr>
            <w:tcW w:w="3213" w:type="dxa"/>
          </w:tcPr>
          <w:p w14:paraId="53BF73DF" w14:textId="77777777" w:rsidR="00750338" w:rsidRDefault="00E76C7D">
            <w:r>
              <w:rPr>
                <w:sz w:val="18"/>
              </w:rPr>
              <w:t>sbomqs (bundled, Step 13)</w:t>
            </w:r>
          </w:p>
        </w:tc>
        <w:tc>
          <w:tcPr>
            <w:tcW w:w="3213" w:type="dxa"/>
          </w:tcPr>
          <w:p w14:paraId="72CD1657" w14:textId="77777777" w:rsidR="00750338" w:rsidRDefault="00E76C7D">
            <w:r>
              <w:rPr>
                <w:rFonts w:ascii="Consolas" w:hAnsi="Consolas"/>
                <w:color w:val="8B1A1A"/>
                <w:sz w:val="18"/>
              </w:rPr>
              <w:t>tools\sbomqs\windows-amd64\sbomqs.exe version</w:t>
            </w:r>
          </w:p>
        </w:tc>
        <w:tc>
          <w:tcPr>
            <w:tcW w:w="3213" w:type="dxa"/>
          </w:tcPr>
          <w:p w14:paraId="40DEE9C3" w14:textId="77777777" w:rsidR="00750338" w:rsidRDefault="00E76C7D">
            <w:r>
              <w:rPr>
                <w:rFonts w:ascii="Consolas" w:hAnsi="Consolas"/>
                <w:color w:val="8B1A1A"/>
                <w:sz w:val="18"/>
              </w:rPr>
              <w:t>GitVersion: v2.1.2</w:t>
            </w:r>
          </w:p>
        </w:tc>
      </w:tr>
    </w:tbl>
    <w:p w14:paraId="0FE062FD" w14:textId="77777777" w:rsidR="00750338" w:rsidRDefault="00750338"/>
    <w:p w14:paraId="2E424D1E" w14:textId="77777777" w:rsidR="00750338" w:rsidRDefault="00E76C7D">
      <w:r>
        <w:t>If Python is missing on Windows:</w:t>
      </w:r>
    </w:p>
    <w:p w14:paraId="40953D22" w14:textId="77777777" w:rsidR="00750338" w:rsidRDefault="00E76C7D">
      <w:pPr>
        <w:spacing w:after="40"/>
        <w:ind w:left="510" w:hanging="340"/>
      </w:pPr>
      <w:r>
        <w:t>1.</w:t>
      </w:r>
      <w:r>
        <w:tab/>
      </w:r>
      <w:r>
        <w:t>Download Python 3.12 from python.org, or install it from the company software portal.</w:t>
      </w:r>
    </w:p>
    <w:p w14:paraId="385714E6" w14:textId="77777777" w:rsidR="00750338" w:rsidRDefault="00E76C7D">
      <w:pPr>
        <w:spacing w:after="40"/>
        <w:ind w:left="510" w:hanging="340"/>
      </w:pPr>
      <w:r>
        <w:t>2.</w:t>
      </w:r>
      <w:r>
        <w:tab/>
        <w:t xml:space="preserve">In the installer, tick </w:t>
      </w:r>
      <w:r>
        <w:rPr>
          <w:b/>
        </w:rPr>
        <w:t>Add python.exe to PATH</w:t>
      </w:r>
      <w:r>
        <w:t>.</w:t>
      </w:r>
    </w:p>
    <w:p w14:paraId="7FC98355" w14:textId="77777777" w:rsidR="00750338" w:rsidRDefault="00E76C7D">
      <w:pPr>
        <w:spacing w:after="40"/>
        <w:ind w:left="510" w:hanging="340"/>
      </w:pPr>
      <w:r>
        <w:t>3.</w:t>
      </w:r>
      <w:r>
        <w:tab/>
        <w:t xml:space="preserve">Close and reopen the terminal, then run </w:t>
      </w:r>
      <w:r>
        <w:rPr>
          <w:rFonts w:ascii="Consolas" w:hAnsi="Consolas"/>
          <w:color w:val="8B1A1A"/>
        </w:rPr>
        <w:t>python --version</w:t>
      </w:r>
      <w:r>
        <w:t xml:space="preserve"> again.</w:t>
      </w:r>
    </w:p>
    <w:p w14:paraId="70C05487" w14:textId="77777777" w:rsidR="00750338" w:rsidRDefault="00E76C7D">
      <w:pPr>
        <w:shd w:val="clear" w:color="auto" w:fill="FFF4CE"/>
        <w:ind w:left="170"/>
      </w:pPr>
      <w:r>
        <w:rPr>
          <w:b/>
        </w:rPr>
        <w:t>Corporate proxy:</w:t>
      </w:r>
      <w:r>
        <w:t xml:space="preserve"> If pip cannot reach the internet, set the proxy for the session (</w:t>
      </w:r>
      <w:r>
        <w:rPr>
          <w:rFonts w:ascii="Consolas" w:hAnsi="Consolas"/>
          <w:color w:val="8B1A1A"/>
        </w:rPr>
        <w:t>set HTTPS_PROXY=http://proxy.company:8080</w:t>
      </w:r>
      <w:r>
        <w:t xml:space="preserve"> in cmd) or use the offline install in Step 04.6.</w:t>
      </w:r>
    </w:p>
    <w:p w14:paraId="1D77BA9A" w14:textId="77777777" w:rsidR="00750338" w:rsidRDefault="00E76C7D">
      <w:r>
        <w:br w:type="page"/>
      </w:r>
    </w:p>
    <w:p w14:paraId="153E6DA8" w14:textId="77777777" w:rsidR="00750338" w:rsidRDefault="00E76C7D">
      <w:pPr>
        <w:pStyle w:val="Heading1"/>
      </w:pPr>
      <w:bookmarkStart w:id="3" w:name="_Toc242716462"/>
      <w:r>
        <w:t>Step 03 – Get the code onto the machine</w:t>
      </w:r>
      <w:bookmarkEnd w:id="3"/>
    </w:p>
    <w:p w14:paraId="170172FE" w14:textId="77777777" w:rsidR="00750338" w:rsidRDefault="00E76C7D">
      <w:r>
        <w:t>Use one of these options.</w:t>
      </w:r>
    </w:p>
    <w:p w14:paraId="2DA52D27" w14:textId="77777777" w:rsidR="00750338" w:rsidRDefault="00E76C7D">
      <w:r>
        <w:rPr>
          <w:b/>
        </w:rPr>
        <w:t>Option A – Git (recommended):</w:t>
      </w:r>
    </w:p>
    <w:p w14:paraId="34C1F175" w14:textId="77777777" w:rsidR="00750338" w:rsidRDefault="00E76C7D">
      <w:pPr>
        <w:shd w:val="clear" w:color="auto" w:fill="F2F2F2"/>
        <w:spacing w:before="80" w:after="0"/>
        <w:ind w:left="170"/>
      </w:pPr>
      <w:r>
        <w:rPr>
          <w:rFonts w:ascii="Consolas" w:hAnsi="Consolas"/>
          <w:sz w:val="17"/>
        </w:rPr>
        <w:t>git clone https://github.com/satyamchaurasia/Sbom.git sbom-fixer</w:t>
      </w:r>
    </w:p>
    <w:p w14:paraId="0F58E980" w14:textId="77777777" w:rsidR="00750338" w:rsidRDefault="00E76C7D">
      <w:pPr>
        <w:shd w:val="clear" w:color="auto" w:fill="F2F2F2"/>
        <w:spacing w:after="80"/>
        <w:ind w:left="170"/>
      </w:pPr>
      <w:r>
        <w:rPr>
          <w:rFonts w:ascii="Consolas" w:hAnsi="Consolas"/>
          <w:sz w:val="17"/>
        </w:rPr>
        <w:t>cd sbom-fixer</w:t>
      </w:r>
    </w:p>
    <w:p w14:paraId="61029EBA" w14:textId="77777777" w:rsidR="00750338" w:rsidRDefault="00E76C7D">
      <w:r>
        <w:rPr>
          <w:b/>
        </w:rPr>
        <w:t>Option B – Copy the folder:</w:t>
      </w:r>
    </w:p>
    <w:p w14:paraId="3C902D7F" w14:textId="77777777" w:rsidR="00750338" w:rsidRDefault="00E76C7D">
      <w:pPr>
        <w:spacing w:after="40"/>
        <w:ind w:left="510" w:hanging="340"/>
      </w:pPr>
      <w:r>
        <w:t>1.</w:t>
      </w:r>
      <w:r>
        <w:tab/>
        <w:t xml:space="preserve">On the machine that has the tool, zip the </w:t>
      </w:r>
      <w:r>
        <w:rPr>
          <w:rFonts w:ascii="Consolas" w:hAnsi="Consolas"/>
          <w:color w:val="8B1A1A"/>
        </w:rPr>
        <w:t>sbom-fixer</w:t>
      </w:r>
      <w:r>
        <w:t xml:space="preserve"> folder </w:t>
      </w:r>
      <w:r>
        <w:rPr>
          <w:b/>
        </w:rPr>
        <w:t>without</w:t>
      </w:r>
      <w:r>
        <w:t xml:space="preserve"> the </w:t>
      </w:r>
      <w:r>
        <w:rPr>
          <w:rFonts w:ascii="Consolas" w:hAnsi="Consolas"/>
          <w:color w:val="8B1A1A"/>
        </w:rPr>
        <w:t>.venv</w:t>
      </w:r>
      <w:r>
        <w:t xml:space="preserve"> folder (and without </w:t>
      </w:r>
      <w:r>
        <w:rPr>
          <w:rFonts w:ascii="Consolas" w:hAnsi="Consolas"/>
          <w:color w:val="8B1A1A"/>
        </w:rPr>
        <w:t>.mypy_cache</w:t>
      </w:r>
      <w:r>
        <w:t xml:space="preserve">, </w:t>
      </w:r>
      <w:r>
        <w:rPr>
          <w:rFonts w:ascii="Consolas" w:hAnsi="Consolas"/>
          <w:color w:val="8B1A1A"/>
        </w:rPr>
        <w:t>.ruff_cache</w:t>
      </w:r>
      <w:r>
        <w:t xml:space="preserve">, </w:t>
      </w:r>
      <w:r>
        <w:rPr>
          <w:rFonts w:ascii="Consolas" w:hAnsi="Consolas"/>
          <w:color w:val="8B1A1A"/>
        </w:rPr>
        <w:t>__pycache__</w:t>
      </w:r>
      <w:r>
        <w:t>).</w:t>
      </w:r>
    </w:p>
    <w:p w14:paraId="022E3882" w14:textId="77777777" w:rsidR="00750338" w:rsidRDefault="00E76C7D">
      <w:pPr>
        <w:spacing w:after="40"/>
        <w:ind w:left="510" w:hanging="340"/>
      </w:pPr>
      <w:r>
        <w:t>2.</w:t>
      </w:r>
      <w:r>
        <w:tab/>
        <w:t xml:space="preserve">Copy the zip to the new machine and extract it, for example to </w:t>
      </w:r>
      <w:r>
        <w:rPr>
          <w:rFonts w:ascii="Consolas" w:hAnsi="Consolas"/>
          <w:color w:val="8B1A1A"/>
        </w:rPr>
        <w:t>C:\Tools\sbom-fixer</w:t>
      </w:r>
      <w:r>
        <w:t>.</w:t>
      </w:r>
    </w:p>
    <w:p w14:paraId="423A7EC3" w14:textId="77777777" w:rsidR="00750338" w:rsidRDefault="00E76C7D">
      <w:pPr>
        <w:shd w:val="clear" w:color="auto" w:fill="FFF4CE"/>
        <w:ind w:left="170"/>
      </w:pPr>
      <w:r>
        <w:rPr>
          <w:b/>
        </w:rPr>
        <w:t>Do not copy .venv:</w:t>
      </w:r>
      <w:r>
        <w:t xml:space="preserve"> A virtual environment contains absolute paths of the machine it was created on and does not work on another machine. Always create a new one (Step 04).</w:t>
      </w:r>
    </w:p>
    <w:p w14:paraId="591DC6C6" w14:textId="77777777" w:rsidR="00750338" w:rsidRDefault="00E76C7D">
      <w:r>
        <w:t xml:space="preserve">After this step the folder must contain at least: </w:t>
      </w:r>
      <w:r>
        <w:rPr>
          <w:rFonts w:ascii="Consolas" w:hAnsi="Consolas"/>
          <w:color w:val="8B1A1A"/>
        </w:rPr>
        <w:t>pyproject.toml</w:t>
      </w:r>
      <w:r>
        <w:t xml:space="preserve">, </w:t>
      </w:r>
      <w:r>
        <w:rPr>
          <w:rFonts w:ascii="Consolas" w:hAnsi="Consolas"/>
          <w:color w:val="8B1A1A"/>
        </w:rPr>
        <w:t>README.md</w:t>
      </w:r>
      <w:r>
        <w:t xml:space="preserve">, </w:t>
      </w:r>
      <w:r>
        <w:rPr>
          <w:rFonts w:ascii="Consolas" w:hAnsi="Consolas"/>
          <w:color w:val="8B1A1A"/>
        </w:rPr>
        <w:t>sbom_fixer\</w:t>
      </w:r>
      <w:r>
        <w:t xml:space="preserve">, </w:t>
      </w:r>
      <w:r>
        <w:rPr>
          <w:rFonts w:ascii="Consolas" w:hAnsi="Consolas"/>
          <w:color w:val="8B1A1A"/>
        </w:rPr>
        <w:t>sbom_fixer\data\schemas\</w:t>
      </w:r>
      <w:r>
        <w:t xml:space="preserve">, </w:t>
      </w:r>
      <w:r>
        <w:rPr>
          <w:rFonts w:ascii="Consolas" w:hAnsi="Consolas"/>
          <w:color w:val="8B1A1A"/>
        </w:rPr>
        <w:t>sbom_fixer\data\profiles\</w:t>
      </w:r>
      <w:r>
        <w:t xml:space="preserve">, and </w:t>
      </w:r>
      <w:r>
        <w:rPr>
          <w:rFonts w:ascii="Consolas" w:hAnsi="Consolas"/>
          <w:color w:val="8B1A1A"/>
        </w:rPr>
        <w:t>tools\sbomqs\</w:t>
      </w:r>
      <w:r>
        <w:t xml:space="preserve"> for the offline quality score. When you copy the folder as a zip (Option B), keep the </w:t>
      </w:r>
      <w:r>
        <w:rPr>
          <w:rFonts w:ascii="Consolas" w:hAnsi="Consolas"/>
          <w:color w:val="8B1A1A"/>
        </w:rPr>
        <w:t>tools</w:t>
      </w:r>
      <w:r>
        <w:t xml:space="preserve"> folder.</w:t>
      </w:r>
    </w:p>
    <w:p w14:paraId="665F72CB" w14:textId="77777777" w:rsidR="00750338" w:rsidRDefault="00E76C7D">
      <w:r>
        <w:br w:type="page"/>
      </w:r>
    </w:p>
    <w:p w14:paraId="76C3BFEB" w14:textId="77777777" w:rsidR="00750338" w:rsidRDefault="00E76C7D">
      <w:pPr>
        <w:pStyle w:val="Heading1"/>
      </w:pPr>
      <w:bookmarkStart w:id="4" w:name="_Toc242716463"/>
      <w:r>
        <w:t>Step 04 – Install on Windows</w:t>
      </w:r>
      <w:bookmarkEnd w:id="4"/>
    </w:p>
    <w:p w14:paraId="4EA682F8" w14:textId="77777777" w:rsidR="00750338" w:rsidRDefault="00E76C7D">
      <w:pPr>
        <w:pStyle w:val="Heading2"/>
      </w:pPr>
      <w:bookmarkStart w:id="5" w:name="_Toc242716464"/>
      <w:r>
        <w:t>4.1 Open a terminal in the folder</w:t>
      </w:r>
      <w:bookmarkEnd w:id="5"/>
    </w:p>
    <w:p w14:paraId="64FB53CF" w14:textId="77777777" w:rsidR="00750338" w:rsidRDefault="00E76C7D">
      <w:r>
        <w:t xml:space="preserve">Use </w:t>
      </w:r>
      <w:r>
        <w:rPr>
          <w:b/>
        </w:rPr>
        <w:t>cmd</w:t>
      </w:r>
      <w:r>
        <w:t xml:space="preserve"> (Command Prompt) for the commands below. PowerShell and Git Bash variants are in 4.5.</w:t>
      </w:r>
    </w:p>
    <w:p w14:paraId="18CB25BC" w14:textId="77777777" w:rsidR="00750338" w:rsidRDefault="00E76C7D">
      <w:pPr>
        <w:shd w:val="clear" w:color="auto" w:fill="F2F2F2"/>
        <w:spacing w:before="80" w:after="80"/>
        <w:ind w:left="170"/>
      </w:pPr>
      <w:r>
        <w:rPr>
          <w:rFonts w:ascii="Consolas" w:hAnsi="Consolas"/>
          <w:sz w:val="17"/>
        </w:rPr>
        <w:t>cd C:\Tools\sbom-fixer</w:t>
      </w:r>
    </w:p>
    <w:p w14:paraId="4473689A" w14:textId="77777777" w:rsidR="00750338" w:rsidRDefault="00E76C7D">
      <w:pPr>
        <w:pStyle w:val="Heading2"/>
      </w:pPr>
      <w:bookmarkStart w:id="6" w:name="_Toc242716465"/>
      <w:r>
        <w:t>4.2 Create a virtual environment</w:t>
      </w:r>
      <w:bookmarkEnd w:id="6"/>
    </w:p>
    <w:p w14:paraId="1A80A47A" w14:textId="77777777" w:rsidR="00750338" w:rsidRDefault="00E76C7D">
      <w:pPr>
        <w:shd w:val="clear" w:color="auto" w:fill="F2F2F2"/>
        <w:spacing w:before="80" w:after="80"/>
        <w:ind w:left="170"/>
      </w:pPr>
      <w:r>
        <w:rPr>
          <w:rFonts w:ascii="Consolas" w:hAnsi="Consolas"/>
          <w:sz w:val="17"/>
        </w:rPr>
        <w:t>python -m venv .venv</w:t>
      </w:r>
    </w:p>
    <w:p w14:paraId="5432AF91" w14:textId="77777777" w:rsidR="00750338" w:rsidRDefault="00E76C7D">
      <w:r>
        <w:t xml:space="preserve">This creates a private Python environment in </w:t>
      </w:r>
      <w:r>
        <w:rPr>
          <w:rFonts w:ascii="Consolas" w:hAnsi="Consolas"/>
          <w:color w:val="8B1A1A"/>
        </w:rPr>
        <w:t>.venv</w:t>
      </w:r>
      <w:r>
        <w:t xml:space="preserve"> so the tool's libraries do not change the system Python.</w:t>
      </w:r>
    </w:p>
    <w:p w14:paraId="37861FF3" w14:textId="77777777" w:rsidR="00750338" w:rsidRDefault="00E76C7D">
      <w:pPr>
        <w:pStyle w:val="Heading2"/>
      </w:pPr>
      <w:bookmarkStart w:id="7" w:name="_Toc242716466"/>
      <w:r>
        <w:t>4.3 Activate it</w:t>
      </w:r>
      <w:bookmarkEnd w:id="7"/>
    </w:p>
    <w:p w14:paraId="2F8471B0" w14:textId="77777777" w:rsidR="00750338" w:rsidRDefault="00E76C7D">
      <w:pPr>
        <w:shd w:val="clear" w:color="auto" w:fill="F2F2F2"/>
        <w:spacing w:before="80" w:after="80"/>
        <w:ind w:left="170"/>
      </w:pPr>
      <w:r>
        <w:rPr>
          <w:rFonts w:ascii="Consolas" w:hAnsi="Consolas"/>
          <w:sz w:val="17"/>
        </w:rPr>
        <w:t>.venv\Scripts\activate.bat</w:t>
      </w:r>
    </w:p>
    <w:p w14:paraId="070A4090" w14:textId="77777777" w:rsidR="00750338" w:rsidRDefault="00E76C7D">
      <w:r>
        <w:t xml:space="preserve">The prompt now starts with </w:t>
      </w:r>
      <w:r>
        <w:rPr>
          <w:rFonts w:ascii="Consolas" w:hAnsi="Consolas"/>
          <w:color w:val="8B1A1A"/>
        </w:rPr>
        <w:t>(.venv)</w:t>
      </w:r>
      <w:r>
        <w:t>. Repeat this step in every new terminal window before using the tool.</w:t>
      </w:r>
    </w:p>
    <w:p w14:paraId="2F5B7CB3" w14:textId="77777777" w:rsidR="00750338" w:rsidRDefault="00E76C7D">
      <w:pPr>
        <w:pStyle w:val="Heading2"/>
      </w:pPr>
      <w:bookmarkStart w:id="8" w:name="_Toc242716467"/>
      <w:r>
        <w:t>4.4 Install the tool</w:t>
      </w:r>
      <w:bookmarkEnd w:id="8"/>
    </w:p>
    <w:p w14:paraId="63CBB531" w14:textId="77777777" w:rsidR="00750338" w:rsidRDefault="00E76C7D">
      <w:pPr>
        <w:shd w:val="clear" w:color="auto" w:fill="F2F2F2"/>
        <w:spacing w:before="80" w:after="0"/>
        <w:ind w:left="170"/>
      </w:pPr>
      <w:r>
        <w:rPr>
          <w:rFonts w:ascii="Consolas" w:hAnsi="Consolas"/>
          <w:sz w:val="17"/>
        </w:rPr>
        <w:t>python -m pip install --upgrade pip</w:t>
      </w:r>
    </w:p>
    <w:p w14:paraId="18F314A9" w14:textId="77777777" w:rsidR="00750338" w:rsidRDefault="00E76C7D">
      <w:pPr>
        <w:shd w:val="clear" w:color="auto" w:fill="F2F2F2"/>
        <w:spacing w:after="80"/>
        <w:ind w:left="170"/>
      </w:pPr>
      <w:r>
        <w:rPr>
          <w:rFonts w:ascii="Consolas" w:hAnsi="Consolas"/>
          <w:sz w:val="17"/>
        </w:rPr>
        <w:t>pip install .</w:t>
      </w:r>
    </w:p>
    <w:p w14:paraId="406C5489" w14:textId="77777777" w:rsidR="00750338" w:rsidRDefault="00E76C7D">
      <w:r>
        <w:t xml:space="preserve">Developers who will change the code use </w:t>
      </w:r>
      <w:r>
        <w:rPr>
          <w:rFonts w:ascii="Consolas" w:hAnsi="Consolas"/>
          <w:color w:val="8B1A1A"/>
        </w:rPr>
        <w:t>pip install -e ".[dev]"</w:t>
      </w:r>
      <w:r>
        <w:t xml:space="preserve"> instead. That also installs the test and lint tools.</w:t>
      </w:r>
    </w:p>
    <w:p w14:paraId="16F3EE01" w14:textId="77777777" w:rsidR="00750338" w:rsidRDefault="00E76C7D">
      <w:pPr>
        <w:pStyle w:val="Heading2"/>
      </w:pPr>
      <w:bookmarkStart w:id="9" w:name="_Toc242716468"/>
      <w:r>
        <w:t>4.5 Activation in other terminals</w:t>
      </w:r>
      <w:bookmarkEnd w:id="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5549AE5B" w14:textId="77777777">
        <w:trPr>
          <w:jc w:val="center"/>
        </w:trPr>
        <w:tc>
          <w:tcPr>
            <w:tcW w:w="4819" w:type="dxa"/>
            <w:shd w:val="clear" w:color="auto" w:fill="1F4E79"/>
          </w:tcPr>
          <w:p w14:paraId="26FE54DC" w14:textId="77777777" w:rsidR="00750338" w:rsidRDefault="00E76C7D">
            <w:r>
              <w:rPr>
                <w:b/>
                <w:color w:val="FFFFFF"/>
                <w:sz w:val="18"/>
              </w:rPr>
              <w:t>Terminal</w:t>
            </w:r>
          </w:p>
        </w:tc>
        <w:tc>
          <w:tcPr>
            <w:tcW w:w="4819" w:type="dxa"/>
            <w:shd w:val="clear" w:color="auto" w:fill="1F4E79"/>
          </w:tcPr>
          <w:p w14:paraId="060A541E" w14:textId="77777777" w:rsidR="00750338" w:rsidRDefault="00E76C7D">
            <w:r>
              <w:rPr>
                <w:b/>
                <w:color w:val="FFFFFF"/>
                <w:sz w:val="18"/>
              </w:rPr>
              <w:t>Activate command</w:t>
            </w:r>
          </w:p>
        </w:tc>
      </w:tr>
      <w:tr w:rsidR="00750338" w14:paraId="075345C8" w14:textId="77777777">
        <w:trPr>
          <w:jc w:val="center"/>
        </w:trPr>
        <w:tc>
          <w:tcPr>
            <w:tcW w:w="4819" w:type="dxa"/>
          </w:tcPr>
          <w:p w14:paraId="06B2C063" w14:textId="77777777" w:rsidR="00750338" w:rsidRDefault="00E76C7D">
            <w:r>
              <w:rPr>
                <w:sz w:val="18"/>
              </w:rPr>
              <w:t>cmd</w:t>
            </w:r>
          </w:p>
        </w:tc>
        <w:tc>
          <w:tcPr>
            <w:tcW w:w="4819" w:type="dxa"/>
          </w:tcPr>
          <w:p w14:paraId="128B5BF3" w14:textId="77777777" w:rsidR="00750338" w:rsidRDefault="00E76C7D">
            <w:r>
              <w:rPr>
                <w:rFonts w:ascii="Consolas" w:hAnsi="Consolas"/>
                <w:color w:val="8B1A1A"/>
                <w:sz w:val="18"/>
              </w:rPr>
              <w:t>.venv\Scripts\activate.bat</w:t>
            </w:r>
          </w:p>
        </w:tc>
      </w:tr>
      <w:tr w:rsidR="00750338" w14:paraId="32678718" w14:textId="77777777">
        <w:trPr>
          <w:jc w:val="center"/>
        </w:trPr>
        <w:tc>
          <w:tcPr>
            <w:tcW w:w="4819" w:type="dxa"/>
            <w:shd w:val="clear" w:color="auto" w:fill="F2F6FA"/>
          </w:tcPr>
          <w:p w14:paraId="20A8CE98" w14:textId="77777777" w:rsidR="00750338" w:rsidRDefault="00E76C7D">
            <w:r>
              <w:rPr>
                <w:sz w:val="18"/>
              </w:rPr>
              <w:t>PowerShell</w:t>
            </w:r>
          </w:p>
        </w:tc>
        <w:tc>
          <w:tcPr>
            <w:tcW w:w="4819" w:type="dxa"/>
            <w:shd w:val="clear" w:color="auto" w:fill="F2F6FA"/>
          </w:tcPr>
          <w:p w14:paraId="070A54E5" w14:textId="77777777" w:rsidR="00750338" w:rsidRDefault="00E76C7D">
            <w:r>
              <w:rPr>
                <w:rFonts w:ascii="Consolas" w:hAnsi="Consolas"/>
                <w:color w:val="8B1A1A"/>
                <w:sz w:val="18"/>
              </w:rPr>
              <w:t>.\.venv\Scripts\Activate.ps1</w:t>
            </w:r>
          </w:p>
        </w:tc>
      </w:tr>
      <w:tr w:rsidR="00750338" w14:paraId="18A6EAAF" w14:textId="77777777">
        <w:trPr>
          <w:jc w:val="center"/>
        </w:trPr>
        <w:tc>
          <w:tcPr>
            <w:tcW w:w="4819" w:type="dxa"/>
          </w:tcPr>
          <w:p w14:paraId="48B67C82" w14:textId="77777777" w:rsidR="00750338" w:rsidRDefault="00E76C7D">
            <w:r>
              <w:rPr>
                <w:sz w:val="18"/>
              </w:rPr>
              <w:t>Git Bash</w:t>
            </w:r>
          </w:p>
        </w:tc>
        <w:tc>
          <w:tcPr>
            <w:tcW w:w="4819" w:type="dxa"/>
          </w:tcPr>
          <w:p w14:paraId="1BD36A6F" w14:textId="77777777" w:rsidR="00750338" w:rsidRDefault="00E76C7D">
            <w:r>
              <w:rPr>
                <w:rFonts w:ascii="Consolas" w:hAnsi="Consolas"/>
                <w:color w:val="8B1A1A"/>
                <w:sz w:val="18"/>
              </w:rPr>
              <w:t>source .venv/Scripts/activate</w:t>
            </w:r>
          </w:p>
        </w:tc>
      </w:tr>
      <w:tr w:rsidR="00750338" w14:paraId="631D8DB3" w14:textId="77777777">
        <w:trPr>
          <w:jc w:val="center"/>
        </w:trPr>
        <w:tc>
          <w:tcPr>
            <w:tcW w:w="4819" w:type="dxa"/>
            <w:shd w:val="clear" w:color="auto" w:fill="F2F6FA"/>
          </w:tcPr>
          <w:p w14:paraId="5686048E" w14:textId="77777777" w:rsidR="00750338" w:rsidRDefault="00E76C7D">
            <w:r>
              <w:rPr>
                <w:sz w:val="18"/>
              </w:rPr>
              <w:t>Without activating</w:t>
            </w:r>
          </w:p>
        </w:tc>
        <w:tc>
          <w:tcPr>
            <w:tcW w:w="4819" w:type="dxa"/>
            <w:shd w:val="clear" w:color="auto" w:fill="F2F6FA"/>
          </w:tcPr>
          <w:p w14:paraId="6E699247" w14:textId="77777777" w:rsidR="00750338" w:rsidRDefault="00E76C7D">
            <w:r>
              <w:rPr>
                <w:sz w:val="18"/>
              </w:rPr>
              <w:t xml:space="preserve">Call the full path: </w:t>
            </w:r>
            <w:r>
              <w:rPr>
                <w:rFonts w:ascii="Consolas" w:hAnsi="Consolas"/>
                <w:color w:val="8B1A1A"/>
                <w:sz w:val="18"/>
              </w:rPr>
              <w:t>C:\Tools\sbom-fixer\.venv\Scripts\sbom-fixer.exe</w:t>
            </w:r>
          </w:p>
        </w:tc>
      </w:tr>
    </w:tbl>
    <w:p w14:paraId="7FD1F90B" w14:textId="77777777" w:rsidR="00750338" w:rsidRDefault="00750338"/>
    <w:p w14:paraId="354C2637" w14:textId="77777777" w:rsidR="00750338" w:rsidRDefault="00E76C7D">
      <w:r>
        <w:t>If PowerShell says "running scripts is disabled on this system", run this once and activate again:</w:t>
      </w:r>
    </w:p>
    <w:p w14:paraId="4562D257" w14:textId="77777777" w:rsidR="00750338" w:rsidRDefault="00E76C7D">
      <w:pPr>
        <w:shd w:val="clear" w:color="auto" w:fill="F2F2F2"/>
        <w:spacing w:before="80" w:after="80"/>
        <w:ind w:left="170"/>
      </w:pPr>
      <w:r>
        <w:rPr>
          <w:rFonts w:ascii="Consolas" w:hAnsi="Consolas"/>
          <w:sz w:val="17"/>
        </w:rPr>
        <w:t>Set-ExecutionPolicy -Scope CurrentUser RemoteSigned</w:t>
      </w:r>
    </w:p>
    <w:p w14:paraId="7B2C1C95" w14:textId="77777777" w:rsidR="00750338" w:rsidRDefault="00E76C7D">
      <w:pPr>
        <w:pStyle w:val="Heading2"/>
      </w:pPr>
      <w:bookmarkStart w:id="10" w:name="_Toc242716469"/>
      <w:r>
        <w:t>4.6 Offline install (machine without internet)</w:t>
      </w:r>
      <w:bookmarkEnd w:id="10"/>
    </w:p>
    <w:p w14:paraId="66517D2F" w14:textId="77777777" w:rsidR="00750338" w:rsidRDefault="00E76C7D">
      <w:r>
        <w:t xml:space="preserve">The repository already contains </w:t>
      </w:r>
      <w:r>
        <w:rPr>
          <w:rFonts w:ascii="Consolas" w:hAnsi="Consolas"/>
          <w:color w:val="8B1A1A"/>
        </w:rPr>
        <w:t>wheelhouse\</w:t>
      </w:r>
      <w:r>
        <w:t xml:space="preserve"> with the tool and every dependency for Python 3.14 on Windows x64. On another Python version, build it on a machine </w:t>
      </w:r>
      <w:r>
        <w:rPr>
          <w:b/>
        </w:rPr>
        <w:t>with</w:t>
      </w:r>
      <w:r>
        <w:t xml:space="preserve"> internet and the same Python version:</w:t>
      </w:r>
    </w:p>
    <w:p w14:paraId="5F3C540E" w14:textId="77777777" w:rsidR="00750338" w:rsidRDefault="00E76C7D">
      <w:pPr>
        <w:shd w:val="clear" w:color="auto" w:fill="F2F2F2"/>
        <w:spacing w:before="80" w:after="0"/>
        <w:ind w:left="170"/>
      </w:pPr>
      <w:r>
        <w:rPr>
          <w:rFonts w:ascii="Consolas" w:hAnsi="Consolas"/>
          <w:sz w:val="17"/>
        </w:rPr>
        <w:t>cd C:\Tools\sbom-fixer</w:t>
      </w:r>
    </w:p>
    <w:p w14:paraId="28719114" w14:textId="77777777" w:rsidR="00750338" w:rsidRDefault="00E76C7D">
      <w:pPr>
        <w:shd w:val="clear" w:color="auto" w:fill="F2F2F2"/>
        <w:spacing w:after="80"/>
        <w:ind w:left="170"/>
      </w:pPr>
      <w:r>
        <w:rPr>
          <w:rFonts w:ascii="Consolas" w:hAnsi="Consolas"/>
          <w:sz w:val="17"/>
        </w:rPr>
        <w:t>python -m pip wheel . -w wheelhouse</w:t>
      </w:r>
    </w:p>
    <w:p w14:paraId="27D766A3" w14:textId="77777777" w:rsidR="00750338" w:rsidRDefault="00E76C7D">
      <w:r>
        <w:t xml:space="preserve">Copy the </w:t>
      </w:r>
      <w:r>
        <w:rPr>
          <w:rFonts w:ascii="Consolas" w:hAnsi="Consolas"/>
          <w:color w:val="8B1A1A"/>
        </w:rPr>
        <w:t>wheelhouse</w:t>
      </w:r>
      <w:r>
        <w:t xml:space="preserve"> folder to the offline machine together with the code, then on the offline machine:</w:t>
      </w:r>
    </w:p>
    <w:p w14:paraId="0D8941CD" w14:textId="77777777" w:rsidR="00750338" w:rsidRDefault="00E76C7D">
      <w:pPr>
        <w:shd w:val="clear" w:color="auto" w:fill="F2F2F2"/>
        <w:spacing w:before="80" w:after="0"/>
        <w:ind w:left="170"/>
      </w:pPr>
      <w:r>
        <w:rPr>
          <w:rFonts w:ascii="Consolas" w:hAnsi="Consolas"/>
          <w:sz w:val="17"/>
        </w:rPr>
        <w:t>python -m venv .venv</w:t>
      </w:r>
    </w:p>
    <w:p w14:paraId="65AE0CFE" w14:textId="77777777" w:rsidR="00750338" w:rsidRDefault="00E76C7D">
      <w:pPr>
        <w:shd w:val="clear" w:color="auto" w:fill="F2F2F2"/>
        <w:spacing w:after="0"/>
        <w:ind w:left="170"/>
      </w:pPr>
      <w:r>
        <w:rPr>
          <w:rFonts w:ascii="Consolas" w:hAnsi="Consolas"/>
          <w:sz w:val="17"/>
        </w:rPr>
        <w:t>.venv\Scripts\activate.bat</w:t>
      </w:r>
    </w:p>
    <w:p w14:paraId="61355CF7" w14:textId="77777777" w:rsidR="00750338" w:rsidRDefault="00E76C7D">
      <w:pPr>
        <w:shd w:val="clear" w:color="auto" w:fill="F2F2F2"/>
        <w:spacing w:after="80"/>
        <w:ind w:left="170"/>
      </w:pPr>
      <w:r>
        <w:rPr>
          <w:rFonts w:ascii="Consolas" w:hAnsi="Consolas"/>
          <w:sz w:val="17"/>
        </w:rPr>
        <w:t>pip install --no-index --find-links wheelhouse sbom-fixer</w:t>
      </w:r>
    </w:p>
    <w:p w14:paraId="573C50C3" w14:textId="77777777" w:rsidR="00750338" w:rsidRDefault="00E76C7D">
      <w:r>
        <w:t xml:space="preserve">The quality score needs no extra download on the offline machine: sbomqs is already in </w:t>
      </w:r>
      <w:r>
        <w:rPr>
          <w:rFonts w:ascii="Consolas" w:hAnsi="Consolas"/>
          <w:color w:val="8B1A1A"/>
        </w:rPr>
        <w:t>tools\sbomqs\windows-amd64\sbomqs.exe</w:t>
      </w:r>
      <w:r>
        <w:t xml:space="preserve"> and sbom-fixer finds it automatically (Step 13).</w:t>
      </w:r>
    </w:p>
    <w:p w14:paraId="3FF32B4C" w14:textId="77777777" w:rsidR="00750338" w:rsidRDefault="00E76C7D">
      <w:pPr>
        <w:pStyle w:val="Heading2"/>
      </w:pPr>
      <w:bookmarkStart w:id="11" w:name="_Toc242716470"/>
      <w:r>
        <w:t>4.7 Make the command available everywhere (optional)</w:t>
      </w:r>
      <w:bookmarkEnd w:id="11"/>
    </w:p>
    <w:p w14:paraId="6ED0D002" w14:textId="77777777" w:rsidR="00750338" w:rsidRDefault="00E76C7D">
      <w:r>
        <w:t xml:space="preserve">To use </w:t>
      </w:r>
      <w:r>
        <w:rPr>
          <w:rFonts w:ascii="Consolas" w:hAnsi="Consolas"/>
          <w:color w:val="8B1A1A"/>
        </w:rPr>
        <w:t>sbom-fixer</w:t>
      </w:r>
      <w:r>
        <w:t xml:space="preserve"> from any folder without activating, add </w:t>
      </w:r>
      <w:r>
        <w:rPr>
          <w:rFonts w:ascii="Consolas" w:hAnsi="Consolas"/>
          <w:color w:val="8B1A1A"/>
        </w:rPr>
        <w:t>C:\Tools\sbom-fixer\.venv\Scripts</w:t>
      </w:r>
      <w:r>
        <w:t xml:space="preserve"> to the user PATH (Windows Settings, search "Edit environment variables for your account", edit </w:t>
      </w:r>
      <w:r>
        <w:rPr>
          <w:rFonts w:ascii="Consolas" w:hAnsi="Consolas"/>
          <w:color w:val="8B1A1A"/>
        </w:rPr>
        <w:t>Path</w:t>
      </w:r>
      <w:r>
        <w:t>, add the folder), then open a new terminal.</w:t>
      </w:r>
    </w:p>
    <w:p w14:paraId="5BC8CEEA" w14:textId="77777777" w:rsidR="00750338" w:rsidRDefault="00E76C7D">
      <w:r>
        <w:br w:type="page"/>
      </w:r>
    </w:p>
    <w:p w14:paraId="41B6E051" w14:textId="77777777" w:rsidR="00750338" w:rsidRDefault="00E76C7D">
      <w:pPr>
        <w:pStyle w:val="Heading1"/>
      </w:pPr>
      <w:bookmarkStart w:id="12" w:name="_Toc242716471"/>
      <w:r>
        <w:t>Step 05 – Install on Linux or macOS</w:t>
      </w:r>
      <w:bookmarkEnd w:id="12"/>
    </w:p>
    <w:p w14:paraId="1FC86030" w14:textId="77777777" w:rsidR="00750338" w:rsidRDefault="00E76C7D">
      <w:pPr>
        <w:shd w:val="clear" w:color="auto" w:fill="F2F2F2"/>
        <w:spacing w:before="80" w:after="0"/>
        <w:ind w:left="170"/>
      </w:pPr>
      <w:r>
        <w:rPr>
          <w:rFonts w:ascii="Consolas" w:hAnsi="Consolas"/>
          <w:sz w:val="17"/>
        </w:rPr>
        <w:t>cd ~/tools/sbom-fixer</w:t>
      </w:r>
    </w:p>
    <w:p w14:paraId="651EE654" w14:textId="77777777" w:rsidR="00750338" w:rsidRDefault="00E76C7D">
      <w:pPr>
        <w:shd w:val="clear" w:color="auto" w:fill="F2F2F2"/>
        <w:spacing w:after="0"/>
        <w:ind w:left="170"/>
      </w:pPr>
      <w:r>
        <w:rPr>
          <w:rFonts w:ascii="Consolas" w:hAnsi="Consolas"/>
          <w:sz w:val="17"/>
        </w:rPr>
        <w:t>python3 -m venv .venv</w:t>
      </w:r>
    </w:p>
    <w:p w14:paraId="6D771CFF" w14:textId="77777777" w:rsidR="00750338" w:rsidRDefault="00E76C7D">
      <w:pPr>
        <w:shd w:val="clear" w:color="auto" w:fill="F2F2F2"/>
        <w:spacing w:after="0"/>
        <w:ind w:left="170"/>
      </w:pPr>
      <w:r>
        <w:rPr>
          <w:rFonts w:ascii="Consolas" w:hAnsi="Consolas"/>
          <w:sz w:val="17"/>
        </w:rPr>
        <w:t>source .venv/bin/activate</w:t>
      </w:r>
    </w:p>
    <w:p w14:paraId="0DA065D7" w14:textId="77777777" w:rsidR="00750338" w:rsidRDefault="00E76C7D">
      <w:pPr>
        <w:shd w:val="clear" w:color="auto" w:fill="F2F2F2"/>
        <w:spacing w:after="0"/>
        <w:ind w:left="170"/>
      </w:pPr>
      <w:r>
        <w:rPr>
          <w:rFonts w:ascii="Consolas" w:hAnsi="Consolas"/>
          <w:sz w:val="17"/>
        </w:rPr>
        <w:t>python -m pip install --upgrade pip</w:t>
      </w:r>
    </w:p>
    <w:p w14:paraId="5D6F9EAD" w14:textId="77777777" w:rsidR="00750338" w:rsidRDefault="00E76C7D">
      <w:pPr>
        <w:shd w:val="clear" w:color="auto" w:fill="F2F2F2"/>
        <w:spacing w:after="0"/>
        <w:ind w:left="170"/>
      </w:pPr>
      <w:r>
        <w:rPr>
          <w:rFonts w:ascii="Consolas" w:hAnsi="Consolas"/>
          <w:sz w:val="17"/>
        </w:rPr>
        <w:t>pip install .</w:t>
      </w:r>
    </w:p>
    <w:p w14:paraId="1E274E2F" w14:textId="77777777" w:rsidR="00750338" w:rsidRDefault="00E76C7D">
      <w:pPr>
        <w:shd w:val="clear" w:color="auto" w:fill="F2F2F2"/>
        <w:spacing w:after="80"/>
        <w:ind w:left="170"/>
      </w:pPr>
      <w:r>
        <w:rPr>
          <w:rFonts w:ascii="Consolas" w:hAnsi="Consolas"/>
          <w:sz w:val="17"/>
        </w:rPr>
        <w:t>sbom-fixer --version</w:t>
      </w:r>
    </w:p>
    <w:p w14:paraId="64EF13CC" w14:textId="77777777" w:rsidR="00750338" w:rsidRDefault="00E76C7D">
      <w:r>
        <w:t xml:space="preserve">Repeat </w:t>
      </w:r>
      <w:r>
        <w:rPr>
          <w:rFonts w:ascii="Consolas" w:hAnsi="Consolas"/>
          <w:color w:val="8B1A1A"/>
        </w:rPr>
        <w:t>source .venv/bin/activate</w:t>
      </w:r>
      <w:r>
        <w:t xml:space="preserve"> in every new shell, or call </w:t>
      </w:r>
      <w:r>
        <w:rPr>
          <w:rFonts w:ascii="Consolas" w:hAnsi="Consolas"/>
          <w:color w:val="8B1A1A"/>
        </w:rPr>
        <w:t>~/tools/sbom-fixer/.venv/bin/sbom-fixer</w:t>
      </w:r>
      <w:r>
        <w:t xml:space="preserve"> directly.</w:t>
      </w:r>
    </w:p>
    <w:p w14:paraId="42D77830" w14:textId="77777777" w:rsidR="00750338" w:rsidRDefault="00E76C7D">
      <w:r>
        <w:br w:type="page"/>
      </w:r>
    </w:p>
    <w:p w14:paraId="5F2AA5AC" w14:textId="77777777" w:rsidR="00750338" w:rsidRDefault="00E76C7D">
      <w:pPr>
        <w:pStyle w:val="Heading1"/>
      </w:pPr>
      <w:bookmarkStart w:id="13" w:name="_Toc242716472"/>
      <w:r>
        <w:t>Step 06 – Install with Docker (no Python needed)</w:t>
      </w:r>
      <w:bookmarkEnd w:id="13"/>
    </w:p>
    <w:p w14:paraId="0222A855" w14:textId="77777777" w:rsidR="00750338" w:rsidRDefault="00E76C7D">
      <w:r>
        <w:t xml:space="preserve">Build the image once from the folder that contains the </w:t>
      </w:r>
      <w:r>
        <w:rPr>
          <w:rFonts w:ascii="Consolas" w:hAnsi="Consolas"/>
          <w:color w:val="8B1A1A"/>
        </w:rPr>
        <w:t>Dockerfile</w:t>
      </w:r>
      <w:r>
        <w:t>:</w:t>
      </w:r>
    </w:p>
    <w:p w14:paraId="06A06720" w14:textId="77777777" w:rsidR="00750338" w:rsidRDefault="00E76C7D">
      <w:pPr>
        <w:shd w:val="clear" w:color="auto" w:fill="F2F2F2"/>
        <w:spacing w:before="80" w:after="80"/>
        <w:ind w:left="170"/>
      </w:pPr>
      <w:r>
        <w:rPr>
          <w:rFonts w:ascii="Consolas" w:hAnsi="Consolas"/>
          <w:sz w:val="17"/>
        </w:rPr>
        <w:t>docker build -t sbom-fixer:1.0.0 .</w:t>
      </w:r>
    </w:p>
    <w:p w14:paraId="52A0EA7A" w14:textId="77777777" w:rsidR="00750338" w:rsidRDefault="00E76C7D">
      <w:r>
        <w:t xml:space="preserve">Run it with the current folder mounted as </w:t>
      </w:r>
      <w:r>
        <w:rPr>
          <w:rFonts w:ascii="Consolas" w:hAnsi="Consolas"/>
          <w:color w:val="8B1A1A"/>
        </w:rPr>
        <w:t>/work</w:t>
      </w:r>
      <w:r>
        <w:t>:</w:t>
      </w:r>
    </w:p>
    <w:p w14:paraId="02502F78" w14:textId="77777777" w:rsidR="00750338" w:rsidRDefault="00E76C7D">
      <w:pPr>
        <w:shd w:val="clear" w:color="auto" w:fill="F2F2F2"/>
        <w:spacing w:before="80" w:after="80"/>
        <w:ind w:left="170"/>
      </w:pPr>
      <w:r>
        <w:rPr>
          <w:rFonts w:ascii="Consolas" w:hAnsi="Consolas"/>
          <w:sz w:val="17"/>
        </w:rPr>
        <w:t>docker run --rm -v "$PWD:/work" -w /work sbom-fixer:1.0.0 fix sbom.json --out out</w:t>
      </w:r>
    </w:p>
    <w:p w14:paraId="5939BB06" w14:textId="77777777" w:rsidR="00750338" w:rsidRDefault="00E76C7D">
      <w:r>
        <w:t xml:space="preserve">In Windows cmd, use </w:t>
      </w:r>
      <w:r>
        <w:rPr>
          <w:rFonts w:ascii="Consolas" w:hAnsi="Consolas"/>
          <w:color w:val="8B1A1A"/>
        </w:rPr>
        <w:t>%cd%</w:t>
      </w:r>
      <w:r>
        <w:t xml:space="preserve"> instead of </w:t>
      </w:r>
      <w:r>
        <w:rPr>
          <w:rFonts w:ascii="Consolas" w:hAnsi="Consolas"/>
          <w:color w:val="8B1A1A"/>
        </w:rPr>
        <w:t>$PWD</w:t>
      </w:r>
      <w:r>
        <w:t>:</w:t>
      </w:r>
    </w:p>
    <w:p w14:paraId="16C8CA5F" w14:textId="77777777" w:rsidR="00750338" w:rsidRDefault="00E76C7D">
      <w:pPr>
        <w:shd w:val="clear" w:color="auto" w:fill="F2F2F2"/>
        <w:spacing w:before="80" w:after="80"/>
        <w:ind w:left="170"/>
      </w:pPr>
      <w:r>
        <w:rPr>
          <w:rFonts w:ascii="Consolas" w:hAnsi="Consolas"/>
          <w:sz w:val="17"/>
        </w:rPr>
        <w:t>docker run --rm -v "%cd%:/work" -w /work sbom-fixer:1.0.0 fix sbom.json --out out</w:t>
      </w:r>
    </w:p>
    <w:p w14:paraId="30086C4A" w14:textId="77777777" w:rsidR="00750338" w:rsidRDefault="00E76C7D">
      <w:r>
        <w:t xml:space="preserve">The image also contains sbomqs 2.1.2 for the quality score. The build does not download it: it copies the Linux archive from </w:t>
      </w:r>
      <w:r>
        <w:rPr>
          <w:rFonts w:ascii="Consolas" w:hAnsi="Consolas"/>
          <w:color w:val="8B1A1A"/>
        </w:rPr>
        <w:t>tools\sbomqs\linux-amd64\</w:t>
      </w:r>
      <w:r>
        <w:t xml:space="preserve">, checks it against </w:t>
      </w:r>
      <w:r>
        <w:rPr>
          <w:rFonts w:ascii="Consolas" w:hAnsi="Consolas"/>
          <w:color w:val="8B1A1A"/>
        </w:rPr>
        <w:t>tools\sbomqs\SHA256SUMS</w:t>
      </w:r>
      <w:r>
        <w:t xml:space="preserve"> and extracts it to </w:t>
      </w:r>
      <w:r>
        <w:rPr>
          <w:rFonts w:ascii="Consolas" w:hAnsi="Consolas"/>
          <w:color w:val="8B1A1A"/>
        </w:rPr>
        <w:t>/usr/local/bin/sbomqs</w:t>
      </w:r>
      <w:r>
        <w:t xml:space="preserve">. Keep </w:t>
      </w:r>
      <w:r>
        <w:rPr>
          <w:rFonts w:ascii="Consolas" w:hAnsi="Consolas"/>
          <w:color w:val="8B1A1A"/>
        </w:rPr>
        <w:t>ARG SBOMQS_VERSION</w:t>
      </w:r>
      <w:r>
        <w:t xml:space="preserve"> in the </w:t>
      </w:r>
      <w:r>
        <w:rPr>
          <w:rFonts w:ascii="Consolas" w:hAnsi="Consolas"/>
          <w:color w:val="8B1A1A"/>
        </w:rPr>
        <w:t>Dockerfile</w:t>
      </w:r>
      <w:r>
        <w:t xml:space="preserve"> equal to </w:t>
      </w:r>
      <w:r>
        <w:rPr>
          <w:rFonts w:ascii="Consolas" w:hAnsi="Consolas"/>
          <w:color w:val="8B1A1A"/>
        </w:rPr>
        <w:t>tools\sbomqs\VERSION</w:t>
      </w:r>
      <w:r>
        <w:t xml:space="preserve"> (a test checks this).</w:t>
      </w:r>
    </w:p>
    <w:p w14:paraId="4E2F1B30" w14:textId="77777777" w:rsidR="00750338" w:rsidRDefault="00E76C7D">
      <w:pPr>
        <w:shd w:val="clear" w:color="auto" w:fill="FFF4CE"/>
        <w:ind w:left="170"/>
      </w:pPr>
      <w:r>
        <w:rPr>
          <w:b/>
        </w:rPr>
        <w:t>Rebuild after every update.</w:t>
      </w:r>
      <w:r>
        <w:t xml:space="preserve"> The image contains the tool itself. After </w:t>
      </w:r>
      <w:r>
        <w:rPr>
          <w:rFonts w:ascii="Consolas" w:hAnsi="Consolas"/>
          <w:color w:val="8B1A1A"/>
        </w:rPr>
        <w:t>git pull</w:t>
      </w:r>
      <w:r>
        <w:t xml:space="preserve">, run </w:t>
      </w:r>
      <w:r>
        <w:rPr>
          <w:rFonts w:ascii="Consolas" w:hAnsi="Consolas"/>
          <w:color w:val="8B1A1A"/>
        </w:rPr>
        <w:t>docker build</w:t>
      </w:r>
      <w:r>
        <w:t xml:space="preserve"> again, otherwise Jenkins keeps the old commands.</w:t>
      </w:r>
    </w:p>
    <w:p w14:paraId="0032E525" w14:textId="77777777" w:rsidR="00750338" w:rsidRDefault="00E76C7D">
      <w:r>
        <w:br w:type="page"/>
      </w:r>
    </w:p>
    <w:p w14:paraId="3B8D74B7" w14:textId="77777777" w:rsidR="00750338" w:rsidRDefault="00E76C7D">
      <w:pPr>
        <w:pStyle w:val="Heading1"/>
      </w:pPr>
      <w:bookmarkStart w:id="14" w:name="_Toc242716473"/>
      <w:r>
        <w:t>Step 07 – Verify the installation</w:t>
      </w:r>
      <w:bookmarkEnd w:id="14"/>
    </w:p>
    <w:p w14:paraId="3CC353C5" w14:textId="77777777" w:rsidR="00750338" w:rsidRDefault="00E76C7D">
      <w:r>
        <w:t xml:space="preserve">Run these commands from the </w:t>
      </w:r>
      <w:r>
        <w:rPr>
          <w:rFonts w:ascii="Consolas" w:hAnsi="Consolas"/>
          <w:color w:val="8B1A1A"/>
        </w:rPr>
        <w:t>sbom-fixer</w:t>
      </w:r>
      <w:r>
        <w:t xml:space="preserve"> folder with the environment activated.</w:t>
      </w:r>
    </w:p>
    <w:p w14:paraId="2C7172C7" w14:textId="77777777" w:rsidR="00750338" w:rsidRDefault="00E76C7D">
      <w:r>
        <w:rPr>
          <w:b/>
        </w:rPr>
        <w:t>Check 1 – The version and the commands:</w:t>
      </w:r>
    </w:p>
    <w:p w14:paraId="174CF757" w14:textId="77777777" w:rsidR="00750338" w:rsidRDefault="00E76C7D">
      <w:pPr>
        <w:shd w:val="clear" w:color="auto" w:fill="F2F2F2"/>
        <w:spacing w:before="80" w:after="0"/>
        <w:ind w:left="170"/>
      </w:pPr>
      <w:r>
        <w:rPr>
          <w:rFonts w:ascii="Consolas" w:hAnsi="Consolas"/>
          <w:sz w:val="17"/>
        </w:rPr>
        <w:t>sbom-fixer --version</w:t>
      </w:r>
    </w:p>
    <w:p w14:paraId="7EB97D2C" w14:textId="77777777" w:rsidR="00750338" w:rsidRDefault="00E76C7D">
      <w:pPr>
        <w:shd w:val="clear" w:color="auto" w:fill="F2F2F2"/>
        <w:spacing w:after="80"/>
        <w:ind w:left="170"/>
      </w:pPr>
      <w:r>
        <w:rPr>
          <w:rFonts w:ascii="Consolas" w:hAnsi="Consolas"/>
          <w:sz w:val="17"/>
        </w:rPr>
        <w:t>sbom-fixer --help</w:t>
      </w:r>
    </w:p>
    <w:p w14:paraId="2D040682" w14:textId="77777777" w:rsidR="00750338" w:rsidRDefault="00E76C7D">
      <w:r>
        <w:t xml:space="preserve">Expected: </w:t>
      </w:r>
      <w:r>
        <w:rPr>
          <w:rFonts w:ascii="Consolas" w:hAnsi="Consolas"/>
          <w:color w:val="8B1A1A"/>
        </w:rPr>
        <w:t>sbom-fixer 1.0.0</w:t>
      </w:r>
      <w:r>
        <w:t xml:space="preserve">, and the three commands </w:t>
      </w:r>
      <w:r>
        <w:rPr>
          <w:rFonts w:ascii="Consolas" w:hAnsi="Consolas"/>
          <w:color w:val="8B1A1A"/>
        </w:rPr>
        <w:t>fix</w:t>
      </w:r>
      <w:r>
        <w:t xml:space="preserve">, </w:t>
      </w:r>
      <w:r>
        <w:rPr>
          <w:rFonts w:ascii="Consolas" w:hAnsi="Consolas"/>
          <w:color w:val="8B1A1A"/>
        </w:rPr>
        <w:t>fill-all</w:t>
      </w:r>
      <w:r>
        <w:t xml:space="preserve"> and </w:t>
      </w:r>
      <w:r>
        <w:rPr>
          <w:rFonts w:ascii="Consolas" w:hAnsi="Consolas"/>
          <w:color w:val="8B1A1A"/>
        </w:rPr>
        <w:t>verify</w:t>
      </w:r>
      <w:r>
        <w:t>.</w:t>
      </w:r>
    </w:p>
    <w:p w14:paraId="0E7A7715" w14:textId="77777777" w:rsidR="00750338" w:rsidRDefault="00E76C7D">
      <w:r>
        <w:rPr>
          <w:b/>
        </w:rPr>
        <w:t>Check 2 – Fix the demo file:</w:t>
      </w:r>
    </w:p>
    <w:p w14:paraId="0B37098B" w14:textId="77777777" w:rsidR="00750338" w:rsidRDefault="00E76C7D">
      <w:pPr>
        <w:shd w:val="clear" w:color="auto" w:fill="F2F2F2"/>
        <w:spacing w:before="80" w:after="80"/>
        <w:ind w:left="170"/>
      </w:pPr>
      <w:r>
        <w:rPr>
          <w:rFonts w:ascii="Consolas" w:hAnsi="Consolas"/>
          <w:sz w:val="17"/>
        </w:rPr>
        <w:t>sbom-fixer fix examples\demo-broken.cdx.json --out examples\out</w:t>
      </w:r>
    </w:p>
    <w:p w14:paraId="5975D3B7" w14:textId="77777777" w:rsidR="00750338" w:rsidRDefault="00E76C7D">
      <w:r>
        <w:t xml:space="preserve">Expected: </w:t>
      </w:r>
      <w:r>
        <w:rPr>
          <w:rFonts w:ascii="Consolas" w:hAnsi="Consolas"/>
          <w:color w:val="8B1A1A"/>
        </w:rPr>
        <w:t>original : 13 schema error(s)</w:t>
      </w:r>
      <w:r>
        <w:t xml:space="preserve">, </w:t>
      </w:r>
      <w:r>
        <w:rPr>
          <w:rFonts w:ascii="Consolas" w:hAnsi="Consolas"/>
          <w:color w:val="8B1A1A"/>
        </w:rPr>
        <w:t>sbom : ... (schema-valid CycloneDX 1.6)</w:t>
      </w:r>
      <w:r>
        <w:t xml:space="preserve">, </w:t>
      </w:r>
      <w:r>
        <w:rPr>
          <w:rFonts w:ascii="Consolas" w:hAnsi="Consolas"/>
          <w:color w:val="8B1A1A"/>
        </w:rPr>
        <w:t>exit code : 1</w:t>
      </w:r>
      <w:r>
        <w:t xml:space="preserve">, and three files in </w:t>
      </w:r>
      <w:r>
        <w:rPr>
          <w:rFonts w:ascii="Consolas" w:hAnsi="Consolas"/>
          <w:color w:val="8B1A1A"/>
        </w:rPr>
        <w:t>examples\out</w:t>
      </w:r>
      <w:r>
        <w:t xml:space="preserve">: </w:t>
      </w:r>
      <w:r>
        <w:rPr>
          <w:rFonts w:ascii="Consolas" w:hAnsi="Consolas"/>
          <w:color w:val="8B1A1A"/>
        </w:rPr>
        <w:t>demo-broken.corrected.cdx.json</w:t>
      </w:r>
      <w:r>
        <w:t xml:space="preserve">, </w:t>
      </w:r>
      <w:r>
        <w:rPr>
          <w:rFonts w:ascii="Consolas" w:hAnsi="Consolas"/>
          <w:color w:val="8B1A1A"/>
        </w:rPr>
        <w:t>demo-broken.tech-notes.md</w:t>
      </w:r>
      <w:r>
        <w:t xml:space="preserve"> and </w:t>
      </w:r>
      <w:r>
        <w:rPr>
          <w:rFonts w:ascii="Consolas" w:hAnsi="Consolas"/>
          <w:color w:val="8B1A1A"/>
        </w:rPr>
        <w:t>demo-broken.suggestions.md</w:t>
      </w:r>
      <w:r>
        <w:t xml:space="preserve">. The same three files are in </w:t>
      </w:r>
      <w:r>
        <w:rPr>
          <w:rFonts w:ascii="Consolas" w:hAnsi="Consolas"/>
          <w:color w:val="8B1A1A"/>
        </w:rPr>
        <w:t>examples\</w:t>
      </w:r>
      <w:r>
        <w:t xml:space="preserve"> for comparison.</w:t>
      </w:r>
    </w:p>
    <w:p w14:paraId="1847F27E" w14:textId="77777777" w:rsidR="00750338" w:rsidRDefault="00E76C7D">
      <w:r>
        <w:rPr>
          <w:b/>
        </w:rPr>
        <w:t>Check 3 – The quality score works offline:</w:t>
      </w:r>
    </w:p>
    <w:p w14:paraId="1B2E8B8A" w14:textId="77777777" w:rsidR="00750338" w:rsidRDefault="00E76C7D">
      <w:r>
        <w:t xml:space="preserve">Open </w:t>
      </w:r>
      <w:r>
        <w:rPr>
          <w:rFonts w:ascii="Consolas" w:hAnsi="Consolas"/>
          <w:color w:val="8B1A1A"/>
        </w:rPr>
        <w:t>examples\out\demo-broken.tech-notes.md</w:t>
      </w:r>
      <w:r>
        <w:t xml:space="preserve">. The summary line "NTIA minimum elements after the fix" shows an sbomqs score (for example </w:t>
      </w:r>
      <w:r>
        <w:rPr>
          <w:rFonts w:ascii="Consolas" w:hAnsi="Consolas"/>
          <w:color w:val="8B1A1A"/>
        </w:rPr>
        <w:t>sbomqs 4.9</w:t>
      </w:r>
      <w:r>
        <w:t>). If there is no score, see Step 13.6.</w:t>
      </w:r>
    </w:p>
    <w:p w14:paraId="63ABF6B6" w14:textId="77777777" w:rsidR="00750338" w:rsidRDefault="00E76C7D">
      <w:r>
        <w:rPr>
          <w:b/>
        </w:rPr>
        <w:t>Check 4 – (Developers only) Run the tests:</w:t>
      </w:r>
    </w:p>
    <w:p w14:paraId="57248C31" w14:textId="77777777" w:rsidR="00750338" w:rsidRDefault="00E76C7D">
      <w:pPr>
        <w:shd w:val="clear" w:color="auto" w:fill="F2F2F2"/>
        <w:spacing w:before="80" w:after="80"/>
        <w:ind w:left="170"/>
      </w:pPr>
      <w:r>
        <w:rPr>
          <w:rFonts w:ascii="Consolas" w:hAnsi="Consolas"/>
          <w:sz w:val="17"/>
        </w:rPr>
        <w:t>pytest</w:t>
      </w:r>
    </w:p>
    <w:p w14:paraId="3023191B" w14:textId="77777777" w:rsidR="00750338" w:rsidRDefault="00E76C7D">
      <w:r>
        <w:t>Expected: every test passes.</w:t>
      </w:r>
    </w:p>
    <w:p w14:paraId="4D86EA76" w14:textId="77777777" w:rsidR="00750338" w:rsidRDefault="00E76C7D">
      <w:r>
        <w:t>If all checks pass, the installation is complete.</w:t>
      </w:r>
    </w:p>
    <w:p w14:paraId="4BDD9FE9" w14:textId="77777777" w:rsidR="00750338" w:rsidRDefault="00E76C7D">
      <w:r>
        <w:br w:type="page"/>
      </w:r>
    </w:p>
    <w:p w14:paraId="104C8ED4" w14:textId="77777777" w:rsidR="00750338" w:rsidRDefault="00E76C7D">
      <w:pPr>
        <w:pStyle w:val="Heading1"/>
      </w:pPr>
      <w:bookmarkStart w:id="15" w:name="_Toc242716474"/>
      <w:r>
        <w:t>Step 08 – Daily workflow: fix an SBOM step by step</w:t>
      </w:r>
      <w:bookmarkEnd w:id="15"/>
    </w:p>
    <w:p w14:paraId="6410250B" w14:textId="77777777" w:rsidR="00750338" w:rsidRDefault="00E76C7D">
      <w:pPr>
        <w:pStyle w:val="Heading2"/>
      </w:pPr>
      <w:bookmarkStart w:id="16" w:name="_Toc242716475"/>
      <w:r>
        <w:t>8.1 Generate the SBOM with your normal tool</w:t>
      </w:r>
      <w:bookmarkEnd w:id="16"/>
    </w:p>
    <w:p w14:paraId="5A6A0284" w14:textId="77777777" w:rsidR="00750338" w:rsidRDefault="00E76C7D">
      <w:r>
        <w:t xml:space="preserve">Use the generator's own output option. Never write an SBOM with </w:t>
      </w:r>
      <w:r>
        <w:rPr>
          <w:rFonts w:ascii="Consolas" w:hAnsi="Consolas"/>
          <w:color w:val="8B1A1A"/>
        </w:rPr>
        <w:t>&gt;</w:t>
      </w:r>
      <w:r>
        <w:t xml:space="preserve"> in Windows PowerShell 5.1, because that creates a UTF-16 file.</w:t>
      </w:r>
    </w:p>
    <w:p w14:paraId="2FEF74E5" w14:textId="77777777" w:rsidR="00750338" w:rsidRDefault="00E76C7D">
      <w:pPr>
        <w:shd w:val="clear" w:color="auto" w:fill="F2F2F2"/>
        <w:spacing w:before="80" w:after="80"/>
        <w:ind w:left="170"/>
      </w:pPr>
      <w:r>
        <w:rPr>
          <w:rFonts w:ascii="Consolas" w:hAnsi="Consolas"/>
          <w:sz w:val="17"/>
        </w:rPr>
        <w:t>trivy fs --format cyclonedx --output build\sbom.json .</w:t>
      </w:r>
    </w:p>
    <w:p w14:paraId="10644119" w14:textId="77777777" w:rsidR="00750338" w:rsidRDefault="00E76C7D">
      <w:r>
        <w:t xml:space="preserve">Best results come from generators that read the project (for .NET </w:t>
      </w:r>
      <w:r>
        <w:rPr>
          <w:rFonts w:ascii="Consolas" w:hAnsi="Consolas"/>
          <w:color w:val="8B1A1A"/>
        </w:rPr>
        <w:t>dotnet CycloneDX MyApp.sln -o build</w:t>
      </w:r>
      <w:r>
        <w:t xml:space="preserve">, for Java the CycloneDX Maven or Gradle plugin, for Node </w:t>
      </w:r>
      <w:r>
        <w:rPr>
          <w:rFonts w:ascii="Consolas" w:hAnsi="Consolas"/>
          <w:color w:val="8B1A1A"/>
        </w:rPr>
        <w:t>cyclonedx-npm</w:t>
      </w:r>
      <w:r>
        <w:t xml:space="preserve">): they write a purl for every package. Scans of binaries (DLL, JAR files) often give components without purls; </w:t>
      </w:r>
      <w:r>
        <w:rPr>
          <w:rFonts w:ascii="Consolas" w:hAnsi="Consolas"/>
          <w:color w:val="8B1A1A"/>
        </w:rPr>
        <w:t>fix</w:t>
      </w:r>
      <w:r>
        <w:t xml:space="preserve"> recovers the purl when the file path is in a NuGet or Maven cache (Step 16, "DLL components").</w:t>
      </w:r>
    </w:p>
    <w:p w14:paraId="71220FA1" w14:textId="77777777" w:rsidR="00750338" w:rsidRDefault="00E76C7D">
      <w:pPr>
        <w:pStyle w:val="Heading2"/>
      </w:pPr>
      <w:bookmarkStart w:id="17" w:name="_Toc242716476"/>
      <w:r>
        <w:t>8.2 Fix the file</w:t>
      </w:r>
      <w:bookmarkEnd w:id="17"/>
    </w:p>
    <w:p w14:paraId="42BE927E" w14:textId="77777777" w:rsidR="00750338" w:rsidRDefault="00E76C7D">
      <w:pPr>
        <w:shd w:val="clear" w:color="auto" w:fill="F2F2F2"/>
        <w:spacing w:before="80" w:after="80"/>
        <w:ind w:left="170"/>
      </w:pPr>
      <w:r>
        <w:rPr>
          <w:rFonts w:ascii="Consolas" w:hAnsi="Consolas"/>
          <w:sz w:val="17"/>
        </w:rPr>
        <w:t>sbom-fixer fix build\sbom.json --out build\sbom-fixed</w:t>
      </w:r>
    </w:p>
    <w:p w14:paraId="2406C11E" w14:textId="77777777" w:rsidR="00750338" w:rsidRDefault="00E76C7D">
      <w:r>
        <w:t>The terminal shows each step:</w:t>
      </w:r>
    </w:p>
    <w:p w14:paraId="322B7178" w14:textId="77777777" w:rsidR="00750338" w:rsidRDefault="00E76C7D">
      <w:pPr>
        <w:shd w:val="clear" w:color="auto" w:fill="F2F2F2"/>
        <w:spacing w:before="80" w:after="0"/>
        <w:ind w:left="170"/>
      </w:pPr>
      <w:r>
        <w:rPr>
          <w:rFonts w:ascii="Consolas" w:hAnsi="Consolas"/>
          <w:sz w:val="17"/>
        </w:rPr>
        <w:t>sbom.json: cyclonedx 1.5 -&gt; converted to CycloneDX 1.5</w:t>
      </w:r>
    </w:p>
    <w:p w14:paraId="47ACCCB4" w14:textId="77777777" w:rsidR="00750338" w:rsidRDefault="00E76C7D">
      <w:pPr>
        <w:shd w:val="clear" w:color="auto" w:fill="F2F2F2"/>
        <w:spacing w:after="0"/>
        <w:ind w:left="170"/>
      </w:pPr>
      <w:r>
        <w:rPr>
          <w:rFonts w:ascii="Consolas" w:hAnsi="Consolas"/>
          <w:sz w:val="17"/>
        </w:rPr>
        <w:t xml:space="preserve">  original   : 0 schema error(s)</w:t>
      </w:r>
    </w:p>
    <w:p w14:paraId="4B35F380" w14:textId="77777777" w:rsidR="00750338" w:rsidRDefault="00E76C7D">
      <w:pPr>
        <w:shd w:val="clear" w:color="auto" w:fill="F2F2F2"/>
        <w:spacing w:after="0"/>
        <w:ind w:left="170"/>
      </w:pPr>
      <w:r>
        <w:rPr>
          <w:rFonts w:ascii="Consolas" w:hAnsi="Consolas"/>
          <w:sz w:val="17"/>
        </w:rPr>
        <w:t xml:space="preserve">  validate   : converted file vs CycloneDX 1.5 schema: 0 error(s)</w:t>
      </w:r>
    </w:p>
    <w:p w14:paraId="6FCB54BB" w14:textId="77777777" w:rsidR="00750338" w:rsidRDefault="00E76C7D">
      <w:pPr>
        <w:shd w:val="clear" w:color="auto" w:fill="F2F2F2"/>
        <w:spacing w:after="0"/>
        <w:ind w:left="170"/>
      </w:pPr>
      <w:r>
        <w:rPr>
          <w:rFonts w:ascii="Consolas" w:hAnsi="Consolas"/>
          <w:sz w:val="17"/>
        </w:rPr>
        <w:t xml:space="preserve">  tool       : Tool cyclonedx-java for the ecosystem java: 320 of 320 components</w:t>
      </w:r>
    </w:p>
    <w:p w14:paraId="667E84F7" w14:textId="77777777" w:rsidR="00750338" w:rsidRDefault="00E76C7D">
      <w:pPr>
        <w:shd w:val="clear" w:color="auto" w:fill="F2F2F2"/>
        <w:spacing w:after="0"/>
        <w:ind w:left="170"/>
      </w:pPr>
      <w:r>
        <w:rPr>
          <w:rFonts w:ascii="Consolas" w:hAnsi="Consolas"/>
          <w:sz w:val="17"/>
        </w:rPr>
        <w:t xml:space="preserve">  changes    : 703 (323 WARN, 0 DATA_LOSS)</w:t>
      </w:r>
    </w:p>
    <w:p w14:paraId="1EBFDB76" w14:textId="77777777" w:rsidR="00750338" w:rsidRDefault="00E76C7D">
      <w:pPr>
        <w:shd w:val="clear" w:color="auto" w:fill="F2F2F2"/>
        <w:spacing w:after="0"/>
        <w:ind w:left="170"/>
      </w:pPr>
      <w:r>
        <w:rPr>
          <w:rFonts w:ascii="Consolas" w:hAnsi="Consolas"/>
          <w:sz w:val="17"/>
        </w:rPr>
        <w:t xml:space="preserve">  sbom       : build\sbom-fixed\sbom.corrected.cdx.json (schema-valid CycloneDX 1.5)</w:t>
      </w:r>
    </w:p>
    <w:p w14:paraId="41530EA4" w14:textId="77777777" w:rsidR="00750338" w:rsidRDefault="00E76C7D">
      <w:pPr>
        <w:shd w:val="clear" w:color="auto" w:fill="F2F2F2"/>
        <w:spacing w:after="0"/>
        <w:ind w:left="170"/>
      </w:pPr>
      <w:r>
        <w:rPr>
          <w:rFonts w:ascii="Consolas" w:hAnsi="Consolas"/>
          <w:sz w:val="17"/>
        </w:rPr>
        <w:t xml:space="preserve">  tech notes : build\sbom-fixed\sbom.tech-notes.md</w:t>
      </w:r>
    </w:p>
    <w:p w14:paraId="2A657C13" w14:textId="77777777" w:rsidR="00750338" w:rsidRDefault="00E76C7D">
      <w:pPr>
        <w:shd w:val="clear" w:color="auto" w:fill="F2F2F2"/>
        <w:spacing w:after="0"/>
        <w:ind w:left="170"/>
      </w:pPr>
      <w:r>
        <w:rPr>
          <w:rFonts w:ascii="Consolas" w:hAnsi="Consolas"/>
          <w:sz w:val="17"/>
        </w:rPr>
        <w:t xml:space="preserve">  suggestions: build\sbom-fixed\sbom.suggestions.md</w:t>
      </w:r>
    </w:p>
    <w:p w14:paraId="1255BE38" w14:textId="77777777" w:rsidR="00750338" w:rsidRDefault="00E76C7D">
      <w:pPr>
        <w:shd w:val="clear" w:color="auto" w:fill="F2F2F2"/>
        <w:spacing w:after="80"/>
        <w:ind w:left="170"/>
      </w:pPr>
      <w:r>
        <w:rPr>
          <w:rFonts w:ascii="Consolas" w:hAnsi="Consolas"/>
          <w:sz w:val="17"/>
        </w:rPr>
        <w:t xml:space="preserve">  exit code  : 1</w:t>
      </w:r>
    </w:p>
    <w:p w14:paraId="7E6F3199" w14:textId="77777777" w:rsidR="00750338" w:rsidRDefault="00E76C7D">
      <w:r>
        <w:t>Options: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707355F9" w14:textId="77777777">
        <w:trPr>
          <w:jc w:val="center"/>
        </w:trPr>
        <w:tc>
          <w:tcPr>
            <w:tcW w:w="4819" w:type="dxa"/>
            <w:shd w:val="clear" w:color="auto" w:fill="1F4E79"/>
          </w:tcPr>
          <w:p w14:paraId="0ACEB0D3" w14:textId="77777777" w:rsidR="00750338" w:rsidRDefault="00E76C7D">
            <w:r>
              <w:rPr>
                <w:b/>
                <w:color w:val="FFFFFF"/>
                <w:sz w:val="18"/>
              </w:rPr>
              <w:t>Option</w:t>
            </w:r>
          </w:p>
        </w:tc>
        <w:tc>
          <w:tcPr>
            <w:tcW w:w="4819" w:type="dxa"/>
            <w:shd w:val="clear" w:color="auto" w:fill="1F4E79"/>
          </w:tcPr>
          <w:p w14:paraId="3662340B" w14:textId="77777777" w:rsidR="00750338" w:rsidRDefault="00E76C7D">
            <w:r>
              <w:rPr>
                <w:b/>
                <w:color w:val="FFFFFF"/>
                <w:sz w:val="18"/>
              </w:rPr>
              <w:t>Effect</w:t>
            </w:r>
          </w:p>
        </w:tc>
      </w:tr>
      <w:tr w:rsidR="00750338" w14:paraId="1DAC4924" w14:textId="77777777">
        <w:trPr>
          <w:jc w:val="center"/>
        </w:trPr>
        <w:tc>
          <w:tcPr>
            <w:tcW w:w="4819" w:type="dxa"/>
          </w:tcPr>
          <w:p w14:paraId="13B61258" w14:textId="77777777" w:rsidR="00750338" w:rsidRDefault="00E76C7D">
            <w:r>
              <w:rPr>
                <w:rFonts w:ascii="Consolas" w:hAnsi="Consolas"/>
                <w:color w:val="8B1A1A"/>
                <w:sz w:val="18"/>
              </w:rPr>
              <w:t>--out DIR</w:t>
            </w:r>
          </w:p>
        </w:tc>
        <w:tc>
          <w:tcPr>
            <w:tcW w:w="4819" w:type="dxa"/>
          </w:tcPr>
          <w:p w14:paraId="4AEA6833" w14:textId="77777777" w:rsidR="00750338" w:rsidRDefault="00E76C7D">
            <w:r>
              <w:rPr>
                <w:sz w:val="18"/>
              </w:rPr>
              <w:t>Output folder (default: next to the input)</w:t>
            </w:r>
          </w:p>
        </w:tc>
      </w:tr>
      <w:tr w:rsidR="00750338" w14:paraId="6305A316" w14:textId="77777777">
        <w:trPr>
          <w:jc w:val="center"/>
        </w:trPr>
        <w:tc>
          <w:tcPr>
            <w:tcW w:w="4819" w:type="dxa"/>
            <w:shd w:val="clear" w:color="auto" w:fill="F2F6FA"/>
          </w:tcPr>
          <w:p w14:paraId="757EB108" w14:textId="77777777" w:rsidR="00750338" w:rsidRDefault="00E76C7D">
            <w:r>
              <w:rPr>
                <w:rFonts w:ascii="Consolas" w:hAnsi="Consolas"/>
                <w:color w:val="8B1A1A"/>
                <w:sz w:val="18"/>
              </w:rPr>
              <w:t>--name FILE</w:t>
            </w:r>
          </w:p>
        </w:tc>
        <w:tc>
          <w:tcPr>
            <w:tcW w:w="4819" w:type="dxa"/>
            <w:shd w:val="clear" w:color="auto" w:fill="F2F6FA"/>
          </w:tcPr>
          <w:p w14:paraId="185A80A3" w14:textId="77777777" w:rsidR="00750338" w:rsidRDefault="00E76C7D">
            <w:r>
              <w:rPr>
                <w:sz w:val="18"/>
              </w:rPr>
              <w:t xml:space="preserve">File name of the corrected SBOM (default </w:t>
            </w:r>
            <w:r>
              <w:rPr>
                <w:rFonts w:ascii="Consolas" w:hAnsi="Consolas"/>
                <w:color w:val="8B1A1A"/>
                <w:sz w:val="18"/>
              </w:rPr>
              <w:t>&lt;name&gt;.corrected.cdx.json</w:t>
            </w:r>
            <w:r>
              <w:rPr>
                <w:sz w:val="18"/>
              </w:rPr>
              <w:t>)</w:t>
            </w:r>
          </w:p>
        </w:tc>
      </w:tr>
      <w:tr w:rsidR="00750338" w14:paraId="5240AD8B" w14:textId="77777777">
        <w:trPr>
          <w:jc w:val="center"/>
        </w:trPr>
        <w:tc>
          <w:tcPr>
            <w:tcW w:w="4819" w:type="dxa"/>
          </w:tcPr>
          <w:p w14:paraId="6A4E73D5" w14:textId="77777777" w:rsidR="00750338" w:rsidRDefault="00E76C7D">
            <w:r>
              <w:rPr>
                <w:rFonts w:ascii="Consolas" w:hAnsi="Consolas"/>
                <w:color w:val="8B1A1A"/>
                <w:sz w:val="18"/>
              </w:rPr>
              <w:t>--profile checkmarx-cli</w:t>
            </w:r>
          </w:p>
        </w:tc>
        <w:tc>
          <w:tcPr>
            <w:tcW w:w="4819" w:type="dxa"/>
          </w:tcPr>
          <w:p w14:paraId="5EBEA159" w14:textId="77777777" w:rsidR="00750338" w:rsidRDefault="00E76C7D">
            <w:r>
              <w:rPr>
                <w:sz w:val="18"/>
              </w:rPr>
              <w:t xml:space="preserve">Profile (default </w:t>
            </w:r>
            <w:r>
              <w:rPr>
                <w:rFonts w:ascii="Consolas" w:hAnsi="Consolas"/>
                <w:color w:val="8B1A1A"/>
                <w:sz w:val="18"/>
              </w:rPr>
              <w:t>checkmarx</w:t>
            </w:r>
            <w:r>
              <w:rPr>
                <w:sz w:val="18"/>
              </w:rPr>
              <w:t xml:space="preserve">; </w:t>
            </w:r>
            <w:r>
              <w:rPr>
                <w:rFonts w:ascii="Consolas" w:hAnsi="Consolas"/>
                <w:color w:val="8B1A1A"/>
                <w:sz w:val="18"/>
              </w:rPr>
              <w:t>checkmarx-cli</w:t>
            </w:r>
            <w:r>
              <w:rPr>
                <w:sz w:val="18"/>
              </w:rPr>
              <w:t xml:space="preserve"> for an upload with the cx CLI)</w:t>
            </w:r>
          </w:p>
        </w:tc>
      </w:tr>
      <w:tr w:rsidR="00750338" w14:paraId="547C8E79" w14:textId="77777777">
        <w:trPr>
          <w:jc w:val="center"/>
        </w:trPr>
        <w:tc>
          <w:tcPr>
            <w:tcW w:w="4819" w:type="dxa"/>
            <w:shd w:val="clear" w:color="auto" w:fill="F2F6FA"/>
          </w:tcPr>
          <w:p w14:paraId="164EA203" w14:textId="77777777" w:rsidR="00750338" w:rsidRDefault="00E76C7D">
            <w:r>
              <w:rPr>
                <w:rFonts w:ascii="Consolas" w:hAnsi="Consolas"/>
                <w:color w:val="8B1A1A"/>
                <w:sz w:val="18"/>
              </w:rPr>
              <w:t>--ecosystem java</w:t>
            </w:r>
          </w:p>
        </w:tc>
        <w:tc>
          <w:tcPr>
            <w:tcW w:w="4819" w:type="dxa"/>
            <w:shd w:val="clear" w:color="auto" w:fill="F2F6FA"/>
          </w:tcPr>
          <w:p w14:paraId="61AA11DF" w14:textId="77777777" w:rsidR="00750338" w:rsidRDefault="00E76C7D">
            <w:r>
              <w:rPr>
                <w:sz w:val="18"/>
              </w:rPr>
              <w:t xml:space="preserve">Force the ecosystem that names </w:t>
            </w:r>
            <w:r>
              <w:rPr>
                <w:rFonts w:ascii="Consolas" w:hAnsi="Consolas"/>
                <w:color w:val="8B1A1A"/>
                <w:sz w:val="18"/>
              </w:rPr>
              <w:t>metadata.tools</w:t>
            </w:r>
            <w:r>
              <w:rPr>
                <w:sz w:val="18"/>
              </w:rPr>
              <w:t xml:space="preserve"> and missing purls, instead of detecting it (</w:t>
            </w:r>
            <w:r>
              <w:rPr>
                <w:rFonts w:ascii="Consolas" w:hAnsi="Consolas"/>
                <w:color w:val="8B1A1A"/>
                <w:sz w:val="18"/>
              </w:rPr>
              <w:t>dotnet</w:t>
            </w:r>
            <w:r>
              <w:rPr>
                <w:sz w:val="18"/>
              </w:rPr>
              <w:t xml:space="preserve">, </w:t>
            </w:r>
            <w:r>
              <w:rPr>
                <w:rFonts w:ascii="Consolas" w:hAnsi="Consolas"/>
                <w:color w:val="8B1A1A"/>
                <w:sz w:val="18"/>
              </w:rPr>
              <w:t>java</w:t>
            </w:r>
            <w:r>
              <w:rPr>
                <w:sz w:val="18"/>
              </w:rPr>
              <w:t xml:space="preserve">, </w:t>
            </w:r>
            <w:r>
              <w:rPr>
                <w:rFonts w:ascii="Consolas" w:hAnsi="Consolas"/>
                <w:color w:val="8B1A1A"/>
                <w:sz w:val="18"/>
              </w:rPr>
              <w:t>node</w:t>
            </w:r>
            <w:r>
              <w:rPr>
                <w:sz w:val="18"/>
              </w:rPr>
              <w:t xml:space="preserve">, </w:t>
            </w:r>
            <w:r>
              <w:rPr>
                <w:rFonts w:ascii="Consolas" w:hAnsi="Consolas"/>
                <w:color w:val="8B1A1A"/>
                <w:sz w:val="18"/>
              </w:rPr>
              <w:t>python</w:t>
            </w:r>
            <w:r>
              <w:rPr>
                <w:sz w:val="18"/>
              </w:rPr>
              <w:t xml:space="preserve">, </w:t>
            </w:r>
            <w:r>
              <w:rPr>
                <w:rFonts w:ascii="Consolas" w:hAnsi="Consolas"/>
                <w:color w:val="8B1A1A"/>
                <w:sz w:val="18"/>
              </w:rPr>
              <w:t>go</w:t>
            </w:r>
            <w:r>
              <w:rPr>
                <w:sz w:val="18"/>
              </w:rPr>
              <w:t xml:space="preserve">, </w:t>
            </w:r>
            <w:r>
              <w:rPr>
                <w:rFonts w:ascii="Consolas" w:hAnsi="Consolas"/>
                <w:color w:val="8B1A1A"/>
                <w:sz w:val="18"/>
              </w:rPr>
              <w:t>ruby</w:t>
            </w:r>
            <w:r>
              <w:rPr>
                <w:sz w:val="18"/>
              </w:rPr>
              <w:t xml:space="preserve">, </w:t>
            </w:r>
            <w:r>
              <w:rPr>
                <w:rFonts w:ascii="Consolas" w:hAnsi="Consolas"/>
                <w:color w:val="8B1A1A"/>
                <w:sz w:val="18"/>
              </w:rPr>
              <w:t>php</w:t>
            </w:r>
            <w:r>
              <w:rPr>
                <w:sz w:val="18"/>
              </w:rPr>
              <w:t xml:space="preserve">, </w:t>
            </w:r>
            <w:r>
              <w:rPr>
                <w:rFonts w:ascii="Consolas" w:hAnsi="Consolas"/>
                <w:color w:val="8B1A1A"/>
                <w:sz w:val="18"/>
              </w:rPr>
              <w:t>rust</w:t>
            </w:r>
            <w:r>
              <w:rPr>
                <w:sz w:val="18"/>
              </w:rPr>
              <w:t xml:space="preserve">, </w:t>
            </w:r>
            <w:r>
              <w:rPr>
                <w:rFonts w:ascii="Consolas" w:hAnsi="Consolas"/>
                <w:color w:val="8B1A1A"/>
                <w:sz w:val="18"/>
              </w:rPr>
              <w:t>erlang</w:t>
            </w:r>
            <w:r>
              <w:rPr>
                <w:sz w:val="18"/>
              </w:rPr>
              <w:t xml:space="preserve">, </w:t>
            </w:r>
            <w:r>
              <w:rPr>
                <w:rFonts w:ascii="Consolas" w:hAnsi="Consolas"/>
                <w:color w:val="8B1A1A"/>
                <w:sz w:val="18"/>
              </w:rPr>
              <w:t>dart</w:t>
            </w:r>
            <w:r>
              <w:rPr>
                <w:sz w:val="18"/>
              </w:rPr>
              <w:t xml:space="preserve">, </w:t>
            </w:r>
            <w:r>
              <w:rPr>
                <w:rFonts w:ascii="Consolas" w:hAnsi="Consolas"/>
                <w:color w:val="8B1A1A"/>
                <w:sz w:val="18"/>
              </w:rPr>
              <w:t>swift</w:t>
            </w:r>
            <w:r>
              <w:rPr>
                <w:sz w:val="18"/>
              </w:rPr>
              <w:t xml:space="preserve">, </w:t>
            </w:r>
            <w:r>
              <w:rPr>
                <w:rFonts w:ascii="Consolas" w:hAnsi="Consolas"/>
                <w:color w:val="8B1A1A"/>
                <w:sz w:val="18"/>
              </w:rPr>
              <w:t>cpp</w:t>
            </w:r>
            <w:r>
              <w:rPr>
                <w:sz w:val="18"/>
              </w:rPr>
              <w:t xml:space="preserve">, </w:t>
            </w:r>
            <w:r>
              <w:rPr>
                <w:rFonts w:ascii="Consolas" w:hAnsi="Consolas"/>
                <w:color w:val="8B1A1A"/>
                <w:sz w:val="18"/>
              </w:rPr>
              <w:t>perl</w:t>
            </w:r>
            <w:r>
              <w:rPr>
                <w:sz w:val="18"/>
              </w:rPr>
              <w:t>)</w:t>
            </w:r>
          </w:p>
        </w:tc>
      </w:tr>
      <w:tr w:rsidR="00750338" w14:paraId="301B7251" w14:textId="77777777">
        <w:trPr>
          <w:jc w:val="center"/>
        </w:trPr>
        <w:tc>
          <w:tcPr>
            <w:tcW w:w="4819" w:type="dxa"/>
          </w:tcPr>
          <w:p w14:paraId="49729877" w14:textId="77777777" w:rsidR="00750338" w:rsidRDefault="00E76C7D">
            <w:r>
              <w:rPr>
                <w:rFonts w:ascii="Consolas" w:hAnsi="Consolas"/>
                <w:color w:val="8B1A1A"/>
                <w:sz w:val="18"/>
              </w:rPr>
              <w:t>--spec-version 1.6</w:t>
            </w:r>
          </w:p>
        </w:tc>
        <w:tc>
          <w:tcPr>
            <w:tcW w:w="4819" w:type="dxa"/>
          </w:tcPr>
          <w:p w14:paraId="4C4FE545" w14:textId="77777777" w:rsidR="00750338" w:rsidRDefault="00E76C7D">
            <w:r>
              <w:rPr>
                <w:sz w:val="18"/>
              </w:rPr>
              <w:t>CycloneDX version of the converted file (default: CycloneDX keeps its version, SPDX becomes 1.6)</w:t>
            </w:r>
          </w:p>
        </w:tc>
      </w:tr>
      <w:tr w:rsidR="00750338" w14:paraId="0FB4018A" w14:textId="77777777">
        <w:trPr>
          <w:jc w:val="center"/>
        </w:trPr>
        <w:tc>
          <w:tcPr>
            <w:tcW w:w="4819" w:type="dxa"/>
            <w:shd w:val="clear" w:color="auto" w:fill="F2F6FA"/>
          </w:tcPr>
          <w:p w14:paraId="27FD56A2" w14:textId="77777777" w:rsidR="00750338" w:rsidRDefault="00E76C7D">
            <w:r>
              <w:rPr>
                <w:rFonts w:ascii="Consolas" w:hAnsi="Consolas"/>
                <w:color w:val="8B1A1A"/>
                <w:sz w:val="18"/>
              </w:rPr>
              <w:t>--keep-converted</w:t>
            </w:r>
          </w:p>
        </w:tc>
        <w:tc>
          <w:tcPr>
            <w:tcW w:w="4819" w:type="dxa"/>
            <w:shd w:val="clear" w:color="auto" w:fill="F2F6FA"/>
          </w:tcPr>
          <w:p w14:paraId="3CF14A16" w14:textId="77777777" w:rsidR="00750338" w:rsidRDefault="00E76C7D">
            <w:r>
              <w:rPr>
                <w:sz w:val="18"/>
              </w:rPr>
              <w:t xml:space="preserve">Also write the step-1 file </w:t>
            </w:r>
            <w:r>
              <w:rPr>
                <w:rFonts w:ascii="Consolas" w:hAnsi="Consolas"/>
                <w:color w:val="8B1A1A"/>
                <w:sz w:val="18"/>
              </w:rPr>
              <w:t>&lt;name&gt;.converted.cdx.json</w:t>
            </w:r>
          </w:p>
        </w:tc>
      </w:tr>
      <w:tr w:rsidR="00750338" w14:paraId="265479BB" w14:textId="77777777">
        <w:trPr>
          <w:jc w:val="center"/>
        </w:trPr>
        <w:tc>
          <w:tcPr>
            <w:tcW w:w="4819" w:type="dxa"/>
          </w:tcPr>
          <w:p w14:paraId="07ABD2EB" w14:textId="77777777" w:rsidR="00750338" w:rsidRDefault="00E76C7D">
            <w:r>
              <w:rPr>
                <w:rFonts w:ascii="Consolas" w:hAnsi="Consolas"/>
                <w:color w:val="8B1A1A"/>
                <w:sz w:val="18"/>
              </w:rPr>
              <w:t>--no-audit</w:t>
            </w:r>
          </w:p>
        </w:tc>
        <w:tc>
          <w:tcPr>
            <w:tcW w:w="4819" w:type="dxa"/>
          </w:tcPr>
          <w:p w14:paraId="65C7354B" w14:textId="77777777" w:rsidR="00750338" w:rsidRDefault="00E76C7D">
            <w:r>
              <w:rPr>
                <w:sz w:val="18"/>
              </w:rPr>
              <w:t>Skip the NTIA / sbomqs audit (faster)</w:t>
            </w:r>
          </w:p>
        </w:tc>
      </w:tr>
    </w:tbl>
    <w:p w14:paraId="11CEBB9A" w14:textId="77777777" w:rsidR="00750338" w:rsidRDefault="00750338"/>
    <w:p w14:paraId="42FFAD0E" w14:textId="77777777" w:rsidR="00750338" w:rsidRDefault="00E76C7D">
      <w:r>
        <w:t xml:space="preserve">PowerShell and cmd use the same command. In PowerShell a path with spaces needs quotes: </w:t>
      </w:r>
      <w:r>
        <w:rPr>
          <w:rFonts w:ascii="Consolas" w:hAnsi="Consolas"/>
          <w:color w:val="8B1A1A"/>
        </w:rPr>
        <w:t>sbom-fixer fix "C:\My SBOMs\sbom.json" --out out</w:t>
      </w:r>
      <w:r>
        <w:t>.</w:t>
      </w:r>
    </w:p>
    <w:p w14:paraId="659ECF12" w14:textId="77777777" w:rsidR="00750338" w:rsidRDefault="00E76C7D">
      <w:pPr>
        <w:pStyle w:val="Heading2"/>
      </w:pPr>
      <w:bookmarkStart w:id="18" w:name="_Toc242716477"/>
      <w:r>
        <w:t>8.3 Read the exit code</w:t>
      </w:r>
      <w:bookmarkEnd w:id="1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1C7487BF" w14:textId="77777777">
        <w:trPr>
          <w:jc w:val="center"/>
        </w:trPr>
        <w:tc>
          <w:tcPr>
            <w:tcW w:w="4819" w:type="dxa"/>
            <w:shd w:val="clear" w:color="auto" w:fill="1F4E79"/>
          </w:tcPr>
          <w:p w14:paraId="187ACF57" w14:textId="77777777" w:rsidR="00750338" w:rsidRDefault="00E76C7D">
            <w:r>
              <w:rPr>
                <w:b/>
                <w:color w:val="FFFFFF"/>
                <w:sz w:val="18"/>
              </w:rPr>
              <w:t>Terminal</w:t>
            </w:r>
          </w:p>
        </w:tc>
        <w:tc>
          <w:tcPr>
            <w:tcW w:w="4819" w:type="dxa"/>
            <w:shd w:val="clear" w:color="auto" w:fill="1F4E79"/>
          </w:tcPr>
          <w:p w14:paraId="3A71025D" w14:textId="77777777" w:rsidR="00750338" w:rsidRDefault="00E76C7D">
            <w:r>
              <w:rPr>
                <w:b/>
                <w:color w:val="FFFFFF"/>
                <w:sz w:val="18"/>
              </w:rPr>
              <w:t>Command</w:t>
            </w:r>
          </w:p>
        </w:tc>
      </w:tr>
      <w:tr w:rsidR="00750338" w14:paraId="1D8E08E1" w14:textId="77777777">
        <w:trPr>
          <w:jc w:val="center"/>
        </w:trPr>
        <w:tc>
          <w:tcPr>
            <w:tcW w:w="4819" w:type="dxa"/>
          </w:tcPr>
          <w:p w14:paraId="3D887BAF" w14:textId="77777777" w:rsidR="00750338" w:rsidRDefault="00E76C7D">
            <w:r>
              <w:rPr>
                <w:sz w:val="18"/>
              </w:rPr>
              <w:t>cmd</w:t>
            </w:r>
          </w:p>
        </w:tc>
        <w:tc>
          <w:tcPr>
            <w:tcW w:w="4819" w:type="dxa"/>
          </w:tcPr>
          <w:p w14:paraId="37FDC57C" w14:textId="77777777" w:rsidR="00750338" w:rsidRDefault="00E76C7D">
            <w:r>
              <w:rPr>
                <w:rFonts w:ascii="Consolas" w:hAnsi="Consolas"/>
                <w:color w:val="8B1A1A"/>
                <w:sz w:val="18"/>
              </w:rPr>
              <w:t>echo %ERRORLEVEL%</w:t>
            </w:r>
          </w:p>
        </w:tc>
      </w:tr>
      <w:tr w:rsidR="00750338" w14:paraId="71BB2B70" w14:textId="77777777">
        <w:trPr>
          <w:jc w:val="center"/>
        </w:trPr>
        <w:tc>
          <w:tcPr>
            <w:tcW w:w="4819" w:type="dxa"/>
            <w:shd w:val="clear" w:color="auto" w:fill="F2F6FA"/>
          </w:tcPr>
          <w:p w14:paraId="6CF7699D" w14:textId="77777777" w:rsidR="00750338" w:rsidRDefault="00E76C7D">
            <w:r>
              <w:rPr>
                <w:sz w:val="18"/>
              </w:rPr>
              <w:t>PowerShell</w:t>
            </w:r>
          </w:p>
        </w:tc>
        <w:tc>
          <w:tcPr>
            <w:tcW w:w="4819" w:type="dxa"/>
            <w:shd w:val="clear" w:color="auto" w:fill="F2F6FA"/>
          </w:tcPr>
          <w:p w14:paraId="6A9BAFFB" w14:textId="77777777" w:rsidR="00750338" w:rsidRDefault="00E76C7D">
            <w:r>
              <w:rPr>
                <w:rFonts w:ascii="Consolas" w:hAnsi="Consolas"/>
                <w:color w:val="8B1A1A"/>
                <w:sz w:val="18"/>
              </w:rPr>
              <w:t>$LASTEXITCODE</w:t>
            </w:r>
          </w:p>
        </w:tc>
      </w:tr>
      <w:tr w:rsidR="00750338" w14:paraId="788ED826" w14:textId="77777777">
        <w:trPr>
          <w:jc w:val="center"/>
        </w:trPr>
        <w:tc>
          <w:tcPr>
            <w:tcW w:w="4819" w:type="dxa"/>
          </w:tcPr>
          <w:p w14:paraId="347E602C" w14:textId="77777777" w:rsidR="00750338" w:rsidRDefault="00E76C7D">
            <w:r>
              <w:rPr>
                <w:sz w:val="18"/>
              </w:rPr>
              <w:t>Git Bash / Linux</w:t>
            </w:r>
          </w:p>
        </w:tc>
        <w:tc>
          <w:tcPr>
            <w:tcW w:w="4819" w:type="dxa"/>
          </w:tcPr>
          <w:p w14:paraId="6F3C54D1" w14:textId="77777777" w:rsidR="00750338" w:rsidRDefault="00E76C7D">
            <w:r>
              <w:rPr>
                <w:rFonts w:ascii="Consolas" w:hAnsi="Consolas"/>
                <w:color w:val="8B1A1A"/>
                <w:sz w:val="18"/>
              </w:rPr>
              <w:t>echo $?</w:t>
            </w:r>
          </w:p>
        </w:tc>
      </w:tr>
    </w:tbl>
    <w:p w14:paraId="1B071E52" w14:textId="77777777" w:rsidR="00750338" w:rsidRDefault="00750338"/>
    <w:p w14:paraId="7B22F4A5" w14:textId="77777777" w:rsidR="00750338" w:rsidRDefault="00E76C7D">
      <w:r>
        <w:t>0 and 1 mean the file is ready. 2 or higher means it is not (Step 10).</w:t>
      </w:r>
    </w:p>
    <w:p w14:paraId="07105B60" w14:textId="77777777" w:rsidR="00750338" w:rsidRDefault="00E76C7D">
      <w:pPr>
        <w:pStyle w:val="Heading2"/>
      </w:pPr>
      <w:bookmarkStart w:id="19" w:name="_Toc242716478"/>
      <w:r>
        <w:t>8.4 Read the two Markdown files</w:t>
      </w:r>
      <w:bookmarkEnd w:id="19"/>
    </w:p>
    <w:p w14:paraId="198E280D" w14:textId="77777777" w:rsidR="00750338" w:rsidRDefault="00E76C7D">
      <w:pPr>
        <w:pStyle w:val="ListBullet"/>
      </w:pPr>
      <w:r>
        <w:rPr>
          <w:rFonts w:ascii="Consolas" w:hAnsi="Consolas"/>
          <w:color w:val="8B1A1A"/>
        </w:rPr>
        <w:t>sbom.tech-notes.md</w:t>
      </w:r>
      <w:r>
        <w:t>: what was changed, with a summary (Step 09).</w:t>
      </w:r>
    </w:p>
    <w:p w14:paraId="7DA33AB5" w14:textId="77777777" w:rsidR="00750338" w:rsidRDefault="00E76C7D">
      <w:pPr>
        <w:pStyle w:val="ListBullet"/>
      </w:pPr>
      <w:r>
        <w:rPr>
          <w:rFonts w:ascii="Consolas" w:hAnsi="Consolas"/>
          <w:color w:val="8B1A1A"/>
        </w:rPr>
        <w:t>sbom.suggestions.md</w:t>
      </w:r>
      <w:r>
        <w:t>: what is wrong in the original and how to fix it at the generator. Fix these at the source so the next SBOM is correct on its own.</w:t>
      </w:r>
    </w:p>
    <w:p w14:paraId="7A103699" w14:textId="77777777" w:rsidR="00750338" w:rsidRDefault="00E76C7D">
      <w:r>
        <w:t>Open them in any editor; VS Code and IntelliJ show them formatted (Markdown preview).</w:t>
      </w:r>
    </w:p>
    <w:p w14:paraId="5B0B8DBB" w14:textId="77777777" w:rsidR="00750338" w:rsidRDefault="00E76C7D">
      <w:pPr>
        <w:pStyle w:val="Heading2"/>
      </w:pPr>
      <w:bookmarkStart w:id="20" w:name="_Toc242716479"/>
      <w:r>
        <w:t>8.5 Upload to Checkmarx</w:t>
      </w:r>
      <w:bookmarkEnd w:id="20"/>
    </w:p>
    <w:p w14:paraId="65492C67" w14:textId="77777777" w:rsidR="00750338" w:rsidRDefault="00E76C7D">
      <w:r>
        <w:t xml:space="preserve">Upload </w:t>
      </w:r>
      <w:r>
        <w:rPr>
          <w:rFonts w:ascii="Consolas" w:hAnsi="Consolas"/>
          <w:color w:val="8B1A1A"/>
        </w:rPr>
        <w:t>build\sbom-fixed\sbom.corrected.cdx.json</w:t>
      </w:r>
      <w:r>
        <w:t>, never the original, through the portal or with the cx CLI (Step 12). To check a file on the verification project first:</w:t>
      </w:r>
    </w:p>
    <w:p w14:paraId="433953B8" w14:textId="77777777" w:rsidR="00750338" w:rsidRDefault="00E76C7D">
      <w:pPr>
        <w:shd w:val="clear" w:color="auto" w:fill="F2F2F2"/>
        <w:spacing w:before="80" w:after="80"/>
        <w:ind w:left="170"/>
      </w:pPr>
      <w:r>
        <w:rPr>
          <w:rFonts w:ascii="Consolas" w:hAnsi="Consolas"/>
          <w:sz w:val="17"/>
        </w:rPr>
        <w:t>sbom-fixer verify build\sbom-fixed\sbom.corrected.cdx.json</w:t>
      </w:r>
    </w:p>
    <w:p w14:paraId="094D8DB1" w14:textId="77777777" w:rsidR="00750338" w:rsidRDefault="00E76C7D">
      <w:r>
        <w:t xml:space="preserve">Exit code 7 means the file is written but no component has a purl type Checkmarx scans (for example only </w:t>
      </w:r>
      <w:r>
        <w:rPr>
          <w:rFonts w:ascii="Consolas" w:hAnsi="Consolas"/>
          <w:color w:val="8B1A1A"/>
        </w:rPr>
        <w:t>pkg:hex</w:t>
      </w:r>
      <w:r>
        <w:t xml:space="preserve"> or </w:t>
      </w:r>
      <w:r>
        <w:rPr>
          <w:rFonts w:ascii="Consolas" w:hAnsi="Consolas"/>
          <w:color w:val="8B1A1A"/>
        </w:rPr>
        <w:t>pkg:generic</w:t>
      </w:r>
      <w:r>
        <w:t>); Checkmarx would fail the scan, so do not upload it (Step 10).</w:t>
      </w:r>
    </w:p>
    <w:p w14:paraId="7F417C97" w14:textId="77777777" w:rsidR="00750338" w:rsidRDefault="00E76C7D">
      <w:pPr>
        <w:pStyle w:val="Heading2"/>
      </w:pPr>
      <w:bookmarkStart w:id="21" w:name="_Toc242716480"/>
      <w:r>
        <w:t>8.6 Keep the original</w:t>
      </w:r>
      <w:bookmarkEnd w:id="21"/>
    </w:p>
    <w:p w14:paraId="0E559D07" w14:textId="77777777" w:rsidR="00750338" w:rsidRDefault="00E76C7D">
      <w:r>
        <w:t>The corrected file contains only what Checkmarx reads. Keep the original SBOM for audits and customers; it still has hashes, suppliers, descriptions and references.</w:t>
      </w:r>
    </w:p>
    <w:p w14:paraId="0575C5E0" w14:textId="77777777" w:rsidR="00750338" w:rsidRDefault="00E76C7D">
      <w:pPr>
        <w:pStyle w:val="Heading2"/>
      </w:pPr>
      <w:bookmarkStart w:id="22" w:name="_Toc242716481"/>
      <w:r>
        <w:t>8.7 Fill every schema field (any JSON)</w:t>
      </w:r>
      <w:bookmarkEnd w:id="22"/>
    </w:p>
    <w:p w14:paraId="1234DBEC" w14:textId="77777777" w:rsidR="00750338" w:rsidRDefault="00E76C7D">
      <w:r>
        <w:rPr>
          <w:rFonts w:ascii="Consolas" w:hAnsi="Consolas"/>
          <w:color w:val="8B1A1A"/>
        </w:rPr>
        <w:t>fill-all</w:t>
      </w:r>
      <w:r>
        <w:t xml:space="preserve"> takes </w:t>
      </w:r>
      <w:r>
        <w:rPr>
          <w:b/>
        </w:rPr>
        <w:t>any JSON</w:t>
      </w:r>
      <w:r>
        <w:t xml:space="preserve"> and returns a schema-valid SBOM with every field the schema defines:</w:t>
      </w:r>
    </w:p>
    <w:p w14:paraId="10E5B365" w14:textId="77777777" w:rsidR="00750338" w:rsidRDefault="00E76C7D">
      <w:pPr>
        <w:shd w:val="clear" w:color="auto" w:fill="F2F2F2"/>
        <w:spacing w:before="80" w:after="0"/>
        <w:ind w:left="170"/>
      </w:pPr>
      <w:r>
        <w:rPr>
          <w:rFonts w:ascii="Consolas" w:hAnsi="Consolas"/>
          <w:sz w:val="17"/>
        </w:rPr>
        <w:t>sbom-fixer fill-all sbom.json --out out/                                 # every schema field (required and optional)</w:t>
      </w:r>
    </w:p>
    <w:p w14:paraId="571FE82E" w14:textId="77777777" w:rsidR="00750338" w:rsidRDefault="00E76C7D">
      <w:pPr>
        <w:shd w:val="clear" w:color="auto" w:fill="F2F2F2"/>
        <w:spacing w:after="0"/>
        <w:ind w:left="170"/>
      </w:pPr>
      <w:r>
        <w:rPr>
          <w:rFonts w:ascii="Consolas" w:hAnsi="Consolas"/>
          <w:sz w:val="17"/>
        </w:rPr>
        <w:t>sbom-fixer fill-all sbom.json --include-sensitive                        # also hashes, signatures, vulnerabilities, crypto</w:t>
      </w:r>
    </w:p>
    <w:p w14:paraId="7E1B1947" w14:textId="77777777" w:rsidR="00750338" w:rsidRDefault="00E76C7D">
      <w:pPr>
        <w:shd w:val="clear" w:color="auto" w:fill="F2F2F2"/>
        <w:spacing w:after="80"/>
        <w:ind w:left="170"/>
      </w:pPr>
      <w:r>
        <w:rPr>
          <w:rFonts w:ascii="Consolas" w:hAnsi="Consolas"/>
          <w:sz w:val="17"/>
        </w:rPr>
        <w:t>sbom-fixer fill-all components.json --spec cyclonedx --version 1.7       # plain JSON / pick the version</w:t>
      </w:r>
    </w:p>
    <w:p w14:paraId="70A5C08F" w14:textId="77777777" w:rsidR="00750338" w:rsidRDefault="00E76C7D">
      <w:r>
        <w:t>Steps, in this order:</w:t>
      </w:r>
    </w:p>
    <w:p w14:paraId="21D93340" w14:textId="77777777" w:rsidR="00750338" w:rsidRDefault="00E76C7D">
      <w:pPr>
        <w:spacing w:after="40"/>
        <w:ind w:left="510" w:hanging="340"/>
      </w:pPr>
      <w:r>
        <w:t>1.</w:t>
      </w:r>
      <w:r>
        <w:tab/>
      </w:r>
      <w:r>
        <w:rPr>
          <w:b/>
        </w:rPr>
        <w:t>Read any JSON.</w:t>
      </w:r>
      <w:r>
        <w:t xml:space="preserve"> A JSON array becomes the components (SPDX: packages); an object without </w:t>
      </w:r>
      <w:r>
        <w:rPr>
          <w:rFonts w:ascii="Consolas" w:hAnsi="Consolas"/>
          <w:color w:val="8B1A1A"/>
        </w:rPr>
        <w:t>bomFormat</w:t>
      </w:r>
      <w:r>
        <w:t>/</w:t>
      </w:r>
      <w:r>
        <w:rPr>
          <w:rFonts w:ascii="Consolas" w:hAnsi="Consolas"/>
          <w:color w:val="8B1A1A"/>
        </w:rPr>
        <w:t>spdxVersion</w:t>
      </w:r>
      <w:r>
        <w:t xml:space="preserve"> is CycloneDX (or </w:t>
      </w:r>
      <w:r>
        <w:rPr>
          <w:rFonts w:ascii="Consolas" w:hAnsi="Consolas"/>
          <w:color w:val="8B1A1A"/>
        </w:rPr>
        <w:t>--spec</w:t>
      </w:r>
      <w:r>
        <w:t xml:space="preserve">); a missing or unknown version becomes 1.6 / 2.3 (or </w:t>
      </w:r>
      <w:r>
        <w:rPr>
          <w:rFonts w:ascii="Consolas" w:hAnsi="Consolas"/>
          <w:color w:val="8B1A1A"/>
        </w:rPr>
        <w:t>--version</w:t>
      </w:r>
      <w:r>
        <w:t>); CycloneDX 1.8+ goes to 1.7 with the future hop. Only invalid JSON syntax and SPDX 3.0 are refused (exit 2).</w:t>
      </w:r>
    </w:p>
    <w:p w14:paraId="248FD71F" w14:textId="77777777" w:rsidR="00750338" w:rsidRDefault="00E76C7D">
      <w:pPr>
        <w:spacing w:after="40"/>
        <w:ind w:left="510" w:hanging="340"/>
      </w:pPr>
      <w:r>
        <w:t>2.</w:t>
      </w:r>
      <w:r>
        <w:tab/>
      </w:r>
      <w:r>
        <w:rPr>
          <w:b/>
        </w:rPr>
        <w:t>Derive required fields first</w:t>
      </w:r>
      <w:r>
        <w:t xml:space="preserve"> (so nothing is dropped), then run the repair and sanitize rules at that version (wrong case, wrong types, bad dates, licence shapes, bad hashes, unknown fields). Never a downgrade.</w:t>
      </w:r>
    </w:p>
    <w:p w14:paraId="3D3C94EE" w14:textId="77777777" w:rsidR="00750338" w:rsidRDefault="00E76C7D">
      <w:pPr>
        <w:spacing w:after="40"/>
        <w:ind w:left="510" w:hanging="340"/>
      </w:pPr>
      <w:r>
        <w:t>3.</w:t>
      </w:r>
      <w:r>
        <w:tab/>
      </w:r>
      <w:r>
        <w:rPr>
          <w:b/>
        </w:rPr>
        <w:t>Fill</w:t>
      </w:r>
      <w:r>
        <w:t xml:space="preserve"> each missing field, in this order of preference: </w:t>
      </w:r>
      <w:r>
        <w:rPr>
          <w:rFonts w:ascii="Consolas" w:hAnsi="Consolas"/>
          <w:color w:val="8B1A1A"/>
        </w:rPr>
        <w:t>derived</w:t>
      </w:r>
      <w:r>
        <w:t xml:space="preserve"> from the SBOM (purl → name/version/group, bom-ref → purl, publisher ↔ supplier, hash length → alg, evidence → licenses/copyright, purl qualifiers → externalReferences, file name → root component, one dependency entry per component), </w:t>
      </w:r>
      <w:r>
        <w:rPr>
          <w:rFonts w:ascii="Consolas" w:hAnsi="Consolas"/>
          <w:color w:val="8B1A1A"/>
        </w:rPr>
        <w:t>standard</w:t>
      </w:r>
      <w:r>
        <w:t xml:space="preserve"> (SPDX </w:t>
      </w:r>
      <w:r>
        <w:rPr>
          <w:rFonts w:ascii="Consolas" w:hAnsi="Consolas"/>
          <w:color w:val="8B1A1A"/>
        </w:rPr>
        <w:t>NOASSERTION</w:t>
      </w:r>
      <w:r>
        <w:t xml:space="preserve">, </w:t>
      </w:r>
      <w:r>
        <w:rPr>
          <w:rFonts w:ascii="Consolas" w:hAnsi="Consolas"/>
          <w:color w:val="8B1A1A"/>
        </w:rPr>
        <w:t>CC0-1.0</w:t>
      </w:r>
      <w:r>
        <w:t xml:space="preserve">), the schema </w:t>
      </w:r>
      <w:r>
        <w:rPr>
          <w:rFonts w:ascii="Consolas" w:hAnsi="Consolas"/>
          <w:color w:val="8B1A1A"/>
        </w:rPr>
        <w:t>default</w:t>
      </w:r>
      <w:r>
        <w:t xml:space="preserve">, an allowed </w:t>
      </w:r>
      <w:r>
        <w:rPr>
          <w:rFonts w:ascii="Consolas" w:hAnsi="Consolas"/>
          <w:color w:val="8B1A1A"/>
        </w:rPr>
        <w:t>enum</w:t>
      </w:r>
      <w:r>
        <w:t xml:space="preserve"> value (</w:t>
      </w:r>
      <w:r>
        <w:rPr>
          <w:rFonts w:ascii="Consolas" w:hAnsi="Consolas"/>
          <w:color w:val="8B1A1A"/>
        </w:rPr>
        <w:t>unknown</w:t>
      </w:r>
      <w:r>
        <w:t>/</w:t>
      </w:r>
      <w:r>
        <w:rPr>
          <w:rFonts w:ascii="Consolas" w:hAnsi="Consolas"/>
          <w:color w:val="8B1A1A"/>
        </w:rPr>
        <w:t>other</w:t>
      </w:r>
      <w:r>
        <w:t xml:space="preserve"> first), else a </w:t>
      </w:r>
      <w:r>
        <w:rPr>
          <w:rFonts w:ascii="Consolas" w:hAnsi="Consolas"/>
          <w:color w:val="8B1A1A"/>
        </w:rPr>
        <w:t>dummy</w:t>
      </w:r>
      <w:r>
        <w:t xml:space="preserve"> that is obviously a placeholder: </w:t>
      </w:r>
      <w:r>
        <w:rPr>
          <w:rFonts w:ascii="Consolas" w:hAnsi="Consolas"/>
          <w:color w:val="8B1A1A"/>
        </w:rPr>
        <w:t>PLACEHOLDER-&lt;field&gt;</w:t>
      </w:r>
      <w:r>
        <w:t xml:space="preserve">, </w:t>
      </w:r>
      <w:r>
        <w:rPr>
          <w:rFonts w:ascii="Consolas" w:hAnsi="Consolas"/>
          <w:color w:val="8B1A1A"/>
        </w:rPr>
        <w:t>https://placeholder.invalid/</w:t>
      </w:r>
      <w:r>
        <w:t xml:space="preserve">, </w:t>
      </w:r>
      <w:r>
        <w:rPr>
          <w:rFonts w:ascii="Consolas" w:hAnsi="Consolas"/>
          <w:color w:val="8B1A1A"/>
        </w:rPr>
        <w:t>placeholder@example.invalid</w:t>
      </w:r>
      <w:r>
        <w:t xml:space="preserve">, </w:t>
      </w:r>
      <w:r>
        <w:rPr>
          <w:rFonts w:ascii="Consolas" w:hAnsi="Consolas"/>
          <w:color w:val="8B1A1A"/>
        </w:rPr>
        <w:t>0</w:t>
      </w:r>
      <w:r>
        <w:t xml:space="preserve">, </w:t>
      </w:r>
      <w:r>
        <w:rPr>
          <w:rFonts w:ascii="Consolas" w:hAnsi="Consolas"/>
          <w:color w:val="8B1A1A"/>
        </w:rPr>
        <w:t>false</w:t>
      </w:r>
      <w:r>
        <w:t>.</w:t>
      </w:r>
    </w:p>
    <w:p w14:paraId="582A520A" w14:textId="77777777" w:rsidR="00750338" w:rsidRDefault="00E76C7D">
      <w:pPr>
        <w:spacing w:after="40"/>
        <w:ind w:left="510" w:hanging="340"/>
      </w:pPr>
      <w:r>
        <w:t>4.</w:t>
      </w:r>
      <w:r>
        <w:tab/>
      </w:r>
      <w:r>
        <w:rPr>
          <w:b/>
        </w:rPr>
        <w:t>Coerce</w:t>
      </w:r>
      <w:r>
        <w:t xml:space="preserve"> values the schema still rejects: convert when the meaning is clear (</w:t>
      </w:r>
      <w:r>
        <w:rPr>
          <w:rFonts w:ascii="Consolas" w:hAnsi="Consolas"/>
          <w:color w:val="8B1A1A"/>
        </w:rPr>
        <w:t>"no"</w:t>
      </w:r>
      <w:r>
        <w:t xml:space="preserve"> → </w:t>
      </w:r>
      <w:r>
        <w:rPr>
          <w:rFonts w:ascii="Consolas" w:hAnsi="Consolas"/>
          <w:color w:val="8B1A1A"/>
        </w:rPr>
        <w:t>false</w:t>
      </w:r>
      <w:r>
        <w:t xml:space="preserve">, </w:t>
      </w:r>
      <w:r>
        <w:rPr>
          <w:rFonts w:ascii="Consolas" w:hAnsi="Consolas"/>
          <w:color w:val="8B1A1A"/>
        </w:rPr>
        <w:t>"42"</w:t>
      </w:r>
      <w:r>
        <w:t xml:space="preserve"> → </w:t>
      </w:r>
      <w:r>
        <w:rPr>
          <w:rFonts w:ascii="Consolas" w:hAnsi="Consolas"/>
          <w:color w:val="8B1A1A"/>
        </w:rPr>
        <w:t>42</w:t>
      </w:r>
      <w:r>
        <w:t xml:space="preserve">, a bare string where an object is expected → </w:t>
      </w:r>
      <w:r>
        <w:rPr>
          <w:rFonts w:ascii="Consolas" w:hAnsi="Consolas"/>
          <w:color w:val="8B1A1A"/>
        </w:rPr>
        <w:t>{"name": ...}</w:t>
      </w:r>
      <w:r>
        <w:t>), otherwise remove and fill again. Additions that would make the document invalid are rolled back.</w:t>
      </w:r>
    </w:p>
    <w:p w14:paraId="6A9A32D4" w14:textId="77777777" w:rsidR="00750338" w:rsidRDefault="00E76C7D">
      <w:r>
        <w:t>Never invented (only derived): identity fields (</w:t>
      </w:r>
      <w:r>
        <w:rPr>
          <w:rFonts w:ascii="Consolas" w:hAnsi="Consolas"/>
          <w:color w:val="8B1A1A"/>
        </w:rPr>
        <w:t>purl</w:t>
      </w:r>
      <w:r>
        <w:t xml:space="preserve">, </w:t>
      </w:r>
      <w:r>
        <w:rPr>
          <w:rFonts w:ascii="Consolas" w:hAnsi="Consolas"/>
          <w:color w:val="8B1A1A"/>
        </w:rPr>
        <w:t>cpe</w:t>
      </w:r>
      <w:r>
        <w:t xml:space="preserve">, </w:t>
      </w:r>
      <w:r>
        <w:rPr>
          <w:rFonts w:ascii="Consolas" w:hAnsi="Consolas"/>
          <w:color w:val="8B1A1A"/>
        </w:rPr>
        <w:t>swid</w:t>
      </w:r>
      <w:r>
        <w:t xml:space="preserve">, </w:t>
      </w:r>
      <w:r>
        <w:rPr>
          <w:rFonts w:ascii="Consolas" w:hAnsi="Consolas"/>
          <w:color w:val="8B1A1A"/>
        </w:rPr>
        <w:t>omniborId</w:t>
      </w:r>
      <w:r>
        <w:t xml:space="preserve">, </w:t>
      </w:r>
      <w:r>
        <w:rPr>
          <w:rFonts w:ascii="Consolas" w:hAnsi="Consolas"/>
          <w:color w:val="8B1A1A"/>
        </w:rPr>
        <w:t>swhid</w:t>
      </w:r>
      <w:r>
        <w:t xml:space="preserve">, SPDX </w:t>
      </w:r>
      <w:r>
        <w:rPr>
          <w:rFonts w:ascii="Consolas" w:hAnsi="Consolas"/>
          <w:color w:val="8B1A1A"/>
        </w:rPr>
        <w:t>externalRefs</w:t>
      </w:r>
      <w:r>
        <w:t>) and references to other elements (</w:t>
      </w:r>
      <w:r>
        <w:rPr>
          <w:rFonts w:ascii="Consolas" w:hAnsi="Consolas"/>
          <w:color w:val="8B1A1A"/>
        </w:rPr>
        <w:t>ref</w:t>
      </w:r>
      <w:r>
        <w:t xml:space="preserve">, </w:t>
      </w:r>
      <w:r>
        <w:rPr>
          <w:rFonts w:ascii="Consolas" w:hAnsi="Consolas"/>
          <w:color w:val="8B1A1A"/>
        </w:rPr>
        <w:t>dependsOn</w:t>
      </w:r>
      <w:r>
        <w:t xml:space="preserve">, </w:t>
      </w:r>
      <w:r>
        <w:rPr>
          <w:rFonts w:ascii="Consolas" w:hAnsi="Consolas"/>
          <w:color w:val="8B1A1A"/>
        </w:rPr>
        <w:t>assemblies</w:t>
      </w:r>
      <w:r>
        <w:t xml:space="preserve">, relationships). </w:t>
      </w:r>
      <w:r>
        <w:rPr>
          <w:rFonts w:ascii="Consolas" w:hAnsi="Consolas"/>
          <w:color w:val="8B1A1A"/>
        </w:rPr>
        <w:t>fill-all</w:t>
      </w:r>
      <w:r>
        <w:t xml:space="preserve"> output is for review and tests, not for Checkmarx: it is about 50 times larger than the input. For a Checkmarx upload use </w:t>
      </w:r>
      <w:r>
        <w:rPr>
          <w:rFonts w:ascii="Consolas" w:hAnsi="Consolas"/>
          <w:color w:val="8B1A1A"/>
        </w:rPr>
        <w:t>fix</w:t>
      </w:r>
      <w:r>
        <w:t>.</w:t>
      </w:r>
    </w:p>
    <w:p w14:paraId="389CF01E" w14:textId="77777777" w:rsidR="00750338" w:rsidRDefault="00E76C7D">
      <w:r>
        <w:t xml:space="preserve">Outputs: </w:t>
      </w:r>
      <w:r>
        <w:rPr>
          <w:rFonts w:ascii="Consolas" w:hAnsi="Consolas"/>
          <w:color w:val="8B1A1A"/>
        </w:rPr>
        <w:t>&lt;name&gt;.fill-all.&lt;cdx|spdx&gt;.json</w:t>
      </w:r>
      <w:r>
        <w:t xml:space="preserve"> and </w:t>
      </w:r>
      <w:r>
        <w:rPr>
          <w:rFonts w:ascii="Consolas" w:hAnsi="Consolas"/>
          <w:color w:val="8B1A1A"/>
        </w:rPr>
        <w:t>&lt;name&gt;.fill-all.&lt;cdx|spdx&gt;.report.json</w:t>
      </w:r>
      <w:r>
        <w:t xml:space="preserve"> with </w:t>
      </w:r>
      <w:r>
        <w:rPr>
          <w:rFonts w:ascii="Consolas" w:hAnsi="Consolas"/>
          <w:color w:val="8B1A1A"/>
        </w:rPr>
        <w:t>prepared</w:t>
      </w:r>
      <w:r>
        <w:t xml:space="preserve"> (how the input was read), </w:t>
      </w:r>
      <w:r>
        <w:rPr>
          <w:rFonts w:ascii="Consolas" w:hAnsi="Consolas"/>
          <w:color w:val="8B1A1A"/>
        </w:rPr>
        <w:t>repairs</w:t>
      </w:r>
      <w:r>
        <w:t xml:space="preserve"> (repair rules applied), </w:t>
      </w:r>
      <w:r>
        <w:rPr>
          <w:rFonts w:ascii="Consolas" w:hAnsi="Consolas"/>
          <w:color w:val="8B1A1A"/>
        </w:rPr>
        <w:t>removed_invalid</w:t>
      </w:r>
      <w:r>
        <w:t xml:space="preserve"> (converted or removed values), </w:t>
      </w:r>
      <w:r>
        <w:rPr>
          <w:rFonts w:ascii="Consolas" w:hAnsi="Consolas"/>
          <w:color w:val="8B1A1A"/>
        </w:rPr>
        <w:t>fills</w:t>
      </w:r>
      <w:r>
        <w:t xml:space="preserve"> (every added field with its source), </w:t>
      </w:r>
      <w:r>
        <w:rPr>
          <w:rFonts w:ascii="Consolas" w:hAnsi="Consolas"/>
          <w:color w:val="8B1A1A"/>
        </w:rPr>
        <w:t>skipped</w:t>
      </w:r>
      <w:r>
        <w:t xml:space="preserve"> and </w:t>
      </w:r>
      <w:r>
        <w:rPr>
          <w:rFonts w:ascii="Consolas" w:hAnsi="Consolas"/>
          <w:color w:val="8B1A1A"/>
        </w:rPr>
        <w:t>unresolved_required</w:t>
      </w:r>
      <w:r>
        <w:t>. Exit 0 = schema-valid output, 1 = some errors could not be resolved (see the report), 2 = not JSON / unsupported format.</w:t>
      </w:r>
    </w:p>
    <w:p w14:paraId="77B48776" w14:textId="77777777" w:rsidR="00750338" w:rsidRDefault="00E76C7D">
      <w:r>
        <w:br w:type="page"/>
      </w:r>
    </w:p>
    <w:p w14:paraId="63BDAE87" w14:textId="77777777" w:rsidR="00750338" w:rsidRDefault="00E76C7D">
      <w:pPr>
        <w:pStyle w:val="Heading1"/>
      </w:pPr>
      <w:bookmarkStart w:id="23" w:name="_Toc242716482"/>
      <w:r>
        <w:t>Step 09 – Understand the output files</w:t>
      </w:r>
      <w:bookmarkEnd w:id="23"/>
    </w:p>
    <w:p w14:paraId="7EDD6A33" w14:textId="77777777" w:rsidR="00750338" w:rsidRDefault="00E76C7D">
      <w:r>
        <w:t xml:space="preserve">For an input </w:t>
      </w:r>
      <w:r>
        <w:rPr>
          <w:rFonts w:ascii="Consolas" w:hAnsi="Consolas"/>
          <w:color w:val="8B1A1A"/>
        </w:rPr>
        <w:t>sbom.json</w:t>
      </w:r>
      <w:r>
        <w:t xml:space="preserve">, </w:t>
      </w:r>
      <w:r>
        <w:rPr>
          <w:rFonts w:ascii="Consolas" w:hAnsi="Consolas"/>
          <w:color w:val="8B1A1A"/>
        </w:rPr>
        <w:t>fix</w:t>
      </w:r>
      <w:r>
        <w:t xml:space="preserve"> writes exactly three files: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0BFF0773" w14:textId="77777777">
        <w:trPr>
          <w:jc w:val="center"/>
        </w:trPr>
        <w:tc>
          <w:tcPr>
            <w:tcW w:w="3213" w:type="dxa"/>
            <w:shd w:val="clear" w:color="auto" w:fill="1F4E79"/>
          </w:tcPr>
          <w:p w14:paraId="0F401BB8" w14:textId="77777777" w:rsidR="00750338" w:rsidRDefault="00E76C7D">
            <w:r>
              <w:rPr>
                <w:b/>
                <w:color w:val="FFFFFF"/>
                <w:sz w:val="18"/>
              </w:rPr>
              <w:t>File</w:t>
            </w:r>
          </w:p>
        </w:tc>
        <w:tc>
          <w:tcPr>
            <w:tcW w:w="3213" w:type="dxa"/>
            <w:shd w:val="clear" w:color="auto" w:fill="1F4E79"/>
          </w:tcPr>
          <w:p w14:paraId="2974189E" w14:textId="77777777" w:rsidR="00750338" w:rsidRDefault="00E76C7D">
            <w:r>
              <w:rPr>
                <w:b/>
                <w:color w:val="FFFFFF"/>
                <w:sz w:val="18"/>
              </w:rPr>
              <w:t>What it is</w:t>
            </w:r>
          </w:p>
        </w:tc>
        <w:tc>
          <w:tcPr>
            <w:tcW w:w="3213" w:type="dxa"/>
            <w:shd w:val="clear" w:color="auto" w:fill="1F4E79"/>
          </w:tcPr>
          <w:p w14:paraId="65E136C5" w14:textId="77777777" w:rsidR="00750338" w:rsidRDefault="00E76C7D">
            <w:r>
              <w:rPr>
                <w:b/>
                <w:color w:val="FFFFFF"/>
                <w:sz w:val="18"/>
              </w:rPr>
              <w:t>Who uses it</w:t>
            </w:r>
          </w:p>
        </w:tc>
      </w:tr>
      <w:tr w:rsidR="00750338" w14:paraId="1CA6C40D" w14:textId="77777777">
        <w:trPr>
          <w:jc w:val="center"/>
        </w:trPr>
        <w:tc>
          <w:tcPr>
            <w:tcW w:w="3213" w:type="dxa"/>
          </w:tcPr>
          <w:p w14:paraId="51CD7F1F" w14:textId="77777777" w:rsidR="00750338" w:rsidRDefault="00E76C7D">
            <w:r>
              <w:rPr>
                <w:rFonts w:ascii="Consolas" w:hAnsi="Consolas"/>
                <w:color w:val="8B1A1A"/>
                <w:sz w:val="18"/>
              </w:rPr>
              <w:t>sbom.corrected.cdx.json</w:t>
            </w:r>
          </w:p>
        </w:tc>
        <w:tc>
          <w:tcPr>
            <w:tcW w:w="3213" w:type="dxa"/>
          </w:tcPr>
          <w:p w14:paraId="5392B8E1" w14:textId="77777777" w:rsidR="00750338" w:rsidRDefault="00E76C7D">
            <w:r>
              <w:rPr>
                <w:sz w:val="18"/>
              </w:rPr>
              <w:t>The corrected SBOM: CycloneDX in the canonical form, UTF-8 without BOM, schema-valid</w:t>
            </w:r>
          </w:p>
        </w:tc>
        <w:tc>
          <w:tcPr>
            <w:tcW w:w="3213" w:type="dxa"/>
          </w:tcPr>
          <w:p w14:paraId="3ECB69CD" w14:textId="77777777" w:rsidR="00750338" w:rsidRDefault="00E76C7D">
            <w:r>
              <w:rPr>
                <w:sz w:val="18"/>
              </w:rPr>
              <w:t>Upload to Checkmarx</w:t>
            </w:r>
          </w:p>
        </w:tc>
      </w:tr>
      <w:tr w:rsidR="00750338" w14:paraId="11002BE5" w14:textId="77777777">
        <w:trPr>
          <w:jc w:val="center"/>
        </w:trPr>
        <w:tc>
          <w:tcPr>
            <w:tcW w:w="3213" w:type="dxa"/>
            <w:shd w:val="clear" w:color="auto" w:fill="F2F6FA"/>
          </w:tcPr>
          <w:p w14:paraId="44BBF3C0" w14:textId="77777777" w:rsidR="00750338" w:rsidRDefault="00E76C7D">
            <w:r>
              <w:rPr>
                <w:rFonts w:ascii="Consolas" w:hAnsi="Consolas"/>
                <w:color w:val="8B1A1A"/>
                <w:sz w:val="18"/>
              </w:rPr>
              <w:t>sbom.tech-notes.md</w:t>
            </w:r>
          </w:p>
        </w:tc>
        <w:tc>
          <w:tcPr>
            <w:tcW w:w="3213" w:type="dxa"/>
            <w:shd w:val="clear" w:color="auto" w:fill="F2F6FA"/>
          </w:tcPr>
          <w:p w14:paraId="7982DC19" w14:textId="77777777" w:rsidR="00750338" w:rsidRDefault="00E76C7D">
            <w:r>
              <w:rPr>
                <w:sz w:val="18"/>
              </w:rPr>
              <w:t>What was changed, with a summary</w:t>
            </w:r>
          </w:p>
        </w:tc>
        <w:tc>
          <w:tcPr>
            <w:tcW w:w="3213" w:type="dxa"/>
            <w:shd w:val="clear" w:color="auto" w:fill="F2F6FA"/>
          </w:tcPr>
          <w:p w14:paraId="2C4292A2" w14:textId="77777777" w:rsidR="00750338" w:rsidRDefault="00E76C7D">
            <w:r>
              <w:rPr>
                <w:sz w:val="18"/>
              </w:rPr>
              <w:t>Reviewers, the platform team</w:t>
            </w:r>
          </w:p>
        </w:tc>
      </w:tr>
      <w:tr w:rsidR="00750338" w14:paraId="4351D61C" w14:textId="77777777">
        <w:trPr>
          <w:jc w:val="center"/>
        </w:trPr>
        <w:tc>
          <w:tcPr>
            <w:tcW w:w="3213" w:type="dxa"/>
          </w:tcPr>
          <w:p w14:paraId="4EA097E7" w14:textId="77777777" w:rsidR="00750338" w:rsidRDefault="00E76C7D">
            <w:r>
              <w:rPr>
                <w:rFonts w:ascii="Consolas" w:hAnsi="Consolas"/>
                <w:color w:val="8B1A1A"/>
                <w:sz w:val="18"/>
              </w:rPr>
              <w:t>sbom.suggestions.md</w:t>
            </w:r>
          </w:p>
        </w:tc>
        <w:tc>
          <w:tcPr>
            <w:tcW w:w="3213" w:type="dxa"/>
          </w:tcPr>
          <w:p w14:paraId="01F05D1A" w14:textId="77777777" w:rsidR="00750338" w:rsidRDefault="00E76C7D">
            <w:r>
              <w:rPr>
                <w:sz w:val="18"/>
              </w:rPr>
              <w:t>Issues of the original and how to fix them at the generator</w:t>
            </w:r>
          </w:p>
        </w:tc>
        <w:tc>
          <w:tcPr>
            <w:tcW w:w="3213" w:type="dxa"/>
          </w:tcPr>
          <w:p w14:paraId="7D305C4C" w14:textId="77777777" w:rsidR="00750338" w:rsidRDefault="00E76C7D">
            <w:r>
              <w:rPr>
                <w:sz w:val="18"/>
              </w:rPr>
              <w:t>The team that owns the SBOM</w:t>
            </w:r>
          </w:p>
        </w:tc>
      </w:tr>
    </w:tbl>
    <w:p w14:paraId="358FBC60" w14:textId="77777777" w:rsidR="00750338" w:rsidRDefault="00750338"/>
    <w:p w14:paraId="663A7E4C" w14:textId="77777777" w:rsidR="00750338" w:rsidRDefault="00E76C7D">
      <w:r>
        <w:rPr>
          <w:b/>
        </w:rPr>
        <w:t>Tech notes</w:t>
      </w:r>
      <w:r>
        <w:t xml:space="preserve"> sections: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08865325" w14:textId="77777777">
        <w:trPr>
          <w:jc w:val="center"/>
        </w:trPr>
        <w:tc>
          <w:tcPr>
            <w:tcW w:w="4819" w:type="dxa"/>
            <w:shd w:val="clear" w:color="auto" w:fill="1F4E79"/>
          </w:tcPr>
          <w:p w14:paraId="6D0C1820" w14:textId="77777777" w:rsidR="00750338" w:rsidRDefault="00E76C7D">
            <w:r>
              <w:rPr>
                <w:b/>
                <w:color w:val="FFFFFF"/>
                <w:sz w:val="18"/>
              </w:rPr>
              <w:t>Section</w:t>
            </w:r>
          </w:p>
        </w:tc>
        <w:tc>
          <w:tcPr>
            <w:tcW w:w="4819" w:type="dxa"/>
            <w:shd w:val="clear" w:color="auto" w:fill="1F4E79"/>
          </w:tcPr>
          <w:p w14:paraId="040680C2" w14:textId="77777777" w:rsidR="00750338" w:rsidRDefault="00E76C7D">
            <w:r>
              <w:rPr>
                <w:b/>
                <w:color w:val="FFFFFF"/>
                <w:sz w:val="18"/>
              </w:rPr>
              <w:t>What it tells you</w:t>
            </w:r>
          </w:p>
        </w:tc>
      </w:tr>
      <w:tr w:rsidR="00750338" w14:paraId="44065D0D" w14:textId="77777777">
        <w:trPr>
          <w:jc w:val="center"/>
        </w:trPr>
        <w:tc>
          <w:tcPr>
            <w:tcW w:w="4819" w:type="dxa"/>
          </w:tcPr>
          <w:p w14:paraId="24305C8E" w14:textId="77777777" w:rsidR="00750338" w:rsidRDefault="00E76C7D">
            <w:r>
              <w:rPr>
                <w:sz w:val="18"/>
              </w:rPr>
              <w:t>Summary</w:t>
            </w:r>
          </w:p>
        </w:tc>
        <w:tc>
          <w:tcPr>
            <w:tcW w:w="4819" w:type="dxa"/>
          </w:tcPr>
          <w:p w14:paraId="6E5B6A35" w14:textId="77777777" w:rsidR="00750338" w:rsidRDefault="00E76C7D">
            <w:r>
              <w:rPr>
                <w:sz w:val="18"/>
              </w:rPr>
              <w:t>Input (format, version, generator, component count), output (version, component and dependency counts), the tool name chosen and why, change counts, original schema errors, exit code, NTIA result and sbomqs score</w:t>
            </w:r>
          </w:p>
        </w:tc>
      </w:tr>
      <w:tr w:rsidR="00750338" w14:paraId="7FCE3841" w14:textId="77777777">
        <w:trPr>
          <w:jc w:val="center"/>
        </w:trPr>
        <w:tc>
          <w:tcPr>
            <w:tcW w:w="4819" w:type="dxa"/>
            <w:shd w:val="clear" w:color="auto" w:fill="F2F6FA"/>
          </w:tcPr>
          <w:p w14:paraId="432CA7D8" w14:textId="77777777" w:rsidR="00750338" w:rsidRDefault="00E76C7D">
            <w:r>
              <w:rPr>
                <w:sz w:val="18"/>
              </w:rPr>
              <w:t>What was done</w:t>
            </w:r>
          </w:p>
        </w:tc>
        <w:tc>
          <w:tcPr>
            <w:tcW w:w="4819" w:type="dxa"/>
            <w:shd w:val="clear" w:color="auto" w:fill="F2F6FA"/>
          </w:tcPr>
          <w:p w14:paraId="232FE76E" w14:textId="77777777" w:rsidR="00750338" w:rsidRDefault="00E76C7D">
            <w:r>
              <w:rPr>
                <w:sz w:val="18"/>
              </w:rPr>
              <w:t>The three steps: conversion notes, the schema errors of the converted file grouped by cause, the output layout</w:t>
            </w:r>
          </w:p>
        </w:tc>
      </w:tr>
      <w:tr w:rsidR="00750338" w14:paraId="04CFF07E" w14:textId="77777777">
        <w:trPr>
          <w:jc w:val="center"/>
        </w:trPr>
        <w:tc>
          <w:tcPr>
            <w:tcW w:w="4819" w:type="dxa"/>
          </w:tcPr>
          <w:p w14:paraId="255118E4" w14:textId="77777777" w:rsidR="00750338" w:rsidRDefault="00E76C7D">
            <w:r>
              <w:rPr>
                <w:sz w:val="18"/>
              </w:rPr>
              <w:t>Changes by rule</w:t>
            </w:r>
          </w:p>
        </w:tc>
        <w:tc>
          <w:tcPr>
            <w:tcW w:w="4819" w:type="dxa"/>
          </w:tcPr>
          <w:p w14:paraId="33349F4C" w14:textId="77777777" w:rsidR="00750338" w:rsidRDefault="00E76C7D">
            <w:r>
              <w:rPr>
                <w:sz w:val="18"/>
              </w:rPr>
              <w:t xml:space="preserve">One row per rule: what it does, kind, count and an example. Kind </w:t>
            </w:r>
            <w:r>
              <w:rPr>
                <w:b/>
                <w:sz w:val="18"/>
              </w:rPr>
              <w:t>fix</w:t>
            </w:r>
            <w:r>
              <w:rPr>
                <w:sz w:val="18"/>
              </w:rPr>
              <w:t xml:space="preserve"> = a problem of the input that was repaired; </w:t>
            </w:r>
            <w:r>
              <w:rPr>
                <w:b/>
                <w:sz w:val="18"/>
              </w:rPr>
              <w:t>layout</w:t>
            </w:r>
            <w:r>
              <w:rPr>
                <w:sz w:val="18"/>
              </w:rPr>
              <w:t xml:space="preserve"> = reshaped for Checkmarx (data Checkmarx does not read is dropped from this copy only)</w:t>
            </w:r>
          </w:p>
        </w:tc>
      </w:tr>
      <w:tr w:rsidR="00750338" w14:paraId="72E15AA7" w14:textId="77777777">
        <w:trPr>
          <w:jc w:val="center"/>
        </w:trPr>
        <w:tc>
          <w:tcPr>
            <w:tcW w:w="4819" w:type="dxa"/>
            <w:shd w:val="clear" w:color="auto" w:fill="F2F6FA"/>
          </w:tcPr>
          <w:p w14:paraId="3849C8FF" w14:textId="77777777" w:rsidR="00750338" w:rsidRDefault="00E76C7D">
            <w:r>
              <w:rPr>
                <w:sz w:val="18"/>
              </w:rPr>
              <w:t>Not changed (findings)</w:t>
            </w:r>
          </w:p>
        </w:tc>
        <w:tc>
          <w:tcPr>
            <w:tcW w:w="4819" w:type="dxa"/>
            <w:shd w:val="clear" w:color="auto" w:fill="F2F6FA"/>
          </w:tcPr>
          <w:p w14:paraId="01B0B376" w14:textId="77777777" w:rsidR="00750338" w:rsidRDefault="00E76C7D">
            <w:r>
              <w:rPr>
                <w:sz w:val="18"/>
              </w:rPr>
              <w:t>Things the tool noticed but did not change</w:t>
            </w:r>
          </w:p>
        </w:tc>
      </w:tr>
    </w:tbl>
    <w:p w14:paraId="4A5FBFFE" w14:textId="77777777" w:rsidR="00750338" w:rsidRDefault="00750338"/>
    <w:p w14:paraId="56553F79" w14:textId="77777777" w:rsidR="00750338" w:rsidRDefault="00E76C7D">
      <w:r>
        <w:rPr>
          <w:b/>
        </w:rPr>
        <w:t>Suggestions</w:t>
      </w:r>
      <w:r>
        <w:t xml:space="preserve"> is one short table, one row per problem of the original: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28"/>
        <w:gridCol w:w="1928"/>
        <w:gridCol w:w="1928"/>
        <w:gridCol w:w="1928"/>
        <w:gridCol w:w="1928"/>
      </w:tblGrid>
      <w:tr w:rsidR="00750338" w14:paraId="141F83F8" w14:textId="77777777">
        <w:trPr>
          <w:jc w:val="center"/>
        </w:trPr>
        <w:tc>
          <w:tcPr>
            <w:tcW w:w="1928" w:type="dxa"/>
            <w:shd w:val="clear" w:color="auto" w:fill="1F4E79"/>
          </w:tcPr>
          <w:p w14:paraId="1F70FABF" w14:textId="77777777" w:rsidR="00750338" w:rsidRDefault="00E76C7D">
            <w:r>
              <w:rPr>
                <w:b/>
                <w:color w:val="FFFFFF"/>
                <w:sz w:val="18"/>
              </w:rPr>
              <w:t>#</w:t>
            </w:r>
          </w:p>
        </w:tc>
        <w:tc>
          <w:tcPr>
            <w:tcW w:w="1928" w:type="dxa"/>
            <w:shd w:val="clear" w:color="auto" w:fill="1F4E79"/>
          </w:tcPr>
          <w:p w14:paraId="4C50398B" w14:textId="77777777" w:rsidR="00750338" w:rsidRDefault="00E76C7D">
            <w:r>
              <w:rPr>
                <w:b/>
                <w:color w:val="FFFFFF"/>
                <w:sz w:val="18"/>
              </w:rPr>
              <w:t>Missing / wrong</w:t>
            </w:r>
          </w:p>
        </w:tc>
        <w:tc>
          <w:tcPr>
            <w:tcW w:w="1928" w:type="dxa"/>
            <w:shd w:val="clear" w:color="auto" w:fill="1F4E79"/>
          </w:tcPr>
          <w:p w14:paraId="3CBC6043" w14:textId="77777777" w:rsidR="00750338" w:rsidRDefault="00E76C7D">
            <w:r>
              <w:rPr>
                <w:b/>
                <w:color w:val="FFFFFF"/>
                <w:sz w:val="18"/>
              </w:rPr>
              <w:t>Count</w:t>
            </w:r>
          </w:p>
        </w:tc>
        <w:tc>
          <w:tcPr>
            <w:tcW w:w="1928" w:type="dxa"/>
            <w:shd w:val="clear" w:color="auto" w:fill="1F4E79"/>
          </w:tcPr>
          <w:p w14:paraId="21C5D138" w14:textId="77777777" w:rsidR="00750338" w:rsidRDefault="00E76C7D">
            <w:r>
              <w:rPr>
                <w:b/>
                <w:color w:val="FFFFFF"/>
                <w:sz w:val="18"/>
              </w:rPr>
              <w:t>Components</w:t>
            </w:r>
          </w:p>
        </w:tc>
        <w:tc>
          <w:tcPr>
            <w:tcW w:w="1928" w:type="dxa"/>
            <w:shd w:val="clear" w:color="auto" w:fill="1F4E79"/>
          </w:tcPr>
          <w:p w14:paraId="3CF813E1" w14:textId="77777777" w:rsidR="00750338" w:rsidRDefault="00E76C7D">
            <w:r>
              <w:rPr>
                <w:b/>
                <w:color w:val="FFFFFF"/>
                <w:sz w:val="18"/>
              </w:rPr>
              <w:t>Fix</w:t>
            </w:r>
          </w:p>
        </w:tc>
      </w:tr>
      <w:tr w:rsidR="00750338" w14:paraId="5E14262D" w14:textId="77777777">
        <w:trPr>
          <w:jc w:val="center"/>
        </w:trPr>
        <w:tc>
          <w:tcPr>
            <w:tcW w:w="1928" w:type="dxa"/>
          </w:tcPr>
          <w:p w14:paraId="181683C8" w14:textId="77777777" w:rsidR="00750338" w:rsidRDefault="00E76C7D">
            <w:r>
              <w:rPr>
                <w:sz w:val="18"/>
              </w:rPr>
              <w:t>1</w:t>
            </w:r>
          </w:p>
        </w:tc>
        <w:tc>
          <w:tcPr>
            <w:tcW w:w="1928" w:type="dxa"/>
          </w:tcPr>
          <w:p w14:paraId="32CA5C75" w14:textId="77777777" w:rsidR="00750338" w:rsidRDefault="00E76C7D">
            <w:r>
              <w:rPr>
                <w:sz w:val="18"/>
              </w:rPr>
              <w:t>No licence</w:t>
            </w:r>
          </w:p>
        </w:tc>
        <w:tc>
          <w:tcPr>
            <w:tcW w:w="1928" w:type="dxa"/>
          </w:tcPr>
          <w:p w14:paraId="1849D550" w14:textId="77777777" w:rsidR="00750338" w:rsidRDefault="00E76C7D">
            <w:r>
              <w:rPr>
                <w:sz w:val="18"/>
              </w:rPr>
              <w:t>13</w:t>
            </w:r>
          </w:p>
        </w:tc>
        <w:tc>
          <w:tcPr>
            <w:tcW w:w="1928" w:type="dxa"/>
          </w:tcPr>
          <w:p w14:paraId="63892B9D" w14:textId="77777777" w:rsidR="00750338" w:rsidRDefault="00E76C7D">
            <w:r>
              <w:rPr>
                <w:sz w:val="18"/>
              </w:rPr>
              <w:t>antlr-runtime@3.4, aos-common-models@SB3-0.0.1, api-commons@SB3-0.0.1, ... +8 more</w:t>
            </w:r>
          </w:p>
        </w:tc>
        <w:tc>
          <w:tcPr>
            <w:tcW w:w="1928" w:type="dxa"/>
          </w:tcPr>
          <w:p w14:paraId="205AFFCD" w14:textId="77777777" w:rsidR="00750338" w:rsidRDefault="00E76C7D">
            <w:r>
              <w:rPr>
                <w:sz w:val="18"/>
              </w:rPr>
              <w:t>Add the licence (SPDX id, e.g. MIT, Apache-2.0) to the package manifest (pom, csproj, package.json); for own libraries set it in the build.</w:t>
            </w:r>
          </w:p>
        </w:tc>
      </w:tr>
      <w:tr w:rsidR="00750338" w14:paraId="77DA71A3" w14:textId="77777777">
        <w:trPr>
          <w:jc w:val="center"/>
        </w:trPr>
        <w:tc>
          <w:tcPr>
            <w:tcW w:w="1928" w:type="dxa"/>
            <w:shd w:val="clear" w:color="auto" w:fill="F2F6FA"/>
          </w:tcPr>
          <w:p w14:paraId="460969DC" w14:textId="77777777" w:rsidR="00750338" w:rsidRDefault="00E76C7D">
            <w:r>
              <w:rPr>
                <w:sz w:val="18"/>
              </w:rPr>
              <w:t>2</w:t>
            </w:r>
          </w:p>
        </w:tc>
        <w:tc>
          <w:tcPr>
            <w:tcW w:w="1928" w:type="dxa"/>
            <w:shd w:val="clear" w:color="auto" w:fill="F2F6FA"/>
          </w:tcPr>
          <w:p w14:paraId="722EEAC5" w14:textId="77777777" w:rsidR="00750338" w:rsidRDefault="00E76C7D">
            <w:r>
              <w:rPr>
                <w:sz w:val="18"/>
              </w:rPr>
              <w:t xml:space="preserve">Schema error at </w:t>
            </w:r>
            <w:r>
              <w:rPr>
                <w:rFonts w:ascii="Consolas" w:hAnsi="Consolas"/>
                <w:color w:val="8B1A1A"/>
                <w:sz w:val="18"/>
              </w:rPr>
              <w:t>/serialNumber</w:t>
            </w:r>
            <w:r>
              <w:rPr>
                <w:sz w:val="18"/>
              </w:rPr>
              <w:t>: 'ACME-0001' does not match '^urn:uuid:...'</w:t>
            </w:r>
          </w:p>
        </w:tc>
        <w:tc>
          <w:tcPr>
            <w:tcW w:w="1928" w:type="dxa"/>
            <w:shd w:val="clear" w:color="auto" w:fill="F2F6FA"/>
          </w:tcPr>
          <w:p w14:paraId="0CF17D35" w14:textId="77777777" w:rsidR="00750338" w:rsidRDefault="00E76C7D">
            <w:r>
              <w:rPr>
                <w:sz w:val="18"/>
              </w:rPr>
              <w:t>1</w:t>
            </w:r>
          </w:p>
        </w:tc>
        <w:tc>
          <w:tcPr>
            <w:tcW w:w="1928" w:type="dxa"/>
            <w:shd w:val="clear" w:color="auto" w:fill="F2F6FA"/>
          </w:tcPr>
          <w:p w14:paraId="275D14A0" w14:textId="77777777" w:rsidR="00750338" w:rsidRDefault="00E76C7D">
            <w:r>
              <w:rPr>
                <w:sz w:val="18"/>
              </w:rPr>
              <w:t>-</w:t>
            </w:r>
          </w:p>
        </w:tc>
        <w:tc>
          <w:tcPr>
            <w:tcW w:w="1928" w:type="dxa"/>
            <w:shd w:val="clear" w:color="auto" w:fill="F2F6FA"/>
          </w:tcPr>
          <w:p w14:paraId="38ED04B5" w14:textId="77777777" w:rsidR="00750338" w:rsidRDefault="00E76C7D">
            <w:r>
              <w:rPr>
                <w:sz w:val="18"/>
              </w:rPr>
              <w:t>Write the value in the expected pattern (for example urn:uuid:... for serialNumber).</w:t>
            </w:r>
          </w:p>
        </w:tc>
      </w:tr>
      <w:tr w:rsidR="00750338" w14:paraId="5F8EA44D" w14:textId="77777777">
        <w:trPr>
          <w:jc w:val="center"/>
        </w:trPr>
        <w:tc>
          <w:tcPr>
            <w:tcW w:w="1928" w:type="dxa"/>
          </w:tcPr>
          <w:p w14:paraId="12466AE9" w14:textId="77777777" w:rsidR="00750338" w:rsidRDefault="00E76C7D">
            <w:r>
              <w:rPr>
                <w:sz w:val="18"/>
              </w:rPr>
              <w:t>3</w:t>
            </w:r>
          </w:p>
        </w:tc>
        <w:tc>
          <w:tcPr>
            <w:tcW w:w="1928" w:type="dxa"/>
          </w:tcPr>
          <w:p w14:paraId="32802751" w14:textId="77777777" w:rsidR="00750338" w:rsidRDefault="00E76C7D">
            <w:r>
              <w:rPr>
                <w:sz w:val="18"/>
              </w:rPr>
              <w:t>No root component (metadata.component)</w:t>
            </w:r>
          </w:p>
        </w:tc>
        <w:tc>
          <w:tcPr>
            <w:tcW w:w="1928" w:type="dxa"/>
          </w:tcPr>
          <w:p w14:paraId="79710A84" w14:textId="77777777" w:rsidR="00750338" w:rsidRDefault="00E76C7D">
            <w:r>
              <w:rPr>
                <w:sz w:val="18"/>
              </w:rPr>
              <w:t>1</w:t>
            </w:r>
          </w:p>
        </w:tc>
        <w:tc>
          <w:tcPr>
            <w:tcW w:w="1928" w:type="dxa"/>
          </w:tcPr>
          <w:p w14:paraId="00AD5DB9" w14:textId="77777777" w:rsidR="00750338" w:rsidRDefault="00E76C7D">
            <w:r>
              <w:rPr>
                <w:sz w:val="18"/>
              </w:rPr>
              <w:t>root component</w:t>
            </w:r>
          </w:p>
        </w:tc>
        <w:tc>
          <w:tcPr>
            <w:tcW w:w="1928" w:type="dxa"/>
          </w:tcPr>
          <w:p w14:paraId="15F127C0" w14:textId="77777777" w:rsidR="00750338" w:rsidRDefault="00E76C7D">
            <w:r>
              <w:rPr>
                <w:sz w:val="18"/>
              </w:rPr>
              <w:t>Let the generator write the application itself as metadata.component (name, version).</w:t>
            </w:r>
          </w:p>
        </w:tc>
      </w:tr>
    </w:tbl>
    <w:p w14:paraId="7E42021C" w14:textId="77777777" w:rsidR="00750338" w:rsidRDefault="00750338"/>
    <w:p w14:paraId="4557F67D" w14:textId="77777777" w:rsidR="00750338" w:rsidRDefault="00E76C7D">
      <w:r>
        <w:t>Schema errors of the original come first (grouped by cause), then the data problems, then pipeline hints. A problem</w:t>
      </w:r>
    </w:p>
    <w:p w14:paraId="5A97FF3D" w14:textId="77777777" w:rsidR="00750338" w:rsidRDefault="00E76C7D">
      <w:r>
        <w:t>is listed once: the repair of a schema error is not listed again. With nothing to fix the file says</w:t>
      </w:r>
    </w:p>
    <w:p w14:paraId="14279B3C" w14:textId="77777777" w:rsidR="00750338" w:rsidRDefault="00E76C7D">
      <w:r>
        <w:t>"No issues found. Nothing to fix."</w:t>
      </w:r>
    </w:p>
    <w:p w14:paraId="4E7AF8A1" w14:textId="77777777" w:rsidR="00750338" w:rsidRDefault="00E76C7D">
      <w:r>
        <w:t xml:space="preserve">Layout changes (dropped hashes, properties, qualifiers, the reshaped </w:t>
      </w:r>
      <w:r>
        <w:rPr>
          <w:rFonts w:ascii="Consolas" w:hAnsi="Consolas"/>
          <w:color w:val="8B1A1A"/>
        </w:rPr>
        <w:t>metadata.tools</w:t>
      </w:r>
      <w:r>
        <w:t>) are not listed in the suggestions: they are not mistakes of the original.</w:t>
      </w:r>
    </w:p>
    <w:p w14:paraId="5EA11C4B" w14:textId="77777777" w:rsidR="00750338" w:rsidRDefault="00E76C7D">
      <w:r>
        <w:t>Change severities (in the tech notes):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7643F559" w14:textId="77777777">
        <w:trPr>
          <w:jc w:val="center"/>
        </w:trPr>
        <w:tc>
          <w:tcPr>
            <w:tcW w:w="3213" w:type="dxa"/>
            <w:shd w:val="clear" w:color="auto" w:fill="1F4E79"/>
          </w:tcPr>
          <w:p w14:paraId="65C740FC" w14:textId="77777777" w:rsidR="00750338" w:rsidRDefault="00E76C7D">
            <w:r>
              <w:rPr>
                <w:b/>
                <w:color w:val="FFFFFF"/>
                <w:sz w:val="18"/>
              </w:rPr>
              <w:t>Severity</w:t>
            </w:r>
          </w:p>
        </w:tc>
        <w:tc>
          <w:tcPr>
            <w:tcW w:w="3213" w:type="dxa"/>
            <w:shd w:val="clear" w:color="auto" w:fill="1F4E79"/>
          </w:tcPr>
          <w:p w14:paraId="2814F849" w14:textId="77777777" w:rsidR="00750338" w:rsidRDefault="00E76C7D">
            <w:r>
              <w:rPr>
                <w:b/>
                <w:color w:val="FFFFFF"/>
                <w:sz w:val="18"/>
              </w:rPr>
              <w:t>Meaning</w:t>
            </w:r>
          </w:p>
        </w:tc>
        <w:tc>
          <w:tcPr>
            <w:tcW w:w="3213" w:type="dxa"/>
            <w:shd w:val="clear" w:color="auto" w:fill="1F4E79"/>
          </w:tcPr>
          <w:p w14:paraId="4785E235" w14:textId="77777777" w:rsidR="00750338" w:rsidRDefault="00E76C7D">
            <w:r>
              <w:rPr>
                <w:b/>
                <w:color w:val="FFFFFF"/>
                <w:sz w:val="18"/>
              </w:rPr>
              <w:t>Action</w:t>
            </w:r>
          </w:p>
        </w:tc>
      </w:tr>
      <w:tr w:rsidR="00750338" w14:paraId="7A8BF840" w14:textId="77777777">
        <w:trPr>
          <w:jc w:val="center"/>
        </w:trPr>
        <w:tc>
          <w:tcPr>
            <w:tcW w:w="3213" w:type="dxa"/>
          </w:tcPr>
          <w:p w14:paraId="28285F54" w14:textId="77777777" w:rsidR="00750338" w:rsidRDefault="00E76C7D">
            <w:r>
              <w:rPr>
                <w:sz w:val="18"/>
              </w:rPr>
              <w:t>INFO</w:t>
            </w:r>
          </w:p>
        </w:tc>
        <w:tc>
          <w:tcPr>
            <w:tcW w:w="3213" w:type="dxa"/>
          </w:tcPr>
          <w:p w14:paraId="2FDDE711" w14:textId="77777777" w:rsidR="00750338" w:rsidRDefault="00E76C7D">
            <w:r>
              <w:rPr>
                <w:sz w:val="18"/>
              </w:rPr>
              <w:t>Fixed without changing meaning</w:t>
            </w:r>
          </w:p>
        </w:tc>
        <w:tc>
          <w:tcPr>
            <w:tcW w:w="3213" w:type="dxa"/>
          </w:tcPr>
          <w:p w14:paraId="6EF650F0" w14:textId="77777777" w:rsidR="00750338" w:rsidRDefault="00E76C7D">
            <w:r>
              <w:rPr>
                <w:sz w:val="18"/>
              </w:rPr>
              <w:t>None</w:t>
            </w:r>
          </w:p>
        </w:tc>
      </w:tr>
      <w:tr w:rsidR="00750338" w14:paraId="38C85CE5" w14:textId="77777777">
        <w:trPr>
          <w:jc w:val="center"/>
        </w:trPr>
        <w:tc>
          <w:tcPr>
            <w:tcW w:w="3213" w:type="dxa"/>
            <w:shd w:val="clear" w:color="auto" w:fill="F2F6FA"/>
          </w:tcPr>
          <w:p w14:paraId="66BFB332" w14:textId="77777777" w:rsidR="00750338" w:rsidRDefault="00E76C7D">
            <w:r>
              <w:rPr>
                <w:sz w:val="18"/>
              </w:rPr>
              <w:t>WARN</w:t>
            </w:r>
          </w:p>
        </w:tc>
        <w:tc>
          <w:tcPr>
            <w:tcW w:w="3213" w:type="dxa"/>
            <w:shd w:val="clear" w:color="auto" w:fill="F2F6FA"/>
          </w:tcPr>
          <w:p w14:paraId="634A806B" w14:textId="77777777" w:rsidR="00750338" w:rsidRDefault="00E76C7D">
            <w:r>
              <w:rPr>
                <w:sz w:val="18"/>
              </w:rPr>
              <w:t>Fixed, but an assumption was made, or data Checkmarx does not read was dropped</w:t>
            </w:r>
          </w:p>
        </w:tc>
        <w:tc>
          <w:tcPr>
            <w:tcW w:w="3213" w:type="dxa"/>
            <w:shd w:val="clear" w:color="auto" w:fill="F2F6FA"/>
          </w:tcPr>
          <w:p w14:paraId="3C2D815B" w14:textId="77777777" w:rsidR="00750338" w:rsidRDefault="00E76C7D">
            <w:r>
              <w:rPr>
                <w:sz w:val="18"/>
              </w:rPr>
              <w:t>Review once</w:t>
            </w:r>
          </w:p>
        </w:tc>
      </w:tr>
      <w:tr w:rsidR="00750338" w14:paraId="60F5C41A" w14:textId="77777777">
        <w:trPr>
          <w:jc w:val="center"/>
        </w:trPr>
        <w:tc>
          <w:tcPr>
            <w:tcW w:w="3213" w:type="dxa"/>
          </w:tcPr>
          <w:p w14:paraId="79A0990D" w14:textId="77777777" w:rsidR="00750338" w:rsidRDefault="00E76C7D">
            <w:r>
              <w:rPr>
                <w:sz w:val="18"/>
              </w:rPr>
              <w:t>DATA_LOSS</w:t>
            </w:r>
          </w:p>
        </w:tc>
        <w:tc>
          <w:tcPr>
            <w:tcW w:w="3213" w:type="dxa"/>
          </w:tcPr>
          <w:p w14:paraId="211C7C17" w14:textId="77777777" w:rsidR="00750338" w:rsidRDefault="00E76C7D">
            <w:r>
              <w:rPr>
                <w:sz w:val="18"/>
              </w:rPr>
              <w:t>A value the schema rejects was removed</w:t>
            </w:r>
          </w:p>
        </w:tc>
        <w:tc>
          <w:tcPr>
            <w:tcW w:w="3213" w:type="dxa"/>
          </w:tcPr>
          <w:p w14:paraId="5CD13547" w14:textId="77777777" w:rsidR="00750338" w:rsidRDefault="00E76C7D">
            <w:r>
              <w:rPr>
                <w:sz w:val="18"/>
              </w:rPr>
              <w:t>Check it does not matter for scanning</w:t>
            </w:r>
          </w:p>
        </w:tc>
      </w:tr>
    </w:tbl>
    <w:p w14:paraId="4F70F515" w14:textId="77777777" w:rsidR="00750338" w:rsidRDefault="00750338"/>
    <w:p w14:paraId="3B770617" w14:textId="77777777" w:rsidR="00750338" w:rsidRDefault="00E76C7D">
      <w:r>
        <w:br w:type="page"/>
      </w:r>
    </w:p>
    <w:p w14:paraId="60316391" w14:textId="77777777" w:rsidR="00750338" w:rsidRDefault="00E76C7D">
      <w:pPr>
        <w:pStyle w:val="Heading1"/>
      </w:pPr>
      <w:bookmarkStart w:id="24" w:name="_Toc242716483"/>
      <w:r>
        <w:t>Step 10 – Exit codes and what to do</w:t>
      </w:r>
      <w:bookmarkEnd w:id="2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4E651E3B" w14:textId="77777777">
        <w:trPr>
          <w:jc w:val="center"/>
        </w:trPr>
        <w:tc>
          <w:tcPr>
            <w:tcW w:w="3213" w:type="dxa"/>
            <w:shd w:val="clear" w:color="auto" w:fill="1F4E79"/>
          </w:tcPr>
          <w:p w14:paraId="61C588E4" w14:textId="77777777" w:rsidR="00750338" w:rsidRDefault="00E76C7D">
            <w:r>
              <w:rPr>
                <w:b/>
                <w:color w:val="FFFFFF"/>
                <w:sz w:val="18"/>
              </w:rPr>
              <w:t>Code</w:t>
            </w:r>
          </w:p>
        </w:tc>
        <w:tc>
          <w:tcPr>
            <w:tcW w:w="3213" w:type="dxa"/>
            <w:shd w:val="clear" w:color="auto" w:fill="1F4E79"/>
          </w:tcPr>
          <w:p w14:paraId="72217D26" w14:textId="77777777" w:rsidR="00750338" w:rsidRDefault="00E76C7D">
            <w:r>
              <w:rPr>
                <w:b/>
                <w:color w:val="FFFFFF"/>
                <w:sz w:val="18"/>
              </w:rPr>
              <w:t>Meaning</w:t>
            </w:r>
          </w:p>
        </w:tc>
        <w:tc>
          <w:tcPr>
            <w:tcW w:w="3213" w:type="dxa"/>
            <w:shd w:val="clear" w:color="auto" w:fill="1F4E79"/>
          </w:tcPr>
          <w:p w14:paraId="09CB1158" w14:textId="77777777" w:rsidR="00750338" w:rsidRDefault="00E76C7D">
            <w:r>
              <w:rPr>
                <w:b/>
                <w:color w:val="FFFFFF"/>
                <w:sz w:val="18"/>
              </w:rPr>
              <w:t>What to do</w:t>
            </w:r>
          </w:p>
        </w:tc>
      </w:tr>
      <w:tr w:rsidR="00750338" w14:paraId="054F65AB" w14:textId="77777777">
        <w:trPr>
          <w:jc w:val="center"/>
        </w:trPr>
        <w:tc>
          <w:tcPr>
            <w:tcW w:w="3213" w:type="dxa"/>
          </w:tcPr>
          <w:p w14:paraId="18459F4B" w14:textId="77777777" w:rsidR="00750338" w:rsidRDefault="00E76C7D">
            <w:r>
              <w:rPr>
                <w:sz w:val="18"/>
              </w:rPr>
              <w:t>0</w:t>
            </w:r>
          </w:p>
        </w:tc>
        <w:tc>
          <w:tcPr>
            <w:tcW w:w="3213" w:type="dxa"/>
          </w:tcPr>
          <w:p w14:paraId="41FCBC44" w14:textId="77777777" w:rsidR="00750338" w:rsidRDefault="00E76C7D">
            <w:r>
              <w:rPr>
                <w:sz w:val="18"/>
              </w:rPr>
              <w:t>Already in the canonical form; output identical to input</w:t>
            </w:r>
          </w:p>
        </w:tc>
        <w:tc>
          <w:tcPr>
            <w:tcW w:w="3213" w:type="dxa"/>
          </w:tcPr>
          <w:p w14:paraId="17CF4323" w14:textId="77777777" w:rsidR="00750338" w:rsidRDefault="00E76C7D">
            <w:r>
              <w:rPr>
                <w:sz w:val="18"/>
              </w:rPr>
              <w:t>Upload the output</w:t>
            </w:r>
          </w:p>
        </w:tc>
      </w:tr>
      <w:tr w:rsidR="00750338" w14:paraId="09E176EC" w14:textId="77777777">
        <w:trPr>
          <w:jc w:val="center"/>
        </w:trPr>
        <w:tc>
          <w:tcPr>
            <w:tcW w:w="3213" w:type="dxa"/>
            <w:shd w:val="clear" w:color="auto" w:fill="F2F6FA"/>
          </w:tcPr>
          <w:p w14:paraId="51FBFD54" w14:textId="77777777" w:rsidR="00750338" w:rsidRDefault="00E76C7D">
            <w:r>
              <w:rPr>
                <w:sz w:val="18"/>
              </w:rPr>
              <w:t>1</w:t>
            </w:r>
          </w:p>
        </w:tc>
        <w:tc>
          <w:tcPr>
            <w:tcW w:w="3213" w:type="dxa"/>
            <w:shd w:val="clear" w:color="auto" w:fill="F2F6FA"/>
          </w:tcPr>
          <w:p w14:paraId="4B325FCC" w14:textId="77777777" w:rsidR="00750338" w:rsidRDefault="00E76C7D">
            <w:r>
              <w:rPr>
                <w:sz w:val="18"/>
              </w:rPr>
              <w:t>Corrected</w:t>
            </w:r>
          </w:p>
        </w:tc>
        <w:tc>
          <w:tcPr>
            <w:tcW w:w="3213" w:type="dxa"/>
            <w:shd w:val="clear" w:color="auto" w:fill="F2F6FA"/>
          </w:tcPr>
          <w:p w14:paraId="6691FE9B" w14:textId="77777777" w:rsidR="00750338" w:rsidRDefault="00E76C7D">
            <w:r>
              <w:rPr>
                <w:sz w:val="18"/>
              </w:rPr>
              <w:t>Upload the output; read the suggestions once</w:t>
            </w:r>
          </w:p>
        </w:tc>
      </w:tr>
      <w:tr w:rsidR="00750338" w14:paraId="35973F6B" w14:textId="77777777">
        <w:trPr>
          <w:jc w:val="center"/>
        </w:trPr>
        <w:tc>
          <w:tcPr>
            <w:tcW w:w="3213" w:type="dxa"/>
          </w:tcPr>
          <w:p w14:paraId="299C03D1" w14:textId="77777777" w:rsidR="00750338" w:rsidRDefault="00E76C7D">
            <w:r>
              <w:rPr>
                <w:sz w:val="18"/>
              </w:rPr>
              <w:t>2</w:t>
            </w:r>
          </w:p>
        </w:tc>
        <w:tc>
          <w:tcPr>
            <w:tcW w:w="3213" w:type="dxa"/>
          </w:tcPr>
          <w:p w14:paraId="614B38B9" w14:textId="77777777" w:rsidR="00750338" w:rsidRDefault="00E76C7D">
            <w:r>
              <w:rPr>
                <w:sz w:val="18"/>
              </w:rPr>
              <w:t>Cannot fix</w:t>
            </w:r>
          </w:p>
        </w:tc>
        <w:tc>
          <w:tcPr>
            <w:tcW w:w="3213" w:type="dxa"/>
          </w:tcPr>
          <w:p w14:paraId="1DCBFC35" w14:textId="77777777" w:rsidR="00750338" w:rsidRDefault="00E76C7D">
            <w:r>
              <w:rPr>
                <w:sz w:val="18"/>
              </w:rPr>
              <w:t>Read the error: not JSON, unsupported format (XML, SPDX 3.0, tag-value), a version with no schema (CycloneDX 1.0/1.1, 2.x), or schema errors that could not be resolved</w:t>
            </w:r>
          </w:p>
        </w:tc>
      </w:tr>
      <w:tr w:rsidR="00750338" w14:paraId="456338B0" w14:textId="77777777">
        <w:trPr>
          <w:jc w:val="center"/>
        </w:trPr>
        <w:tc>
          <w:tcPr>
            <w:tcW w:w="3213" w:type="dxa"/>
            <w:shd w:val="clear" w:color="auto" w:fill="F2F6FA"/>
          </w:tcPr>
          <w:p w14:paraId="0668AE43" w14:textId="77777777" w:rsidR="00750338" w:rsidRDefault="00E76C7D">
            <w:r>
              <w:rPr>
                <w:sz w:val="18"/>
              </w:rPr>
              <w:t>3</w:t>
            </w:r>
          </w:p>
        </w:tc>
        <w:tc>
          <w:tcPr>
            <w:tcW w:w="3213" w:type="dxa"/>
            <w:shd w:val="clear" w:color="auto" w:fill="F2F6FA"/>
          </w:tcPr>
          <w:p w14:paraId="78F1F144" w14:textId="77777777" w:rsidR="00750338" w:rsidRDefault="00E76C7D">
            <w:r>
              <w:rPr>
                <w:sz w:val="18"/>
              </w:rPr>
              <w:t>Data loss happened and the profile forbids it</w:t>
            </w:r>
          </w:p>
        </w:tc>
        <w:tc>
          <w:tcPr>
            <w:tcW w:w="3213" w:type="dxa"/>
            <w:shd w:val="clear" w:color="auto" w:fill="F2F6FA"/>
          </w:tcPr>
          <w:p w14:paraId="74C1AEFE" w14:textId="77777777" w:rsidR="00750338" w:rsidRDefault="00E76C7D">
            <w:r>
              <w:rPr>
                <w:sz w:val="18"/>
              </w:rPr>
              <w:t>Review the DATA_LOSS rows in the tech notes, or allow data loss in the profile</w:t>
            </w:r>
          </w:p>
        </w:tc>
      </w:tr>
      <w:tr w:rsidR="00750338" w14:paraId="73AD729B" w14:textId="77777777">
        <w:trPr>
          <w:jc w:val="center"/>
        </w:trPr>
        <w:tc>
          <w:tcPr>
            <w:tcW w:w="3213" w:type="dxa"/>
          </w:tcPr>
          <w:p w14:paraId="0A829FDE" w14:textId="77777777" w:rsidR="00750338" w:rsidRDefault="00E76C7D">
            <w:r>
              <w:rPr>
                <w:sz w:val="18"/>
              </w:rPr>
              <w:t>4</w:t>
            </w:r>
          </w:p>
        </w:tc>
        <w:tc>
          <w:tcPr>
            <w:tcW w:w="3213" w:type="dxa"/>
          </w:tcPr>
          <w:p w14:paraId="503BB8A7" w14:textId="77777777" w:rsidR="00750338" w:rsidRDefault="00E76C7D">
            <w:r>
              <w:rPr>
                <w:sz w:val="18"/>
              </w:rPr>
              <w:t>Quality gate failed</w:t>
            </w:r>
          </w:p>
        </w:tc>
        <w:tc>
          <w:tcPr>
            <w:tcW w:w="3213" w:type="dxa"/>
          </w:tcPr>
          <w:p w14:paraId="1E27B091" w14:textId="77777777" w:rsidR="00750338" w:rsidRDefault="00E76C7D">
            <w:r>
              <w:rPr>
                <w:sz w:val="18"/>
              </w:rPr>
              <w:t>Fix NTIA gaps (supplier, author) at the source</w:t>
            </w:r>
          </w:p>
        </w:tc>
      </w:tr>
      <w:tr w:rsidR="00750338" w14:paraId="51EBF32A" w14:textId="77777777">
        <w:trPr>
          <w:jc w:val="center"/>
        </w:trPr>
        <w:tc>
          <w:tcPr>
            <w:tcW w:w="3213" w:type="dxa"/>
            <w:shd w:val="clear" w:color="auto" w:fill="F2F6FA"/>
          </w:tcPr>
          <w:p w14:paraId="60128C88" w14:textId="77777777" w:rsidR="00750338" w:rsidRDefault="00E76C7D">
            <w:r>
              <w:rPr>
                <w:sz w:val="18"/>
              </w:rPr>
              <w:t>5</w:t>
            </w:r>
          </w:p>
        </w:tc>
        <w:tc>
          <w:tcPr>
            <w:tcW w:w="3213" w:type="dxa"/>
            <w:shd w:val="clear" w:color="auto" w:fill="F2F6FA"/>
          </w:tcPr>
          <w:p w14:paraId="42A630B9" w14:textId="77777777" w:rsidR="00750338" w:rsidRDefault="00E76C7D">
            <w:r>
              <w:rPr>
                <w:rFonts w:ascii="Consolas" w:hAnsi="Consolas"/>
                <w:color w:val="8B1A1A"/>
                <w:sz w:val="18"/>
              </w:rPr>
              <w:t>verify</w:t>
            </w:r>
            <w:r>
              <w:rPr>
                <w:sz w:val="18"/>
              </w:rPr>
              <w:t>: Checkmarx did not import the file</w:t>
            </w:r>
          </w:p>
        </w:tc>
        <w:tc>
          <w:tcPr>
            <w:tcW w:w="3213" w:type="dxa"/>
            <w:shd w:val="clear" w:color="auto" w:fill="F2F6FA"/>
          </w:tcPr>
          <w:p w14:paraId="7CA7F196" w14:textId="77777777" w:rsidR="00750338" w:rsidRDefault="00E76C7D">
            <w:r>
              <w:rPr>
                <w:sz w:val="18"/>
              </w:rPr>
              <w:t xml:space="preserve">Check the JSON printed by </w:t>
            </w:r>
            <w:r>
              <w:rPr>
                <w:rFonts w:ascii="Consolas" w:hAnsi="Consolas"/>
                <w:color w:val="8B1A1A"/>
                <w:sz w:val="18"/>
              </w:rPr>
              <w:t>verify</w:t>
            </w:r>
            <w:r>
              <w:rPr>
                <w:sz w:val="18"/>
              </w:rPr>
              <w:t>; send the file to the platform team</w:t>
            </w:r>
          </w:p>
        </w:tc>
      </w:tr>
      <w:tr w:rsidR="00750338" w14:paraId="6385021D" w14:textId="77777777">
        <w:trPr>
          <w:jc w:val="center"/>
        </w:trPr>
        <w:tc>
          <w:tcPr>
            <w:tcW w:w="3213" w:type="dxa"/>
          </w:tcPr>
          <w:p w14:paraId="63DC6CD8" w14:textId="77777777" w:rsidR="00750338" w:rsidRDefault="00E76C7D">
            <w:r>
              <w:rPr>
                <w:sz w:val="18"/>
              </w:rPr>
              <w:t>7</w:t>
            </w:r>
          </w:p>
        </w:tc>
        <w:tc>
          <w:tcPr>
            <w:tcW w:w="3213" w:type="dxa"/>
          </w:tcPr>
          <w:p w14:paraId="1A488B77" w14:textId="77777777" w:rsidR="00750338" w:rsidRDefault="00E76C7D">
            <w:r>
              <w:rPr>
                <w:sz w:val="18"/>
              </w:rPr>
              <w:t>Written, but no component has a purl type Checkmarx scans</w:t>
            </w:r>
          </w:p>
        </w:tc>
        <w:tc>
          <w:tcPr>
            <w:tcW w:w="3213" w:type="dxa"/>
          </w:tcPr>
          <w:p w14:paraId="6C1B0468" w14:textId="77777777" w:rsidR="00750338" w:rsidRDefault="00E76C7D">
            <w:r>
              <w:rPr>
                <w:sz w:val="18"/>
              </w:rPr>
              <w:t>Do not upload: Checkmarx would fail the scan ("no valid PURLs"). Regenerate the SBOM with ecosystem purls (Step 16)</w:t>
            </w:r>
          </w:p>
        </w:tc>
      </w:tr>
    </w:tbl>
    <w:p w14:paraId="00AF07F4" w14:textId="77777777" w:rsidR="00750338" w:rsidRDefault="00750338"/>
    <w:p w14:paraId="55D0C0F4" w14:textId="77777777" w:rsidR="00750338" w:rsidRDefault="00E76C7D">
      <w:r>
        <w:br w:type="page"/>
      </w:r>
    </w:p>
    <w:p w14:paraId="44873C04" w14:textId="77777777" w:rsidR="00750338" w:rsidRDefault="00E76C7D">
      <w:pPr>
        <w:pStyle w:val="Heading1"/>
      </w:pPr>
      <w:bookmarkStart w:id="25" w:name="_Toc242716484"/>
      <w:r>
        <w:t>Step 11 – Profiles and configuration</w:t>
      </w:r>
      <w:bookmarkEnd w:id="25"/>
    </w:p>
    <w:p w14:paraId="13162F8F" w14:textId="77777777" w:rsidR="00750338" w:rsidRDefault="00E76C7D">
      <w:r>
        <w:t>A profile says what the consumer accepts. Three are built in: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4FE47C97" w14:textId="77777777">
        <w:trPr>
          <w:jc w:val="center"/>
        </w:trPr>
        <w:tc>
          <w:tcPr>
            <w:tcW w:w="3213" w:type="dxa"/>
            <w:shd w:val="clear" w:color="auto" w:fill="1F4E79"/>
          </w:tcPr>
          <w:p w14:paraId="552B4D13" w14:textId="77777777" w:rsidR="00750338" w:rsidRDefault="00E76C7D">
            <w:r>
              <w:rPr>
                <w:b/>
                <w:color w:val="FFFFFF"/>
                <w:sz w:val="18"/>
              </w:rPr>
              <w:t>Profile</w:t>
            </w:r>
          </w:p>
        </w:tc>
        <w:tc>
          <w:tcPr>
            <w:tcW w:w="3213" w:type="dxa"/>
            <w:shd w:val="clear" w:color="auto" w:fill="1F4E79"/>
          </w:tcPr>
          <w:p w14:paraId="7938C0B8" w14:textId="77777777" w:rsidR="00750338" w:rsidRDefault="00E76C7D">
            <w:r>
              <w:rPr>
                <w:b/>
                <w:color w:val="FFFFFF"/>
                <w:sz w:val="18"/>
              </w:rPr>
              <w:t>Use</w:t>
            </w:r>
          </w:p>
        </w:tc>
        <w:tc>
          <w:tcPr>
            <w:tcW w:w="3213" w:type="dxa"/>
            <w:shd w:val="clear" w:color="auto" w:fill="1F4E79"/>
          </w:tcPr>
          <w:p w14:paraId="1146457D" w14:textId="77777777" w:rsidR="00750338" w:rsidRDefault="00E76C7D">
            <w:r>
              <w:rPr>
                <w:b/>
                <w:color w:val="FFFFFF"/>
                <w:sz w:val="18"/>
              </w:rPr>
              <w:t>Behaviour</w:t>
            </w:r>
          </w:p>
        </w:tc>
      </w:tr>
      <w:tr w:rsidR="00750338" w14:paraId="5B9007C9" w14:textId="77777777">
        <w:trPr>
          <w:jc w:val="center"/>
        </w:trPr>
        <w:tc>
          <w:tcPr>
            <w:tcW w:w="3213" w:type="dxa"/>
          </w:tcPr>
          <w:p w14:paraId="0B8C7ED5" w14:textId="77777777" w:rsidR="00750338" w:rsidRDefault="00E76C7D">
            <w:r>
              <w:rPr>
                <w:rFonts w:ascii="Consolas" w:hAnsi="Consolas"/>
                <w:color w:val="8B1A1A"/>
                <w:sz w:val="18"/>
              </w:rPr>
              <w:t>checkmarx</w:t>
            </w:r>
            <w:r>
              <w:rPr>
                <w:sz w:val="18"/>
              </w:rPr>
              <w:t xml:space="preserve"> (default)</w:t>
            </w:r>
          </w:p>
        </w:tc>
        <w:tc>
          <w:tcPr>
            <w:tcW w:w="3213" w:type="dxa"/>
          </w:tcPr>
          <w:p w14:paraId="27EA59EB" w14:textId="77777777" w:rsidR="00750338" w:rsidRDefault="00E76C7D">
            <w:r>
              <w:rPr>
                <w:sz w:val="18"/>
              </w:rPr>
              <w:t>File to upload to Checkmarx through the portal</w:t>
            </w:r>
          </w:p>
        </w:tc>
        <w:tc>
          <w:tcPr>
            <w:tcW w:w="3213" w:type="dxa"/>
          </w:tcPr>
          <w:p w14:paraId="64884A1C" w14:textId="77777777" w:rsidR="00750338" w:rsidRDefault="00E76C7D">
            <w:r>
              <w:rPr>
                <w:sz w:val="18"/>
              </w:rPr>
              <w:t>Canonical form; keeps CycloneDX 1.2-1.7 at their own version; brings 1.8 and newer down to 1.7; Checkmarx purl rules and exit 7</w:t>
            </w:r>
          </w:p>
        </w:tc>
      </w:tr>
      <w:tr w:rsidR="00750338" w14:paraId="3B9A3B15" w14:textId="77777777">
        <w:trPr>
          <w:jc w:val="center"/>
        </w:trPr>
        <w:tc>
          <w:tcPr>
            <w:tcW w:w="3213" w:type="dxa"/>
            <w:shd w:val="clear" w:color="auto" w:fill="F2F6FA"/>
          </w:tcPr>
          <w:p w14:paraId="3F878E46" w14:textId="77777777" w:rsidR="00750338" w:rsidRDefault="00E76C7D">
            <w:r>
              <w:rPr>
                <w:rFonts w:ascii="Consolas" w:hAnsi="Consolas"/>
                <w:color w:val="8B1A1A"/>
                <w:sz w:val="18"/>
              </w:rPr>
              <w:t>checkmarx-cli</w:t>
            </w:r>
          </w:p>
        </w:tc>
        <w:tc>
          <w:tcPr>
            <w:tcW w:w="3213" w:type="dxa"/>
            <w:shd w:val="clear" w:color="auto" w:fill="F2F6FA"/>
          </w:tcPr>
          <w:p w14:paraId="4E69EE9E" w14:textId="77777777" w:rsidR="00750338" w:rsidRDefault="00E76C7D">
            <w:r>
              <w:rPr>
                <w:sz w:val="18"/>
              </w:rPr>
              <w:t>File to upload with the cx CLI (Jenkins)</w:t>
            </w:r>
          </w:p>
        </w:tc>
        <w:tc>
          <w:tcPr>
            <w:tcW w:w="3213" w:type="dxa"/>
            <w:shd w:val="clear" w:color="auto" w:fill="F2F6FA"/>
          </w:tcPr>
          <w:p w14:paraId="50F3FF69" w14:textId="77777777" w:rsidR="00750338" w:rsidRDefault="00E76C7D">
            <w:r>
              <w:rPr>
                <w:sz w:val="18"/>
              </w:rPr>
              <w:t>Same as checkmarx</w:t>
            </w:r>
          </w:p>
        </w:tc>
      </w:tr>
      <w:tr w:rsidR="00750338" w14:paraId="4D41C6C3" w14:textId="77777777">
        <w:trPr>
          <w:jc w:val="center"/>
        </w:trPr>
        <w:tc>
          <w:tcPr>
            <w:tcW w:w="3213" w:type="dxa"/>
          </w:tcPr>
          <w:p w14:paraId="26D96999" w14:textId="77777777" w:rsidR="00750338" w:rsidRDefault="00E76C7D">
            <w:r>
              <w:rPr>
                <w:rFonts w:ascii="Consolas" w:hAnsi="Consolas"/>
                <w:color w:val="8B1A1A"/>
                <w:sz w:val="18"/>
              </w:rPr>
              <w:t>compliance</w:t>
            </w:r>
          </w:p>
        </w:tc>
        <w:tc>
          <w:tcPr>
            <w:tcW w:w="3213" w:type="dxa"/>
          </w:tcPr>
          <w:p w14:paraId="7DB4EBAB" w14:textId="77777777" w:rsidR="00750338" w:rsidRDefault="00E76C7D">
            <w:r>
              <w:rPr>
                <w:sz w:val="18"/>
              </w:rPr>
              <w:t xml:space="preserve">Not for </w:t>
            </w:r>
            <w:r>
              <w:rPr>
                <w:rFonts w:ascii="Consolas" w:hAnsi="Consolas"/>
                <w:color w:val="8B1A1A"/>
                <w:sz w:val="18"/>
              </w:rPr>
              <w:t>fix</w:t>
            </w:r>
          </w:p>
        </w:tc>
        <w:tc>
          <w:tcPr>
            <w:tcW w:w="3213" w:type="dxa"/>
          </w:tcPr>
          <w:p w14:paraId="20C1FE34" w14:textId="77777777" w:rsidR="00750338" w:rsidRDefault="00E76C7D">
            <w:r>
              <w:rPr>
                <w:sz w:val="18"/>
              </w:rPr>
              <w:t xml:space="preserve">Has no canonical section and is used only by the library and the tests; </w:t>
            </w:r>
            <w:r>
              <w:rPr>
                <w:rFonts w:ascii="Consolas" w:hAnsi="Consolas"/>
                <w:color w:val="8B1A1A"/>
                <w:sz w:val="18"/>
              </w:rPr>
              <w:t>fix</w:t>
            </w:r>
            <w:r>
              <w:rPr>
                <w:sz w:val="18"/>
              </w:rPr>
              <w:t xml:space="preserve"> always writes the canonical form, also with this profile</w:t>
            </w:r>
          </w:p>
        </w:tc>
      </w:tr>
    </w:tbl>
    <w:p w14:paraId="6F7317AE" w14:textId="77777777" w:rsidR="00750338" w:rsidRDefault="00750338"/>
    <w:p w14:paraId="2D605D2E" w14:textId="77777777" w:rsidR="00750338" w:rsidRDefault="00E76C7D">
      <w:r>
        <w:t xml:space="preserve">The built-in files are in </w:t>
      </w:r>
      <w:r>
        <w:rPr>
          <w:rFonts w:ascii="Consolas" w:hAnsi="Consolas"/>
          <w:color w:val="8B1A1A"/>
        </w:rPr>
        <w:t>sbom_fixer\data\profiles\</w:t>
      </w:r>
      <w:r>
        <w:t>. To change behaviour, copy one, edit it and pass its path:</w:t>
      </w:r>
    </w:p>
    <w:p w14:paraId="64E387FF" w14:textId="77777777" w:rsidR="00750338" w:rsidRDefault="00E76C7D">
      <w:pPr>
        <w:shd w:val="clear" w:color="auto" w:fill="F2F2F2"/>
        <w:spacing w:before="80" w:after="0"/>
        <w:ind w:left="170"/>
      </w:pPr>
      <w:r>
        <w:rPr>
          <w:rFonts w:ascii="Consolas" w:hAnsi="Consolas"/>
          <w:sz w:val="17"/>
        </w:rPr>
        <w:t>copy sbom_fixer\data\profiles\checkmarx.yaml my-profile.yaml</w:t>
      </w:r>
    </w:p>
    <w:p w14:paraId="07E53D1F" w14:textId="77777777" w:rsidR="00750338" w:rsidRDefault="00E76C7D">
      <w:pPr>
        <w:shd w:val="clear" w:color="auto" w:fill="F2F2F2"/>
        <w:spacing w:after="80"/>
        <w:ind w:left="170"/>
      </w:pPr>
      <w:r>
        <w:rPr>
          <w:rFonts w:ascii="Consolas" w:hAnsi="Consolas"/>
          <w:sz w:val="17"/>
        </w:rPr>
        <w:t>sbom-fixer fix build\sbom.json --profile my-profile.yaml --out build\sbom-fixed</w:t>
      </w:r>
    </w:p>
    <w:p w14:paraId="00668EEE" w14:textId="77777777" w:rsidR="00750338" w:rsidRDefault="00E76C7D">
      <w:r>
        <w:t>Profile keys: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11161CFC" w14:textId="77777777">
        <w:trPr>
          <w:jc w:val="center"/>
        </w:trPr>
        <w:tc>
          <w:tcPr>
            <w:tcW w:w="3213" w:type="dxa"/>
            <w:shd w:val="clear" w:color="auto" w:fill="1F4E79"/>
          </w:tcPr>
          <w:p w14:paraId="7985EA91" w14:textId="77777777" w:rsidR="00750338" w:rsidRDefault="00E76C7D">
            <w:r>
              <w:rPr>
                <w:b/>
                <w:color w:val="FFFFFF"/>
                <w:sz w:val="18"/>
              </w:rPr>
              <w:t>Key</w:t>
            </w:r>
          </w:p>
        </w:tc>
        <w:tc>
          <w:tcPr>
            <w:tcW w:w="3213" w:type="dxa"/>
            <w:shd w:val="clear" w:color="auto" w:fill="1F4E79"/>
          </w:tcPr>
          <w:p w14:paraId="2184C007" w14:textId="77777777" w:rsidR="00750338" w:rsidRDefault="00E76C7D">
            <w:r>
              <w:rPr>
                <w:b/>
                <w:color w:val="FFFFFF"/>
                <w:sz w:val="18"/>
              </w:rPr>
              <w:t>Values</w:t>
            </w:r>
          </w:p>
        </w:tc>
        <w:tc>
          <w:tcPr>
            <w:tcW w:w="3213" w:type="dxa"/>
            <w:shd w:val="clear" w:color="auto" w:fill="1F4E79"/>
          </w:tcPr>
          <w:p w14:paraId="7CC79E70" w14:textId="77777777" w:rsidR="00750338" w:rsidRDefault="00E76C7D">
            <w:r>
              <w:rPr>
                <w:b/>
                <w:color w:val="FFFFFF"/>
                <w:sz w:val="18"/>
              </w:rPr>
              <w:t>Effect</w:t>
            </w:r>
          </w:p>
        </w:tc>
      </w:tr>
      <w:tr w:rsidR="00750338" w14:paraId="7EA541A5" w14:textId="77777777">
        <w:trPr>
          <w:jc w:val="center"/>
        </w:trPr>
        <w:tc>
          <w:tcPr>
            <w:tcW w:w="3213" w:type="dxa"/>
          </w:tcPr>
          <w:p w14:paraId="1862B169" w14:textId="77777777" w:rsidR="00750338" w:rsidRDefault="00E76C7D">
            <w:r>
              <w:rPr>
                <w:rFonts w:ascii="Consolas" w:hAnsi="Consolas"/>
                <w:color w:val="8B1A1A"/>
                <w:sz w:val="18"/>
              </w:rPr>
              <w:t>canonical.tools</w:t>
            </w:r>
          </w:p>
        </w:tc>
        <w:tc>
          <w:tcPr>
            <w:tcW w:w="3213" w:type="dxa"/>
          </w:tcPr>
          <w:p w14:paraId="1D3CD606" w14:textId="77777777" w:rsidR="00750338" w:rsidRDefault="00E76C7D">
            <w:r>
              <w:rPr>
                <w:sz w:val="18"/>
              </w:rPr>
              <w:t xml:space="preserve">list of </w:t>
            </w:r>
            <w:r>
              <w:rPr>
                <w:rFonts w:ascii="Consolas" w:hAnsi="Consolas"/>
                <w:color w:val="8B1A1A"/>
                <w:sz w:val="18"/>
              </w:rPr>
              <w:t>{vendor, name, version}</w:t>
            </w:r>
          </w:p>
        </w:tc>
        <w:tc>
          <w:tcPr>
            <w:tcW w:w="3213" w:type="dxa"/>
          </w:tcPr>
          <w:p w14:paraId="41EB6598" w14:textId="77777777" w:rsidR="00750338" w:rsidRDefault="00E76C7D">
            <w:r>
              <w:rPr>
                <w:sz w:val="18"/>
              </w:rPr>
              <w:t xml:space="preserve">Default tool list (AppThreat cyclonedx-dotnet 0.8.0); </w:t>
            </w:r>
            <w:r>
              <w:rPr>
                <w:rFonts w:ascii="Consolas" w:hAnsi="Consolas"/>
                <w:color w:val="8B1A1A"/>
                <w:sz w:val="18"/>
              </w:rPr>
              <w:t>fix</w:t>
            </w:r>
            <w:r>
              <w:rPr>
                <w:sz w:val="18"/>
              </w:rPr>
              <w:t xml:space="preserve"> replaces the name with the ecosystem's tool</w:t>
            </w:r>
          </w:p>
        </w:tc>
      </w:tr>
      <w:tr w:rsidR="00750338" w14:paraId="7D5E8206" w14:textId="77777777">
        <w:trPr>
          <w:jc w:val="center"/>
        </w:trPr>
        <w:tc>
          <w:tcPr>
            <w:tcW w:w="3213" w:type="dxa"/>
            <w:shd w:val="clear" w:color="auto" w:fill="F2F6FA"/>
          </w:tcPr>
          <w:p w14:paraId="24D45772" w14:textId="77777777" w:rsidR="00750338" w:rsidRDefault="00E76C7D">
            <w:r>
              <w:rPr>
                <w:rFonts w:ascii="Consolas" w:hAnsi="Consolas"/>
                <w:color w:val="8B1A1A"/>
                <w:sz w:val="18"/>
              </w:rPr>
              <w:t>canonical.ecosystem_tools</w:t>
            </w:r>
          </w:p>
        </w:tc>
        <w:tc>
          <w:tcPr>
            <w:tcW w:w="3213" w:type="dxa"/>
            <w:shd w:val="clear" w:color="auto" w:fill="F2F6FA"/>
          </w:tcPr>
          <w:p w14:paraId="012B77AD" w14:textId="77777777" w:rsidR="00750338" w:rsidRDefault="00E76C7D">
            <w:r>
              <w:rPr>
                <w:sz w:val="18"/>
              </w:rPr>
              <w:t>ecosystem: tool name</w:t>
            </w:r>
          </w:p>
        </w:tc>
        <w:tc>
          <w:tcPr>
            <w:tcW w:w="3213" w:type="dxa"/>
            <w:shd w:val="clear" w:color="auto" w:fill="F2F6FA"/>
          </w:tcPr>
          <w:p w14:paraId="7B9AD15B" w14:textId="77777777" w:rsidR="00750338" w:rsidRDefault="00E76C7D">
            <w:r>
              <w:rPr>
                <w:sz w:val="18"/>
              </w:rPr>
              <w:t xml:space="preserve">Tool names per ecosystem, for example </w:t>
            </w:r>
            <w:r>
              <w:rPr>
                <w:rFonts w:ascii="Consolas" w:hAnsi="Consolas"/>
                <w:color w:val="8B1A1A"/>
                <w:sz w:val="18"/>
              </w:rPr>
              <w:t>{java: cyclonedx-maven}</w:t>
            </w:r>
          </w:p>
        </w:tc>
      </w:tr>
      <w:tr w:rsidR="00750338" w14:paraId="7A8E2B9B" w14:textId="77777777">
        <w:trPr>
          <w:jc w:val="center"/>
        </w:trPr>
        <w:tc>
          <w:tcPr>
            <w:tcW w:w="3213" w:type="dxa"/>
          </w:tcPr>
          <w:p w14:paraId="2DAF1033" w14:textId="77777777" w:rsidR="00750338" w:rsidRDefault="00E76C7D">
            <w:r>
              <w:rPr>
                <w:rFonts w:ascii="Consolas" w:hAnsi="Consolas"/>
                <w:color w:val="8B1A1A"/>
                <w:sz w:val="18"/>
              </w:rPr>
              <w:t>canonical.component_fields</w:t>
            </w:r>
          </w:p>
        </w:tc>
        <w:tc>
          <w:tcPr>
            <w:tcW w:w="3213" w:type="dxa"/>
          </w:tcPr>
          <w:p w14:paraId="300D3D49" w14:textId="77777777" w:rsidR="00750338" w:rsidRDefault="00E76C7D">
            <w:r>
              <w:rPr>
                <w:sz w:val="18"/>
              </w:rPr>
              <w:t>list</w:t>
            </w:r>
          </w:p>
        </w:tc>
        <w:tc>
          <w:tcPr>
            <w:tcW w:w="3213" w:type="dxa"/>
          </w:tcPr>
          <w:p w14:paraId="06F4DB4F" w14:textId="77777777" w:rsidR="00750338" w:rsidRDefault="00E76C7D">
            <w:r>
              <w:rPr>
                <w:sz w:val="18"/>
              </w:rPr>
              <w:t xml:space="preserve">Fields kept on every component (default </w:t>
            </w:r>
            <w:r>
              <w:rPr>
                <w:rFonts w:ascii="Consolas" w:hAnsi="Consolas"/>
                <w:color w:val="8B1A1A"/>
                <w:sz w:val="18"/>
              </w:rPr>
              <w:t>bom-ref, type, name, version, purl, licenses</w:t>
            </w:r>
            <w:r>
              <w:rPr>
                <w:sz w:val="18"/>
              </w:rPr>
              <w:t>)</w:t>
            </w:r>
          </w:p>
        </w:tc>
      </w:tr>
      <w:tr w:rsidR="00750338" w14:paraId="2D26EC36" w14:textId="77777777">
        <w:trPr>
          <w:jc w:val="center"/>
        </w:trPr>
        <w:tc>
          <w:tcPr>
            <w:tcW w:w="3213" w:type="dxa"/>
            <w:shd w:val="clear" w:color="auto" w:fill="F2F6FA"/>
          </w:tcPr>
          <w:p w14:paraId="3B2BC535" w14:textId="77777777" w:rsidR="00750338" w:rsidRDefault="00E76C7D">
            <w:r>
              <w:rPr>
                <w:rFonts w:ascii="Consolas" w:hAnsi="Consolas"/>
                <w:color w:val="8B1A1A"/>
                <w:sz w:val="18"/>
              </w:rPr>
              <w:t>canonical.default_license</w:t>
            </w:r>
          </w:p>
        </w:tc>
        <w:tc>
          <w:tcPr>
            <w:tcW w:w="3213" w:type="dxa"/>
            <w:shd w:val="clear" w:color="auto" w:fill="F2F6FA"/>
          </w:tcPr>
          <w:p w14:paraId="19394B50" w14:textId="77777777" w:rsidR="00750338" w:rsidRDefault="00E76C7D">
            <w:r>
              <w:rPr>
                <w:sz w:val="18"/>
              </w:rPr>
              <w:t>text</w:t>
            </w:r>
          </w:p>
        </w:tc>
        <w:tc>
          <w:tcPr>
            <w:tcW w:w="3213" w:type="dxa"/>
            <w:shd w:val="clear" w:color="auto" w:fill="F2F6FA"/>
          </w:tcPr>
          <w:p w14:paraId="460AF35C" w14:textId="77777777" w:rsidR="00750338" w:rsidRDefault="00E76C7D">
            <w:r>
              <w:rPr>
                <w:sz w:val="18"/>
              </w:rPr>
              <w:t xml:space="preserve">Licence for components without one (default </w:t>
            </w:r>
            <w:r>
              <w:rPr>
                <w:rFonts w:ascii="Consolas" w:hAnsi="Consolas"/>
                <w:color w:val="8B1A1A"/>
                <w:sz w:val="18"/>
              </w:rPr>
              <w:t>NOASSERTION</w:t>
            </w:r>
            <w:r>
              <w:rPr>
                <w:sz w:val="18"/>
              </w:rPr>
              <w:t>)</w:t>
            </w:r>
          </w:p>
        </w:tc>
      </w:tr>
      <w:tr w:rsidR="00750338" w14:paraId="039063FF" w14:textId="77777777">
        <w:trPr>
          <w:jc w:val="center"/>
        </w:trPr>
        <w:tc>
          <w:tcPr>
            <w:tcW w:w="3213" w:type="dxa"/>
          </w:tcPr>
          <w:p w14:paraId="49409AA6" w14:textId="77777777" w:rsidR="00750338" w:rsidRDefault="00E76C7D">
            <w:r>
              <w:rPr>
                <w:rFonts w:ascii="Consolas" w:hAnsi="Consolas"/>
                <w:color w:val="8B1A1A"/>
                <w:sz w:val="18"/>
              </w:rPr>
              <w:t>canonical.keep_purl_qualifiers</w:t>
            </w:r>
          </w:p>
        </w:tc>
        <w:tc>
          <w:tcPr>
            <w:tcW w:w="3213" w:type="dxa"/>
          </w:tcPr>
          <w:p w14:paraId="4E79B3A3" w14:textId="77777777" w:rsidR="00750338" w:rsidRDefault="00E76C7D">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2DED4C2F" w14:textId="77777777" w:rsidR="00750338" w:rsidRDefault="00E76C7D">
            <w:r>
              <w:rPr>
                <w:sz w:val="18"/>
              </w:rPr>
              <w:t xml:space="preserve">Keep </w:t>
            </w:r>
            <w:r>
              <w:rPr>
                <w:rFonts w:ascii="Consolas" w:hAnsi="Consolas"/>
                <w:color w:val="8B1A1A"/>
                <w:sz w:val="18"/>
              </w:rPr>
              <w:t>?type=jar</w:t>
            </w:r>
            <w:r>
              <w:rPr>
                <w:sz w:val="18"/>
              </w:rPr>
              <w:t xml:space="preserve"> and other qualifiers (default </w:t>
            </w:r>
            <w:r>
              <w:rPr>
                <w:rFonts w:ascii="Consolas" w:hAnsi="Consolas"/>
                <w:color w:val="8B1A1A"/>
                <w:sz w:val="18"/>
              </w:rPr>
              <w:t>false</w:t>
            </w:r>
            <w:r>
              <w:rPr>
                <w:sz w:val="18"/>
              </w:rPr>
              <w:t>)</w:t>
            </w:r>
          </w:p>
        </w:tc>
      </w:tr>
      <w:tr w:rsidR="00750338" w14:paraId="30E6F74E" w14:textId="77777777">
        <w:trPr>
          <w:jc w:val="center"/>
        </w:trPr>
        <w:tc>
          <w:tcPr>
            <w:tcW w:w="3213" w:type="dxa"/>
            <w:shd w:val="clear" w:color="auto" w:fill="F2F6FA"/>
          </w:tcPr>
          <w:p w14:paraId="5558D499" w14:textId="77777777" w:rsidR="00750338" w:rsidRDefault="00E76C7D">
            <w:r>
              <w:rPr>
                <w:rFonts w:ascii="Consolas" w:hAnsi="Consolas"/>
                <w:color w:val="8B1A1A"/>
                <w:sz w:val="18"/>
              </w:rPr>
              <w:t>canonical.purl_fallback</w:t>
            </w:r>
          </w:p>
        </w:tc>
        <w:tc>
          <w:tcPr>
            <w:tcW w:w="3213" w:type="dxa"/>
            <w:shd w:val="clear" w:color="auto" w:fill="F2F6FA"/>
          </w:tcPr>
          <w:p w14:paraId="4BE0DCCE" w14:textId="77777777" w:rsidR="00750338" w:rsidRDefault="00E76C7D">
            <w:r>
              <w:rPr>
                <w:rFonts w:ascii="Consolas" w:hAnsi="Consolas"/>
                <w:color w:val="8B1A1A"/>
                <w:sz w:val="18"/>
              </w:rPr>
              <w:t>generic</w:t>
            </w:r>
            <w:r>
              <w:rPr>
                <w:sz w:val="18"/>
              </w:rPr>
              <w:t xml:space="preserve"> / </w:t>
            </w:r>
            <w:r>
              <w:rPr>
                <w:rFonts w:ascii="Consolas" w:hAnsi="Consolas"/>
                <w:color w:val="8B1A1A"/>
                <w:sz w:val="18"/>
              </w:rPr>
              <w:t>none</w:t>
            </w:r>
          </w:p>
        </w:tc>
        <w:tc>
          <w:tcPr>
            <w:tcW w:w="3213" w:type="dxa"/>
            <w:shd w:val="clear" w:color="auto" w:fill="F2F6FA"/>
          </w:tcPr>
          <w:p w14:paraId="0C83A1E8" w14:textId="77777777" w:rsidR="00750338" w:rsidRDefault="00E76C7D">
            <w:r>
              <w:rPr>
                <w:sz w:val="18"/>
              </w:rPr>
              <w:t xml:space="preserve">Missing purl that cannot be built: </w:t>
            </w:r>
            <w:r>
              <w:rPr>
                <w:rFonts w:ascii="Consolas" w:hAnsi="Consolas"/>
                <w:color w:val="8B1A1A"/>
                <w:sz w:val="18"/>
              </w:rPr>
              <w:t>pkg:generic/...</w:t>
            </w:r>
            <w:r>
              <w:rPr>
                <w:sz w:val="18"/>
              </w:rPr>
              <w:t xml:space="preserve"> or no purl</w:t>
            </w:r>
          </w:p>
        </w:tc>
      </w:tr>
      <w:tr w:rsidR="00750338" w14:paraId="03F8C9A1" w14:textId="77777777">
        <w:trPr>
          <w:jc w:val="center"/>
        </w:trPr>
        <w:tc>
          <w:tcPr>
            <w:tcW w:w="3213" w:type="dxa"/>
          </w:tcPr>
          <w:p w14:paraId="27AA43C1" w14:textId="77777777" w:rsidR="00750338" w:rsidRDefault="00E76C7D">
            <w:r>
              <w:rPr>
                <w:rFonts w:ascii="Consolas" w:hAnsi="Consolas"/>
                <w:color w:val="8B1A1A"/>
                <w:sz w:val="18"/>
              </w:rPr>
              <w:t>cyclonedx.accepted_versions</w:t>
            </w:r>
          </w:p>
        </w:tc>
        <w:tc>
          <w:tcPr>
            <w:tcW w:w="3213" w:type="dxa"/>
          </w:tcPr>
          <w:p w14:paraId="49F6037A" w14:textId="77777777" w:rsidR="00750338" w:rsidRDefault="00E76C7D">
            <w:r>
              <w:rPr>
                <w:sz w:val="18"/>
              </w:rPr>
              <w:t xml:space="preserve">list, for example </w:t>
            </w:r>
            <w:r>
              <w:rPr>
                <w:rFonts w:ascii="Consolas" w:hAnsi="Consolas"/>
                <w:color w:val="8B1A1A"/>
                <w:sz w:val="18"/>
              </w:rPr>
              <w:t>["1.4", "1.5"]</w:t>
            </w:r>
          </w:p>
        </w:tc>
        <w:tc>
          <w:tcPr>
            <w:tcW w:w="3213" w:type="dxa"/>
          </w:tcPr>
          <w:p w14:paraId="7DF03A48" w14:textId="77777777" w:rsidR="00750338" w:rsidRDefault="00E76C7D">
            <w:r>
              <w:rPr>
                <w:sz w:val="18"/>
              </w:rPr>
              <w:t>Versions the consumer accepts; another version is kept with the warning VER-KEEP</w:t>
            </w:r>
          </w:p>
        </w:tc>
      </w:tr>
      <w:tr w:rsidR="00750338" w14:paraId="62E337C2" w14:textId="77777777">
        <w:trPr>
          <w:jc w:val="center"/>
        </w:trPr>
        <w:tc>
          <w:tcPr>
            <w:tcW w:w="3213" w:type="dxa"/>
            <w:shd w:val="clear" w:color="auto" w:fill="F2F6FA"/>
          </w:tcPr>
          <w:p w14:paraId="7A5BE77F" w14:textId="77777777" w:rsidR="00750338" w:rsidRDefault="00E76C7D">
            <w:r>
              <w:rPr>
                <w:rFonts w:ascii="Consolas" w:hAnsi="Consolas"/>
                <w:color w:val="8B1A1A"/>
                <w:sz w:val="18"/>
              </w:rPr>
              <w:t>cyclonedx.max_version</w:t>
            </w:r>
          </w:p>
        </w:tc>
        <w:tc>
          <w:tcPr>
            <w:tcW w:w="3213" w:type="dxa"/>
            <w:shd w:val="clear" w:color="auto" w:fill="F2F6FA"/>
          </w:tcPr>
          <w:p w14:paraId="32CCF450" w14:textId="77777777" w:rsidR="00750338" w:rsidRDefault="00E76C7D">
            <w:r>
              <w:rPr>
                <w:sz w:val="18"/>
              </w:rPr>
              <w:t xml:space="preserve">a version, for example </w:t>
            </w:r>
            <w:r>
              <w:rPr>
                <w:rFonts w:ascii="Consolas" w:hAnsi="Consolas"/>
                <w:color w:val="8B1A1A"/>
                <w:sz w:val="18"/>
              </w:rPr>
              <w:t>"1.7"</w:t>
            </w:r>
          </w:p>
        </w:tc>
        <w:tc>
          <w:tcPr>
            <w:tcW w:w="3213" w:type="dxa"/>
            <w:shd w:val="clear" w:color="auto" w:fill="F2F6FA"/>
          </w:tcPr>
          <w:p w14:paraId="7BC58098" w14:textId="77777777" w:rsidR="00750338" w:rsidRDefault="00E76C7D">
            <w:r>
              <w:rPr>
                <w:sz w:val="18"/>
              </w:rPr>
              <w:t>Newer declared versions (1.8, 1.9, ...) are brought down to this one</w:t>
            </w:r>
          </w:p>
        </w:tc>
      </w:tr>
      <w:tr w:rsidR="00750338" w14:paraId="2E66DE28" w14:textId="77777777">
        <w:trPr>
          <w:jc w:val="center"/>
        </w:trPr>
        <w:tc>
          <w:tcPr>
            <w:tcW w:w="3213" w:type="dxa"/>
          </w:tcPr>
          <w:p w14:paraId="41DF0716" w14:textId="77777777" w:rsidR="00750338" w:rsidRDefault="00E76C7D">
            <w:r>
              <w:rPr>
                <w:rFonts w:ascii="Consolas" w:hAnsi="Consolas"/>
                <w:color w:val="8B1A1A"/>
                <w:sz w:val="18"/>
              </w:rPr>
              <w:t>cyclonedx.future_versions</w:t>
            </w:r>
          </w:p>
        </w:tc>
        <w:tc>
          <w:tcPr>
            <w:tcW w:w="3213" w:type="dxa"/>
          </w:tcPr>
          <w:p w14:paraId="241FA944" w14:textId="77777777" w:rsidR="00750338" w:rsidRDefault="00E76C7D">
            <w:r>
              <w:rPr>
                <w:rFonts w:ascii="Consolas" w:hAnsi="Consolas"/>
                <w:color w:val="8B1A1A"/>
                <w:sz w:val="18"/>
              </w:rPr>
              <w:t>downgrade</w:t>
            </w:r>
            <w:r>
              <w:rPr>
                <w:sz w:val="18"/>
              </w:rPr>
              <w:t xml:space="preserve"> / </w:t>
            </w:r>
            <w:r>
              <w:rPr>
                <w:rFonts w:ascii="Consolas" w:hAnsi="Consolas"/>
                <w:color w:val="8B1A1A"/>
                <w:sz w:val="18"/>
              </w:rPr>
              <w:t>reject</w:t>
            </w:r>
          </w:p>
        </w:tc>
        <w:tc>
          <w:tcPr>
            <w:tcW w:w="3213" w:type="dxa"/>
          </w:tcPr>
          <w:p w14:paraId="6DAD5A1C" w14:textId="77777777" w:rsidR="00750338" w:rsidRDefault="00E76C7D">
            <w:r>
              <w:rPr>
                <w:rFonts w:ascii="Consolas" w:hAnsi="Consolas"/>
                <w:color w:val="8B1A1A"/>
                <w:sz w:val="18"/>
              </w:rPr>
              <w:t>reject</w:t>
            </w:r>
            <w:r>
              <w:rPr>
                <w:sz w:val="18"/>
              </w:rPr>
              <w:t xml:space="preserve"> gives exit 2 for a version newer than the tool knows</w:t>
            </w:r>
          </w:p>
        </w:tc>
      </w:tr>
      <w:tr w:rsidR="00750338" w14:paraId="7E118D71" w14:textId="77777777">
        <w:trPr>
          <w:jc w:val="center"/>
        </w:trPr>
        <w:tc>
          <w:tcPr>
            <w:tcW w:w="3213" w:type="dxa"/>
            <w:shd w:val="clear" w:color="auto" w:fill="F2F6FA"/>
          </w:tcPr>
          <w:p w14:paraId="3B657348" w14:textId="77777777" w:rsidR="00750338" w:rsidRDefault="00E76C7D">
            <w:r>
              <w:rPr>
                <w:rFonts w:ascii="Consolas" w:hAnsi="Consolas"/>
                <w:color w:val="8B1A1A"/>
                <w:sz w:val="18"/>
              </w:rPr>
              <w:t>purl.supported_types</w:t>
            </w:r>
          </w:p>
        </w:tc>
        <w:tc>
          <w:tcPr>
            <w:tcW w:w="3213" w:type="dxa"/>
            <w:shd w:val="clear" w:color="auto" w:fill="F2F6FA"/>
          </w:tcPr>
          <w:p w14:paraId="3E046753" w14:textId="77777777" w:rsidR="00750338" w:rsidRDefault="00E76C7D">
            <w:r>
              <w:rPr>
                <w:sz w:val="18"/>
              </w:rPr>
              <w:t>package manager: list of purl types</w:t>
            </w:r>
          </w:p>
        </w:tc>
        <w:tc>
          <w:tcPr>
            <w:tcW w:w="3213" w:type="dxa"/>
            <w:shd w:val="clear" w:color="auto" w:fill="F2F6FA"/>
          </w:tcPr>
          <w:p w14:paraId="49FCB0A5" w14:textId="77777777" w:rsidR="00750338" w:rsidRDefault="00E76C7D">
            <w:r>
              <w:rPr>
                <w:sz w:val="18"/>
              </w:rPr>
              <w:t>The purl types the consumer scans; enables the CXP rules</w:t>
            </w:r>
          </w:p>
        </w:tc>
      </w:tr>
      <w:tr w:rsidR="00750338" w14:paraId="7AF96476" w14:textId="77777777">
        <w:trPr>
          <w:jc w:val="center"/>
        </w:trPr>
        <w:tc>
          <w:tcPr>
            <w:tcW w:w="3213" w:type="dxa"/>
          </w:tcPr>
          <w:p w14:paraId="026C30A6" w14:textId="77777777" w:rsidR="00750338" w:rsidRDefault="00E76C7D">
            <w:r>
              <w:rPr>
                <w:rFonts w:ascii="Consolas" w:hAnsi="Consolas"/>
                <w:color w:val="8B1A1A"/>
                <w:sz w:val="18"/>
              </w:rPr>
              <w:t>purl.remap</w:t>
            </w:r>
            <w:r>
              <w:rPr>
                <w:sz w:val="18"/>
              </w:rPr>
              <w:t xml:space="preserve">, </w:t>
            </w:r>
            <w:r>
              <w:rPr>
                <w:rFonts w:ascii="Consolas" w:hAnsi="Consolas"/>
                <w:color w:val="8B1A1A"/>
                <w:sz w:val="18"/>
              </w:rPr>
              <w:t>purl.strip_url_qualifiers</w:t>
            </w:r>
          </w:p>
        </w:tc>
        <w:tc>
          <w:tcPr>
            <w:tcW w:w="3213" w:type="dxa"/>
          </w:tcPr>
          <w:p w14:paraId="0B9308E1" w14:textId="77777777" w:rsidR="00750338" w:rsidRDefault="00E76C7D">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22C8588A" w14:textId="77777777" w:rsidR="00750338" w:rsidRDefault="00E76C7D">
            <w:r>
              <w:rPr>
                <w:sz w:val="18"/>
              </w:rPr>
              <w:t>Remap unsupported types on evidence; remove URL qualifiers</w:t>
            </w:r>
          </w:p>
        </w:tc>
      </w:tr>
      <w:tr w:rsidR="00750338" w14:paraId="6246DB9C" w14:textId="77777777">
        <w:trPr>
          <w:jc w:val="center"/>
        </w:trPr>
        <w:tc>
          <w:tcPr>
            <w:tcW w:w="3213" w:type="dxa"/>
            <w:shd w:val="clear" w:color="auto" w:fill="F2F6FA"/>
          </w:tcPr>
          <w:p w14:paraId="4C8FF89E" w14:textId="77777777" w:rsidR="00750338" w:rsidRDefault="00E76C7D">
            <w:r>
              <w:rPr>
                <w:rFonts w:ascii="Consolas" w:hAnsi="Consolas"/>
                <w:color w:val="8B1A1A"/>
                <w:sz w:val="18"/>
              </w:rPr>
              <w:t>purl.unsupported_action</w:t>
            </w:r>
            <w:r>
              <w:rPr>
                <w:sz w:val="18"/>
              </w:rPr>
              <w:t xml:space="preserve">, </w:t>
            </w:r>
            <w:r>
              <w:rPr>
                <w:rFonts w:ascii="Consolas" w:hAnsi="Consolas"/>
                <w:color w:val="8B1A1A"/>
                <w:sz w:val="18"/>
              </w:rPr>
              <w:t>purl.os_package_action</w:t>
            </w:r>
          </w:p>
        </w:tc>
        <w:tc>
          <w:tcPr>
            <w:tcW w:w="3213" w:type="dxa"/>
            <w:shd w:val="clear" w:color="auto" w:fill="F2F6FA"/>
          </w:tcPr>
          <w:p w14:paraId="4A419D4A" w14:textId="77777777" w:rsidR="00750338" w:rsidRDefault="00E76C7D">
            <w:r>
              <w:rPr>
                <w:rFonts w:ascii="Consolas" w:hAnsi="Consolas"/>
                <w:color w:val="8B1A1A"/>
                <w:sz w:val="18"/>
              </w:rPr>
              <w:t>keep</w:t>
            </w:r>
            <w:r>
              <w:rPr>
                <w:sz w:val="18"/>
              </w:rPr>
              <w:t xml:space="preserve"> / </w:t>
            </w:r>
            <w:r>
              <w:rPr>
                <w:rFonts w:ascii="Consolas" w:hAnsi="Consolas"/>
                <w:color w:val="8B1A1A"/>
                <w:sz w:val="18"/>
              </w:rPr>
              <w:t>remove</w:t>
            </w:r>
          </w:p>
        </w:tc>
        <w:tc>
          <w:tcPr>
            <w:tcW w:w="3213" w:type="dxa"/>
            <w:shd w:val="clear" w:color="auto" w:fill="F2F6FA"/>
          </w:tcPr>
          <w:p w14:paraId="523BFC32" w14:textId="77777777" w:rsidR="00750338" w:rsidRDefault="00E76C7D">
            <w:r>
              <w:rPr>
                <w:sz w:val="18"/>
              </w:rPr>
              <w:t>What to do with components Checkmarx skips</w:t>
            </w:r>
          </w:p>
        </w:tc>
      </w:tr>
      <w:tr w:rsidR="00750338" w14:paraId="1432A131" w14:textId="77777777">
        <w:trPr>
          <w:jc w:val="center"/>
        </w:trPr>
        <w:tc>
          <w:tcPr>
            <w:tcW w:w="3213" w:type="dxa"/>
          </w:tcPr>
          <w:p w14:paraId="5363DA85" w14:textId="77777777" w:rsidR="00750338" w:rsidRDefault="00E76C7D">
            <w:r>
              <w:rPr>
                <w:rFonts w:ascii="Consolas" w:hAnsi="Consolas"/>
                <w:color w:val="8B1A1A"/>
                <w:sz w:val="18"/>
              </w:rPr>
              <w:t>purl.min_supported</w:t>
            </w:r>
          </w:p>
        </w:tc>
        <w:tc>
          <w:tcPr>
            <w:tcW w:w="3213" w:type="dxa"/>
          </w:tcPr>
          <w:p w14:paraId="38C2FAE8" w14:textId="77777777" w:rsidR="00750338" w:rsidRDefault="00E76C7D">
            <w:r>
              <w:rPr>
                <w:sz w:val="18"/>
              </w:rPr>
              <w:t>number (default 1)</w:t>
            </w:r>
          </w:p>
        </w:tc>
        <w:tc>
          <w:tcPr>
            <w:tcW w:w="3213" w:type="dxa"/>
          </w:tcPr>
          <w:p w14:paraId="2B2060E9" w14:textId="77777777" w:rsidR="00750338" w:rsidRDefault="00E76C7D">
            <w:r>
              <w:rPr>
                <w:sz w:val="18"/>
              </w:rPr>
              <w:t>Fewer supported components give exit 7</w:t>
            </w:r>
          </w:p>
        </w:tc>
      </w:tr>
      <w:tr w:rsidR="00750338" w14:paraId="47B85791" w14:textId="77777777">
        <w:trPr>
          <w:jc w:val="center"/>
        </w:trPr>
        <w:tc>
          <w:tcPr>
            <w:tcW w:w="3213" w:type="dxa"/>
            <w:shd w:val="clear" w:color="auto" w:fill="F2F6FA"/>
          </w:tcPr>
          <w:p w14:paraId="755E8068" w14:textId="77777777" w:rsidR="00750338" w:rsidRDefault="00E76C7D">
            <w:r>
              <w:rPr>
                <w:rFonts w:ascii="Consolas" w:hAnsi="Consolas"/>
                <w:color w:val="8B1A1A"/>
                <w:sz w:val="18"/>
              </w:rPr>
              <w:t>require_purl</w:t>
            </w:r>
          </w:p>
        </w:tc>
        <w:tc>
          <w:tcPr>
            <w:tcW w:w="3213" w:type="dxa"/>
            <w:shd w:val="clear" w:color="auto" w:fill="F2F6FA"/>
          </w:tcPr>
          <w:p w14:paraId="45710B0B" w14:textId="77777777" w:rsidR="00750338" w:rsidRDefault="00E76C7D">
            <w:r>
              <w:rPr>
                <w:rFonts w:ascii="Consolas" w:hAnsi="Consolas"/>
                <w:color w:val="8B1A1A"/>
                <w:sz w:val="18"/>
              </w:rPr>
              <w:t>warn</w:t>
            </w:r>
            <w:r>
              <w:rPr>
                <w:sz w:val="18"/>
              </w:rPr>
              <w:t xml:space="preserve"> / </w:t>
            </w:r>
            <w:r>
              <w:rPr>
                <w:rFonts w:ascii="Consolas" w:hAnsi="Consolas"/>
                <w:color w:val="8B1A1A"/>
                <w:sz w:val="18"/>
              </w:rPr>
              <w:t>fail</w:t>
            </w:r>
          </w:p>
        </w:tc>
        <w:tc>
          <w:tcPr>
            <w:tcW w:w="3213" w:type="dxa"/>
            <w:shd w:val="clear" w:color="auto" w:fill="F2F6FA"/>
          </w:tcPr>
          <w:p w14:paraId="1CC1892D" w14:textId="77777777" w:rsidR="00750338" w:rsidRDefault="00E76C7D">
            <w:r>
              <w:rPr>
                <w:rFonts w:ascii="Consolas" w:hAnsi="Consolas"/>
                <w:color w:val="8B1A1A"/>
                <w:sz w:val="18"/>
              </w:rPr>
              <w:t>fail</w:t>
            </w:r>
            <w:r>
              <w:rPr>
                <w:sz w:val="18"/>
              </w:rPr>
              <w:t xml:space="preserve"> gives exit 2 when a component has no purl</w:t>
            </w:r>
          </w:p>
        </w:tc>
      </w:tr>
      <w:tr w:rsidR="00750338" w14:paraId="28379A36" w14:textId="77777777">
        <w:trPr>
          <w:jc w:val="center"/>
        </w:trPr>
        <w:tc>
          <w:tcPr>
            <w:tcW w:w="3213" w:type="dxa"/>
          </w:tcPr>
          <w:p w14:paraId="060435D0" w14:textId="77777777" w:rsidR="00750338" w:rsidRDefault="00E76C7D">
            <w:r>
              <w:rPr>
                <w:rFonts w:ascii="Consolas" w:hAnsi="Consolas"/>
                <w:color w:val="8B1A1A"/>
                <w:sz w:val="18"/>
              </w:rPr>
              <w:t>allow_data_loss</w:t>
            </w:r>
          </w:p>
        </w:tc>
        <w:tc>
          <w:tcPr>
            <w:tcW w:w="3213" w:type="dxa"/>
          </w:tcPr>
          <w:p w14:paraId="6A9121C2" w14:textId="77777777" w:rsidR="00750338" w:rsidRDefault="00E76C7D">
            <w:r>
              <w:rPr>
                <w:rFonts w:ascii="Consolas" w:hAnsi="Consolas"/>
                <w:color w:val="8B1A1A"/>
                <w:sz w:val="18"/>
              </w:rPr>
              <w:t>true</w:t>
            </w:r>
            <w:r>
              <w:rPr>
                <w:sz w:val="18"/>
              </w:rPr>
              <w:t xml:space="preserve"> / </w:t>
            </w:r>
            <w:r>
              <w:rPr>
                <w:rFonts w:ascii="Consolas" w:hAnsi="Consolas"/>
                <w:color w:val="8B1A1A"/>
                <w:sz w:val="18"/>
              </w:rPr>
              <w:t>false</w:t>
            </w:r>
          </w:p>
        </w:tc>
        <w:tc>
          <w:tcPr>
            <w:tcW w:w="3213" w:type="dxa"/>
          </w:tcPr>
          <w:p w14:paraId="5CC90E54" w14:textId="77777777" w:rsidR="00750338" w:rsidRDefault="00E76C7D">
            <w:r>
              <w:rPr>
                <w:rFonts w:ascii="Consolas" w:hAnsi="Consolas"/>
                <w:color w:val="8B1A1A"/>
                <w:sz w:val="18"/>
              </w:rPr>
              <w:t>false</w:t>
            </w:r>
            <w:r>
              <w:rPr>
                <w:sz w:val="18"/>
              </w:rPr>
              <w:t xml:space="preserve"> gives exit 3 on any DATA_LOSS change</w:t>
            </w:r>
          </w:p>
        </w:tc>
      </w:tr>
      <w:tr w:rsidR="00750338" w14:paraId="2A1C4C85" w14:textId="77777777">
        <w:trPr>
          <w:jc w:val="center"/>
        </w:trPr>
        <w:tc>
          <w:tcPr>
            <w:tcW w:w="3213" w:type="dxa"/>
            <w:shd w:val="clear" w:color="auto" w:fill="F2F6FA"/>
          </w:tcPr>
          <w:p w14:paraId="7823E075" w14:textId="77777777" w:rsidR="00750338" w:rsidRDefault="00E76C7D">
            <w:r>
              <w:rPr>
                <w:rFonts w:ascii="Consolas" w:hAnsi="Consolas"/>
                <w:color w:val="8B1A1A"/>
                <w:sz w:val="18"/>
              </w:rPr>
              <w:t>allow_downgrade</w:t>
            </w:r>
          </w:p>
        </w:tc>
        <w:tc>
          <w:tcPr>
            <w:tcW w:w="3213" w:type="dxa"/>
            <w:shd w:val="clear" w:color="auto" w:fill="F2F6FA"/>
          </w:tcPr>
          <w:p w14:paraId="1366D65A" w14:textId="77777777" w:rsidR="00750338" w:rsidRDefault="00E76C7D">
            <w:r>
              <w:rPr>
                <w:rFonts w:ascii="Consolas" w:hAnsi="Consolas"/>
                <w:color w:val="8B1A1A"/>
                <w:sz w:val="18"/>
              </w:rPr>
              <w:t>true</w:t>
            </w:r>
            <w:r>
              <w:rPr>
                <w:sz w:val="18"/>
              </w:rPr>
              <w:t xml:space="preserve"> / </w:t>
            </w:r>
            <w:r>
              <w:rPr>
                <w:rFonts w:ascii="Consolas" w:hAnsi="Consolas"/>
                <w:color w:val="8B1A1A"/>
                <w:sz w:val="18"/>
              </w:rPr>
              <w:t>false</w:t>
            </w:r>
            <w:r>
              <w:rPr>
                <w:sz w:val="18"/>
              </w:rPr>
              <w:t xml:space="preserve"> (default </w:t>
            </w:r>
            <w:r>
              <w:rPr>
                <w:rFonts w:ascii="Consolas" w:hAnsi="Consolas"/>
                <w:color w:val="8B1A1A"/>
                <w:sz w:val="18"/>
              </w:rPr>
              <w:t>false</w:t>
            </w:r>
            <w:r>
              <w:rPr>
                <w:sz w:val="18"/>
              </w:rPr>
              <w:t>)</w:t>
            </w:r>
          </w:p>
        </w:tc>
        <w:tc>
          <w:tcPr>
            <w:tcW w:w="3213" w:type="dxa"/>
            <w:shd w:val="clear" w:color="auto" w:fill="F2F6FA"/>
          </w:tcPr>
          <w:p w14:paraId="6B39F942" w14:textId="77777777" w:rsidR="00750338" w:rsidRDefault="00E76C7D">
            <w:r>
              <w:rPr>
                <w:rFonts w:ascii="Consolas" w:hAnsi="Consolas"/>
                <w:color w:val="8B1A1A"/>
                <w:sz w:val="18"/>
              </w:rPr>
              <w:t>true</w:t>
            </w:r>
            <w:r>
              <w:rPr>
                <w:sz w:val="18"/>
              </w:rPr>
              <w:t xml:space="preserve"> steps down one version when the file is not accepted</w:t>
            </w:r>
          </w:p>
        </w:tc>
      </w:tr>
      <w:tr w:rsidR="00750338" w14:paraId="1C851260" w14:textId="77777777">
        <w:trPr>
          <w:jc w:val="center"/>
        </w:trPr>
        <w:tc>
          <w:tcPr>
            <w:tcW w:w="3213" w:type="dxa"/>
          </w:tcPr>
          <w:p w14:paraId="1AB04164" w14:textId="77777777" w:rsidR="00750338" w:rsidRDefault="00E76C7D">
            <w:r>
              <w:rPr>
                <w:rFonts w:ascii="Consolas" w:hAnsi="Consolas"/>
                <w:color w:val="8B1A1A"/>
                <w:sz w:val="18"/>
              </w:rPr>
              <w:t>quality.audit</w:t>
            </w:r>
          </w:p>
        </w:tc>
        <w:tc>
          <w:tcPr>
            <w:tcW w:w="3213" w:type="dxa"/>
          </w:tcPr>
          <w:p w14:paraId="76C96035" w14:textId="77777777" w:rsidR="00750338" w:rsidRDefault="00E76C7D">
            <w:r>
              <w:rPr>
                <w:rFonts w:ascii="Consolas" w:hAnsi="Consolas"/>
                <w:color w:val="8B1A1A"/>
                <w:sz w:val="18"/>
              </w:rPr>
              <w:t>report</w:t>
            </w:r>
            <w:r>
              <w:rPr>
                <w:sz w:val="18"/>
              </w:rPr>
              <w:t xml:space="preserve">, </w:t>
            </w:r>
            <w:r>
              <w:rPr>
                <w:rFonts w:ascii="Consolas" w:hAnsi="Consolas"/>
                <w:color w:val="8B1A1A"/>
                <w:sz w:val="18"/>
              </w:rPr>
              <w:t>gate</w:t>
            </w:r>
            <w:r>
              <w:rPr>
                <w:sz w:val="18"/>
              </w:rPr>
              <w:t xml:space="preserve">, </w:t>
            </w:r>
            <w:r>
              <w:rPr>
                <w:rFonts w:ascii="Consolas" w:hAnsi="Consolas"/>
                <w:color w:val="8B1A1A"/>
                <w:sz w:val="18"/>
              </w:rPr>
              <w:t>off</w:t>
            </w:r>
          </w:p>
        </w:tc>
        <w:tc>
          <w:tcPr>
            <w:tcW w:w="3213" w:type="dxa"/>
          </w:tcPr>
          <w:p w14:paraId="267CCB04" w14:textId="77777777" w:rsidR="00750338" w:rsidRDefault="00E76C7D">
            <w:r>
              <w:rPr>
                <w:rFonts w:ascii="Consolas" w:hAnsi="Consolas"/>
                <w:color w:val="8B1A1A"/>
                <w:sz w:val="18"/>
              </w:rPr>
              <w:t>gate</w:t>
            </w:r>
            <w:r>
              <w:rPr>
                <w:sz w:val="18"/>
              </w:rPr>
              <w:t xml:space="preserve"> turns quality failures into exit 4</w:t>
            </w:r>
          </w:p>
        </w:tc>
      </w:tr>
      <w:tr w:rsidR="00750338" w14:paraId="6F8827BC" w14:textId="77777777">
        <w:trPr>
          <w:jc w:val="center"/>
        </w:trPr>
        <w:tc>
          <w:tcPr>
            <w:tcW w:w="3213" w:type="dxa"/>
            <w:shd w:val="clear" w:color="auto" w:fill="F2F6FA"/>
          </w:tcPr>
          <w:p w14:paraId="381EB003" w14:textId="77777777" w:rsidR="00750338" w:rsidRDefault="00E76C7D">
            <w:r>
              <w:rPr>
                <w:rFonts w:ascii="Consolas" w:hAnsi="Consolas"/>
                <w:color w:val="8B1A1A"/>
                <w:sz w:val="18"/>
              </w:rPr>
              <w:t>quality.min_score</w:t>
            </w:r>
            <w:r>
              <w:rPr>
                <w:sz w:val="18"/>
              </w:rPr>
              <w:t xml:space="preserve">, </w:t>
            </w:r>
            <w:r>
              <w:rPr>
                <w:rFonts w:ascii="Consolas" w:hAnsi="Consolas"/>
                <w:color w:val="8B1A1A"/>
                <w:sz w:val="18"/>
              </w:rPr>
              <w:t>quality.score_tolerance</w:t>
            </w:r>
          </w:p>
        </w:tc>
        <w:tc>
          <w:tcPr>
            <w:tcW w:w="3213" w:type="dxa"/>
            <w:shd w:val="clear" w:color="auto" w:fill="F2F6FA"/>
          </w:tcPr>
          <w:p w14:paraId="0C533357" w14:textId="77777777" w:rsidR="00750338" w:rsidRDefault="00E76C7D">
            <w:r>
              <w:rPr>
                <w:sz w:val="18"/>
              </w:rPr>
              <w:t>numbers</w:t>
            </w:r>
          </w:p>
        </w:tc>
        <w:tc>
          <w:tcPr>
            <w:tcW w:w="3213" w:type="dxa"/>
            <w:shd w:val="clear" w:color="auto" w:fill="F2F6FA"/>
          </w:tcPr>
          <w:p w14:paraId="6EE558AF" w14:textId="77777777" w:rsidR="00750338" w:rsidRDefault="00E76C7D">
            <w:r>
              <w:rPr>
                <w:sz w:val="18"/>
              </w:rPr>
              <w:t>sbomqs thresholds</w:t>
            </w:r>
          </w:p>
        </w:tc>
      </w:tr>
    </w:tbl>
    <w:p w14:paraId="5569425E" w14:textId="77777777" w:rsidR="00750338" w:rsidRDefault="00750338"/>
    <w:p w14:paraId="4223FFB8" w14:textId="77777777" w:rsidR="00750338" w:rsidRDefault="00E76C7D">
      <w:pPr>
        <w:shd w:val="clear" w:color="auto" w:fill="FFF4CE"/>
        <w:ind w:left="170"/>
      </w:pPr>
      <w:r>
        <w:rPr>
          <w:b/>
        </w:rPr>
        <w:t>Provisional value:</w:t>
      </w:r>
      <w:r>
        <w:t xml:space="preserve"> CycloneDX 1.7 in the </w:t>
      </w:r>
      <w:r>
        <w:rPr>
          <w:rFonts w:ascii="Consolas" w:hAnsi="Consolas"/>
          <w:color w:val="8B1A1A"/>
        </w:rPr>
        <w:t>checkmarx</w:t>
      </w:r>
      <w:r>
        <w:t xml:space="preserve"> profile is an assumption: the Checkmarx Scanning SBOMs page lists 1.0-1.6, another Checkmarx page says the portal reads 1.7. Upload the files in </w:t>
      </w:r>
      <w:r>
        <w:rPr>
          <w:rFonts w:ascii="Consolas" w:hAnsi="Consolas"/>
          <w:color w:val="8B1A1A"/>
        </w:rPr>
        <w:t>corpus\minimal\</w:t>
      </w:r>
      <w:r>
        <w:t xml:space="preserve"> to your tenant once with </w:t>
      </w:r>
      <w:r>
        <w:rPr>
          <w:rFonts w:ascii="Consolas" w:hAnsi="Consolas"/>
          <w:color w:val="8B1A1A"/>
        </w:rPr>
        <w:t>sbom-fixer verify</w:t>
      </w:r>
      <w:r>
        <w:t xml:space="preserve">, fill in </w:t>
      </w:r>
      <w:r>
        <w:rPr>
          <w:rFonts w:ascii="Consolas" w:hAnsi="Consolas"/>
          <w:color w:val="8B1A1A"/>
        </w:rPr>
        <w:t>docs\checkmarx-matrix.md</w:t>
      </w:r>
      <w:r>
        <w:t>, and remove 1.7 from the profile if the portal rejects it.</w:t>
      </w:r>
    </w:p>
    <w:p w14:paraId="7A15FB13" w14:textId="77777777" w:rsidR="00750338" w:rsidRDefault="00E76C7D">
      <w:r>
        <w:t>Individual rules cannot be switched on or off by name. Profile keys control the rules that depend on them.</w:t>
      </w:r>
    </w:p>
    <w:p w14:paraId="384E01D0" w14:textId="77777777" w:rsidR="00750338" w:rsidRDefault="00E76C7D">
      <w:r>
        <w:br w:type="page"/>
      </w:r>
    </w:p>
    <w:p w14:paraId="23A8506C" w14:textId="77777777" w:rsidR="00750338" w:rsidRDefault="00E76C7D">
      <w:pPr>
        <w:pStyle w:val="Heading1"/>
      </w:pPr>
      <w:bookmarkStart w:id="26" w:name="_Toc242716485"/>
      <w:r>
        <w:t>Step 12 – Checkmarx integration</w:t>
      </w:r>
      <w:bookmarkEnd w:id="26"/>
    </w:p>
    <w:p w14:paraId="0B21FA22" w14:textId="77777777" w:rsidR="00750338" w:rsidRDefault="00E76C7D">
      <w:r>
        <w:rPr>
          <w:rFonts w:ascii="Consolas" w:hAnsi="Consolas"/>
          <w:color w:val="8B1A1A"/>
        </w:rPr>
        <w:t>verify</w:t>
      </w:r>
      <w:r>
        <w:t xml:space="preserve"> talks to a real Checkmarx tenant. Use a dedicated test project (default name </w:t>
      </w:r>
      <w:r>
        <w:rPr>
          <w:rFonts w:ascii="Consolas" w:hAnsi="Consolas"/>
          <w:color w:val="8B1A1A"/>
        </w:rPr>
        <w:t>sbom-fixer-verification</w:t>
      </w:r>
      <w:r>
        <w:t>), never a product project.</w:t>
      </w:r>
    </w:p>
    <w:p w14:paraId="318594FD" w14:textId="77777777" w:rsidR="00750338" w:rsidRDefault="00E76C7D">
      <w:pPr>
        <w:pStyle w:val="Heading2"/>
      </w:pPr>
      <w:bookmarkStart w:id="27" w:name="_Toc242716486"/>
      <w:r>
        <w:t>12.1 Set up once</w:t>
      </w:r>
      <w:bookmarkEnd w:id="27"/>
    </w:p>
    <w:p w14:paraId="6CB16EF2" w14:textId="77777777" w:rsidR="00750338" w:rsidRDefault="00E76C7D">
      <w:r>
        <w:rPr>
          <w:b/>
        </w:rPr>
        <w:t>Setup 1.</w:t>
      </w:r>
      <w:r>
        <w:t xml:space="preserve"> Install the Checkmarx One CLI (</w:t>
      </w:r>
      <w:r>
        <w:rPr>
          <w:rFonts w:ascii="Consolas" w:hAnsi="Consolas"/>
          <w:color w:val="8B1A1A"/>
        </w:rPr>
        <w:t>cx</w:t>
      </w:r>
      <w:r>
        <w:t xml:space="preserve">) and check </w:t>
      </w:r>
      <w:r>
        <w:rPr>
          <w:rFonts w:ascii="Consolas" w:hAnsi="Consolas"/>
          <w:color w:val="8B1A1A"/>
        </w:rPr>
        <w:t>cx version</w:t>
      </w:r>
      <w:r>
        <w:t>.</w:t>
      </w:r>
    </w:p>
    <w:p w14:paraId="6DFA2D3A" w14:textId="77777777" w:rsidR="00750338" w:rsidRDefault="00E76C7D">
      <w:r>
        <w:rPr>
          <w:b/>
        </w:rPr>
        <w:t>Setup 2.</w:t>
      </w:r>
      <w:r>
        <w:t xml:space="preserve"> Set the credentials as environment variables (in Jenkins, use the credential store):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7F353511" w14:textId="77777777">
        <w:trPr>
          <w:jc w:val="center"/>
        </w:trPr>
        <w:tc>
          <w:tcPr>
            <w:tcW w:w="4819" w:type="dxa"/>
            <w:shd w:val="clear" w:color="auto" w:fill="1F4E79"/>
          </w:tcPr>
          <w:p w14:paraId="31A5F8E4" w14:textId="77777777" w:rsidR="00750338" w:rsidRDefault="00E76C7D">
            <w:r>
              <w:rPr>
                <w:b/>
                <w:color w:val="FFFFFF"/>
                <w:sz w:val="18"/>
              </w:rPr>
              <w:t>Variable</w:t>
            </w:r>
          </w:p>
        </w:tc>
        <w:tc>
          <w:tcPr>
            <w:tcW w:w="4819" w:type="dxa"/>
            <w:shd w:val="clear" w:color="auto" w:fill="1F4E79"/>
          </w:tcPr>
          <w:p w14:paraId="474A0F2E" w14:textId="77777777" w:rsidR="00750338" w:rsidRDefault="00E76C7D">
            <w:r>
              <w:rPr>
                <w:b/>
                <w:color w:val="FFFFFF"/>
                <w:sz w:val="18"/>
              </w:rPr>
              <w:t>Value</w:t>
            </w:r>
          </w:p>
        </w:tc>
      </w:tr>
      <w:tr w:rsidR="00750338" w14:paraId="6F29F4C1" w14:textId="77777777">
        <w:trPr>
          <w:jc w:val="center"/>
        </w:trPr>
        <w:tc>
          <w:tcPr>
            <w:tcW w:w="4819" w:type="dxa"/>
          </w:tcPr>
          <w:p w14:paraId="3741D9D1" w14:textId="77777777" w:rsidR="00750338" w:rsidRDefault="00E76C7D">
            <w:r>
              <w:rPr>
                <w:rFonts w:ascii="Consolas" w:hAnsi="Consolas"/>
                <w:color w:val="8B1A1A"/>
                <w:sz w:val="18"/>
              </w:rPr>
              <w:t>CX_BASE_URI</w:t>
            </w:r>
          </w:p>
        </w:tc>
        <w:tc>
          <w:tcPr>
            <w:tcW w:w="4819" w:type="dxa"/>
          </w:tcPr>
          <w:p w14:paraId="744DFE84" w14:textId="77777777" w:rsidR="00750338" w:rsidRDefault="00E76C7D">
            <w:r>
              <w:rPr>
                <w:sz w:val="18"/>
              </w:rPr>
              <w:t>Your Checkmarx One URL</w:t>
            </w:r>
          </w:p>
        </w:tc>
      </w:tr>
      <w:tr w:rsidR="00750338" w14:paraId="09FB6D85" w14:textId="77777777">
        <w:trPr>
          <w:jc w:val="center"/>
        </w:trPr>
        <w:tc>
          <w:tcPr>
            <w:tcW w:w="4819" w:type="dxa"/>
            <w:shd w:val="clear" w:color="auto" w:fill="F2F6FA"/>
          </w:tcPr>
          <w:p w14:paraId="379F720C" w14:textId="77777777" w:rsidR="00750338" w:rsidRDefault="00E76C7D">
            <w:r>
              <w:rPr>
                <w:rFonts w:ascii="Consolas" w:hAnsi="Consolas"/>
                <w:color w:val="8B1A1A"/>
                <w:sz w:val="18"/>
              </w:rPr>
              <w:t>CX_TENANT</w:t>
            </w:r>
          </w:p>
        </w:tc>
        <w:tc>
          <w:tcPr>
            <w:tcW w:w="4819" w:type="dxa"/>
            <w:shd w:val="clear" w:color="auto" w:fill="F2F6FA"/>
          </w:tcPr>
          <w:p w14:paraId="7AE6F96B" w14:textId="77777777" w:rsidR="00750338" w:rsidRDefault="00E76C7D">
            <w:r>
              <w:rPr>
                <w:sz w:val="18"/>
              </w:rPr>
              <w:t>Your tenant name</w:t>
            </w:r>
          </w:p>
        </w:tc>
      </w:tr>
      <w:tr w:rsidR="00750338" w14:paraId="53EA20F1" w14:textId="77777777">
        <w:trPr>
          <w:jc w:val="center"/>
        </w:trPr>
        <w:tc>
          <w:tcPr>
            <w:tcW w:w="4819" w:type="dxa"/>
          </w:tcPr>
          <w:p w14:paraId="0DA52D4F" w14:textId="77777777" w:rsidR="00750338" w:rsidRDefault="00E76C7D">
            <w:r>
              <w:rPr>
                <w:rFonts w:ascii="Consolas" w:hAnsi="Consolas"/>
                <w:color w:val="8B1A1A"/>
                <w:sz w:val="18"/>
              </w:rPr>
              <w:t>CX_CLIENT_ID</w:t>
            </w:r>
            <w:r>
              <w:rPr>
                <w:sz w:val="18"/>
              </w:rPr>
              <w:t xml:space="preserve"> and </w:t>
            </w:r>
            <w:r>
              <w:rPr>
                <w:rFonts w:ascii="Consolas" w:hAnsi="Consolas"/>
                <w:color w:val="8B1A1A"/>
                <w:sz w:val="18"/>
              </w:rPr>
              <w:t>CX_CLIENT_SECRET</w:t>
            </w:r>
          </w:p>
        </w:tc>
        <w:tc>
          <w:tcPr>
            <w:tcW w:w="4819" w:type="dxa"/>
          </w:tcPr>
          <w:p w14:paraId="14C7E6B3" w14:textId="77777777" w:rsidR="00750338" w:rsidRDefault="00E76C7D">
            <w:r>
              <w:rPr>
                <w:sz w:val="18"/>
              </w:rPr>
              <w:t xml:space="preserve">Service account (or </w:t>
            </w:r>
            <w:r>
              <w:rPr>
                <w:rFonts w:ascii="Consolas" w:hAnsi="Consolas"/>
                <w:color w:val="8B1A1A"/>
                <w:sz w:val="18"/>
              </w:rPr>
              <w:t>CX_APIKEY</w:t>
            </w:r>
            <w:r>
              <w:rPr>
                <w:sz w:val="18"/>
              </w:rPr>
              <w:t xml:space="preserve"> instead)</w:t>
            </w:r>
          </w:p>
        </w:tc>
      </w:tr>
      <w:tr w:rsidR="00750338" w14:paraId="6F936BC7" w14:textId="77777777">
        <w:trPr>
          <w:jc w:val="center"/>
        </w:trPr>
        <w:tc>
          <w:tcPr>
            <w:tcW w:w="4819" w:type="dxa"/>
            <w:shd w:val="clear" w:color="auto" w:fill="F2F6FA"/>
          </w:tcPr>
          <w:p w14:paraId="57FE9511" w14:textId="77777777" w:rsidR="00750338" w:rsidRDefault="00E76C7D">
            <w:r>
              <w:rPr>
                <w:rFonts w:ascii="Consolas" w:hAnsi="Consolas"/>
                <w:color w:val="8B1A1A"/>
                <w:sz w:val="18"/>
              </w:rPr>
              <w:t>SBOM_FIXER_CX_PROJECT</w:t>
            </w:r>
          </w:p>
        </w:tc>
        <w:tc>
          <w:tcPr>
            <w:tcW w:w="4819" w:type="dxa"/>
            <w:shd w:val="clear" w:color="auto" w:fill="F2F6FA"/>
          </w:tcPr>
          <w:p w14:paraId="5CA98D02" w14:textId="77777777" w:rsidR="00750338" w:rsidRDefault="00E76C7D">
            <w:r>
              <w:rPr>
                <w:sz w:val="18"/>
              </w:rPr>
              <w:t xml:space="preserve">Optional; default </w:t>
            </w:r>
            <w:r>
              <w:rPr>
                <w:rFonts w:ascii="Consolas" w:hAnsi="Consolas"/>
                <w:color w:val="8B1A1A"/>
                <w:sz w:val="18"/>
              </w:rPr>
              <w:t>sbom-fixer-verification</w:t>
            </w:r>
          </w:p>
        </w:tc>
      </w:tr>
      <w:tr w:rsidR="00750338" w14:paraId="50D4525A" w14:textId="77777777">
        <w:trPr>
          <w:jc w:val="center"/>
        </w:trPr>
        <w:tc>
          <w:tcPr>
            <w:tcW w:w="4819" w:type="dxa"/>
          </w:tcPr>
          <w:p w14:paraId="059A9A45" w14:textId="77777777" w:rsidR="00750338" w:rsidRDefault="00E76C7D">
            <w:r>
              <w:rPr>
                <w:rFonts w:ascii="Consolas" w:hAnsi="Consolas"/>
                <w:color w:val="8B1A1A"/>
                <w:sz w:val="18"/>
              </w:rPr>
              <w:t>CX_BIN</w:t>
            </w:r>
          </w:p>
        </w:tc>
        <w:tc>
          <w:tcPr>
            <w:tcW w:w="4819" w:type="dxa"/>
          </w:tcPr>
          <w:p w14:paraId="171D0EFA" w14:textId="77777777" w:rsidR="00750338" w:rsidRDefault="00E76C7D">
            <w:r>
              <w:rPr>
                <w:sz w:val="18"/>
              </w:rPr>
              <w:t xml:space="preserve">Optional; path to </w:t>
            </w:r>
            <w:r>
              <w:rPr>
                <w:rFonts w:ascii="Consolas" w:hAnsi="Consolas"/>
                <w:color w:val="8B1A1A"/>
                <w:sz w:val="18"/>
              </w:rPr>
              <w:t>cx</w:t>
            </w:r>
            <w:r>
              <w:rPr>
                <w:sz w:val="18"/>
              </w:rPr>
              <w:t xml:space="preserve"> if it is not on PATH</w:t>
            </w:r>
          </w:p>
        </w:tc>
      </w:tr>
    </w:tbl>
    <w:p w14:paraId="7C68361C" w14:textId="77777777" w:rsidR="00750338" w:rsidRDefault="00750338"/>
    <w:p w14:paraId="44F0D432" w14:textId="77777777" w:rsidR="00750338" w:rsidRDefault="00E76C7D">
      <w:r>
        <w:rPr>
          <w:b/>
        </w:rPr>
        <w:t>Setup 3.</w:t>
      </w:r>
      <w:r>
        <w:t xml:space="preserve"> Confirm the SBOM upload flags with </w:t>
      </w:r>
      <w:r>
        <w:rPr>
          <w:rFonts w:ascii="Consolas" w:hAnsi="Consolas"/>
          <w:color w:val="8B1A1A"/>
        </w:rPr>
        <w:t>cx scan create --help</w:t>
      </w:r>
      <w:r>
        <w:t xml:space="preserve">. If they differ from the tool's defaults, set </w:t>
      </w:r>
      <w:r>
        <w:rPr>
          <w:rFonts w:ascii="Consolas" w:hAnsi="Consolas"/>
          <w:color w:val="8B1A1A"/>
        </w:rPr>
        <w:t>SBOM_FIXER_CX_SCAN_ARGS</w:t>
      </w:r>
      <w:r>
        <w:t xml:space="preserve"> (see README).</w:t>
      </w:r>
    </w:p>
    <w:p w14:paraId="66095E19" w14:textId="77777777" w:rsidR="00750338" w:rsidRDefault="00E76C7D">
      <w:pPr>
        <w:shd w:val="clear" w:color="auto" w:fill="FFF4CE"/>
        <w:ind w:left="170"/>
      </w:pPr>
      <w:r>
        <w:rPr>
          <w:b/>
        </w:rPr>
        <w:t>Untested defaults:</w:t>
      </w:r>
      <w:r>
        <w:t xml:space="preserve"> The </w:t>
      </w:r>
      <w:r>
        <w:rPr>
          <w:rFonts w:ascii="Consolas" w:hAnsi="Consolas"/>
          <w:color w:val="8B1A1A"/>
        </w:rPr>
        <w:t>cx</w:t>
      </w:r>
      <w:r>
        <w:t xml:space="preserve"> flags and the results fields used by sbom-fixer are defaults that have not yet been run against a real tenant. Verify them on the first use and adjust the environment variables if needed.</w:t>
      </w:r>
    </w:p>
    <w:p w14:paraId="106BE06B" w14:textId="77777777" w:rsidR="00750338" w:rsidRDefault="00E76C7D">
      <w:pPr>
        <w:pStyle w:val="Heading2"/>
      </w:pPr>
      <w:bookmarkStart w:id="28" w:name="_Toc242716487"/>
      <w:r>
        <w:t>12.2 Upload and check a file</w:t>
      </w:r>
      <w:bookmarkEnd w:id="28"/>
    </w:p>
    <w:p w14:paraId="158D1B9A" w14:textId="77777777" w:rsidR="00750338" w:rsidRDefault="00E76C7D">
      <w:pPr>
        <w:shd w:val="clear" w:color="auto" w:fill="F2F2F2"/>
        <w:spacing w:before="80" w:after="80"/>
        <w:ind w:left="170"/>
      </w:pPr>
      <w:r>
        <w:rPr>
          <w:rFonts w:ascii="Consolas" w:hAnsi="Consolas"/>
          <w:sz w:val="17"/>
        </w:rPr>
        <w:t>sbom-fixer verify build\sbom-fixed\sbom.corrected.cdx.json --expected-packages 120</w:t>
      </w:r>
    </w:p>
    <w:p w14:paraId="6168954C" w14:textId="77777777" w:rsidR="00750338" w:rsidRDefault="00E76C7D">
      <w:r>
        <w:rPr>
          <w:rFonts w:ascii="Consolas" w:hAnsi="Consolas"/>
          <w:color w:val="8B1A1A"/>
        </w:rPr>
        <w:t>verify</w:t>
      </w:r>
      <w:r>
        <w:t xml:space="preserve"> uploads the file, waits for the import and prints the result as JSON (status, package count, errors). Exit 0 = imported (and the package count is within 5 % of </w:t>
      </w:r>
      <w:r>
        <w:rPr>
          <w:rFonts w:ascii="Consolas" w:hAnsi="Consolas"/>
          <w:color w:val="8B1A1A"/>
        </w:rPr>
        <w:t>--expected-packages</w:t>
      </w:r>
      <w:r>
        <w:t xml:space="preserve"> when given), exit 5 = not imported.</w:t>
      </w:r>
    </w:p>
    <w:p w14:paraId="043460DA" w14:textId="77777777" w:rsidR="00750338" w:rsidRDefault="00E76C7D">
      <w:r>
        <w:br w:type="page"/>
      </w:r>
    </w:p>
    <w:p w14:paraId="68742F4F" w14:textId="77777777" w:rsidR="00750338" w:rsidRDefault="00E76C7D">
      <w:pPr>
        <w:pStyle w:val="Heading1"/>
      </w:pPr>
      <w:bookmarkStart w:id="29" w:name="_Toc242716488"/>
      <w:r>
        <w:t>Step 13 – Quality audit (NTIA and sbomqs)</w:t>
      </w:r>
      <w:bookmarkEnd w:id="29"/>
    </w:p>
    <w:p w14:paraId="4C47D8AB" w14:textId="77777777" w:rsidR="00750338" w:rsidRDefault="00E76C7D">
      <w:r>
        <w:rPr>
          <w:rFonts w:ascii="Consolas" w:hAnsi="Consolas"/>
          <w:color w:val="8B1A1A"/>
        </w:rPr>
        <w:t>fix</w:t>
      </w:r>
      <w:r>
        <w:t xml:space="preserve"> audits the corrected file and writes the result into the tech notes summary: NTIA minimum elements (supplier, component name, version, unique identifier, dependencies, SBOM author, timestamp) and the sbomqs score (0 to 10). </w:t>
      </w:r>
      <w:r>
        <w:rPr>
          <w:rFonts w:ascii="Consolas" w:hAnsi="Consolas"/>
          <w:color w:val="8B1A1A"/>
        </w:rPr>
        <w:t>--no-audit</w:t>
      </w:r>
      <w:r>
        <w:t xml:space="preserve"> skips it.</w:t>
      </w:r>
    </w:p>
    <w:p w14:paraId="7B4FF255" w14:textId="77777777" w:rsidR="00750338" w:rsidRDefault="00E76C7D">
      <w:r>
        <w:t>The canonical form keeps only what Checkmarx reads, so supplier and author are not in the corrected file and NTIA usually shows FAIL there. This does not matter for the Checkmarx import; keep the original for NTIA and audits. The suggestions file lists the gaps to fix at the source:</w:t>
      </w:r>
    </w:p>
    <w:p w14:paraId="45109B64" w14:textId="77777777" w:rsidR="00750338" w:rsidRDefault="00E76C7D">
      <w:pPr>
        <w:pStyle w:val="ListBullet"/>
      </w:pPr>
      <w:r>
        <w:rPr>
          <w:b/>
        </w:rPr>
        <w:t>Author:</w:t>
      </w:r>
      <w:r>
        <w:t xml:space="preserve"> set </w:t>
      </w:r>
      <w:r>
        <w:rPr>
          <w:rFonts w:ascii="Consolas" w:hAnsi="Consolas"/>
          <w:color w:val="8B1A1A"/>
        </w:rPr>
        <w:t>metadata.authors</w:t>
      </w:r>
      <w:r>
        <w:t xml:space="preserve"> to your team or organisation in the pipeline.</w:t>
      </w:r>
    </w:p>
    <w:p w14:paraId="2926368D" w14:textId="77777777" w:rsidR="00750338" w:rsidRDefault="00E76C7D">
      <w:pPr>
        <w:pStyle w:val="ListBullet"/>
      </w:pPr>
      <w:r>
        <w:rPr>
          <w:b/>
        </w:rPr>
        <w:t>Supplier:</w:t>
      </w:r>
      <w:r>
        <w:t xml:space="preserve"> use a generator that reads package metadata.</w:t>
      </w:r>
    </w:p>
    <w:p w14:paraId="3A07964A" w14:textId="77777777" w:rsidR="00750338" w:rsidRDefault="00E76C7D">
      <w:pPr>
        <w:pStyle w:val="Heading2"/>
      </w:pPr>
      <w:bookmarkStart w:id="30" w:name="_Toc242716489"/>
      <w:r>
        <w:t>13.1 sbomqs is bundled in the repository</w:t>
      </w:r>
      <w:bookmarkEnd w:id="30"/>
    </w:p>
    <w:p w14:paraId="501D7145" w14:textId="77777777" w:rsidR="00750338" w:rsidRDefault="00E76C7D">
      <w:r>
        <w:t xml:space="preserve">The folder </w:t>
      </w:r>
      <w:r>
        <w:rPr>
          <w:rFonts w:ascii="Consolas" w:hAnsi="Consolas"/>
          <w:color w:val="8B1A1A"/>
        </w:rPr>
        <w:t>tools\sbomqs\</w:t>
      </w:r>
      <w:r>
        <w:t xml:space="preserve"> holds sbomqs 2.1.2 by Interlynk (Apache-2.0 licence, </w:t>
      </w:r>
      <w:r>
        <w:rPr>
          <w:rFonts w:ascii="Consolas" w:hAnsi="Consolas"/>
          <w:color w:val="8B1A1A"/>
        </w:rPr>
        <w:t>tools\sbomqs\LICENSE</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43DE941C" w14:textId="77777777">
        <w:trPr>
          <w:jc w:val="center"/>
        </w:trPr>
        <w:tc>
          <w:tcPr>
            <w:tcW w:w="4819" w:type="dxa"/>
            <w:shd w:val="clear" w:color="auto" w:fill="1F4E79"/>
          </w:tcPr>
          <w:p w14:paraId="148F3C7C" w14:textId="77777777" w:rsidR="00750338" w:rsidRDefault="00E76C7D">
            <w:r>
              <w:rPr>
                <w:b/>
                <w:color w:val="FFFFFF"/>
                <w:sz w:val="18"/>
              </w:rPr>
              <w:t>File</w:t>
            </w:r>
          </w:p>
        </w:tc>
        <w:tc>
          <w:tcPr>
            <w:tcW w:w="4819" w:type="dxa"/>
            <w:shd w:val="clear" w:color="auto" w:fill="1F4E79"/>
          </w:tcPr>
          <w:p w14:paraId="56102169" w14:textId="77777777" w:rsidR="00750338" w:rsidRDefault="00E76C7D">
            <w:r>
              <w:rPr>
                <w:b/>
                <w:color w:val="FFFFFF"/>
                <w:sz w:val="18"/>
              </w:rPr>
              <w:t>Content</w:t>
            </w:r>
          </w:p>
        </w:tc>
      </w:tr>
      <w:tr w:rsidR="00750338" w14:paraId="3387AD91" w14:textId="77777777">
        <w:trPr>
          <w:jc w:val="center"/>
        </w:trPr>
        <w:tc>
          <w:tcPr>
            <w:tcW w:w="4819" w:type="dxa"/>
          </w:tcPr>
          <w:p w14:paraId="4CE4BD47" w14:textId="77777777" w:rsidR="00750338" w:rsidRDefault="00E76C7D">
            <w:r>
              <w:rPr>
                <w:rFonts w:ascii="Consolas" w:hAnsi="Consolas"/>
                <w:color w:val="8B1A1A"/>
                <w:sz w:val="18"/>
              </w:rPr>
              <w:t>windows-amd64\sbomqs.exe</w:t>
            </w:r>
          </w:p>
        </w:tc>
        <w:tc>
          <w:tcPr>
            <w:tcW w:w="4819" w:type="dxa"/>
          </w:tcPr>
          <w:p w14:paraId="7E3E3517" w14:textId="77777777" w:rsidR="00750338" w:rsidRDefault="00E76C7D">
            <w:r>
              <w:rPr>
                <w:sz w:val="18"/>
              </w:rPr>
              <w:t>Windows x64 binary, runs as is</w:t>
            </w:r>
          </w:p>
        </w:tc>
      </w:tr>
      <w:tr w:rsidR="00750338" w14:paraId="7565CF36" w14:textId="77777777">
        <w:trPr>
          <w:jc w:val="center"/>
        </w:trPr>
        <w:tc>
          <w:tcPr>
            <w:tcW w:w="4819" w:type="dxa"/>
            <w:shd w:val="clear" w:color="auto" w:fill="F2F6FA"/>
          </w:tcPr>
          <w:p w14:paraId="771A510A" w14:textId="77777777" w:rsidR="00750338" w:rsidRDefault="00E76C7D">
            <w:r>
              <w:rPr>
                <w:rFonts w:ascii="Consolas" w:hAnsi="Consolas"/>
                <w:color w:val="8B1A1A"/>
                <w:sz w:val="18"/>
              </w:rPr>
              <w:t>linux-amd64\sbomqs_2.1.2_Linux_x86_64.tar.gz</w:t>
            </w:r>
          </w:p>
        </w:tc>
        <w:tc>
          <w:tcPr>
            <w:tcW w:w="4819" w:type="dxa"/>
            <w:shd w:val="clear" w:color="auto" w:fill="F2F6FA"/>
          </w:tcPr>
          <w:p w14:paraId="47A3E3C5" w14:textId="77777777" w:rsidR="00750338" w:rsidRDefault="00E76C7D">
            <w:r>
              <w:rPr>
                <w:sz w:val="18"/>
              </w:rPr>
              <w:t>Linux x64 release archive (extract once, see 13.4; Docker extracts it)</w:t>
            </w:r>
          </w:p>
        </w:tc>
      </w:tr>
      <w:tr w:rsidR="00750338" w14:paraId="0BCB57E9" w14:textId="77777777">
        <w:trPr>
          <w:jc w:val="center"/>
        </w:trPr>
        <w:tc>
          <w:tcPr>
            <w:tcW w:w="4819" w:type="dxa"/>
          </w:tcPr>
          <w:p w14:paraId="5DCB31DE" w14:textId="77777777" w:rsidR="00750338" w:rsidRDefault="00E76C7D">
            <w:r>
              <w:rPr>
                <w:rFonts w:ascii="Consolas" w:hAnsi="Consolas"/>
                <w:color w:val="8B1A1A"/>
                <w:sz w:val="18"/>
              </w:rPr>
              <w:t>VERSION</w:t>
            </w:r>
          </w:p>
        </w:tc>
        <w:tc>
          <w:tcPr>
            <w:tcW w:w="4819" w:type="dxa"/>
          </w:tcPr>
          <w:p w14:paraId="5744F72D" w14:textId="77777777" w:rsidR="00750338" w:rsidRDefault="00E76C7D">
            <w:r>
              <w:rPr>
                <w:sz w:val="18"/>
              </w:rPr>
              <w:t>Pinned version, 2.1.2</w:t>
            </w:r>
          </w:p>
        </w:tc>
      </w:tr>
      <w:tr w:rsidR="00750338" w14:paraId="0A7B1851" w14:textId="77777777">
        <w:trPr>
          <w:jc w:val="center"/>
        </w:trPr>
        <w:tc>
          <w:tcPr>
            <w:tcW w:w="4819" w:type="dxa"/>
            <w:shd w:val="clear" w:color="auto" w:fill="F2F6FA"/>
          </w:tcPr>
          <w:p w14:paraId="12F841F7" w14:textId="77777777" w:rsidR="00750338" w:rsidRDefault="00E76C7D">
            <w:r>
              <w:rPr>
                <w:rFonts w:ascii="Consolas" w:hAnsi="Consolas"/>
                <w:color w:val="8B1A1A"/>
                <w:sz w:val="18"/>
              </w:rPr>
              <w:t>checksums.txt</w:t>
            </w:r>
          </w:p>
        </w:tc>
        <w:tc>
          <w:tcPr>
            <w:tcW w:w="4819" w:type="dxa"/>
            <w:shd w:val="clear" w:color="auto" w:fill="F2F6FA"/>
          </w:tcPr>
          <w:p w14:paraId="59075CAC" w14:textId="77777777" w:rsidR="00750338" w:rsidRDefault="00E76C7D">
            <w:r>
              <w:rPr>
                <w:sz w:val="18"/>
              </w:rPr>
              <w:t>Checksums of the release archives, as published by Interlynk</w:t>
            </w:r>
          </w:p>
        </w:tc>
      </w:tr>
      <w:tr w:rsidR="00750338" w14:paraId="485071AA" w14:textId="77777777">
        <w:trPr>
          <w:jc w:val="center"/>
        </w:trPr>
        <w:tc>
          <w:tcPr>
            <w:tcW w:w="4819" w:type="dxa"/>
          </w:tcPr>
          <w:p w14:paraId="2F608922" w14:textId="77777777" w:rsidR="00750338" w:rsidRDefault="00E76C7D">
            <w:r>
              <w:rPr>
                <w:rFonts w:ascii="Consolas" w:hAnsi="Consolas"/>
                <w:color w:val="8B1A1A"/>
                <w:sz w:val="18"/>
              </w:rPr>
              <w:t>SHA256SUMS</w:t>
            </w:r>
          </w:p>
        </w:tc>
        <w:tc>
          <w:tcPr>
            <w:tcW w:w="4819" w:type="dxa"/>
          </w:tcPr>
          <w:p w14:paraId="2579AF8D" w14:textId="77777777" w:rsidR="00750338" w:rsidRDefault="00E76C7D">
            <w:r>
              <w:rPr>
                <w:sz w:val="18"/>
              </w:rPr>
              <w:t>sha256 of every file in the folder (checked by the tests and the Docker build)</w:t>
            </w:r>
          </w:p>
        </w:tc>
      </w:tr>
      <w:tr w:rsidR="00750338" w14:paraId="23F1C511" w14:textId="77777777">
        <w:trPr>
          <w:jc w:val="center"/>
        </w:trPr>
        <w:tc>
          <w:tcPr>
            <w:tcW w:w="4819" w:type="dxa"/>
            <w:shd w:val="clear" w:color="auto" w:fill="F2F6FA"/>
          </w:tcPr>
          <w:p w14:paraId="51255E80" w14:textId="77777777" w:rsidR="00750338" w:rsidRDefault="00E76C7D">
            <w:r>
              <w:rPr>
                <w:rFonts w:ascii="Consolas" w:hAnsi="Consolas"/>
                <w:color w:val="8B1A1A"/>
                <w:sz w:val="18"/>
              </w:rPr>
              <w:t>README.md</w:t>
            </w:r>
          </w:p>
        </w:tc>
        <w:tc>
          <w:tcPr>
            <w:tcW w:w="4819" w:type="dxa"/>
            <w:shd w:val="clear" w:color="auto" w:fill="F2F6FA"/>
          </w:tcPr>
          <w:p w14:paraId="21A722E1" w14:textId="77777777" w:rsidR="00750338" w:rsidRDefault="00E76C7D">
            <w:r>
              <w:rPr>
                <w:sz w:val="18"/>
              </w:rPr>
              <w:t>The same instructions in short</w:t>
            </w:r>
          </w:p>
        </w:tc>
      </w:tr>
    </w:tbl>
    <w:p w14:paraId="0D21E0EA" w14:textId="77777777" w:rsidR="00750338" w:rsidRDefault="00750338"/>
    <w:p w14:paraId="67BE2C46" w14:textId="77777777" w:rsidR="00750338" w:rsidRDefault="00E76C7D">
      <w:r>
        <w:t>sbomqs scores the file locally and does not need the network.</w:t>
      </w:r>
    </w:p>
    <w:p w14:paraId="05B56D46" w14:textId="77777777" w:rsidR="00750338" w:rsidRDefault="00E76C7D">
      <w:pPr>
        <w:pStyle w:val="Heading2"/>
      </w:pPr>
      <w:bookmarkStart w:id="31" w:name="_Toc242716490"/>
      <w:r>
        <w:t>13.2 How sbom-fixer finds sbomqs</w:t>
      </w:r>
      <w:bookmarkEnd w:id="3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3D01FA12" w14:textId="77777777">
        <w:trPr>
          <w:jc w:val="center"/>
        </w:trPr>
        <w:tc>
          <w:tcPr>
            <w:tcW w:w="3213" w:type="dxa"/>
            <w:shd w:val="clear" w:color="auto" w:fill="1F4E79"/>
          </w:tcPr>
          <w:p w14:paraId="1C2DC2DD" w14:textId="77777777" w:rsidR="00750338" w:rsidRDefault="00E76C7D">
            <w:r>
              <w:rPr>
                <w:b/>
                <w:color w:val="FFFFFF"/>
                <w:sz w:val="18"/>
              </w:rPr>
              <w:t>Order</w:t>
            </w:r>
          </w:p>
        </w:tc>
        <w:tc>
          <w:tcPr>
            <w:tcW w:w="3213" w:type="dxa"/>
            <w:shd w:val="clear" w:color="auto" w:fill="1F4E79"/>
          </w:tcPr>
          <w:p w14:paraId="2299671D" w14:textId="77777777" w:rsidR="00750338" w:rsidRDefault="00E76C7D">
            <w:r>
              <w:rPr>
                <w:b/>
                <w:color w:val="FFFFFF"/>
                <w:sz w:val="18"/>
              </w:rPr>
              <w:t>Source</w:t>
            </w:r>
          </w:p>
        </w:tc>
        <w:tc>
          <w:tcPr>
            <w:tcW w:w="3213" w:type="dxa"/>
            <w:shd w:val="clear" w:color="auto" w:fill="1F4E79"/>
          </w:tcPr>
          <w:p w14:paraId="72157A4E" w14:textId="77777777" w:rsidR="00750338" w:rsidRDefault="00E76C7D">
            <w:r>
              <w:rPr>
                <w:b/>
                <w:color w:val="FFFFFF"/>
                <w:sz w:val="18"/>
              </w:rPr>
              <w:t>When it is used</w:t>
            </w:r>
          </w:p>
        </w:tc>
      </w:tr>
      <w:tr w:rsidR="00750338" w14:paraId="5DD77712" w14:textId="77777777">
        <w:trPr>
          <w:jc w:val="center"/>
        </w:trPr>
        <w:tc>
          <w:tcPr>
            <w:tcW w:w="3213" w:type="dxa"/>
          </w:tcPr>
          <w:p w14:paraId="0FE36892" w14:textId="77777777" w:rsidR="00750338" w:rsidRDefault="00E76C7D">
            <w:r>
              <w:rPr>
                <w:sz w:val="18"/>
              </w:rPr>
              <w:t>1</w:t>
            </w:r>
          </w:p>
        </w:tc>
        <w:tc>
          <w:tcPr>
            <w:tcW w:w="3213" w:type="dxa"/>
          </w:tcPr>
          <w:p w14:paraId="222F6F53" w14:textId="77777777" w:rsidR="00750338" w:rsidRDefault="00E76C7D">
            <w:r>
              <w:rPr>
                <w:rFonts w:ascii="Consolas" w:hAnsi="Consolas"/>
                <w:color w:val="8B1A1A"/>
                <w:sz w:val="18"/>
              </w:rPr>
              <w:t>SBOMQS_BIN</w:t>
            </w:r>
          </w:p>
        </w:tc>
        <w:tc>
          <w:tcPr>
            <w:tcW w:w="3213" w:type="dxa"/>
          </w:tcPr>
          <w:p w14:paraId="10CE852B" w14:textId="77777777" w:rsidR="00750338" w:rsidRDefault="00E76C7D">
            <w:r>
              <w:rPr>
                <w:sz w:val="18"/>
              </w:rPr>
              <w:t>The environment variable is set to the full path of a sbomqs executable</w:t>
            </w:r>
          </w:p>
        </w:tc>
      </w:tr>
      <w:tr w:rsidR="00750338" w14:paraId="6B8AB7E7" w14:textId="77777777">
        <w:trPr>
          <w:jc w:val="center"/>
        </w:trPr>
        <w:tc>
          <w:tcPr>
            <w:tcW w:w="3213" w:type="dxa"/>
            <w:shd w:val="clear" w:color="auto" w:fill="F2F6FA"/>
          </w:tcPr>
          <w:p w14:paraId="2DFFCD13" w14:textId="77777777" w:rsidR="00750338" w:rsidRDefault="00E76C7D">
            <w:r>
              <w:rPr>
                <w:sz w:val="18"/>
              </w:rPr>
              <w:t>2</w:t>
            </w:r>
          </w:p>
        </w:tc>
        <w:tc>
          <w:tcPr>
            <w:tcW w:w="3213" w:type="dxa"/>
            <w:shd w:val="clear" w:color="auto" w:fill="F2F6FA"/>
          </w:tcPr>
          <w:p w14:paraId="496B1C15" w14:textId="77777777" w:rsidR="00750338" w:rsidRDefault="00E76C7D">
            <w:r>
              <w:rPr>
                <w:rFonts w:ascii="Consolas" w:hAnsi="Consolas"/>
                <w:color w:val="8B1A1A"/>
                <w:sz w:val="18"/>
              </w:rPr>
              <w:t>tools\sbomqs\</w:t>
            </w:r>
            <w:r>
              <w:rPr>
                <w:sz w:val="18"/>
              </w:rPr>
              <w:t xml:space="preserve"> in the repository</w:t>
            </w:r>
          </w:p>
        </w:tc>
        <w:tc>
          <w:tcPr>
            <w:tcW w:w="3213" w:type="dxa"/>
            <w:shd w:val="clear" w:color="auto" w:fill="F2F6FA"/>
          </w:tcPr>
          <w:p w14:paraId="2D2124BA" w14:textId="77777777" w:rsidR="00750338" w:rsidRDefault="00E76C7D">
            <w:r>
              <w:rPr>
                <w:sz w:val="18"/>
              </w:rPr>
              <w:t xml:space="preserve">Windows x64: </w:t>
            </w:r>
            <w:r>
              <w:rPr>
                <w:rFonts w:ascii="Consolas" w:hAnsi="Consolas"/>
                <w:color w:val="8B1A1A"/>
                <w:sz w:val="18"/>
              </w:rPr>
              <w:t>windows-amd64\sbomqs.exe</w:t>
            </w:r>
            <w:r>
              <w:rPr>
                <w:sz w:val="18"/>
              </w:rPr>
              <w:t xml:space="preserve">. Linux x64: </w:t>
            </w:r>
            <w:r>
              <w:rPr>
                <w:rFonts w:ascii="Consolas" w:hAnsi="Consolas"/>
                <w:color w:val="8B1A1A"/>
                <w:sz w:val="18"/>
              </w:rPr>
              <w:t>linux-amd64/sbomqs</w:t>
            </w:r>
            <w:r>
              <w:rPr>
                <w:sz w:val="18"/>
              </w:rPr>
              <w:t xml:space="preserve"> after extracting the archive</w:t>
            </w:r>
          </w:p>
        </w:tc>
      </w:tr>
      <w:tr w:rsidR="00750338" w14:paraId="7EE0378E" w14:textId="77777777">
        <w:trPr>
          <w:jc w:val="center"/>
        </w:trPr>
        <w:tc>
          <w:tcPr>
            <w:tcW w:w="3213" w:type="dxa"/>
          </w:tcPr>
          <w:p w14:paraId="43BE0BEF" w14:textId="77777777" w:rsidR="00750338" w:rsidRDefault="00E76C7D">
            <w:r>
              <w:rPr>
                <w:sz w:val="18"/>
              </w:rPr>
              <w:t>3</w:t>
            </w:r>
          </w:p>
        </w:tc>
        <w:tc>
          <w:tcPr>
            <w:tcW w:w="3213" w:type="dxa"/>
          </w:tcPr>
          <w:p w14:paraId="6CDCA2C4" w14:textId="77777777" w:rsidR="00750338" w:rsidRDefault="00E76C7D">
            <w:r>
              <w:rPr>
                <w:rFonts w:ascii="Consolas" w:hAnsi="Consolas"/>
                <w:color w:val="8B1A1A"/>
                <w:sz w:val="18"/>
              </w:rPr>
              <w:t>sbomqs</w:t>
            </w:r>
            <w:r>
              <w:rPr>
                <w:sz w:val="18"/>
              </w:rPr>
              <w:t xml:space="preserve"> on </w:t>
            </w:r>
            <w:r>
              <w:rPr>
                <w:rFonts w:ascii="Consolas" w:hAnsi="Consolas"/>
                <w:color w:val="8B1A1A"/>
                <w:sz w:val="18"/>
              </w:rPr>
              <w:t>PATH</w:t>
            </w:r>
          </w:p>
        </w:tc>
        <w:tc>
          <w:tcPr>
            <w:tcW w:w="3213" w:type="dxa"/>
          </w:tcPr>
          <w:p w14:paraId="675D3C53" w14:textId="77777777" w:rsidR="00750338" w:rsidRDefault="00E76C7D">
            <w:r>
              <w:rPr>
                <w:sz w:val="18"/>
              </w:rPr>
              <w:t xml:space="preserve">For example </w:t>
            </w:r>
            <w:r>
              <w:rPr>
                <w:rFonts w:ascii="Consolas" w:hAnsi="Consolas"/>
                <w:color w:val="8B1A1A"/>
                <w:sz w:val="18"/>
              </w:rPr>
              <w:t>/usr/local/bin/sbomqs</w:t>
            </w:r>
            <w:r>
              <w:rPr>
                <w:sz w:val="18"/>
              </w:rPr>
              <w:t xml:space="preserve"> in the Docker image</w:t>
            </w:r>
          </w:p>
        </w:tc>
      </w:tr>
    </w:tbl>
    <w:p w14:paraId="7AC04901" w14:textId="77777777" w:rsidR="00750338" w:rsidRDefault="00750338"/>
    <w:p w14:paraId="3DBDA679" w14:textId="77777777" w:rsidR="00750338" w:rsidRDefault="00E76C7D">
      <w:r>
        <w:t xml:space="preserve">Without any of them </w:t>
      </w:r>
      <w:r>
        <w:rPr>
          <w:rFonts w:ascii="Consolas" w:hAnsi="Consolas"/>
          <w:color w:val="8B1A1A"/>
        </w:rPr>
        <w:t>fix</w:t>
      </w:r>
      <w:r>
        <w:t xml:space="preserve"> still runs and the tech notes show no sbomqs score.</w:t>
      </w:r>
    </w:p>
    <w:p w14:paraId="2FA83438" w14:textId="77777777" w:rsidR="00750338" w:rsidRDefault="00E76C7D">
      <w:pPr>
        <w:pStyle w:val="Heading2"/>
      </w:pPr>
      <w:bookmarkStart w:id="32" w:name="_Toc242716491"/>
      <w:r>
        <w:t>13.3 Use sbomqs directly</w:t>
      </w:r>
      <w:bookmarkEnd w:id="32"/>
    </w:p>
    <w:p w14:paraId="62E80E06" w14:textId="77777777" w:rsidR="00750338" w:rsidRDefault="00E76C7D">
      <w:r>
        <w:t>Windows (cmd or PowerShell, from the repository folder):</w:t>
      </w:r>
    </w:p>
    <w:p w14:paraId="7B6EF988" w14:textId="77777777" w:rsidR="00750338" w:rsidRDefault="00E76C7D">
      <w:pPr>
        <w:shd w:val="clear" w:color="auto" w:fill="F2F2F2"/>
        <w:spacing w:before="80" w:after="0"/>
        <w:ind w:left="170"/>
      </w:pPr>
      <w:r>
        <w:rPr>
          <w:rFonts w:ascii="Consolas" w:hAnsi="Consolas"/>
          <w:sz w:val="17"/>
        </w:rPr>
        <w:t>tools\sbomqs\windows-amd64\sbomqs.exe version</w:t>
      </w:r>
    </w:p>
    <w:p w14:paraId="6B67D22F" w14:textId="77777777" w:rsidR="00750338" w:rsidRDefault="00E76C7D">
      <w:pPr>
        <w:shd w:val="clear" w:color="auto" w:fill="F2F2F2"/>
        <w:spacing w:after="0"/>
        <w:ind w:left="170"/>
      </w:pPr>
      <w:r>
        <w:rPr>
          <w:rFonts w:ascii="Consolas" w:hAnsi="Consolas"/>
          <w:sz w:val="17"/>
        </w:rPr>
        <w:t>tools\sbomqs\windows-amd64\sbomqs.exe score build\sbom.json</w:t>
      </w:r>
    </w:p>
    <w:p w14:paraId="08F757FA" w14:textId="77777777" w:rsidR="00750338" w:rsidRDefault="00E76C7D">
      <w:pPr>
        <w:shd w:val="clear" w:color="auto" w:fill="F2F2F2"/>
        <w:spacing w:after="80"/>
        <w:ind w:left="170"/>
      </w:pPr>
      <w:r>
        <w:rPr>
          <w:rFonts w:ascii="Consolas" w:hAnsi="Consolas"/>
          <w:sz w:val="17"/>
        </w:rPr>
        <w:t>tools\sbomqs\windows-amd64\sbomqs.exe score build\sbom.json --json</w:t>
      </w:r>
    </w:p>
    <w:p w14:paraId="13F6D1E3" w14:textId="77777777" w:rsidR="00750338" w:rsidRDefault="00E76C7D">
      <w:r>
        <w:t xml:space="preserve">The plain </w:t>
      </w:r>
      <w:r>
        <w:rPr>
          <w:rFonts w:ascii="Consolas" w:hAnsi="Consolas"/>
          <w:color w:val="8B1A1A"/>
        </w:rPr>
        <w:t>score</w:t>
      </w:r>
      <w:r>
        <w:t xml:space="preserve"> output also shows the scores for industry profiles (Interlynk, NTIA, BSI TR-03183-2, OpenChain Telco) and a breakdown by category.</w:t>
      </w:r>
    </w:p>
    <w:p w14:paraId="7EDEB08D" w14:textId="77777777" w:rsidR="00750338" w:rsidRDefault="00E76C7D">
      <w:r>
        <w:t>Linux x64 – extract once next to the archive; sbom-fixer then finds it automatically:</w:t>
      </w:r>
    </w:p>
    <w:p w14:paraId="40280F2D" w14:textId="77777777" w:rsidR="00750338" w:rsidRDefault="00E76C7D">
      <w:pPr>
        <w:shd w:val="clear" w:color="auto" w:fill="F2F2F2"/>
        <w:spacing w:before="80" w:after="0"/>
        <w:ind w:left="170"/>
      </w:pPr>
      <w:r>
        <w:rPr>
          <w:rFonts w:ascii="Consolas" w:hAnsi="Consolas"/>
          <w:sz w:val="17"/>
        </w:rPr>
        <w:t>tar -xzf tools/sbomqs/linux-amd64/sbomqs_2.1.2_Linux_x86_64.tar.gz -C tools/sbomqs/linux-amd64 sbomqs</w:t>
      </w:r>
    </w:p>
    <w:p w14:paraId="5BDB1839" w14:textId="77777777" w:rsidR="00750338" w:rsidRDefault="00E76C7D">
      <w:pPr>
        <w:shd w:val="clear" w:color="auto" w:fill="F2F2F2"/>
        <w:spacing w:after="80"/>
        <w:ind w:left="170"/>
      </w:pPr>
      <w:r>
        <w:rPr>
          <w:rFonts w:ascii="Consolas" w:hAnsi="Consolas"/>
          <w:sz w:val="17"/>
        </w:rPr>
        <w:t>tools/sbomqs/linux-amd64/sbomqs score build/sbom.json</w:t>
      </w:r>
    </w:p>
    <w:p w14:paraId="7F3D2B9A" w14:textId="77777777" w:rsidR="00750338" w:rsidRDefault="00E76C7D">
      <w:r>
        <w:t xml:space="preserve">macOS and ARM machines: install sbomqs from github.com/interlynk-io/sbomqs/releases and set </w:t>
      </w:r>
      <w:r>
        <w:rPr>
          <w:rFonts w:ascii="Consolas" w:hAnsi="Consolas"/>
          <w:color w:val="8B1A1A"/>
        </w:rPr>
        <w:t>SBOMQS_BIN</w:t>
      </w:r>
      <w:r>
        <w:t>.</w:t>
      </w:r>
    </w:p>
    <w:p w14:paraId="68BEBE89" w14:textId="77777777" w:rsidR="00750338" w:rsidRDefault="00E76C7D">
      <w:pPr>
        <w:pStyle w:val="Heading2"/>
      </w:pPr>
      <w:bookmarkStart w:id="33" w:name="_Toc242716492"/>
      <w:r>
        <w:t>13.4 Check that the bundled copy is genuine</w:t>
      </w:r>
      <w:bookmarkEnd w:id="33"/>
    </w:p>
    <w:p w14:paraId="78A076E4" w14:textId="77777777" w:rsidR="00750338" w:rsidRDefault="00E76C7D">
      <w:pPr>
        <w:shd w:val="clear" w:color="auto" w:fill="F2F2F2"/>
        <w:spacing w:before="80" w:after="0"/>
        <w:ind w:left="170"/>
      </w:pPr>
      <w:r>
        <w:rPr>
          <w:rFonts w:ascii="Consolas" w:hAnsi="Consolas"/>
          <w:sz w:val="17"/>
        </w:rPr>
        <w:t>cd tools\sbomqs</w:t>
      </w:r>
    </w:p>
    <w:p w14:paraId="3EFE02F6" w14:textId="77777777" w:rsidR="00750338" w:rsidRDefault="00E76C7D">
      <w:pPr>
        <w:shd w:val="clear" w:color="auto" w:fill="F2F2F2"/>
        <w:spacing w:after="80"/>
        <w:ind w:left="170"/>
      </w:pPr>
      <w:r>
        <w:rPr>
          <w:rFonts w:ascii="Consolas" w:hAnsi="Consolas"/>
          <w:sz w:val="17"/>
        </w:rPr>
        <w:t>certutil -hashfile windows-amd64\sbomqs.exe SHA256</w:t>
      </w:r>
    </w:p>
    <w:p w14:paraId="31C47434" w14:textId="77777777" w:rsidR="00750338" w:rsidRDefault="00E76C7D">
      <w:r>
        <w:t xml:space="preserve">The hash must be the one on the </w:t>
      </w:r>
      <w:r>
        <w:rPr>
          <w:rFonts w:ascii="Consolas" w:hAnsi="Consolas"/>
          <w:color w:val="8B1A1A"/>
        </w:rPr>
        <w:t>windows-amd64/sbomqs.exe</w:t>
      </w:r>
      <w:r>
        <w:t xml:space="preserve"> line of </w:t>
      </w:r>
      <w:r>
        <w:rPr>
          <w:rFonts w:ascii="Consolas" w:hAnsi="Consolas"/>
          <w:color w:val="8B1A1A"/>
        </w:rPr>
        <w:t>SHA256SUMS</w:t>
      </w:r>
      <w:r>
        <w:t xml:space="preserve">. In Git Bash or Linux: </w:t>
      </w:r>
      <w:r>
        <w:rPr>
          <w:rFonts w:ascii="Consolas" w:hAnsi="Consolas"/>
          <w:color w:val="8B1A1A"/>
        </w:rPr>
        <w:t>cd tools/sbomqs &amp;&amp; sha256sum -c SHA256SUMS</w:t>
      </w:r>
      <w:r>
        <w:t xml:space="preserve">. The repository's </w:t>
      </w:r>
      <w:r>
        <w:rPr>
          <w:rFonts w:ascii="Consolas" w:hAnsi="Consolas"/>
          <w:color w:val="8B1A1A"/>
        </w:rPr>
        <w:t>.gitattributes</w:t>
      </w:r>
      <w:r>
        <w:t xml:space="preserve"> stops Git from changing line endings in this folder, so the check also passes on Windows.</w:t>
      </w:r>
    </w:p>
    <w:p w14:paraId="58AACAC0" w14:textId="77777777" w:rsidR="00750338" w:rsidRDefault="00E76C7D">
      <w:pPr>
        <w:pStyle w:val="Heading2"/>
      </w:pPr>
      <w:bookmarkStart w:id="34" w:name="_Toc242716493"/>
      <w:r>
        <w:t>13.5 When there is no score</w:t>
      </w:r>
      <w:bookmarkEnd w:id="34"/>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0D82B4BB" w14:textId="77777777">
        <w:trPr>
          <w:jc w:val="center"/>
        </w:trPr>
        <w:tc>
          <w:tcPr>
            <w:tcW w:w="4819" w:type="dxa"/>
            <w:shd w:val="clear" w:color="auto" w:fill="1F4E79"/>
          </w:tcPr>
          <w:p w14:paraId="2B311C1D" w14:textId="77777777" w:rsidR="00750338" w:rsidRDefault="00E76C7D">
            <w:r>
              <w:rPr>
                <w:b/>
                <w:color w:val="FFFFFF"/>
                <w:sz w:val="18"/>
              </w:rPr>
              <w:t>Cause</w:t>
            </w:r>
          </w:p>
        </w:tc>
        <w:tc>
          <w:tcPr>
            <w:tcW w:w="4819" w:type="dxa"/>
            <w:shd w:val="clear" w:color="auto" w:fill="1F4E79"/>
          </w:tcPr>
          <w:p w14:paraId="161061C0" w14:textId="77777777" w:rsidR="00750338" w:rsidRDefault="00E76C7D">
            <w:r>
              <w:rPr>
                <w:b/>
                <w:color w:val="FFFFFF"/>
                <w:sz w:val="18"/>
              </w:rPr>
              <w:t>Fix</w:t>
            </w:r>
          </w:p>
        </w:tc>
      </w:tr>
      <w:tr w:rsidR="00750338" w14:paraId="5FEFD6AD" w14:textId="77777777">
        <w:trPr>
          <w:jc w:val="center"/>
        </w:trPr>
        <w:tc>
          <w:tcPr>
            <w:tcW w:w="4819" w:type="dxa"/>
          </w:tcPr>
          <w:p w14:paraId="6A5C2354" w14:textId="77777777" w:rsidR="00750338" w:rsidRDefault="00E76C7D">
            <w:r>
              <w:rPr>
                <w:sz w:val="18"/>
              </w:rPr>
              <w:t>sbomqs not found (not Windows x64, Linux archive not extracted, or the tools folder was not copied)</w:t>
            </w:r>
          </w:p>
        </w:tc>
        <w:tc>
          <w:tcPr>
            <w:tcW w:w="4819" w:type="dxa"/>
          </w:tcPr>
          <w:p w14:paraId="6BC42C99" w14:textId="77777777" w:rsidR="00750338" w:rsidRDefault="00E76C7D">
            <w:r>
              <w:rPr>
                <w:sz w:val="18"/>
              </w:rPr>
              <w:t xml:space="preserve">Run </w:t>
            </w:r>
            <w:r>
              <w:rPr>
                <w:rFonts w:ascii="Consolas" w:hAnsi="Consolas"/>
                <w:color w:val="8B1A1A"/>
                <w:sz w:val="18"/>
              </w:rPr>
              <w:t>tools\sbomqs\windows-amd64\sbomqs.exe version</w:t>
            </w:r>
            <w:r>
              <w:rPr>
                <w:sz w:val="18"/>
              </w:rPr>
              <w:t xml:space="preserve">; extract the Linux archive (13.3), copy </w:t>
            </w:r>
            <w:r>
              <w:rPr>
                <w:rFonts w:ascii="Consolas" w:hAnsi="Consolas"/>
                <w:color w:val="8B1A1A"/>
                <w:sz w:val="18"/>
              </w:rPr>
              <w:t>tools\sbomqs\</w:t>
            </w:r>
            <w:r>
              <w:rPr>
                <w:sz w:val="18"/>
              </w:rPr>
              <w:t xml:space="preserve">, or set </w:t>
            </w:r>
            <w:r>
              <w:rPr>
                <w:rFonts w:ascii="Consolas" w:hAnsi="Consolas"/>
                <w:color w:val="8B1A1A"/>
                <w:sz w:val="18"/>
              </w:rPr>
              <w:t>SBOMQS_BIN</w:t>
            </w:r>
          </w:p>
        </w:tc>
      </w:tr>
      <w:tr w:rsidR="00750338" w14:paraId="7828F0D1" w14:textId="77777777">
        <w:trPr>
          <w:jc w:val="center"/>
        </w:trPr>
        <w:tc>
          <w:tcPr>
            <w:tcW w:w="4819" w:type="dxa"/>
            <w:shd w:val="clear" w:color="auto" w:fill="F2F6FA"/>
          </w:tcPr>
          <w:p w14:paraId="0F0B96AC" w14:textId="77777777" w:rsidR="00750338" w:rsidRDefault="00E76C7D">
            <w:r>
              <w:rPr>
                <w:rFonts w:ascii="Consolas" w:hAnsi="Consolas"/>
                <w:color w:val="8B1A1A"/>
                <w:sz w:val="18"/>
              </w:rPr>
              <w:t>--no-audit</w:t>
            </w:r>
            <w:r>
              <w:rPr>
                <w:sz w:val="18"/>
              </w:rPr>
              <w:t xml:space="preserve"> was given</w:t>
            </w:r>
          </w:p>
        </w:tc>
        <w:tc>
          <w:tcPr>
            <w:tcW w:w="4819" w:type="dxa"/>
            <w:shd w:val="clear" w:color="auto" w:fill="F2F6FA"/>
          </w:tcPr>
          <w:p w14:paraId="4AA00692" w14:textId="77777777" w:rsidR="00750338" w:rsidRDefault="00E76C7D">
            <w:r>
              <w:rPr>
                <w:sz w:val="18"/>
              </w:rPr>
              <w:t>Run without it</w:t>
            </w:r>
          </w:p>
        </w:tc>
      </w:tr>
      <w:tr w:rsidR="00750338" w14:paraId="7FF5C57C" w14:textId="77777777">
        <w:trPr>
          <w:jc w:val="center"/>
        </w:trPr>
        <w:tc>
          <w:tcPr>
            <w:tcW w:w="4819" w:type="dxa"/>
          </w:tcPr>
          <w:p w14:paraId="55AB83B3" w14:textId="77777777" w:rsidR="00750338" w:rsidRDefault="00E76C7D">
            <w:r>
              <w:rPr>
                <w:sz w:val="18"/>
              </w:rPr>
              <w:t xml:space="preserve">Windows or the antivirus blocks </w:t>
            </w:r>
            <w:r>
              <w:rPr>
                <w:rFonts w:ascii="Consolas" w:hAnsi="Consolas"/>
                <w:color w:val="8B1A1A"/>
                <w:sz w:val="18"/>
              </w:rPr>
              <w:t>sbomqs.exe</w:t>
            </w:r>
          </w:p>
        </w:tc>
        <w:tc>
          <w:tcPr>
            <w:tcW w:w="4819" w:type="dxa"/>
          </w:tcPr>
          <w:p w14:paraId="2FE85AF2" w14:textId="77777777" w:rsidR="00750338" w:rsidRDefault="00E76C7D">
            <w:r>
              <w:rPr>
                <w:sz w:val="18"/>
              </w:rPr>
              <w:t xml:space="preserve">Unblock it once: </w:t>
            </w:r>
            <w:r>
              <w:rPr>
                <w:rFonts w:ascii="Consolas" w:hAnsi="Consolas"/>
                <w:color w:val="8B1A1A"/>
                <w:sz w:val="18"/>
              </w:rPr>
              <w:t>Unblock-File tools\sbomqs\windows-amd64\sbomqs.exe</w:t>
            </w:r>
            <w:r>
              <w:rPr>
                <w:sz w:val="18"/>
              </w:rPr>
              <w:t xml:space="preserve"> in PowerShell; ask IT to allow the file, using its sha256 from </w:t>
            </w:r>
            <w:r>
              <w:rPr>
                <w:rFonts w:ascii="Consolas" w:hAnsi="Consolas"/>
                <w:color w:val="8B1A1A"/>
                <w:sz w:val="18"/>
              </w:rPr>
              <w:t>SHA256SUMS</w:t>
            </w:r>
          </w:p>
        </w:tc>
      </w:tr>
    </w:tbl>
    <w:p w14:paraId="12A62282" w14:textId="77777777" w:rsidR="00750338" w:rsidRDefault="00750338"/>
    <w:p w14:paraId="0A867D77" w14:textId="77777777" w:rsidR="00750338" w:rsidRDefault="00E76C7D">
      <w:r>
        <w:br w:type="page"/>
      </w:r>
    </w:p>
    <w:p w14:paraId="64880676" w14:textId="77777777" w:rsidR="00750338" w:rsidRDefault="00E76C7D">
      <w:pPr>
        <w:pStyle w:val="Heading1"/>
      </w:pPr>
      <w:bookmarkStart w:id="35" w:name="_Toc242716494"/>
      <w:r>
        <w:t>Step 14 – Use in Jenkins</w:t>
      </w:r>
      <w:bookmarkEnd w:id="35"/>
    </w:p>
    <w:p w14:paraId="516CBA9A" w14:textId="77777777" w:rsidR="00750338" w:rsidRDefault="00E76C7D">
      <w:r>
        <w:t xml:space="preserve">Copy the stage from </w:t>
      </w:r>
      <w:r>
        <w:rPr>
          <w:rFonts w:ascii="Consolas" w:hAnsi="Consolas"/>
          <w:color w:val="8B1A1A"/>
        </w:rPr>
        <w:t>jenkins\sbom-fix-stage.groovy</w:t>
      </w:r>
      <w:r>
        <w:t xml:space="preserve"> into the service Jenkinsfile, right after the SBOM is generated. It:</w:t>
      </w:r>
    </w:p>
    <w:p w14:paraId="533F88B3" w14:textId="77777777" w:rsidR="00750338" w:rsidRDefault="00E76C7D">
      <w:pPr>
        <w:spacing w:after="40"/>
        <w:ind w:left="510" w:hanging="340"/>
      </w:pPr>
      <w:r>
        <w:t>1.</w:t>
      </w:r>
      <w:r>
        <w:tab/>
        <w:t xml:space="preserve">Runs </w:t>
      </w:r>
      <w:r>
        <w:rPr>
          <w:rFonts w:ascii="Consolas" w:hAnsi="Consolas"/>
          <w:color w:val="8B1A1A"/>
        </w:rPr>
        <w:t>fix build/sbom.json --profile checkmarx-cli --out build/sbom-fixed</w:t>
      </w:r>
      <w:r>
        <w:t xml:space="preserve"> in the Docker image and uploads </w:t>
      </w:r>
      <w:r>
        <w:rPr>
          <w:rFonts w:ascii="Consolas" w:hAnsi="Consolas"/>
          <w:color w:val="8B1A1A"/>
        </w:rPr>
        <w:t>build/sbom-fixed/sbom.corrected.cdx.json</w:t>
      </w:r>
      <w:r>
        <w:t xml:space="preserve"> with the cx CLI.</w:t>
      </w:r>
    </w:p>
    <w:p w14:paraId="476C244D" w14:textId="77777777" w:rsidR="00750338" w:rsidRDefault="00E76C7D">
      <w:pPr>
        <w:spacing w:after="40"/>
        <w:ind w:left="510" w:hanging="340"/>
      </w:pPr>
      <w:r>
        <w:t>2.</w:t>
      </w:r>
      <w:r>
        <w:tab/>
        <w:t>Fails the build only for exit code 2 or higher (7 = nothing Checkmarx can scan).</w:t>
      </w:r>
    </w:p>
    <w:p w14:paraId="1AB97FAF" w14:textId="77777777" w:rsidR="00750338" w:rsidRDefault="00E76C7D">
      <w:pPr>
        <w:spacing w:after="40"/>
        <w:ind w:left="510" w:hanging="340"/>
      </w:pPr>
      <w:r>
        <w:t>3.</w:t>
      </w:r>
      <w:r>
        <w:tab/>
        <w:t>Archives the original and the three outputs, so the tech notes and suggestions are attached to every build.</w:t>
      </w:r>
    </w:p>
    <w:p w14:paraId="59640AA7" w14:textId="77777777" w:rsidR="00750338" w:rsidRDefault="00E76C7D">
      <w:r>
        <w:t xml:space="preserve">Rebuild the Docker image after every update (Step 06). The nightly job in </w:t>
      </w:r>
      <w:r>
        <w:rPr>
          <w:rFonts w:ascii="Consolas" w:hAnsi="Consolas"/>
          <w:color w:val="8B1A1A"/>
        </w:rPr>
        <w:t>jenkins\nightly-corpus.groovy</w:t>
      </w:r>
      <w:r>
        <w:t xml:space="preserve"> uploads the sample corpus to the verification project, so you notice when Checkmarx changes what it accepts. The full rollout guide is </w:t>
      </w:r>
      <w:r>
        <w:rPr>
          <w:rFonts w:ascii="Consolas" w:hAnsi="Consolas"/>
          <w:color w:val="8B1A1A"/>
        </w:rPr>
        <w:t>docs\rollout.md</w:t>
      </w:r>
      <w:r>
        <w:t>.</w:t>
      </w:r>
    </w:p>
    <w:p w14:paraId="6DF99DB4" w14:textId="77777777" w:rsidR="00750338" w:rsidRDefault="00E76C7D">
      <w:r>
        <w:br w:type="page"/>
      </w:r>
    </w:p>
    <w:p w14:paraId="1C23F7F5" w14:textId="77777777" w:rsidR="00750338" w:rsidRDefault="00E76C7D">
      <w:pPr>
        <w:pStyle w:val="Heading1"/>
      </w:pPr>
      <w:bookmarkStart w:id="36" w:name="_Toc242716495"/>
      <w:r>
        <w:t>Step 15 – Rule reference</w:t>
      </w:r>
      <w:bookmarkEnd w:id="36"/>
    </w:p>
    <w:p w14:paraId="2AEC2555" w14:textId="77777777" w:rsidR="00750338" w:rsidRDefault="00E76C7D">
      <w:pPr>
        <w:pStyle w:val="Heading2"/>
      </w:pPr>
      <w:bookmarkStart w:id="37" w:name="_Toc242716496"/>
      <w:r>
        <w:t>15.1 How to read a rule ID</w:t>
      </w:r>
      <w:bookmarkEnd w:id="3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213"/>
      </w:tblGrid>
      <w:tr w:rsidR="00750338" w14:paraId="15D1B661" w14:textId="77777777">
        <w:trPr>
          <w:jc w:val="center"/>
        </w:trPr>
        <w:tc>
          <w:tcPr>
            <w:tcW w:w="3213" w:type="dxa"/>
            <w:shd w:val="clear" w:color="auto" w:fill="1F4E79"/>
          </w:tcPr>
          <w:p w14:paraId="4060F19D" w14:textId="77777777" w:rsidR="00750338" w:rsidRDefault="00E76C7D">
            <w:r>
              <w:rPr>
                <w:b/>
                <w:color w:val="FFFFFF"/>
                <w:sz w:val="18"/>
              </w:rPr>
              <w:t>Prefix</w:t>
            </w:r>
          </w:p>
        </w:tc>
        <w:tc>
          <w:tcPr>
            <w:tcW w:w="3213" w:type="dxa"/>
            <w:shd w:val="clear" w:color="auto" w:fill="1F4E79"/>
          </w:tcPr>
          <w:p w14:paraId="6221F5AA" w14:textId="77777777" w:rsidR="00750338" w:rsidRDefault="00E76C7D">
            <w:r>
              <w:rPr>
                <w:b/>
                <w:color w:val="FFFFFF"/>
                <w:sz w:val="18"/>
              </w:rPr>
              <w:t>When it runs</w:t>
            </w:r>
          </w:p>
        </w:tc>
        <w:tc>
          <w:tcPr>
            <w:tcW w:w="3213" w:type="dxa"/>
            <w:shd w:val="clear" w:color="auto" w:fill="1F4E79"/>
          </w:tcPr>
          <w:p w14:paraId="4BDA6E99" w14:textId="77777777" w:rsidR="00750338" w:rsidRDefault="00E76C7D">
            <w:r>
              <w:rPr>
                <w:b/>
                <w:color w:val="FFFFFF"/>
                <w:sz w:val="18"/>
              </w:rPr>
              <w:t>Meaning</w:t>
            </w:r>
          </w:p>
        </w:tc>
      </w:tr>
      <w:tr w:rsidR="00750338" w14:paraId="6837532F" w14:textId="77777777">
        <w:trPr>
          <w:jc w:val="center"/>
        </w:trPr>
        <w:tc>
          <w:tcPr>
            <w:tcW w:w="3213" w:type="dxa"/>
          </w:tcPr>
          <w:p w14:paraId="294E7611" w14:textId="77777777" w:rsidR="00750338" w:rsidRDefault="00E76C7D">
            <w:r>
              <w:rPr>
                <w:rFonts w:ascii="Consolas" w:hAnsi="Consolas"/>
                <w:color w:val="8B1A1A"/>
                <w:sz w:val="18"/>
              </w:rPr>
              <w:t>REP-</w:t>
            </w:r>
          </w:p>
        </w:tc>
        <w:tc>
          <w:tcPr>
            <w:tcW w:w="3213" w:type="dxa"/>
          </w:tcPr>
          <w:p w14:paraId="421420F3" w14:textId="77777777" w:rsidR="00750338" w:rsidRDefault="00E76C7D">
            <w:r>
              <w:rPr>
                <w:sz w:val="18"/>
              </w:rPr>
              <w:t>At the file's version</w:t>
            </w:r>
          </w:p>
        </w:tc>
        <w:tc>
          <w:tcPr>
            <w:tcW w:w="3213" w:type="dxa"/>
          </w:tcPr>
          <w:p w14:paraId="1940DBA7" w14:textId="77777777" w:rsidR="00750338" w:rsidRDefault="00E76C7D">
            <w:r>
              <w:rPr>
                <w:sz w:val="18"/>
              </w:rPr>
              <w:t>Repairs errors against the schema</w:t>
            </w:r>
          </w:p>
        </w:tc>
      </w:tr>
      <w:tr w:rsidR="00750338" w14:paraId="1B35A481" w14:textId="77777777">
        <w:trPr>
          <w:jc w:val="center"/>
        </w:trPr>
        <w:tc>
          <w:tcPr>
            <w:tcW w:w="3213" w:type="dxa"/>
            <w:shd w:val="clear" w:color="auto" w:fill="F2F6FA"/>
          </w:tcPr>
          <w:p w14:paraId="2D7F10C9" w14:textId="77777777" w:rsidR="00750338" w:rsidRDefault="00E76C7D">
            <w:r>
              <w:rPr>
                <w:rFonts w:ascii="Consolas" w:hAnsi="Consolas"/>
                <w:color w:val="8B1A1A"/>
                <w:sz w:val="18"/>
              </w:rPr>
              <w:t>SAN-</w:t>
            </w:r>
          </w:p>
        </w:tc>
        <w:tc>
          <w:tcPr>
            <w:tcW w:w="3213" w:type="dxa"/>
            <w:shd w:val="clear" w:color="auto" w:fill="F2F6FA"/>
          </w:tcPr>
          <w:p w14:paraId="7EB3B945" w14:textId="77777777" w:rsidR="00750338" w:rsidRDefault="00E76C7D">
            <w:r>
              <w:rPr>
                <w:sz w:val="18"/>
              </w:rPr>
              <w:t>At the file's version (SAN-060 and SAN-090 once at the end)</w:t>
            </w:r>
          </w:p>
        </w:tc>
        <w:tc>
          <w:tcPr>
            <w:tcW w:w="3213" w:type="dxa"/>
            <w:shd w:val="clear" w:color="auto" w:fill="F2F6FA"/>
          </w:tcPr>
          <w:p w14:paraId="4FD78C7E" w14:textId="77777777" w:rsidR="00750338" w:rsidRDefault="00E76C7D">
            <w:r>
              <w:rPr>
                <w:sz w:val="18"/>
              </w:rPr>
              <w:t>Clean-ups for the importer (purl URLs, default tool, refs, licences, ...)</w:t>
            </w:r>
          </w:p>
        </w:tc>
      </w:tr>
      <w:tr w:rsidR="00750338" w14:paraId="5548D436" w14:textId="77777777">
        <w:trPr>
          <w:jc w:val="center"/>
        </w:trPr>
        <w:tc>
          <w:tcPr>
            <w:tcW w:w="3213" w:type="dxa"/>
          </w:tcPr>
          <w:p w14:paraId="73F49D76" w14:textId="77777777" w:rsidR="00750338" w:rsidRDefault="00E76C7D">
            <w:r>
              <w:rPr>
                <w:rFonts w:ascii="Consolas" w:hAnsi="Consolas"/>
                <w:color w:val="8B1A1A"/>
                <w:sz w:val="18"/>
              </w:rPr>
              <w:t>CXP-</w:t>
            </w:r>
          </w:p>
        </w:tc>
        <w:tc>
          <w:tcPr>
            <w:tcW w:w="3213" w:type="dxa"/>
          </w:tcPr>
          <w:p w14:paraId="0A49A557" w14:textId="77777777" w:rsidR="00750338" w:rsidRDefault="00E76C7D">
            <w:r>
              <w:rPr>
                <w:sz w:val="18"/>
              </w:rPr>
              <w:t>At the file's version, in profiles with a purl section</w:t>
            </w:r>
          </w:p>
        </w:tc>
        <w:tc>
          <w:tcPr>
            <w:tcW w:w="3213" w:type="dxa"/>
          </w:tcPr>
          <w:p w14:paraId="4658BC9E" w14:textId="77777777" w:rsidR="00750338" w:rsidRDefault="00E76C7D">
            <w:r>
              <w:rPr>
                <w:sz w:val="18"/>
              </w:rPr>
              <w:t>Checkmarx purl rules: keep supported types, repair their format, remap unsupported types on evidence, report the rest</w:t>
            </w:r>
          </w:p>
        </w:tc>
      </w:tr>
      <w:tr w:rsidR="00750338" w14:paraId="22113E5F" w14:textId="77777777">
        <w:trPr>
          <w:jc w:val="center"/>
        </w:trPr>
        <w:tc>
          <w:tcPr>
            <w:tcW w:w="3213" w:type="dxa"/>
            <w:shd w:val="clear" w:color="auto" w:fill="F2F6FA"/>
          </w:tcPr>
          <w:p w14:paraId="6601FB26" w14:textId="77777777" w:rsidR="00750338" w:rsidRDefault="00E76C7D">
            <w:r>
              <w:rPr>
                <w:rFonts w:ascii="Consolas" w:hAnsi="Consolas"/>
                <w:color w:val="8B1A1A"/>
                <w:sz w:val="18"/>
              </w:rPr>
              <w:t>CXN-</w:t>
            </w:r>
          </w:p>
        </w:tc>
        <w:tc>
          <w:tcPr>
            <w:tcW w:w="3213" w:type="dxa"/>
            <w:shd w:val="clear" w:color="auto" w:fill="F2F6FA"/>
          </w:tcPr>
          <w:p w14:paraId="750CD158" w14:textId="77777777" w:rsidR="00750338" w:rsidRDefault="00E76C7D">
            <w:r>
              <w:rPr>
                <w:sz w:val="18"/>
              </w:rPr>
              <w:t>Last, in profiles with a canonical section</w:t>
            </w:r>
          </w:p>
        </w:tc>
        <w:tc>
          <w:tcPr>
            <w:tcW w:w="3213" w:type="dxa"/>
            <w:shd w:val="clear" w:color="auto" w:fill="F2F6FA"/>
          </w:tcPr>
          <w:p w14:paraId="07C8166E" w14:textId="77777777" w:rsidR="00750338" w:rsidRDefault="00E76C7D">
            <w:r>
              <w:rPr>
                <w:sz w:val="18"/>
              </w:rPr>
              <w:t>The canonical form Checkmarx ingests (top level, metadata, components, purls, licences, dependencies)</w:t>
            </w:r>
          </w:p>
        </w:tc>
      </w:tr>
      <w:tr w:rsidR="00750338" w14:paraId="19A09888" w14:textId="77777777">
        <w:trPr>
          <w:jc w:val="center"/>
        </w:trPr>
        <w:tc>
          <w:tcPr>
            <w:tcW w:w="3213" w:type="dxa"/>
          </w:tcPr>
          <w:p w14:paraId="0A929623" w14:textId="77777777" w:rsidR="00750338" w:rsidRDefault="00E76C7D">
            <w:r>
              <w:rPr>
                <w:rFonts w:ascii="Consolas" w:hAnsi="Consolas"/>
                <w:color w:val="8B1A1A"/>
                <w:sz w:val="18"/>
              </w:rPr>
              <w:t>COERCE-001/002</w:t>
            </w:r>
          </w:p>
        </w:tc>
        <w:tc>
          <w:tcPr>
            <w:tcW w:w="3213" w:type="dxa"/>
          </w:tcPr>
          <w:p w14:paraId="3496651A" w14:textId="77777777" w:rsidR="00750338" w:rsidRDefault="00E76C7D">
            <w:r>
              <w:rPr>
                <w:sz w:val="18"/>
              </w:rPr>
              <w:t>When errors remain after the rules</w:t>
            </w:r>
          </w:p>
        </w:tc>
        <w:tc>
          <w:tcPr>
            <w:tcW w:w="3213" w:type="dxa"/>
          </w:tcPr>
          <w:p w14:paraId="08B16C9E" w14:textId="77777777" w:rsidR="00750338" w:rsidRDefault="00E76C7D">
            <w:r>
              <w:rPr>
                <w:sz w:val="18"/>
              </w:rPr>
              <w:t>Convert a value of the wrong type, or remove a value the schema rejects</w:t>
            </w:r>
          </w:p>
        </w:tc>
      </w:tr>
      <w:tr w:rsidR="00750338" w14:paraId="3721B652" w14:textId="77777777">
        <w:trPr>
          <w:jc w:val="center"/>
        </w:trPr>
        <w:tc>
          <w:tcPr>
            <w:tcW w:w="3213" w:type="dxa"/>
            <w:shd w:val="clear" w:color="auto" w:fill="F2F6FA"/>
          </w:tcPr>
          <w:p w14:paraId="4108568C" w14:textId="77777777" w:rsidR="00750338" w:rsidRDefault="00E76C7D">
            <w:r>
              <w:rPr>
                <w:rFonts w:ascii="Consolas" w:hAnsi="Consolas"/>
                <w:color w:val="8B1A1A"/>
                <w:sz w:val="18"/>
              </w:rPr>
              <w:t>PRUNE-001</w:t>
            </w:r>
          </w:p>
        </w:tc>
        <w:tc>
          <w:tcPr>
            <w:tcW w:w="3213" w:type="dxa"/>
            <w:shd w:val="clear" w:color="auto" w:fill="F2F6FA"/>
          </w:tcPr>
          <w:p w14:paraId="77ED1B16" w14:textId="77777777" w:rsidR="00750338" w:rsidRDefault="00E76C7D">
            <w:r>
              <w:rPr>
                <w:sz w:val="18"/>
              </w:rPr>
              <w:t>At the file's version</w:t>
            </w:r>
          </w:p>
        </w:tc>
        <w:tc>
          <w:tcPr>
            <w:tcW w:w="3213" w:type="dxa"/>
            <w:shd w:val="clear" w:color="auto" w:fill="F2F6FA"/>
          </w:tcPr>
          <w:p w14:paraId="5E352037" w14:textId="77777777" w:rsidR="00750338" w:rsidRDefault="00E76C7D">
            <w:r>
              <w:rPr>
                <w:sz w:val="18"/>
              </w:rPr>
              <w:t>Removes a field the schema does not allow (DATA_LOSS)</w:t>
            </w:r>
          </w:p>
        </w:tc>
      </w:tr>
      <w:tr w:rsidR="00750338" w14:paraId="42800BC3" w14:textId="77777777">
        <w:trPr>
          <w:jc w:val="center"/>
        </w:trPr>
        <w:tc>
          <w:tcPr>
            <w:tcW w:w="3213" w:type="dxa"/>
          </w:tcPr>
          <w:p w14:paraId="235C478D" w14:textId="77777777" w:rsidR="00750338" w:rsidRDefault="00E76C7D">
            <w:r>
              <w:rPr>
                <w:rFonts w:ascii="Consolas" w:hAnsi="Consolas"/>
                <w:color w:val="8B1A1A"/>
                <w:sz w:val="18"/>
              </w:rPr>
              <w:t>ENC-001/002/003</w:t>
            </w:r>
          </w:p>
        </w:tc>
        <w:tc>
          <w:tcPr>
            <w:tcW w:w="3213" w:type="dxa"/>
          </w:tcPr>
          <w:p w14:paraId="2631A4F2" w14:textId="77777777" w:rsidR="00750338" w:rsidRDefault="00E76C7D">
            <w:r>
              <w:rPr>
                <w:sz w:val="18"/>
              </w:rPr>
              <w:t>At the start</w:t>
            </w:r>
          </w:p>
        </w:tc>
        <w:tc>
          <w:tcPr>
            <w:tcW w:w="3213" w:type="dxa"/>
          </w:tcPr>
          <w:p w14:paraId="59919EA5" w14:textId="77777777" w:rsidR="00750338" w:rsidRDefault="00E76C7D">
            <w:r>
              <w:rPr>
                <w:sz w:val="18"/>
              </w:rPr>
              <w:t>File was UTF-8 with BOM, UTF-16, or not UTF-8</w:t>
            </w:r>
          </w:p>
        </w:tc>
      </w:tr>
      <w:tr w:rsidR="00750338" w14:paraId="7C189B89" w14:textId="77777777">
        <w:trPr>
          <w:jc w:val="center"/>
        </w:trPr>
        <w:tc>
          <w:tcPr>
            <w:tcW w:w="3213" w:type="dxa"/>
            <w:shd w:val="clear" w:color="auto" w:fill="F2F6FA"/>
          </w:tcPr>
          <w:p w14:paraId="4550204A" w14:textId="77777777" w:rsidR="00750338" w:rsidRDefault="00E76C7D">
            <w:r>
              <w:rPr>
                <w:rFonts w:ascii="Consolas" w:hAnsi="Consolas"/>
                <w:color w:val="8B1A1A"/>
                <w:sz w:val="18"/>
              </w:rPr>
              <w:t>CDX-FWD-</w:t>
            </w:r>
          </w:p>
        </w:tc>
        <w:tc>
          <w:tcPr>
            <w:tcW w:w="3213" w:type="dxa"/>
            <w:shd w:val="clear" w:color="auto" w:fill="F2F6FA"/>
          </w:tcPr>
          <w:p w14:paraId="2DF398AA" w14:textId="77777777" w:rsidR="00750338" w:rsidRDefault="00E76C7D">
            <w:r>
              <w:rPr>
                <w:sz w:val="18"/>
              </w:rPr>
              <w:t>Once, for CycloneDX 1.8+</w:t>
            </w:r>
          </w:p>
        </w:tc>
        <w:tc>
          <w:tcPr>
            <w:tcW w:w="3213" w:type="dxa"/>
            <w:shd w:val="clear" w:color="auto" w:fill="F2F6FA"/>
          </w:tcPr>
          <w:p w14:paraId="75348D2B" w14:textId="77777777" w:rsidR="00750338" w:rsidRDefault="00E76C7D">
            <w:r>
              <w:rPr>
                <w:sz w:val="18"/>
              </w:rPr>
              <w:t>Generic step down to max_version (1.7)</w:t>
            </w:r>
          </w:p>
        </w:tc>
      </w:tr>
      <w:tr w:rsidR="00750338" w14:paraId="1279C4C8" w14:textId="77777777">
        <w:trPr>
          <w:jc w:val="center"/>
        </w:trPr>
        <w:tc>
          <w:tcPr>
            <w:tcW w:w="3213" w:type="dxa"/>
          </w:tcPr>
          <w:p w14:paraId="5713CCC8" w14:textId="77777777" w:rsidR="00750338" w:rsidRDefault="00E76C7D">
            <w:r>
              <w:rPr>
                <w:rFonts w:ascii="Consolas" w:hAnsi="Consolas"/>
                <w:color w:val="8B1A1A"/>
                <w:sz w:val="18"/>
              </w:rPr>
              <w:t>CDX17-</w:t>
            </w:r>
            <w:r>
              <w:rPr>
                <w:sz w:val="18"/>
              </w:rPr>
              <w:t xml:space="preserve">, </w:t>
            </w:r>
            <w:r>
              <w:rPr>
                <w:rFonts w:ascii="Consolas" w:hAnsi="Consolas"/>
                <w:color w:val="8B1A1A"/>
                <w:sz w:val="18"/>
              </w:rPr>
              <w:t>CDX16-</w:t>
            </w:r>
            <w:r>
              <w:rPr>
                <w:sz w:val="18"/>
              </w:rPr>
              <w:t xml:space="preserve">, </w:t>
            </w:r>
            <w:r>
              <w:rPr>
                <w:rFonts w:ascii="Consolas" w:hAnsi="Consolas"/>
                <w:color w:val="8B1A1A"/>
                <w:sz w:val="18"/>
              </w:rPr>
              <w:t>CDX15-</w:t>
            </w:r>
            <w:r>
              <w:rPr>
                <w:sz w:val="18"/>
              </w:rPr>
              <w:t xml:space="preserve">, </w:t>
            </w:r>
            <w:r>
              <w:rPr>
                <w:rFonts w:ascii="Consolas" w:hAnsi="Consolas"/>
                <w:color w:val="8B1A1A"/>
                <w:sz w:val="18"/>
              </w:rPr>
              <w:t>CDX14-</w:t>
            </w:r>
            <w:r>
              <w:rPr>
                <w:sz w:val="18"/>
              </w:rPr>
              <w:t xml:space="preserve">, </w:t>
            </w:r>
            <w:r>
              <w:rPr>
                <w:rFonts w:ascii="Consolas" w:hAnsi="Consolas"/>
                <w:color w:val="8B1A1A"/>
                <w:sz w:val="18"/>
              </w:rPr>
              <w:t>SPDX23-</w:t>
            </w:r>
          </w:p>
        </w:tc>
        <w:tc>
          <w:tcPr>
            <w:tcW w:w="3213" w:type="dxa"/>
          </w:tcPr>
          <w:p w14:paraId="2DA3F1CB" w14:textId="77777777" w:rsidR="00750338" w:rsidRDefault="00E76C7D">
            <w:r>
              <w:rPr>
                <w:sz w:val="18"/>
              </w:rPr>
              <w:t xml:space="preserve">Only with </w:t>
            </w:r>
            <w:r>
              <w:rPr>
                <w:rFonts w:ascii="Consolas" w:hAnsi="Consolas"/>
                <w:color w:val="8B1A1A"/>
                <w:sz w:val="18"/>
              </w:rPr>
              <w:t>allow_downgrade: true</w:t>
            </w:r>
          </w:p>
        </w:tc>
        <w:tc>
          <w:tcPr>
            <w:tcW w:w="3213" w:type="dxa"/>
          </w:tcPr>
          <w:p w14:paraId="057FCA1F" w14:textId="77777777" w:rsidR="00750338" w:rsidRDefault="00E76C7D">
            <w:r>
              <w:rPr>
                <w:sz w:val="18"/>
              </w:rPr>
              <w:t>Converts fields that changed between two versions</w:t>
            </w:r>
          </w:p>
        </w:tc>
      </w:tr>
    </w:tbl>
    <w:p w14:paraId="647EE500" w14:textId="77777777" w:rsidR="00750338" w:rsidRDefault="00750338"/>
    <w:p w14:paraId="7324219D" w14:textId="77777777" w:rsidR="00750338" w:rsidRDefault="00E76C7D">
      <w:pPr>
        <w:pStyle w:val="Heading2"/>
      </w:pPr>
      <w:bookmarkStart w:id="38" w:name="_Toc242716497"/>
      <w:r>
        <w:t>15.2 Rules every rule follows</w:t>
      </w:r>
      <w:bookmarkEnd w:id="38"/>
    </w:p>
    <w:p w14:paraId="4C2A8476" w14:textId="77777777" w:rsidR="00750338" w:rsidRDefault="00E76C7D">
      <w:pPr>
        <w:spacing w:after="40"/>
        <w:ind w:left="510" w:hanging="340"/>
      </w:pPr>
      <w:r>
        <w:t>1.</w:t>
      </w:r>
      <w:r>
        <w:tab/>
      </w:r>
      <w:r>
        <w:rPr>
          <w:b/>
        </w:rPr>
        <w:t>No guessing.</w:t>
      </w:r>
      <w:r>
        <w:t xml:space="preserve"> A value is changed only when the correct value is certain; otherwise a neutral value is used and the case is reported.</w:t>
      </w:r>
    </w:p>
    <w:p w14:paraId="16288999" w14:textId="77777777" w:rsidR="00750338" w:rsidRDefault="00E76C7D">
      <w:pPr>
        <w:spacing w:after="40"/>
        <w:ind w:left="510" w:hanging="340"/>
      </w:pPr>
      <w:r>
        <w:t>2.</w:t>
      </w:r>
      <w:r>
        <w:tab/>
      </w:r>
      <w:r>
        <w:rPr>
          <w:b/>
        </w:rPr>
        <w:t>Everything is logged.</w:t>
      </w:r>
      <w:r>
        <w:t xml:space="preserve"> Each change has a rule ID, a path, the old and new value, a severity and a reason.</w:t>
      </w:r>
    </w:p>
    <w:p w14:paraId="2C33672F" w14:textId="77777777" w:rsidR="00750338" w:rsidRDefault="00E76C7D">
      <w:pPr>
        <w:spacing w:after="40"/>
        <w:ind w:left="510" w:hanging="340"/>
      </w:pPr>
      <w:r>
        <w:t>3.</w:t>
      </w:r>
      <w:r>
        <w:tab/>
      </w:r>
      <w:r>
        <w:rPr>
          <w:b/>
        </w:rPr>
        <w:t>Same input, same output.</w:t>
      </w:r>
      <w:r>
        <w:t xml:space="preserve"> Running the tool twice gives the same result, and running it on its own output changes nothing.</w:t>
      </w:r>
    </w:p>
    <w:p w14:paraId="4B0A3D2E" w14:textId="77777777" w:rsidR="00750338" w:rsidRDefault="00E76C7D">
      <w:pPr>
        <w:spacing w:after="40"/>
        <w:ind w:left="510" w:hanging="340"/>
      </w:pPr>
      <w:r>
        <w:t>4.</w:t>
      </w:r>
      <w:r>
        <w:tab/>
      </w:r>
      <w:r>
        <w:rPr>
          <w:b/>
        </w:rPr>
        <w:t>The version never changes</w:t>
      </w:r>
      <w:r>
        <w:t xml:space="preserve"> (except CycloneDX 1.8+ to 1.7, or with </w:t>
      </w:r>
      <w:r>
        <w:rPr>
          <w:rFonts w:ascii="Consolas" w:hAnsi="Consolas"/>
          <w:color w:val="8B1A1A"/>
        </w:rPr>
        <w:t>allow_downgrade: true</w:t>
      </w:r>
      <w:r>
        <w:t>).</w:t>
      </w:r>
    </w:p>
    <w:p w14:paraId="62D9F602" w14:textId="77777777" w:rsidR="00750338" w:rsidRDefault="00E76C7D">
      <w:pPr>
        <w:pStyle w:val="Heading2"/>
      </w:pPr>
      <w:bookmarkStart w:id="39" w:name="_Toc242716498"/>
      <w:r>
        <w:t>15.3 Where the rules come from</w:t>
      </w:r>
      <w:bookmarkEnd w:id="39"/>
    </w:p>
    <w:p w14:paraId="5EBFA4EF" w14:textId="77777777" w:rsidR="00750338" w:rsidRDefault="00E76C7D">
      <w:r>
        <w:t>The rule IDs are this tool's own naming. The rules are based on official sources, all stored in the tool folder: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6FC67219" w14:textId="77777777">
        <w:trPr>
          <w:jc w:val="center"/>
        </w:trPr>
        <w:tc>
          <w:tcPr>
            <w:tcW w:w="4819" w:type="dxa"/>
            <w:shd w:val="clear" w:color="auto" w:fill="1F4E79"/>
          </w:tcPr>
          <w:p w14:paraId="7927487A" w14:textId="77777777" w:rsidR="00750338" w:rsidRDefault="00E76C7D">
            <w:r>
              <w:rPr>
                <w:b/>
                <w:color w:val="FFFFFF"/>
                <w:sz w:val="18"/>
              </w:rPr>
              <w:t>Source</w:t>
            </w:r>
          </w:p>
        </w:tc>
        <w:tc>
          <w:tcPr>
            <w:tcW w:w="4819" w:type="dxa"/>
            <w:shd w:val="clear" w:color="auto" w:fill="1F4E79"/>
          </w:tcPr>
          <w:p w14:paraId="7314607C" w14:textId="77777777" w:rsidR="00750338" w:rsidRDefault="00E76C7D">
            <w:r>
              <w:rPr>
                <w:b/>
                <w:color w:val="FFFFFF"/>
                <w:sz w:val="18"/>
              </w:rPr>
              <w:t>Location</w:t>
            </w:r>
          </w:p>
        </w:tc>
      </w:tr>
      <w:tr w:rsidR="00750338" w14:paraId="182BA719" w14:textId="77777777">
        <w:trPr>
          <w:jc w:val="center"/>
        </w:trPr>
        <w:tc>
          <w:tcPr>
            <w:tcW w:w="4819" w:type="dxa"/>
          </w:tcPr>
          <w:p w14:paraId="2B142F6E" w14:textId="77777777" w:rsidR="00750338" w:rsidRDefault="00E76C7D">
            <w:r>
              <w:rPr>
                <w:sz w:val="18"/>
              </w:rPr>
              <w:t>Official CycloneDX and SPDX JSON schemas (with GitHub commit IDs)</w:t>
            </w:r>
          </w:p>
        </w:tc>
        <w:tc>
          <w:tcPr>
            <w:tcW w:w="4819" w:type="dxa"/>
          </w:tcPr>
          <w:p w14:paraId="406C5CA9" w14:textId="77777777" w:rsidR="00750338" w:rsidRDefault="00E76C7D">
            <w:r>
              <w:rPr>
                <w:rFonts w:ascii="Consolas" w:hAnsi="Consolas"/>
                <w:color w:val="8B1A1A"/>
                <w:sz w:val="18"/>
              </w:rPr>
              <w:t>sbom_fixer\data\schemas\</w:t>
            </w:r>
            <w:r>
              <w:rPr>
                <w:sz w:val="18"/>
              </w:rPr>
              <w:t xml:space="preserve">, </w:t>
            </w:r>
            <w:r>
              <w:rPr>
                <w:rFonts w:ascii="Consolas" w:hAnsi="Consolas"/>
                <w:color w:val="8B1A1A"/>
                <w:sz w:val="18"/>
              </w:rPr>
              <w:t>SOURCES.md</w:t>
            </w:r>
          </w:p>
        </w:tc>
      </w:tr>
      <w:tr w:rsidR="00750338" w14:paraId="5D580F48" w14:textId="77777777">
        <w:trPr>
          <w:jc w:val="center"/>
        </w:trPr>
        <w:tc>
          <w:tcPr>
            <w:tcW w:w="4819" w:type="dxa"/>
            <w:shd w:val="clear" w:color="auto" w:fill="F2F6FA"/>
          </w:tcPr>
          <w:p w14:paraId="5DB62C8B" w14:textId="77777777" w:rsidR="00750338" w:rsidRDefault="00E76C7D">
            <w:r>
              <w:rPr>
                <w:sz w:val="18"/>
              </w:rPr>
              <w:t>Differences between schema versions, generated from those schemas</w:t>
            </w:r>
          </w:p>
        </w:tc>
        <w:tc>
          <w:tcPr>
            <w:tcW w:w="4819" w:type="dxa"/>
            <w:shd w:val="clear" w:color="auto" w:fill="F2F6FA"/>
          </w:tcPr>
          <w:p w14:paraId="30D7AEC2" w14:textId="77777777" w:rsidR="00750338" w:rsidRDefault="00E76C7D">
            <w:r>
              <w:rPr>
                <w:rFonts w:ascii="Consolas" w:hAnsi="Consolas"/>
                <w:color w:val="8B1A1A"/>
                <w:sz w:val="18"/>
              </w:rPr>
              <w:t>docs\schema-diff-*.txt</w:t>
            </w:r>
          </w:p>
        </w:tc>
      </w:tr>
      <w:tr w:rsidR="00750338" w14:paraId="52C09BAE" w14:textId="77777777">
        <w:trPr>
          <w:jc w:val="center"/>
        </w:trPr>
        <w:tc>
          <w:tcPr>
            <w:tcW w:w="4819" w:type="dxa"/>
          </w:tcPr>
          <w:p w14:paraId="164F2FF3" w14:textId="77777777" w:rsidR="00750338" w:rsidRDefault="00E76C7D">
            <w:r>
              <w:rPr>
                <w:sz w:val="18"/>
              </w:rPr>
              <w:t>Full rule list generated from the code</w:t>
            </w:r>
          </w:p>
        </w:tc>
        <w:tc>
          <w:tcPr>
            <w:tcW w:w="4819" w:type="dxa"/>
          </w:tcPr>
          <w:p w14:paraId="76EF3B3D" w14:textId="77777777" w:rsidR="00750338" w:rsidRDefault="00E76C7D">
            <w:r>
              <w:rPr>
                <w:rFonts w:ascii="Consolas" w:hAnsi="Consolas"/>
                <w:color w:val="8B1A1A"/>
                <w:sz w:val="18"/>
              </w:rPr>
              <w:t>docs\rule-catalog.md</w:t>
            </w:r>
            <w:r>
              <w:rPr>
                <w:sz w:val="18"/>
              </w:rPr>
              <w:t xml:space="preserve"> (</w:t>
            </w:r>
            <w:r>
              <w:rPr>
                <w:rFonts w:ascii="Consolas" w:hAnsi="Consolas"/>
                <w:color w:val="8B1A1A"/>
                <w:sz w:val="18"/>
              </w:rPr>
              <w:t>python tools\make_rule_catalog.py</w:t>
            </w:r>
            <w:r>
              <w:rPr>
                <w:sz w:val="18"/>
              </w:rPr>
              <w:t>)</w:t>
            </w:r>
          </w:p>
        </w:tc>
      </w:tr>
      <w:tr w:rsidR="00750338" w14:paraId="035B5EB5" w14:textId="77777777">
        <w:trPr>
          <w:jc w:val="center"/>
        </w:trPr>
        <w:tc>
          <w:tcPr>
            <w:tcW w:w="4819" w:type="dxa"/>
            <w:shd w:val="clear" w:color="auto" w:fill="F2F6FA"/>
          </w:tcPr>
          <w:p w14:paraId="42213A40" w14:textId="77777777" w:rsidR="00750338" w:rsidRDefault="00E76C7D">
            <w:r>
              <w:rPr>
                <w:sz w:val="18"/>
              </w:rPr>
              <w:t>Checkmarx purl and version research</w:t>
            </w:r>
          </w:p>
        </w:tc>
        <w:tc>
          <w:tcPr>
            <w:tcW w:w="4819" w:type="dxa"/>
            <w:shd w:val="clear" w:color="auto" w:fill="F2F6FA"/>
          </w:tcPr>
          <w:p w14:paraId="0FC49380" w14:textId="77777777" w:rsidR="00750338" w:rsidRDefault="00E76C7D">
            <w:r>
              <w:rPr>
                <w:rFonts w:ascii="Consolas" w:hAnsi="Consolas"/>
                <w:color w:val="8B1A1A"/>
                <w:sz w:val="18"/>
              </w:rPr>
              <w:t>docs\checkmarx-version-purl-fix.md</w:t>
            </w:r>
          </w:p>
        </w:tc>
      </w:tr>
    </w:tbl>
    <w:p w14:paraId="634D0AFC" w14:textId="77777777" w:rsidR="00750338" w:rsidRDefault="00750338"/>
    <w:p w14:paraId="1DAB5F75" w14:textId="77777777" w:rsidR="00750338" w:rsidRDefault="00E76C7D">
      <w:r>
        <w:t>Online references: CycloneDX specification (github.com/CycloneDX/specification), SPDX specification (spdx.github.io/spdx-spec), SPDX license list (spdx.org/licenses), package-url specification (github.com/package-url/purl-spec), and NTIA "Minimum Elements for a Software Bill of Materials" (ntia.gov).</w:t>
      </w:r>
    </w:p>
    <w:p w14:paraId="5279D349" w14:textId="77777777" w:rsidR="00750338" w:rsidRDefault="00E76C7D">
      <w:pPr>
        <w:pStyle w:val="Heading2"/>
      </w:pPr>
      <w:bookmarkStart w:id="40" w:name="_Toc242716499"/>
      <w:r>
        <w:t>15.4 All rules</w:t>
      </w:r>
      <w:bookmarkEnd w:id="40"/>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77"/>
        <w:gridCol w:w="510"/>
        <w:gridCol w:w="850"/>
        <w:gridCol w:w="907"/>
        <w:gridCol w:w="1701"/>
        <w:gridCol w:w="3118"/>
        <w:gridCol w:w="1474"/>
      </w:tblGrid>
      <w:tr w:rsidR="00750338" w14:paraId="1A59EB7E" w14:textId="77777777">
        <w:trPr>
          <w:jc w:val="center"/>
        </w:trPr>
        <w:tc>
          <w:tcPr>
            <w:tcW w:w="1077" w:type="dxa"/>
            <w:shd w:val="clear" w:color="auto" w:fill="1F4E79"/>
          </w:tcPr>
          <w:p w14:paraId="26AB71CF" w14:textId="77777777" w:rsidR="00750338" w:rsidRDefault="00E76C7D">
            <w:r>
              <w:rPr>
                <w:b/>
                <w:color w:val="FFFFFF"/>
                <w:sz w:val="15"/>
              </w:rPr>
              <w:t>Rule</w:t>
            </w:r>
          </w:p>
        </w:tc>
        <w:tc>
          <w:tcPr>
            <w:tcW w:w="510" w:type="dxa"/>
            <w:shd w:val="clear" w:color="auto" w:fill="1F4E79"/>
          </w:tcPr>
          <w:p w14:paraId="1A39E752" w14:textId="77777777" w:rsidR="00750338" w:rsidRDefault="00E76C7D">
            <w:r>
              <w:rPr>
                <w:b/>
                <w:color w:val="FFFFFF"/>
                <w:sz w:val="15"/>
              </w:rPr>
              <w:t>Case</w:t>
            </w:r>
          </w:p>
        </w:tc>
        <w:tc>
          <w:tcPr>
            <w:tcW w:w="850" w:type="dxa"/>
            <w:shd w:val="clear" w:color="auto" w:fill="1F4E79"/>
          </w:tcPr>
          <w:p w14:paraId="3A6BF574" w14:textId="77777777" w:rsidR="00750338" w:rsidRDefault="00E76C7D">
            <w:r>
              <w:rPr>
                <w:b/>
                <w:color w:val="FFFFFF"/>
                <w:sz w:val="15"/>
              </w:rPr>
              <w:t>Kind</w:t>
            </w:r>
          </w:p>
        </w:tc>
        <w:tc>
          <w:tcPr>
            <w:tcW w:w="907" w:type="dxa"/>
            <w:shd w:val="clear" w:color="auto" w:fill="1F4E79"/>
          </w:tcPr>
          <w:p w14:paraId="5AB4339D" w14:textId="77777777" w:rsidR="00750338" w:rsidRDefault="00E76C7D">
            <w:r>
              <w:rPr>
                <w:b/>
                <w:color w:val="FFFFFF"/>
                <w:sz w:val="15"/>
              </w:rPr>
              <w:t>Hop</w:t>
            </w:r>
          </w:p>
        </w:tc>
        <w:tc>
          <w:tcPr>
            <w:tcW w:w="1701" w:type="dxa"/>
            <w:shd w:val="clear" w:color="auto" w:fill="1F4E79"/>
          </w:tcPr>
          <w:p w14:paraId="4E2CEB05" w14:textId="77777777" w:rsidR="00750338" w:rsidRDefault="00E76C7D">
            <w:r>
              <w:rPr>
                <w:b/>
                <w:color w:val="FFFFFF"/>
                <w:sz w:val="15"/>
              </w:rPr>
              <w:t>Title</w:t>
            </w:r>
          </w:p>
        </w:tc>
        <w:tc>
          <w:tcPr>
            <w:tcW w:w="3118" w:type="dxa"/>
            <w:shd w:val="clear" w:color="auto" w:fill="1F4E79"/>
          </w:tcPr>
          <w:p w14:paraId="2C41089E" w14:textId="77777777" w:rsidR="00750338" w:rsidRDefault="00E76C7D">
            <w:r>
              <w:rPr>
                <w:b/>
                <w:color w:val="FFFFFF"/>
                <w:sz w:val="15"/>
              </w:rPr>
              <w:t>Description</w:t>
            </w:r>
          </w:p>
        </w:tc>
        <w:tc>
          <w:tcPr>
            <w:tcW w:w="1474" w:type="dxa"/>
            <w:shd w:val="clear" w:color="auto" w:fill="1F4E79"/>
          </w:tcPr>
          <w:p w14:paraId="55F45B28" w14:textId="77777777" w:rsidR="00750338" w:rsidRDefault="00E76C7D">
            <w:r>
              <w:rPr>
                <w:b/>
                <w:color w:val="FFFFFF"/>
                <w:sz w:val="15"/>
              </w:rPr>
              <w:t>Fix at the source</w:t>
            </w:r>
          </w:p>
        </w:tc>
      </w:tr>
      <w:tr w:rsidR="00750338" w14:paraId="0F626E76" w14:textId="77777777">
        <w:trPr>
          <w:jc w:val="center"/>
        </w:trPr>
        <w:tc>
          <w:tcPr>
            <w:tcW w:w="1077" w:type="dxa"/>
          </w:tcPr>
          <w:p w14:paraId="06AC1213" w14:textId="77777777" w:rsidR="00750338" w:rsidRDefault="00E76C7D">
            <w:r>
              <w:rPr>
                <w:sz w:val="15"/>
              </w:rPr>
              <w:t>REP-001</w:t>
            </w:r>
          </w:p>
        </w:tc>
        <w:tc>
          <w:tcPr>
            <w:tcW w:w="510" w:type="dxa"/>
          </w:tcPr>
          <w:p w14:paraId="123E1974" w14:textId="77777777" w:rsidR="00750338" w:rsidRDefault="00E76C7D">
            <w:r>
              <w:rPr>
                <w:sz w:val="15"/>
              </w:rPr>
              <w:t>A</w:t>
            </w:r>
          </w:p>
        </w:tc>
        <w:tc>
          <w:tcPr>
            <w:tcW w:w="850" w:type="dxa"/>
          </w:tcPr>
          <w:p w14:paraId="7363339B" w14:textId="77777777" w:rsidR="00750338" w:rsidRDefault="00E76C7D">
            <w:r>
              <w:rPr>
                <w:sz w:val="15"/>
              </w:rPr>
              <w:t>repair</w:t>
            </w:r>
          </w:p>
        </w:tc>
        <w:tc>
          <w:tcPr>
            <w:tcW w:w="907" w:type="dxa"/>
          </w:tcPr>
          <w:p w14:paraId="3FBFB18D" w14:textId="77777777" w:rsidR="00750338" w:rsidRDefault="00750338"/>
        </w:tc>
        <w:tc>
          <w:tcPr>
            <w:tcW w:w="1701" w:type="dxa"/>
          </w:tcPr>
          <w:p w14:paraId="380B4BF5" w14:textId="77777777" w:rsidR="00750338" w:rsidRDefault="00E76C7D">
            <w:r>
              <w:rPr>
                <w:sz w:val="15"/>
              </w:rPr>
              <w:t>$schema matches specVersion</w:t>
            </w:r>
          </w:p>
        </w:tc>
        <w:tc>
          <w:tcPr>
            <w:tcW w:w="3118" w:type="dxa"/>
          </w:tcPr>
          <w:p w14:paraId="246DD8C3" w14:textId="77777777" w:rsidR="00750338" w:rsidRDefault="00E76C7D">
            <w:r>
              <w:rPr>
                <w:sz w:val="15"/>
              </w:rPr>
              <w:t>$schema pointed to a different CycloneDX version than specVersion; $schema was corrected.</w:t>
            </w:r>
          </w:p>
        </w:tc>
        <w:tc>
          <w:tcPr>
            <w:tcW w:w="1474" w:type="dxa"/>
          </w:tcPr>
          <w:p w14:paraId="252173C1" w14:textId="77777777" w:rsidR="00750338" w:rsidRDefault="00E76C7D">
            <w:r>
              <w:rPr>
                <w:sz w:val="15"/>
              </w:rPr>
              <w:t>Make the generator write a $schema URL that matches specVersion, or omit $schema.</w:t>
            </w:r>
          </w:p>
        </w:tc>
      </w:tr>
      <w:tr w:rsidR="00750338" w14:paraId="43F877EF" w14:textId="77777777">
        <w:trPr>
          <w:jc w:val="center"/>
        </w:trPr>
        <w:tc>
          <w:tcPr>
            <w:tcW w:w="1077" w:type="dxa"/>
            <w:shd w:val="clear" w:color="auto" w:fill="F2F6FA"/>
          </w:tcPr>
          <w:p w14:paraId="4E3452F3" w14:textId="77777777" w:rsidR="00750338" w:rsidRDefault="00E76C7D">
            <w:r>
              <w:rPr>
                <w:sz w:val="15"/>
              </w:rPr>
              <w:t>REP-002</w:t>
            </w:r>
          </w:p>
        </w:tc>
        <w:tc>
          <w:tcPr>
            <w:tcW w:w="510" w:type="dxa"/>
            <w:shd w:val="clear" w:color="auto" w:fill="F2F6FA"/>
          </w:tcPr>
          <w:p w14:paraId="485F02F4" w14:textId="77777777" w:rsidR="00750338" w:rsidRDefault="00E76C7D">
            <w:r>
              <w:rPr>
                <w:sz w:val="15"/>
              </w:rPr>
              <w:t>A</w:t>
            </w:r>
          </w:p>
        </w:tc>
        <w:tc>
          <w:tcPr>
            <w:tcW w:w="850" w:type="dxa"/>
            <w:shd w:val="clear" w:color="auto" w:fill="F2F6FA"/>
          </w:tcPr>
          <w:p w14:paraId="000119D8" w14:textId="77777777" w:rsidR="00750338" w:rsidRDefault="00E76C7D">
            <w:r>
              <w:rPr>
                <w:sz w:val="15"/>
              </w:rPr>
              <w:t>repair</w:t>
            </w:r>
          </w:p>
        </w:tc>
        <w:tc>
          <w:tcPr>
            <w:tcW w:w="907" w:type="dxa"/>
            <w:shd w:val="clear" w:color="auto" w:fill="F2F6FA"/>
          </w:tcPr>
          <w:p w14:paraId="454926B8" w14:textId="77777777" w:rsidR="00750338" w:rsidRDefault="00750338"/>
        </w:tc>
        <w:tc>
          <w:tcPr>
            <w:tcW w:w="1701" w:type="dxa"/>
            <w:shd w:val="clear" w:color="auto" w:fill="F2F6FA"/>
          </w:tcPr>
          <w:p w14:paraId="225F43FA" w14:textId="77777777" w:rsidR="00750338" w:rsidRDefault="00E76C7D">
            <w:r>
              <w:rPr>
                <w:sz w:val="15"/>
              </w:rPr>
              <w:t>specVersion is a string</w:t>
            </w:r>
          </w:p>
        </w:tc>
        <w:tc>
          <w:tcPr>
            <w:tcW w:w="3118" w:type="dxa"/>
            <w:shd w:val="clear" w:color="auto" w:fill="F2F6FA"/>
          </w:tcPr>
          <w:p w14:paraId="3BBF9B12" w14:textId="77777777" w:rsidR="00750338" w:rsidRDefault="00E76C7D">
            <w:r>
              <w:rPr>
                <w:sz w:val="15"/>
              </w:rPr>
              <w:t>specVersion was written as a number; it must be a string such as "1.5".</w:t>
            </w:r>
          </w:p>
        </w:tc>
        <w:tc>
          <w:tcPr>
            <w:tcW w:w="1474" w:type="dxa"/>
            <w:shd w:val="clear" w:color="auto" w:fill="F2F6FA"/>
          </w:tcPr>
          <w:p w14:paraId="40ACE5CB" w14:textId="77777777" w:rsidR="00750338" w:rsidRDefault="00750338"/>
        </w:tc>
      </w:tr>
      <w:tr w:rsidR="00750338" w14:paraId="6C0A1145" w14:textId="77777777">
        <w:trPr>
          <w:jc w:val="center"/>
        </w:trPr>
        <w:tc>
          <w:tcPr>
            <w:tcW w:w="1077" w:type="dxa"/>
          </w:tcPr>
          <w:p w14:paraId="2E1DE7D6" w14:textId="77777777" w:rsidR="00750338" w:rsidRDefault="00E76C7D">
            <w:r>
              <w:rPr>
                <w:sz w:val="15"/>
              </w:rPr>
              <w:t>REP-003</w:t>
            </w:r>
          </w:p>
        </w:tc>
        <w:tc>
          <w:tcPr>
            <w:tcW w:w="510" w:type="dxa"/>
          </w:tcPr>
          <w:p w14:paraId="4C53D8AE" w14:textId="77777777" w:rsidR="00750338" w:rsidRDefault="00E76C7D">
            <w:r>
              <w:rPr>
                <w:sz w:val="15"/>
              </w:rPr>
              <w:t>A</w:t>
            </w:r>
          </w:p>
        </w:tc>
        <w:tc>
          <w:tcPr>
            <w:tcW w:w="850" w:type="dxa"/>
          </w:tcPr>
          <w:p w14:paraId="47AC602E" w14:textId="77777777" w:rsidR="00750338" w:rsidRDefault="00E76C7D">
            <w:r>
              <w:rPr>
                <w:sz w:val="15"/>
              </w:rPr>
              <w:t>repair</w:t>
            </w:r>
          </w:p>
        </w:tc>
        <w:tc>
          <w:tcPr>
            <w:tcW w:w="907" w:type="dxa"/>
          </w:tcPr>
          <w:p w14:paraId="3AF29DCD" w14:textId="77777777" w:rsidR="00750338" w:rsidRDefault="00750338"/>
        </w:tc>
        <w:tc>
          <w:tcPr>
            <w:tcW w:w="1701" w:type="dxa"/>
          </w:tcPr>
          <w:p w14:paraId="089C9A31" w14:textId="77777777" w:rsidR="00750338" w:rsidRDefault="00E76C7D">
            <w:r>
              <w:rPr>
                <w:sz w:val="15"/>
              </w:rPr>
              <w:t>Enum values in the exact form the schema expects</w:t>
            </w:r>
          </w:p>
        </w:tc>
        <w:tc>
          <w:tcPr>
            <w:tcW w:w="3118" w:type="dxa"/>
          </w:tcPr>
          <w:p w14:paraId="7AD3FFAC" w14:textId="77777777" w:rsidR="00750338" w:rsidRDefault="00E76C7D">
            <w:r>
              <w:rPr>
                <w:sz w:val="15"/>
              </w:rPr>
              <w:t>A value was written in the wrong case or spelling (for example 'Library' or 'sha256'); it was mapped to the one allowed value it matches.</w:t>
            </w:r>
          </w:p>
        </w:tc>
        <w:tc>
          <w:tcPr>
            <w:tcW w:w="1474" w:type="dxa"/>
          </w:tcPr>
          <w:p w14:paraId="32045A54" w14:textId="77777777" w:rsidR="00750338" w:rsidRDefault="00750338"/>
        </w:tc>
      </w:tr>
      <w:tr w:rsidR="00750338" w14:paraId="65E7FA7E" w14:textId="77777777">
        <w:trPr>
          <w:jc w:val="center"/>
        </w:trPr>
        <w:tc>
          <w:tcPr>
            <w:tcW w:w="1077" w:type="dxa"/>
            <w:shd w:val="clear" w:color="auto" w:fill="F2F6FA"/>
          </w:tcPr>
          <w:p w14:paraId="59456C37" w14:textId="77777777" w:rsidR="00750338" w:rsidRDefault="00E76C7D">
            <w:r>
              <w:rPr>
                <w:sz w:val="15"/>
              </w:rPr>
              <w:t>REP-004</w:t>
            </w:r>
          </w:p>
        </w:tc>
        <w:tc>
          <w:tcPr>
            <w:tcW w:w="510" w:type="dxa"/>
            <w:shd w:val="clear" w:color="auto" w:fill="F2F6FA"/>
          </w:tcPr>
          <w:p w14:paraId="57556667" w14:textId="77777777" w:rsidR="00750338" w:rsidRDefault="00E76C7D">
            <w:r>
              <w:rPr>
                <w:sz w:val="15"/>
              </w:rPr>
              <w:t>A</w:t>
            </w:r>
          </w:p>
        </w:tc>
        <w:tc>
          <w:tcPr>
            <w:tcW w:w="850" w:type="dxa"/>
            <w:shd w:val="clear" w:color="auto" w:fill="F2F6FA"/>
          </w:tcPr>
          <w:p w14:paraId="024650E4" w14:textId="77777777" w:rsidR="00750338" w:rsidRDefault="00E76C7D">
            <w:r>
              <w:rPr>
                <w:sz w:val="15"/>
              </w:rPr>
              <w:t>repair</w:t>
            </w:r>
          </w:p>
        </w:tc>
        <w:tc>
          <w:tcPr>
            <w:tcW w:w="907" w:type="dxa"/>
            <w:shd w:val="clear" w:color="auto" w:fill="F2F6FA"/>
          </w:tcPr>
          <w:p w14:paraId="5E99FBA4" w14:textId="77777777" w:rsidR="00750338" w:rsidRDefault="00750338"/>
        </w:tc>
        <w:tc>
          <w:tcPr>
            <w:tcW w:w="1701" w:type="dxa"/>
            <w:shd w:val="clear" w:color="auto" w:fill="F2F6FA"/>
          </w:tcPr>
          <w:p w14:paraId="5457A0FD" w14:textId="77777777" w:rsidR="00750338" w:rsidRDefault="00E76C7D">
            <w:r>
              <w:rPr>
                <w:sz w:val="15"/>
              </w:rPr>
              <w:t>Scalars have the type the schema expects</w:t>
            </w:r>
          </w:p>
        </w:tc>
        <w:tc>
          <w:tcPr>
            <w:tcW w:w="3118" w:type="dxa"/>
            <w:shd w:val="clear" w:color="auto" w:fill="F2F6FA"/>
          </w:tcPr>
          <w:p w14:paraId="40C7F5A8" w14:textId="77777777" w:rsidR="00750338" w:rsidRDefault="00E76C7D">
            <w:r>
              <w:rPr>
                <w:sz w:val="15"/>
              </w:rPr>
              <w:t>A number or boolean was written where the schema expects a string (or the reverse); it was converted without changing its meaning.</w:t>
            </w:r>
          </w:p>
        </w:tc>
        <w:tc>
          <w:tcPr>
            <w:tcW w:w="1474" w:type="dxa"/>
            <w:shd w:val="clear" w:color="auto" w:fill="F2F6FA"/>
          </w:tcPr>
          <w:p w14:paraId="52280F83" w14:textId="77777777" w:rsidR="00750338" w:rsidRDefault="00750338"/>
        </w:tc>
      </w:tr>
      <w:tr w:rsidR="00750338" w14:paraId="455FE493" w14:textId="77777777">
        <w:trPr>
          <w:jc w:val="center"/>
        </w:trPr>
        <w:tc>
          <w:tcPr>
            <w:tcW w:w="1077" w:type="dxa"/>
          </w:tcPr>
          <w:p w14:paraId="0F818ED1" w14:textId="77777777" w:rsidR="00750338" w:rsidRDefault="00E76C7D">
            <w:r>
              <w:rPr>
                <w:sz w:val="15"/>
              </w:rPr>
              <w:t>REP-005</w:t>
            </w:r>
          </w:p>
        </w:tc>
        <w:tc>
          <w:tcPr>
            <w:tcW w:w="510" w:type="dxa"/>
          </w:tcPr>
          <w:p w14:paraId="78508FA2" w14:textId="77777777" w:rsidR="00750338" w:rsidRDefault="00E76C7D">
            <w:r>
              <w:rPr>
                <w:sz w:val="15"/>
              </w:rPr>
              <w:t>A</w:t>
            </w:r>
          </w:p>
        </w:tc>
        <w:tc>
          <w:tcPr>
            <w:tcW w:w="850" w:type="dxa"/>
          </w:tcPr>
          <w:p w14:paraId="45A34465" w14:textId="77777777" w:rsidR="00750338" w:rsidRDefault="00E76C7D">
            <w:r>
              <w:rPr>
                <w:sz w:val="15"/>
              </w:rPr>
              <w:t>repair</w:t>
            </w:r>
          </w:p>
        </w:tc>
        <w:tc>
          <w:tcPr>
            <w:tcW w:w="907" w:type="dxa"/>
          </w:tcPr>
          <w:p w14:paraId="2383AAFD" w14:textId="77777777" w:rsidR="00750338" w:rsidRDefault="00750338"/>
        </w:tc>
        <w:tc>
          <w:tcPr>
            <w:tcW w:w="1701" w:type="dxa"/>
          </w:tcPr>
          <w:p w14:paraId="0D436CA7" w14:textId="77777777" w:rsidR="00750338" w:rsidRDefault="00E76C7D">
            <w:r>
              <w:rPr>
                <w:sz w:val="15"/>
              </w:rPr>
              <w:t>Remove null and empty values the schema rejects</w:t>
            </w:r>
          </w:p>
        </w:tc>
        <w:tc>
          <w:tcPr>
            <w:tcW w:w="3118" w:type="dxa"/>
          </w:tcPr>
          <w:p w14:paraId="6EABF3BE" w14:textId="77777777" w:rsidR="00750338" w:rsidRDefault="00E76C7D">
            <w:r>
              <w:rPr>
                <w:sz w:val="15"/>
              </w:rPr>
              <w:t>A field was null or empty where the schema requires content; the field was removed.</w:t>
            </w:r>
          </w:p>
        </w:tc>
        <w:tc>
          <w:tcPr>
            <w:tcW w:w="1474" w:type="dxa"/>
          </w:tcPr>
          <w:p w14:paraId="55B2BF40" w14:textId="77777777" w:rsidR="00750338" w:rsidRDefault="00750338"/>
        </w:tc>
      </w:tr>
      <w:tr w:rsidR="00750338" w14:paraId="539B38A9" w14:textId="77777777">
        <w:trPr>
          <w:jc w:val="center"/>
        </w:trPr>
        <w:tc>
          <w:tcPr>
            <w:tcW w:w="1077" w:type="dxa"/>
            <w:shd w:val="clear" w:color="auto" w:fill="F2F6FA"/>
          </w:tcPr>
          <w:p w14:paraId="0AD0AB94" w14:textId="77777777" w:rsidR="00750338" w:rsidRDefault="00E76C7D">
            <w:r>
              <w:rPr>
                <w:sz w:val="15"/>
              </w:rPr>
              <w:t>REP-006</w:t>
            </w:r>
          </w:p>
        </w:tc>
        <w:tc>
          <w:tcPr>
            <w:tcW w:w="510" w:type="dxa"/>
            <w:shd w:val="clear" w:color="auto" w:fill="F2F6FA"/>
          </w:tcPr>
          <w:p w14:paraId="02530DE2" w14:textId="77777777" w:rsidR="00750338" w:rsidRDefault="00E76C7D">
            <w:r>
              <w:rPr>
                <w:sz w:val="15"/>
              </w:rPr>
              <w:t>A</w:t>
            </w:r>
          </w:p>
        </w:tc>
        <w:tc>
          <w:tcPr>
            <w:tcW w:w="850" w:type="dxa"/>
            <w:shd w:val="clear" w:color="auto" w:fill="F2F6FA"/>
          </w:tcPr>
          <w:p w14:paraId="474844A8" w14:textId="77777777" w:rsidR="00750338" w:rsidRDefault="00E76C7D">
            <w:r>
              <w:rPr>
                <w:sz w:val="15"/>
              </w:rPr>
              <w:t>repair</w:t>
            </w:r>
          </w:p>
        </w:tc>
        <w:tc>
          <w:tcPr>
            <w:tcW w:w="907" w:type="dxa"/>
            <w:shd w:val="clear" w:color="auto" w:fill="F2F6FA"/>
          </w:tcPr>
          <w:p w14:paraId="3A7ECBA8" w14:textId="77777777" w:rsidR="00750338" w:rsidRDefault="00750338"/>
        </w:tc>
        <w:tc>
          <w:tcPr>
            <w:tcW w:w="1701" w:type="dxa"/>
            <w:shd w:val="clear" w:color="auto" w:fill="F2F6FA"/>
          </w:tcPr>
          <w:p w14:paraId="2D57C8B8" w14:textId="77777777" w:rsidR="00750338" w:rsidRDefault="00E76C7D">
            <w:r>
              <w:rPr>
                <w:sz w:val="15"/>
              </w:rPr>
              <w:t>Fill or remove entries that miss required fields</w:t>
            </w:r>
          </w:p>
        </w:tc>
        <w:tc>
          <w:tcPr>
            <w:tcW w:w="3118" w:type="dxa"/>
            <w:shd w:val="clear" w:color="auto" w:fill="F2F6FA"/>
          </w:tcPr>
          <w:p w14:paraId="1BBC08C6" w14:textId="77777777" w:rsidR="00750338" w:rsidRDefault="00E76C7D">
            <w:r>
              <w:rPr>
                <w:sz w:val="15"/>
              </w:rPr>
              <w:t>An entry missed a required field. It was filled only when the value is unambiguous (for example a name taken from the purl); otherwise the entry was removed or reported.</w:t>
            </w:r>
          </w:p>
        </w:tc>
        <w:tc>
          <w:tcPr>
            <w:tcW w:w="1474" w:type="dxa"/>
            <w:shd w:val="clear" w:color="auto" w:fill="F2F6FA"/>
          </w:tcPr>
          <w:p w14:paraId="17A943D0" w14:textId="77777777" w:rsidR="00750338" w:rsidRDefault="00E76C7D">
            <w:r>
              <w:rPr>
                <w:sz w:val="15"/>
              </w:rPr>
              <w:t>Check why the generator writes components without name or type.</w:t>
            </w:r>
          </w:p>
        </w:tc>
      </w:tr>
      <w:tr w:rsidR="00750338" w14:paraId="3AB40587" w14:textId="77777777">
        <w:trPr>
          <w:jc w:val="center"/>
        </w:trPr>
        <w:tc>
          <w:tcPr>
            <w:tcW w:w="1077" w:type="dxa"/>
          </w:tcPr>
          <w:p w14:paraId="04D98AC8" w14:textId="77777777" w:rsidR="00750338" w:rsidRDefault="00E76C7D">
            <w:r>
              <w:rPr>
                <w:sz w:val="15"/>
              </w:rPr>
              <w:t>REP-007</w:t>
            </w:r>
          </w:p>
        </w:tc>
        <w:tc>
          <w:tcPr>
            <w:tcW w:w="510" w:type="dxa"/>
          </w:tcPr>
          <w:p w14:paraId="28ADD6E6" w14:textId="77777777" w:rsidR="00750338" w:rsidRDefault="00E76C7D">
            <w:r>
              <w:rPr>
                <w:sz w:val="15"/>
              </w:rPr>
              <w:t>A</w:t>
            </w:r>
          </w:p>
        </w:tc>
        <w:tc>
          <w:tcPr>
            <w:tcW w:w="850" w:type="dxa"/>
          </w:tcPr>
          <w:p w14:paraId="301A10E5" w14:textId="77777777" w:rsidR="00750338" w:rsidRDefault="00E76C7D">
            <w:r>
              <w:rPr>
                <w:sz w:val="15"/>
              </w:rPr>
              <w:t>repair</w:t>
            </w:r>
          </w:p>
        </w:tc>
        <w:tc>
          <w:tcPr>
            <w:tcW w:w="907" w:type="dxa"/>
          </w:tcPr>
          <w:p w14:paraId="7306E4C6" w14:textId="77777777" w:rsidR="00750338" w:rsidRDefault="00750338"/>
        </w:tc>
        <w:tc>
          <w:tcPr>
            <w:tcW w:w="1701" w:type="dxa"/>
          </w:tcPr>
          <w:p w14:paraId="6A8379FC" w14:textId="77777777" w:rsidR="00750338" w:rsidRDefault="00E76C7D">
            <w:r>
              <w:rPr>
                <w:sz w:val="15"/>
              </w:rPr>
              <w:t>serialNumber is a urn:uuid</w:t>
            </w:r>
          </w:p>
        </w:tc>
        <w:tc>
          <w:tcPr>
            <w:tcW w:w="3118" w:type="dxa"/>
          </w:tcPr>
          <w:p w14:paraId="50EBB4B4" w14:textId="77777777" w:rsidR="00750338" w:rsidRDefault="00E76C7D">
            <w:r>
              <w:rPr>
                <w:sz w:val="15"/>
              </w:rPr>
              <w:t>serialNumber was not in urn:uuid form; a deterministic UUID was written and the old value kept in metadata.properties.</w:t>
            </w:r>
          </w:p>
        </w:tc>
        <w:tc>
          <w:tcPr>
            <w:tcW w:w="1474" w:type="dxa"/>
          </w:tcPr>
          <w:p w14:paraId="7D803667" w14:textId="77777777" w:rsidR="00750338" w:rsidRDefault="00750338"/>
        </w:tc>
      </w:tr>
      <w:tr w:rsidR="00750338" w14:paraId="45EB382E" w14:textId="77777777">
        <w:trPr>
          <w:jc w:val="center"/>
        </w:trPr>
        <w:tc>
          <w:tcPr>
            <w:tcW w:w="1077" w:type="dxa"/>
            <w:shd w:val="clear" w:color="auto" w:fill="F2F6FA"/>
          </w:tcPr>
          <w:p w14:paraId="2744EC7A" w14:textId="77777777" w:rsidR="00750338" w:rsidRDefault="00E76C7D">
            <w:r>
              <w:rPr>
                <w:sz w:val="15"/>
              </w:rPr>
              <w:t>REP-008</w:t>
            </w:r>
          </w:p>
        </w:tc>
        <w:tc>
          <w:tcPr>
            <w:tcW w:w="510" w:type="dxa"/>
            <w:shd w:val="clear" w:color="auto" w:fill="F2F6FA"/>
          </w:tcPr>
          <w:p w14:paraId="1A30D565" w14:textId="77777777" w:rsidR="00750338" w:rsidRDefault="00E76C7D">
            <w:r>
              <w:rPr>
                <w:sz w:val="15"/>
              </w:rPr>
              <w:t>A</w:t>
            </w:r>
          </w:p>
        </w:tc>
        <w:tc>
          <w:tcPr>
            <w:tcW w:w="850" w:type="dxa"/>
            <w:shd w:val="clear" w:color="auto" w:fill="F2F6FA"/>
          </w:tcPr>
          <w:p w14:paraId="5E774BB2" w14:textId="77777777" w:rsidR="00750338" w:rsidRDefault="00E76C7D">
            <w:r>
              <w:rPr>
                <w:sz w:val="15"/>
              </w:rPr>
              <w:t>repair</w:t>
            </w:r>
          </w:p>
        </w:tc>
        <w:tc>
          <w:tcPr>
            <w:tcW w:w="907" w:type="dxa"/>
            <w:shd w:val="clear" w:color="auto" w:fill="F2F6FA"/>
          </w:tcPr>
          <w:p w14:paraId="219FDADC" w14:textId="77777777" w:rsidR="00750338" w:rsidRDefault="00750338"/>
        </w:tc>
        <w:tc>
          <w:tcPr>
            <w:tcW w:w="1701" w:type="dxa"/>
            <w:shd w:val="clear" w:color="auto" w:fill="F2F6FA"/>
          </w:tcPr>
          <w:p w14:paraId="0C9BF2AE" w14:textId="77777777" w:rsidR="00750338" w:rsidRDefault="00E76C7D">
            <w:r>
              <w:rPr>
                <w:sz w:val="15"/>
              </w:rPr>
              <w:t>Timestamps are ISO 8601 date-times</w:t>
            </w:r>
          </w:p>
        </w:tc>
        <w:tc>
          <w:tcPr>
            <w:tcW w:w="3118" w:type="dxa"/>
            <w:shd w:val="clear" w:color="auto" w:fill="F2F6FA"/>
          </w:tcPr>
          <w:p w14:paraId="55B9BEFF" w14:textId="77777777" w:rsidR="00750338" w:rsidRDefault="00E76C7D">
            <w:r>
              <w:rPr>
                <w:sz w:val="15"/>
              </w:rPr>
              <w:t>A timestamp was not a valid ISO 8601 date-time; it was rewritten in UTC (a missing timezone is assumed to be UTC and reported).</w:t>
            </w:r>
          </w:p>
        </w:tc>
        <w:tc>
          <w:tcPr>
            <w:tcW w:w="1474" w:type="dxa"/>
            <w:shd w:val="clear" w:color="auto" w:fill="F2F6FA"/>
          </w:tcPr>
          <w:p w14:paraId="51E128E8" w14:textId="77777777" w:rsidR="00750338" w:rsidRDefault="00750338"/>
        </w:tc>
      </w:tr>
      <w:tr w:rsidR="00750338" w14:paraId="511FC116" w14:textId="77777777">
        <w:trPr>
          <w:jc w:val="center"/>
        </w:trPr>
        <w:tc>
          <w:tcPr>
            <w:tcW w:w="1077" w:type="dxa"/>
          </w:tcPr>
          <w:p w14:paraId="6BD705C4" w14:textId="77777777" w:rsidR="00750338" w:rsidRDefault="00E76C7D">
            <w:r>
              <w:rPr>
                <w:sz w:val="15"/>
              </w:rPr>
              <w:t>REP-009</w:t>
            </w:r>
          </w:p>
        </w:tc>
        <w:tc>
          <w:tcPr>
            <w:tcW w:w="510" w:type="dxa"/>
          </w:tcPr>
          <w:p w14:paraId="33050DDD" w14:textId="77777777" w:rsidR="00750338" w:rsidRDefault="00E76C7D">
            <w:r>
              <w:rPr>
                <w:sz w:val="15"/>
              </w:rPr>
              <w:t>A</w:t>
            </w:r>
          </w:p>
        </w:tc>
        <w:tc>
          <w:tcPr>
            <w:tcW w:w="850" w:type="dxa"/>
          </w:tcPr>
          <w:p w14:paraId="63F1B338" w14:textId="77777777" w:rsidR="00750338" w:rsidRDefault="00E76C7D">
            <w:r>
              <w:rPr>
                <w:sz w:val="15"/>
              </w:rPr>
              <w:t>repair</w:t>
            </w:r>
          </w:p>
        </w:tc>
        <w:tc>
          <w:tcPr>
            <w:tcW w:w="907" w:type="dxa"/>
          </w:tcPr>
          <w:p w14:paraId="4A7566AD" w14:textId="77777777" w:rsidR="00750338" w:rsidRDefault="00750338"/>
        </w:tc>
        <w:tc>
          <w:tcPr>
            <w:tcW w:w="1701" w:type="dxa"/>
          </w:tcPr>
          <w:p w14:paraId="14F0D3F1" w14:textId="77777777" w:rsidR="00750338" w:rsidRDefault="00E76C7D">
            <w:r>
              <w:rPr>
                <w:sz w:val="15"/>
              </w:rPr>
              <w:t>URLs are valid IRI references</w:t>
            </w:r>
          </w:p>
        </w:tc>
        <w:tc>
          <w:tcPr>
            <w:tcW w:w="3118" w:type="dxa"/>
          </w:tcPr>
          <w:p w14:paraId="75FF76E6" w14:textId="77777777" w:rsidR="00750338" w:rsidRDefault="00E76C7D">
            <w:r>
              <w:rPr>
                <w:sz w:val="15"/>
              </w:rPr>
              <w:t>A URL contained characters that are not allowed (for example spaces); they were percent-encoded. External references whose URL could not be repaired were removed.</w:t>
            </w:r>
          </w:p>
        </w:tc>
        <w:tc>
          <w:tcPr>
            <w:tcW w:w="1474" w:type="dxa"/>
          </w:tcPr>
          <w:p w14:paraId="64815827" w14:textId="77777777" w:rsidR="00750338" w:rsidRDefault="00750338"/>
        </w:tc>
      </w:tr>
      <w:tr w:rsidR="00750338" w14:paraId="52DCD96A" w14:textId="77777777">
        <w:trPr>
          <w:jc w:val="center"/>
        </w:trPr>
        <w:tc>
          <w:tcPr>
            <w:tcW w:w="1077" w:type="dxa"/>
            <w:shd w:val="clear" w:color="auto" w:fill="F2F6FA"/>
          </w:tcPr>
          <w:p w14:paraId="4A3F3891" w14:textId="77777777" w:rsidR="00750338" w:rsidRDefault="00E76C7D">
            <w:r>
              <w:rPr>
                <w:sz w:val="15"/>
              </w:rPr>
              <w:t>REP-010</w:t>
            </w:r>
          </w:p>
        </w:tc>
        <w:tc>
          <w:tcPr>
            <w:tcW w:w="510" w:type="dxa"/>
            <w:shd w:val="clear" w:color="auto" w:fill="F2F6FA"/>
          </w:tcPr>
          <w:p w14:paraId="7669E8C4" w14:textId="77777777" w:rsidR="00750338" w:rsidRDefault="00E76C7D">
            <w:r>
              <w:rPr>
                <w:sz w:val="15"/>
              </w:rPr>
              <w:t>A</w:t>
            </w:r>
          </w:p>
        </w:tc>
        <w:tc>
          <w:tcPr>
            <w:tcW w:w="850" w:type="dxa"/>
            <w:shd w:val="clear" w:color="auto" w:fill="F2F6FA"/>
          </w:tcPr>
          <w:p w14:paraId="58139C17" w14:textId="77777777" w:rsidR="00750338" w:rsidRDefault="00E76C7D">
            <w:r>
              <w:rPr>
                <w:sz w:val="15"/>
              </w:rPr>
              <w:t>repair</w:t>
            </w:r>
          </w:p>
        </w:tc>
        <w:tc>
          <w:tcPr>
            <w:tcW w:w="907" w:type="dxa"/>
            <w:shd w:val="clear" w:color="auto" w:fill="F2F6FA"/>
          </w:tcPr>
          <w:p w14:paraId="035805FC" w14:textId="77777777" w:rsidR="00750338" w:rsidRDefault="00750338"/>
        </w:tc>
        <w:tc>
          <w:tcPr>
            <w:tcW w:w="1701" w:type="dxa"/>
            <w:shd w:val="clear" w:color="auto" w:fill="F2F6FA"/>
          </w:tcPr>
          <w:p w14:paraId="62EA500A" w14:textId="77777777" w:rsidR="00750338" w:rsidRDefault="00E76C7D">
            <w:r>
              <w:rPr>
                <w:sz w:val="15"/>
              </w:rPr>
              <w:t>License entries have a valid structure</w:t>
            </w:r>
          </w:p>
        </w:tc>
        <w:tc>
          <w:tcPr>
            <w:tcW w:w="3118" w:type="dxa"/>
            <w:shd w:val="clear" w:color="auto" w:fill="F2F6FA"/>
          </w:tcPr>
          <w:p w14:paraId="520D7203" w14:textId="77777777" w:rsidR="00750338" w:rsidRDefault="00E76C7D">
            <w:r>
              <w:rPr>
                <w:sz w:val="15"/>
              </w:rPr>
              <w:t>A licenses array was malformed (plain strings, unwrapped objects, id and name together, non-SPDX IDs, or expressions mixed with license objects); it was restructured without dropping license text.</w:t>
            </w:r>
          </w:p>
        </w:tc>
        <w:tc>
          <w:tcPr>
            <w:tcW w:w="1474" w:type="dxa"/>
            <w:shd w:val="clear" w:color="auto" w:fill="F2F6FA"/>
          </w:tcPr>
          <w:p w14:paraId="68DBC9E2" w14:textId="77777777" w:rsidR="00750338" w:rsidRDefault="00E76C7D">
            <w:r>
              <w:rPr>
                <w:sz w:val="15"/>
              </w:rPr>
              <w:t>Use SPDX license IDs (https://spdx.org/licenses/) in the build metadata.</w:t>
            </w:r>
          </w:p>
        </w:tc>
      </w:tr>
      <w:tr w:rsidR="00750338" w14:paraId="1B5D4E13" w14:textId="77777777">
        <w:trPr>
          <w:jc w:val="center"/>
        </w:trPr>
        <w:tc>
          <w:tcPr>
            <w:tcW w:w="1077" w:type="dxa"/>
          </w:tcPr>
          <w:p w14:paraId="7D8D8A13" w14:textId="77777777" w:rsidR="00750338" w:rsidRDefault="00E76C7D">
            <w:r>
              <w:rPr>
                <w:sz w:val="15"/>
              </w:rPr>
              <w:t>REP-011</w:t>
            </w:r>
          </w:p>
        </w:tc>
        <w:tc>
          <w:tcPr>
            <w:tcW w:w="510" w:type="dxa"/>
          </w:tcPr>
          <w:p w14:paraId="39F7018D" w14:textId="77777777" w:rsidR="00750338" w:rsidRDefault="00E76C7D">
            <w:r>
              <w:rPr>
                <w:sz w:val="15"/>
              </w:rPr>
              <w:t>A</w:t>
            </w:r>
          </w:p>
        </w:tc>
        <w:tc>
          <w:tcPr>
            <w:tcW w:w="850" w:type="dxa"/>
          </w:tcPr>
          <w:p w14:paraId="5403416F" w14:textId="77777777" w:rsidR="00750338" w:rsidRDefault="00E76C7D">
            <w:r>
              <w:rPr>
                <w:sz w:val="15"/>
              </w:rPr>
              <w:t>repair</w:t>
            </w:r>
          </w:p>
        </w:tc>
        <w:tc>
          <w:tcPr>
            <w:tcW w:w="907" w:type="dxa"/>
          </w:tcPr>
          <w:p w14:paraId="1BF2168B" w14:textId="77777777" w:rsidR="00750338" w:rsidRDefault="00750338"/>
        </w:tc>
        <w:tc>
          <w:tcPr>
            <w:tcW w:w="1701" w:type="dxa"/>
          </w:tcPr>
          <w:p w14:paraId="31579675" w14:textId="77777777" w:rsidR="00750338" w:rsidRDefault="00E76C7D">
            <w:r>
              <w:rPr>
                <w:sz w:val="15"/>
              </w:rPr>
              <w:t>Hash values match their algorithm</w:t>
            </w:r>
          </w:p>
        </w:tc>
        <w:tc>
          <w:tcPr>
            <w:tcW w:w="3118" w:type="dxa"/>
          </w:tcPr>
          <w:p w14:paraId="0833D6AE" w14:textId="77777777" w:rsidR="00750338" w:rsidRDefault="00E76C7D">
            <w:r>
              <w:rPr>
                <w:sz w:val="15"/>
              </w:rPr>
              <w:t>A hash value did not match its algorithm (wrong length or characters) or used an unknown algorithm; that hash was removed.</w:t>
            </w:r>
          </w:p>
        </w:tc>
        <w:tc>
          <w:tcPr>
            <w:tcW w:w="1474" w:type="dxa"/>
          </w:tcPr>
          <w:p w14:paraId="47BF9253" w14:textId="77777777" w:rsidR="00750338" w:rsidRDefault="00750338"/>
        </w:tc>
      </w:tr>
      <w:tr w:rsidR="00750338" w14:paraId="5343BCE1" w14:textId="77777777">
        <w:trPr>
          <w:jc w:val="center"/>
        </w:trPr>
        <w:tc>
          <w:tcPr>
            <w:tcW w:w="1077" w:type="dxa"/>
            <w:shd w:val="clear" w:color="auto" w:fill="F2F6FA"/>
          </w:tcPr>
          <w:p w14:paraId="6588F329" w14:textId="77777777" w:rsidR="00750338" w:rsidRDefault="00E76C7D">
            <w:r>
              <w:rPr>
                <w:sz w:val="15"/>
              </w:rPr>
              <w:t>REP-012</w:t>
            </w:r>
          </w:p>
        </w:tc>
        <w:tc>
          <w:tcPr>
            <w:tcW w:w="510" w:type="dxa"/>
            <w:shd w:val="clear" w:color="auto" w:fill="F2F6FA"/>
          </w:tcPr>
          <w:p w14:paraId="51E557F1" w14:textId="77777777" w:rsidR="00750338" w:rsidRDefault="00E76C7D">
            <w:r>
              <w:rPr>
                <w:sz w:val="15"/>
              </w:rPr>
              <w:t>A</w:t>
            </w:r>
          </w:p>
        </w:tc>
        <w:tc>
          <w:tcPr>
            <w:tcW w:w="850" w:type="dxa"/>
            <w:shd w:val="clear" w:color="auto" w:fill="F2F6FA"/>
          </w:tcPr>
          <w:p w14:paraId="666B8F8A" w14:textId="77777777" w:rsidR="00750338" w:rsidRDefault="00E76C7D">
            <w:r>
              <w:rPr>
                <w:sz w:val="15"/>
              </w:rPr>
              <w:t>repair</w:t>
            </w:r>
          </w:p>
        </w:tc>
        <w:tc>
          <w:tcPr>
            <w:tcW w:w="907" w:type="dxa"/>
            <w:shd w:val="clear" w:color="auto" w:fill="F2F6FA"/>
          </w:tcPr>
          <w:p w14:paraId="476E9CEA" w14:textId="77777777" w:rsidR="00750338" w:rsidRDefault="00750338"/>
        </w:tc>
        <w:tc>
          <w:tcPr>
            <w:tcW w:w="1701" w:type="dxa"/>
            <w:shd w:val="clear" w:color="auto" w:fill="F2F6FA"/>
          </w:tcPr>
          <w:p w14:paraId="7986998B" w14:textId="77777777" w:rsidR="00750338" w:rsidRDefault="00E76C7D">
            <w:r>
              <w:rPr>
                <w:sz w:val="15"/>
              </w:rPr>
              <w:t>Arrays where the schema expects arrays</w:t>
            </w:r>
          </w:p>
        </w:tc>
        <w:tc>
          <w:tcPr>
            <w:tcW w:w="3118" w:type="dxa"/>
            <w:shd w:val="clear" w:color="auto" w:fill="F2F6FA"/>
          </w:tcPr>
          <w:p w14:paraId="3BBD4FD9" w14:textId="77777777" w:rsidR="00750338" w:rsidRDefault="00E76C7D">
            <w:r>
              <w:rPr>
                <w:sz w:val="15"/>
              </w:rPr>
              <w:t>A single value was written where the schema expects an array; it was wrapped in an array.</w:t>
            </w:r>
          </w:p>
        </w:tc>
        <w:tc>
          <w:tcPr>
            <w:tcW w:w="1474" w:type="dxa"/>
            <w:shd w:val="clear" w:color="auto" w:fill="F2F6FA"/>
          </w:tcPr>
          <w:p w14:paraId="68AD1677" w14:textId="77777777" w:rsidR="00750338" w:rsidRDefault="00750338"/>
        </w:tc>
      </w:tr>
      <w:tr w:rsidR="00750338" w14:paraId="53753429" w14:textId="77777777">
        <w:trPr>
          <w:jc w:val="center"/>
        </w:trPr>
        <w:tc>
          <w:tcPr>
            <w:tcW w:w="1077" w:type="dxa"/>
          </w:tcPr>
          <w:p w14:paraId="68B1E1EC" w14:textId="77777777" w:rsidR="00750338" w:rsidRDefault="00E76C7D">
            <w:r>
              <w:rPr>
                <w:sz w:val="15"/>
              </w:rPr>
              <w:t>SAN-001</w:t>
            </w:r>
          </w:p>
        </w:tc>
        <w:tc>
          <w:tcPr>
            <w:tcW w:w="510" w:type="dxa"/>
          </w:tcPr>
          <w:p w14:paraId="0B3500F1" w14:textId="77777777" w:rsidR="00750338" w:rsidRDefault="00E76C7D">
            <w:r>
              <w:rPr>
                <w:sz w:val="15"/>
              </w:rPr>
              <w:t>C</w:t>
            </w:r>
          </w:p>
        </w:tc>
        <w:tc>
          <w:tcPr>
            <w:tcW w:w="850" w:type="dxa"/>
          </w:tcPr>
          <w:p w14:paraId="0B71C7BD" w14:textId="77777777" w:rsidR="00750338" w:rsidRDefault="00E76C7D">
            <w:r>
              <w:rPr>
                <w:sz w:val="15"/>
              </w:rPr>
              <w:t>sanitize</w:t>
            </w:r>
          </w:p>
        </w:tc>
        <w:tc>
          <w:tcPr>
            <w:tcW w:w="907" w:type="dxa"/>
          </w:tcPr>
          <w:p w14:paraId="27085B41" w14:textId="77777777" w:rsidR="00750338" w:rsidRDefault="00750338"/>
        </w:tc>
        <w:tc>
          <w:tcPr>
            <w:tcW w:w="1701" w:type="dxa"/>
          </w:tcPr>
          <w:p w14:paraId="06A18BEE" w14:textId="77777777" w:rsidR="00750338" w:rsidRDefault="00E76C7D">
            <w:r>
              <w:rPr>
                <w:sz w:val="15"/>
              </w:rPr>
              <w:t>Remove null values</w:t>
            </w:r>
          </w:p>
        </w:tc>
        <w:tc>
          <w:tcPr>
            <w:tcW w:w="3118" w:type="dxa"/>
          </w:tcPr>
          <w:p w14:paraId="7E81EF97" w14:textId="77777777" w:rsidR="00750338" w:rsidRDefault="00E76C7D">
            <w:r>
              <w:rPr>
                <w:sz w:val="15"/>
              </w:rPr>
              <w:t>null values are invalid in every SBOM schema; they were removed.</w:t>
            </w:r>
          </w:p>
        </w:tc>
        <w:tc>
          <w:tcPr>
            <w:tcW w:w="1474" w:type="dxa"/>
          </w:tcPr>
          <w:p w14:paraId="59D174A8" w14:textId="77777777" w:rsidR="00750338" w:rsidRDefault="00750338"/>
        </w:tc>
      </w:tr>
      <w:tr w:rsidR="00750338" w14:paraId="7C6D3D19" w14:textId="77777777">
        <w:trPr>
          <w:jc w:val="center"/>
        </w:trPr>
        <w:tc>
          <w:tcPr>
            <w:tcW w:w="1077" w:type="dxa"/>
            <w:shd w:val="clear" w:color="auto" w:fill="F2F6FA"/>
          </w:tcPr>
          <w:p w14:paraId="525EEEA5" w14:textId="77777777" w:rsidR="00750338" w:rsidRDefault="00E76C7D">
            <w:r>
              <w:rPr>
                <w:sz w:val="15"/>
              </w:rPr>
              <w:t>SAN-002</w:t>
            </w:r>
          </w:p>
        </w:tc>
        <w:tc>
          <w:tcPr>
            <w:tcW w:w="510" w:type="dxa"/>
            <w:shd w:val="clear" w:color="auto" w:fill="F2F6FA"/>
          </w:tcPr>
          <w:p w14:paraId="1EF62369" w14:textId="77777777" w:rsidR="00750338" w:rsidRDefault="00E76C7D">
            <w:r>
              <w:rPr>
                <w:sz w:val="15"/>
              </w:rPr>
              <w:t>C</w:t>
            </w:r>
          </w:p>
        </w:tc>
        <w:tc>
          <w:tcPr>
            <w:tcW w:w="850" w:type="dxa"/>
            <w:shd w:val="clear" w:color="auto" w:fill="F2F6FA"/>
          </w:tcPr>
          <w:p w14:paraId="63B92319" w14:textId="77777777" w:rsidR="00750338" w:rsidRDefault="00E76C7D">
            <w:r>
              <w:rPr>
                <w:sz w:val="15"/>
              </w:rPr>
              <w:t>sanitize</w:t>
            </w:r>
          </w:p>
        </w:tc>
        <w:tc>
          <w:tcPr>
            <w:tcW w:w="907" w:type="dxa"/>
            <w:shd w:val="clear" w:color="auto" w:fill="F2F6FA"/>
          </w:tcPr>
          <w:p w14:paraId="50845983" w14:textId="77777777" w:rsidR="00750338" w:rsidRDefault="00750338"/>
        </w:tc>
        <w:tc>
          <w:tcPr>
            <w:tcW w:w="1701" w:type="dxa"/>
            <w:shd w:val="clear" w:color="auto" w:fill="F2F6FA"/>
          </w:tcPr>
          <w:p w14:paraId="006AD1DB" w14:textId="77777777" w:rsidR="00750338" w:rsidRDefault="00E76C7D">
            <w:r>
              <w:rPr>
                <w:sz w:val="15"/>
              </w:rPr>
              <w:t>Remove empty arrays and objects</w:t>
            </w:r>
          </w:p>
        </w:tc>
        <w:tc>
          <w:tcPr>
            <w:tcW w:w="3118" w:type="dxa"/>
            <w:shd w:val="clear" w:color="auto" w:fill="F2F6FA"/>
          </w:tcPr>
          <w:p w14:paraId="1D017B2E" w14:textId="77777777" w:rsidR="00750338" w:rsidRDefault="00E76C7D">
            <w:r>
              <w:rPr>
                <w:sz w:val="15"/>
              </w:rPr>
              <w:t>Empty arrays and objects in optional fields were removed (dependsOn is kept, because an empty dependsOn means 'no dependencies').</w:t>
            </w:r>
          </w:p>
        </w:tc>
        <w:tc>
          <w:tcPr>
            <w:tcW w:w="1474" w:type="dxa"/>
            <w:shd w:val="clear" w:color="auto" w:fill="F2F6FA"/>
          </w:tcPr>
          <w:p w14:paraId="5CDF452A" w14:textId="77777777" w:rsidR="00750338" w:rsidRDefault="00750338"/>
        </w:tc>
      </w:tr>
      <w:tr w:rsidR="00750338" w14:paraId="6BAF2703" w14:textId="77777777">
        <w:trPr>
          <w:jc w:val="center"/>
        </w:trPr>
        <w:tc>
          <w:tcPr>
            <w:tcW w:w="1077" w:type="dxa"/>
          </w:tcPr>
          <w:p w14:paraId="05CDF2B4" w14:textId="77777777" w:rsidR="00750338" w:rsidRDefault="00E76C7D">
            <w:r>
              <w:rPr>
                <w:sz w:val="15"/>
              </w:rPr>
              <w:t>SAN-003</w:t>
            </w:r>
          </w:p>
        </w:tc>
        <w:tc>
          <w:tcPr>
            <w:tcW w:w="510" w:type="dxa"/>
          </w:tcPr>
          <w:p w14:paraId="48E4985D" w14:textId="77777777" w:rsidR="00750338" w:rsidRDefault="00E76C7D">
            <w:r>
              <w:rPr>
                <w:sz w:val="15"/>
              </w:rPr>
              <w:t>C</w:t>
            </w:r>
          </w:p>
        </w:tc>
        <w:tc>
          <w:tcPr>
            <w:tcW w:w="850" w:type="dxa"/>
          </w:tcPr>
          <w:p w14:paraId="04B611BD" w14:textId="77777777" w:rsidR="00750338" w:rsidRDefault="00E76C7D">
            <w:r>
              <w:rPr>
                <w:sz w:val="15"/>
              </w:rPr>
              <w:t>sanitize</w:t>
            </w:r>
          </w:p>
        </w:tc>
        <w:tc>
          <w:tcPr>
            <w:tcW w:w="907" w:type="dxa"/>
          </w:tcPr>
          <w:p w14:paraId="57D32CFE" w14:textId="77777777" w:rsidR="00750338" w:rsidRDefault="00750338"/>
        </w:tc>
        <w:tc>
          <w:tcPr>
            <w:tcW w:w="1701" w:type="dxa"/>
          </w:tcPr>
          <w:p w14:paraId="5B71E1FD" w14:textId="77777777" w:rsidR="00750338" w:rsidRDefault="00E76C7D">
            <w:r>
              <w:rPr>
                <w:sz w:val="15"/>
              </w:rPr>
              <w:t>Add a serialNumber</w:t>
            </w:r>
          </w:p>
        </w:tc>
        <w:tc>
          <w:tcPr>
            <w:tcW w:w="3118" w:type="dxa"/>
          </w:tcPr>
          <w:p w14:paraId="3AF79F52" w14:textId="77777777" w:rsidR="00750338" w:rsidRDefault="00E76C7D">
            <w:r>
              <w:rPr>
                <w:sz w:val="15"/>
              </w:rPr>
              <w:t>The BOM had no serialNumber; a deterministic urn:uuid derived from the input was added.</w:t>
            </w:r>
          </w:p>
        </w:tc>
        <w:tc>
          <w:tcPr>
            <w:tcW w:w="1474" w:type="dxa"/>
          </w:tcPr>
          <w:p w14:paraId="48A7E2A8" w14:textId="77777777" w:rsidR="00750338" w:rsidRDefault="00750338"/>
        </w:tc>
      </w:tr>
      <w:tr w:rsidR="00750338" w14:paraId="27333418" w14:textId="77777777">
        <w:trPr>
          <w:jc w:val="center"/>
        </w:trPr>
        <w:tc>
          <w:tcPr>
            <w:tcW w:w="1077" w:type="dxa"/>
            <w:shd w:val="clear" w:color="auto" w:fill="F2F6FA"/>
          </w:tcPr>
          <w:p w14:paraId="39789214" w14:textId="77777777" w:rsidR="00750338" w:rsidRDefault="00E76C7D">
            <w:r>
              <w:rPr>
                <w:sz w:val="15"/>
              </w:rPr>
              <w:t>SAN-004</w:t>
            </w:r>
          </w:p>
        </w:tc>
        <w:tc>
          <w:tcPr>
            <w:tcW w:w="510" w:type="dxa"/>
            <w:shd w:val="clear" w:color="auto" w:fill="F2F6FA"/>
          </w:tcPr>
          <w:p w14:paraId="6188E9FF" w14:textId="77777777" w:rsidR="00750338" w:rsidRDefault="00E76C7D">
            <w:r>
              <w:rPr>
                <w:sz w:val="15"/>
              </w:rPr>
              <w:t>C</w:t>
            </w:r>
          </w:p>
        </w:tc>
        <w:tc>
          <w:tcPr>
            <w:tcW w:w="850" w:type="dxa"/>
            <w:shd w:val="clear" w:color="auto" w:fill="F2F6FA"/>
          </w:tcPr>
          <w:p w14:paraId="5C85C895" w14:textId="77777777" w:rsidR="00750338" w:rsidRDefault="00E76C7D">
            <w:r>
              <w:rPr>
                <w:sz w:val="15"/>
              </w:rPr>
              <w:t>sanitize</w:t>
            </w:r>
          </w:p>
        </w:tc>
        <w:tc>
          <w:tcPr>
            <w:tcW w:w="907" w:type="dxa"/>
            <w:shd w:val="clear" w:color="auto" w:fill="F2F6FA"/>
          </w:tcPr>
          <w:p w14:paraId="136CDA04" w14:textId="77777777" w:rsidR="00750338" w:rsidRDefault="00750338"/>
        </w:tc>
        <w:tc>
          <w:tcPr>
            <w:tcW w:w="1701" w:type="dxa"/>
            <w:shd w:val="clear" w:color="auto" w:fill="F2F6FA"/>
          </w:tcPr>
          <w:p w14:paraId="51F495C8" w14:textId="77777777" w:rsidR="00750338" w:rsidRDefault="00E76C7D">
            <w:r>
              <w:rPr>
                <w:sz w:val="15"/>
              </w:rPr>
              <w:t>Timestamp in UTC</w:t>
            </w:r>
          </w:p>
        </w:tc>
        <w:tc>
          <w:tcPr>
            <w:tcW w:w="3118" w:type="dxa"/>
            <w:shd w:val="clear" w:color="auto" w:fill="F2F6FA"/>
          </w:tcPr>
          <w:p w14:paraId="2F22FAB1" w14:textId="77777777" w:rsidR="00750338" w:rsidRDefault="00E76C7D">
            <w:r>
              <w:rPr>
                <w:sz w:val="15"/>
              </w:rPr>
              <w:t>metadata.timestamp had a timezone offset; it was normalized to UTC 'Z' form. A missing timestamp is reported, never invented.</w:t>
            </w:r>
          </w:p>
        </w:tc>
        <w:tc>
          <w:tcPr>
            <w:tcW w:w="1474" w:type="dxa"/>
            <w:shd w:val="clear" w:color="auto" w:fill="F2F6FA"/>
          </w:tcPr>
          <w:p w14:paraId="6BF81464" w14:textId="77777777" w:rsidR="00750338" w:rsidRDefault="00750338"/>
        </w:tc>
      </w:tr>
      <w:tr w:rsidR="00750338" w14:paraId="406C64D8" w14:textId="77777777">
        <w:trPr>
          <w:jc w:val="center"/>
        </w:trPr>
        <w:tc>
          <w:tcPr>
            <w:tcW w:w="1077" w:type="dxa"/>
          </w:tcPr>
          <w:p w14:paraId="7262489E" w14:textId="77777777" w:rsidR="00750338" w:rsidRDefault="00E76C7D">
            <w:r>
              <w:rPr>
                <w:sz w:val="15"/>
              </w:rPr>
              <w:t>SAN-009</w:t>
            </w:r>
          </w:p>
        </w:tc>
        <w:tc>
          <w:tcPr>
            <w:tcW w:w="510" w:type="dxa"/>
          </w:tcPr>
          <w:p w14:paraId="3F88D5AD" w14:textId="77777777" w:rsidR="00750338" w:rsidRDefault="00E76C7D">
            <w:r>
              <w:rPr>
                <w:sz w:val="15"/>
              </w:rPr>
              <w:t>C</w:t>
            </w:r>
          </w:p>
        </w:tc>
        <w:tc>
          <w:tcPr>
            <w:tcW w:w="850" w:type="dxa"/>
          </w:tcPr>
          <w:p w14:paraId="7F7A267C" w14:textId="77777777" w:rsidR="00750338" w:rsidRDefault="00E76C7D">
            <w:r>
              <w:rPr>
                <w:sz w:val="15"/>
              </w:rPr>
              <w:t>sanitize</w:t>
            </w:r>
          </w:p>
        </w:tc>
        <w:tc>
          <w:tcPr>
            <w:tcW w:w="907" w:type="dxa"/>
          </w:tcPr>
          <w:p w14:paraId="0C235EAF" w14:textId="77777777" w:rsidR="00750338" w:rsidRDefault="00750338"/>
        </w:tc>
        <w:tc>
          <w:tcPr>
            <w:tcW w:w="1701" w:type="dxa"/>
          </w:tcPr>
          <w:p w14:paraId="43F407F6" w14:textId="77777777" w:rsidR="00750338" w:rsidRDefault="00E76C7D">
            <w:r>
              <w:rPr>
                <w:sz w:val="15"/>
              </w:rPr>
              <w:t>purl written as a URL</w:t>
            </w:r>
          </w:p>
        </w:tc>
        <w:tc>
          <w:tcPr>
            <w:tcW w:w="3118" w:type="dxa"/>
          </w:tcPr>
          <w:p w14:paraId="03E23E8A" w14:textId="77777777" w:rsidR="00750338" w:rsidRDefault="00E76C7D">
            <w:r>
              <w:rPr>
                <w:sz w:val="15"/>
              </w:rPr>
              <w:t>The purl field held a web URL (https://...), which is not a purl. A registry URL was converted to the exact purl; any other URL was moved to externalReferences and the component reported as not scannable.</w:t>
            </w:r>
          </w:p>
        </w:tc>
        <w:tc>
          <w:tcPr>
            <w:tcW w:w="1474" w:type="dxa"/>
          </w:tcPr>
          <w:p w14:paraId="1985E344" w14:textId="77777777" w:rsidR="00750338" w:rsidRDefault="00E76C7D">
            <w:r>
              <w:rPr>
                <w:sz w:val="15"/>
              </w:rPr>
              <w:t>Write a package URL (pkg:type/namespace/name@version) in the purl field; put web links in externalReferences.</w:t>
            </w:r>
          </w:p>
        </w:tc>
      </w:tr>
      <w:tr w:rsidR="00750338" w14:paraId="5933222A" w14:textId="77777777">
        <w:trPr>
          <w:jc w:val="center"/>
        </w:trPr>
        <w:tc>
          <w:tcPr>
            <w:tcW w:w="1077" w:type="dxa"/>
            <w:shd w:val="clear" w:color="auto" w:fill="F2F6FA"/>
          </w:tcPr>
          <w:p w14:paraId="196594B4" w14:textId="77777777" w:rsidR="00750338" w:rsidRDefault="00E76C7D">
            <w:r>
              <w:rPr>
                <w:sz w:val="15"/>
              </w:rPr>
              <w:t>SAN-010</w:t>
            </w:r>
          </w:p>
        </w:tc>
        <w:tc>
          <w:tcPr>
            <w:tcW w:w="510" w:type="dxa"/>
            <w:shd w:val="clear" w:color="auto" w:fill="F2F6FA"/>
          </w:tcPr>
          <w:p w14:paraId="690675E2" w14:textId="77777777" w:rsidR="00750338" w:rsidRDefault="00E76C7D">
            <w:r>
              <w:rPr>
                <w:sz w:val="15"/>
              </w:rPr>
              <w:t>C</w:t>
            </w:r>
          </w:p>
        </w:tc>
        <w:tc>
          <w:tcPr>
            <w:tcW w:w="850" w:type="dxa"/>
            <w:shd w:val="clear" w:color="auto" w:fill="F2F6FA"/>
          </w:tcPr>
          <w:p w14:paraId="37E55DA8" w14:textId="77777777" w:rsidR="00750338" w:rsidRDefault="00E76C7D">
            <w:r>
              <w:rPr>
                <w:sz w:val="15"/>
              </w:rPr>
              <w:t>sanitize</w:t>
            </w:r>
          </w:p>
        </w:tc>
        <w:tc>
          <w:tcPr>
            <w:tcW w:w="907" w:type="dxa"/>
            <w:shd w:val="clear" w:color="auto" w:fill="F2F6FA"/>
          </w:tcPr>
          <w:p w14:paraId="7546C7DA" w14:textId="77777777" w:rsidR="00750338" w:rsidRDefault="00750338"/>
        </w:tc>
        <w:tc>
          <w:tcPr>
            <w:tcW w:w="1701" w:type="dxa"/>
            <w:shd w:val="clear" w:color="auto" w:fill="F2F6FA"/>
          </w:tcPr>
          <w:p w14:paraId="376DDD86" w14:textId="77777777" w:rsidR="00750338" w:rsidRDefault="00E76C7D">
            <w:r>
              <w:rPr>
                <w:sz w:val="15"/>
              </w:rPr>
              <w:t>purls parse</w:t>
            </w:r>
          </w:p>
        </w:tc>
        <w:tc>
          <w:tcPr>
            <w:tcW w:w="3118" w:type="dxa"/>
            <w:shd w:val="clear" w:color="auto" w:fill="F2F6FA"/>
          </w:tcPr>
          <w:p w14:paraId="0CD823BE" w14:textId="77777777" w:rsidR="00750338" w:rsidRDefault="00E76C7D">
            <w:r>
              <w:rPr>
                <w:sz w:val="15"/>
              </w:rPr>
              <w:t>A purl did not parse; characters were percent-encoded where that made it valid, otherwise the purl was removed and the component reported as not scannable.</w:t>
            </w:r>
          </w:p>
        </w:tc>
        <w:tc>
          <w:tcPr>
            <w:tcW w:w="1474" w:type="dxa"/>
            <w:shd w:val="clear" w:color="auto" w:fill="F2F6FA"/>
          </w:tcPr>
          <w:p w14:paraId="5ADFDD21" w14:textId="77777777" w:rsidR="00750338" w:rsidRDefault="00E76C7D">
            <w:r>
              <w:rPr>
                <w:sz w:val="15"/>
              </w:rPr>
              <w:t>Report the generator bug; purls must follow the package-url specification.</w:t>
            </w:r>
          </w:p>
        </w:tc>
      </w:tr>
      <w:tr w:rsidR="00750338" w14:paraId="0A0300B8" w14:textId="77777777">
        <w:trPr>
          <w:jc w:val="center"/>
        </w:trPr>
        <w:tc>
          <w:tcPr>
            <w:tcW w:w="1077" w:type="dxa"/>
          </w:tcPr>
          <w:p w14:paraId="19B283AC" w14:textId="77777777" w:rsidR="00750338" w:rsidRDefault="00E76C7D">
            <w:r>
              <w:rPr>
                <w:sz w:val="15"/>
              </w:rPr>
              <w:t>SAN-011</w:t>
            </w:r>
          </w:p>
        </w:tc>
        <w:tc>
          <w:tcPr>
            <w:tcW w:w="510" w:type="dxa"/>
          </w:tcPr>
          <w:p w14:paraId="70720BDD" w14:textId="77777777" w:rsidR="00750338" w:rsidRDefault="00E76C7D">
            <w:r>
              <w:rPr>
                <w:sz w:val="15"/>
              </w:rPr>
              <w:t>C</w:t>
            </w:r>
          </w:p>
        </w:tc>
        <w:tc>
          <w:tcPr>
            <w:tcW w:w="850" w:type="dxa"/>
          </w:tcPr>
          <w:p w14:paraId="623E07D5" w14:textId="77777777" w:rsidR="00750338" w:rsidRDefault="00E76C7D">
            <w:r>
              <w:rPr>
                <w:sz w:val="15"/>
              </w:rPr>
              <w:t>sanitize</w:t>
            </w:r>
          </w:p>
        </w:tc>
        <w:tc>
          <w:tcPr>
            <w:tcW w:w="907" w:type="dxa"/>
          </w:tcPr>
          <w:p w14:paraId="00BF5B9C" w14:textId="77777777" w:rsidR="00750338" w:rsidRDefault="00750338"/>
        </w:tc>
        <w:tc>
          <w:tcPr>
            <w:tcW w:w="1701" w:type="dxa"/>
          </w:tcPr>
          <w:p w14:paraId="482A325C" w14:textId="77777777" w:rsidR="00750338" w:rsidRDefault="00E76C7D">
            <w:r>
              <w:rPr>
                <w:sz w:val="15"/>
              </w:rPr>
              <w:t>Build missing purls when the ecosystem is certain</w:t>
            </w:r>
          </w:p>
        </w:tc>
        <w:tc>
          <w:tcPr>
            <w:tcW w:w="3118" w:type="dxa"/>
          </w:tcPr>
          <w:p w14:paraId="15DAC03A" w14:textId="77777777" w:rsidR="00750338" w:rsidRDefault="00E76C7D">
            <w:r>
              <w:rPr>
                <w:sz w:val="15"/>
              </w:rPr>
              <w:t>A component had no purl. One was built when the ecosystem was certain (bom-ref is a purl, or a generator property names the package type); otherwise the component is reported as not scannable.</w:t>
            </w:r>
          </w:p>
        </w:tc>
        <w:tc>
          <w:tcPr>
            <w:tcW w:w="1474" w:type="dxa"/>
          </w:tcPr>
          <w:p w14:paraId="040D36FB" w14:textId="77777777" w:rsidR="00750338" w:rsidRDefault="00E76C7D">
            <w:r>
              <w:rPr>
                <w:sz w:val="15"/>
              </w:rPr>
              <w:t>Use a generator that writes purls for every package component.</w:t>
            </w:r>
          </w:p>
        </w:tc>
      </w:tr>
      <w:tr w:rsidR="00750338" w14:paraId="1276C9FD" w14:textId="77777777">
        <w:trPr>
          <w:jc w:val="center"/>
        </w:trPr>
        <w:tc>
          <w:tcPr>
            <w:tcW w:w="1077" w:type="dxa"/>
            <w:shd w:val="clear" w:color="auto" w:fill="F2F6FA"/>
          </w:tcPr>
          <w:p w14:paraId="303F5BE6" w14:textId="77777777" w:rsidR="00750338" w:rsidRDefault="00E76C7D">
            <w:r>
              <w:rPr>
                <w:sz w:val="15"/>
              </w:rPr>
              <w:t>SAN-012</w:t>
            </w:r>
          </w:p>
        </w:tc>
        <w:tc>
          <w:tcPr>
            <w:tcW w:w="510" w:type="dxa"/>
            <w:shd w:val="clear" w:color="auto" w:fill="F2F6FA"/>
          </w:tcPr>
          <w:p w14:paraId="09B56438" w14:textId="77777777" w:rsidR="00750338" w:rsidRDefault="00E76C7D">
            <w:r>
              <w:rPr>
                <w:sz w:val="15"/>
              </w:rPr>
              <w:t>C</w:t>
            </w:r>
          </w:p>
        </w:tc>
        <w:tc>
          <w:tcPr>
            <w:tcW w:w="850" w:type="dxa"/>
            <w:shd w:val="clear" w:color="auto" w:fill="F2F6FA"/>
          </w:tcPr>
          <w:p w14:paraId="0ED26DC5" w14:textId="77777777" w:rsidR="00750338" w:rsidRDefault="00E76C7D">
            <w:r>
              <w:rPr>
                <w:sz w:val="15"/>
              </w:rPr>
              <w:t>sanitize</w:t>
            </w:r>
          </w:p>
        </w:tc>
        <w:tc>
          <w:tcPr>
            <w:tcW w:w="907" w:type="dxa"/>
            <w:shd w:val="clear" w:color="auto" w:fill="F2F6FA"/>
          </w:tcPr>
          <w:p w14:paraId="39C9E599" w14:textId="77777777" w:rsidR="00750338" w:rsidRDefault="00750338"/>
        </w:tc>
        <w:tc>
          <w:tcPr>
            <w:tcW w:w="1701" w:type="dxa"/>
            <w:shd w:val="clear" w:color="auto" w:fill="F2F6FA"/>
          </w:tcPr>
          <w:p w14:paraId="1179FFEB" w14:textId="77777777" w:rsidR="00750338" w:rsidRDefault="00E76C7D">
            <w:r>
              <w:rPr>
                <w:sz w:val="15"/>
              </w:rPr>
              <w:t>Report purl types scanners usually ignore</w:t>
            </w:r>
          </w:p>
        </w:tc>
        <w:tc>
          <w:tcPr>
            <w:tcW w:w="3118" w:type="dxa"/>
            <w:shd w:val="clear" w:color="auto" w:fill="F2F6FA"/>
          </w:tcPr>
          <w:p w14:paraId="105B8BFA" w14:textId="77777777" w:rsidR="00750338" w:rsidRDefault="00E76C7D">
            <w:r>
              <w:rPr>
                <w:sz w:val="15"/>
              </w:rPr>
              <w:t>Components with purl types such as generic or github are kept but counted separately, because SCA scanners usually do not match them.</w:t>
            </w:r>
          </w:p>
        </w:tc>
        <w:tc>
          <w:tcPr>
            <w:tcW w:w="1474" w:type="dxa"/>
            <w:shd w:val="clear" w:color="auto" w:fill="F2F6FA"/>
          </w:tcPr>
          <w:p w14:paraId="2315B2BD" w14:textId="77777777" w:rsidR="00750338" w:rsidRDefault="00750338"/>
        </w:tc>
      </w:tr>
      <w:tr w:rsidR="00750338" w14:paraId="0E764881" w14:textId="77777777">
        <w:trPr>
          <w:jc w:val="center"/>
        </w:trPr>
        <w:tc>
          <w:tcPr>
            <w:tcW w:w="1077" w:type="dxa"/>
          </w:tcPr>
          <w:p w14:paraId="722FB3C4" w14:textId="77777777" w:rsidR="00750338" w:rsidRDefault="00E76C7D">
            <w:r>
              <w:rPr>
                <w:sz w:val="15"/>
              </w:rPr>
              <w:t>SAN-013</w:t>
            </w:r>
          </w:p>
        </w:tc>
        <w:tc>
          <w:tcPr>
            <w:tcW w:w="510" w:type="dxa"/>
          </w:tcPr>
          <w:p w14:paraId="2B1063A2" w14:textId="77777777" w:rsidR="00750338" w:rsidRDefault="00E76C7D">
            <w:r>
              <w:rPr>
                <w:sz w:val="15"/>
              </w:rPr>
              <w:t>C</w:t>
            </w:r>
          </w:p>
        </w:tc>
        <w:tc>
          <w:tcPr>
            <w:tcW w:w="850" w:type="dxa"/>
          </w:tcPr>
          <w:p w14:paraId="2ECB1A64" w14:textId="77777777" w:rsidR="00750338" w:rsidRDefault="00E76C7D">
            <w:r>
              <w:rPr>
                <w:sz w:val="15"/>
              </w:rPr>
              <w:t>sanitize</w:t>
            </w:r>
          </w:p>
        </w:tc>
        <w:tc>
          <w:tcPr>
            <w:tcW w:w="907" w:type="dxa"/>
          </w:tcPr>
          <w:p w14:paraId="40C02E51" w14:textId="77777777" w:rsidR="00750338" w:rsidRDefault="00750338"/>
        </w:tc>
        <w:tc>
          <w:tcPr>
            <w:tcW w:w="1701" w:type="dxa"/>
          </w:tcPr>
          <w:p w14:paraId="27BDB7EA" w14:textId="77777777" w:rsidR="00750338" w:rsidRDefault="00E76C7D">
            <w:r>
              <w:rPr>
                <w:sz w:val="15"/>
              </w:rPr>
              <w:t>Add a default tool when none is named</w:t>
            </w:r>
          </w:p>
        </w:tc>
        <w:tc>
          <w:tcPr>
            <w:tcW w:w="3118" w:type="dxa"/>
          </w:tcPr>
          <w:p w14:paraId="3445415C" w14:textId="77777777" w:rsidR="00750338" w:rsidRDefault="00E76C7D">
            <w:r>
              <w:rPr>
                <w:sz w:val="15"/>
              </w:rPr>
              <w:t>The SBOM named no generating tool (CycloneDX metadata.tools, SPDX creationInfo creators 'Tool:'); sbom-fixer was added as the default tool, because some importers expect at least one.</w:t>
            </w:r>
          </w:p>
        </w:tc>
        <w:tc>
          <w:tcPr>
            <w:tcW w:w="1474" w:type="dxa"/>
          </w:tcPr>
          <w:p w14:paraId="5FE9267C" w14:textId="77777777" w:rsidR="00750338" w:rsidRDefault="00E76C7D">
            <w:r>
              <w:rPr>
                <w:sz w:val="15"/>
              </w:rPr>
              <w:t>Let the generator record itself in metadata.tools (CycloneDX) or creationInfo.creators (SPDX).</w:t>
            </w:r>
          </w:p>
        </w:tc>
      </w:tr>
      <w:tr w:rsidR="00750338" w14:paraId="31F0B9DA" w14:textId="77777777">
        <w:trPr>
          <w:jc w:val="center"/>
        </w:trPr>
        <w:tc>
          <w:tcPr>
            <w:tcW w:w="1077" w:type="dxa"/>
            <w:shd w:val="clear" w:color="auto" w:fill="F2F6FA"/>
          </w:tcPr>
          <w:p w14:paraId="6AC82E17" w14:textId="77777777" w:rsidR="00750338" w:rsidRDefault="00E76C7D">
            <w:r>
              <w:rPr>
                <w:sz w:val="15"/>
              </w:rPr>
              <w:t>SAN-020</w:t>
            </w:r>
          </w:p>
        </w:tc>
        <w:tc>
          <w:tcPr>
            <w:tcW w:w="510" w:type="dxa"/>
            <w:shd w:val="clear" w:color="auto" w:fill="F2F6FA"/>
          </w:tcPr>
          <w:p w14:paraId="1C9D0F29" w14:textId="77777777" w:rsidR="00750338" w:rsidRDefault="00E76C7D">
            <w:r>
              <w:rPr>
                <w:sz w:val="15"/>
              </w:rPr>
              <w:t>C</w:t>
            </w:r>
          </w:p>
        </w:tc>
        <w:tc>
          <w:tcPr>
            <w:tcW w:w="850" w:type="dxa"/>
            <w:shd w:val="clear" w:color="auto" w:fill="F2F6FA"/>
          </w:tcPr>
          <w:p w14:paraId="505B5376" w14:textId="77777777" w:rsidR="00750338" w:rsidRDefault="00E76C7D">
            <w:r>
              <w:rPr>
                <w:sz w:val="15"/>
              </w:rPr>
              <w:t>sanitize</w:t>
            </w:r>
          </w:p>
        </w:tc>
        <w:tc>
          <w:tcPr>
            <w:tcW w:w="907" w:type="dxa"/>
            <w:shd w:val="clear" w:color="auto" w:fill="F2F6FA"/>
          </w:tcPr>
          <w:p w14:paraId="5A9DBF37" w14:textId="77777777" w:rsidR="00750338" w:rsidRDefault="00750338"/>
        </w:tc>
        <w:tc>
          <w:tcPr>
            <w:tcW w:w="1701" w:type="dxa"/>
            <w:shd w:val="clear" w:color="auto" w:fill="F2F6FA"/>
          </w:tcPr>
          <w:p w14:paraId="70BD89A7" w14:textId="77777777" w:rsidR="00750338" w:rsidRDefault="00E76C7D">
            <w:r>
              <w:rPr>
                <w:sz w:val="15"/>
              </w:rPr>
              <w:t>Unique bom-refs</w:t>
            </w:r>
          </w:p>
        </w:tc>
        <w:tc>
          <w:tcPr>
            <w:tcW w:w="3118" w:type="dxa"/>
            <w:shd w:val="clear" w:color="auto" w:fill="F2F6FA"/>
          </w:tcPr>
          <w:p w14:paraId="3256C25B" w14:textId="77777777" w:rsidR="00750338" w:rsidRDefault="00E76C7D">
            <w:r>
              <w:rPr>
                <w:sz w:val="15"/>
              </w:rPr>
              <w:t>Several components shared one bom-ref; duplicates were renamed with a #2, #3 suffix (dependencies keep pointing to the first).</w:t>
            </w:r>
          </w:p>
        </w:tc>
        <w:tc>
          <w:tcPr>
            <w:tcW w:w="1474" w:type="dxa"/>
            <w:shd w:val="clear" w:color="auto" w:fill="F2F6FA"/>
          </w:tcPr>
          <w:p w14:paraId="456AEC1C" w14:textId="77777777" w:rsidR="00750338" w:rsidRDefault="00750338"/>
        </w:tc>
      </w:tr>
      <w:tr w:rsidR="00750338" w14:paraId="6F490EED" w14:textId="77777777">
        <w:trPr>
          <w:jc w:val="center"/>
        </w:trPr>
        <w:tc>
          <w:tcPr>
            <w:tcW w:w="1077" w:type="dxa"/>
          </w:tcPr>
          <w:p w14:paraId="7B16A533" w14:textId="77777777" w:rsidR="00750338" w:rsidRDefault="00E76C7D">
            <w:r>
              <w:rPr>
                <w:sz w:val="15"/>
              </w:rPr>
              <w:t>SAN-021</w:t>
            </w:r>
          </w:p>
        </w:tc>
        <w:tc>
          <w:tcPr>
            <w:tcW w:w="510" w:type="dxa"/>
          </w:tcPr>
          <w:p w14:paraId="2ECCA0E5" w14:textId="77777777" w:rsidR="00750338" w:rsidRDefault="00E76C7D">
            <w:r>
              <w:rPr>
                <w:sz w:val="15"/>
              </w:rPr>
              <w:t>C</w:t>
            </w:r>
          </w:p>
        </w:tc>
        <w:tc>
          <w:tcPr>
            <w:tcW w:w="850" w:type="dxa"/>
          </w:tcPr>
          <w:p w14:paraId="7B454555" w14:textId="77777777" w:rsidR="00750338" w:rsidRDefault="00E76C7D">
            <w:r>
              <w:rPr>
                <w:sz w:val="15"/>
              </w:rPr>
              <w:t>sanitize</w:t>
            </w:r>
          </w:p>
        </w:tc>
        <w:tc>
          <w:tcPr>
            <w:tcW w:w="907" w:type="dxa"/>
          </w:tcPr>
          <w:p w14:paraId="2B81CD69" w14:textId="77777777" w:rsidR="00750338" w:rsidRDefault="00750338"/>
        </w:tc>
        <w:tc>
          <w:tcPr>
            <w:tcW w:w="1701" w:type="dxa"/>
          </w:tcPr>
          <w:p w14:paraId="2DB1EE9E" w14:textId="77777777" w:rsidR="00750338" w:rsidRDefault="00E76C7D">
            <w:r>
              <w:rPr>
                <w:sz w:val="15"/>
              </w:rPr>
              <w:t>Remove dependency edges that point to nothing</w:t>
            </w:r>
          </w:p>
        </w:tc>
        <w:tc>
          <w:tcPr>
            <w:tcW w:w="3118" w:type="dxa"/>
          </w:tcPr>
          <w:p w14:paraId="1E1BE317" w14:textId="77777777" w:rsidR="00750338" w:rsidRDefault="00E76C7D">
            <w:r>
              <w:rPr>
                <w:sz w:val="15"/>
              </w:rPr>
              <w:t>Dependency entries referred to bom-refs that do not exist in the document; those edges were removed.</w:t>
            </w:r>
          </w:p>
        </w:tc>
        <w:tc>
          <w:tcPr>
            <w:tcW w:w="1474" w:type="dxa"/>
          </w:tcPr>
          <w:p w14:paraId="2EE3ABF8" w14:textId="77777777" w:rsidR="00750338" w:rsidRDefault="00E76C7D">
            <w:r>
              <w:rPr>
                <w:sz w:val="15"/>
              </w:rPr>
              <w:t>The generator writes dependency refs for components it does not list; report it upstream.</w:t>
            </w:r>
          </w:p>
        </w:tc>
      </w:tr>
      <w:tr w:rsidR="00750338" w14:paraId="560D279B" w14:textId="77777777">
        <w:trPr>
          <w:jc w:val="center"/>
        </w:trPr>
        <w:tc>
          <w:tcPr>
            <w:tcW w:w="1077" w:type="dxa"/>
            <w:shd w:val="clear" w:color="auto" w:fill="F2F6FA"/>
          </w:tcPr>
          <w:p w14:paraId="60CE7F06" w14:textId="77777777" w:rsidR="00750338" w:rsidRDefault="00E76C7D">
            <w:r>
              <w:rPr>
                <w:sz w:val="15"/>
              </w:rPr>
              <w:t>SAN-022</w:t>
            </w:r>
          </w:p>
        </w:tc>
        <w:tc>
          <w:tcPr>
            <w:tcW w:w="510" w:type="dxa"/>
            <w:shd w:val="clear" w:color="auto" w:fill="F2F6FA"/>
          </w:tcPr>
          <w:p w14:paraId="6CEBFCCB" w14:textId="77777777" w:rsidR="00750338" w:rsidRDefault="00E76C7D">
            <w:r>
              <w:rPr>
                <w:sz w:val="15"/>
              </w:rPr>
              <w:t>C</w:t>
            </w:r>
          </w:p>
        </w:tc>
        <w:tc>
          <w:tcPr>
            <w:tcW w:w="850" w:type="dxa"/>
            <w:shd w:val="clear" w:color="auto" w:fill="F2F6FA"/>
          </w:tcPr>
          <w:p w14:paraId="344DDC00" w14:textId="77777777" w:rsidR="00750338" w:rsidRDefault="00E76C7D">
            <w:r>
              <w:rPr>
                <w:sz w:val="15"/>
              </w:rPr>
              <w:t>sanitize</w:t>
            </w:r>
          </w:p>
        </w:tc>
        <w:tc>
          <w:tcPr>
            <w:tcW w:w="907" w:type="dxa"/>
            <w:shd w:val="clear" w:color="auto" w:fill="F2F6FA"/>
          </w:tcPr>
          <w:p w14:paraId="29FDC757" w14:textId="77777777" w:rsidR="00750338" w:rsidRDefault="00750338"/>
        </w:tc>
        <w:tc>
          <w:tcPr>
            <w:tcW w:w="1701" w:type="dxa"/>
            <w:shd w:val="clear" w:color="auto" w:fill="F2F6FA"/>
          </w:tcPr>
          <w:p w14:paraId="07D51832" w14:textId="77777777" w:rsidR="00750338" w:rsidRDefault="00E76C7D">
            <w:r>
              <w:rPr>
                <w:sz w:val="15"/>
              </w:rPr>
              <w:t>Merge components with the same purl</w:t>
            </w:r>
          </w:p>
        </w:tc>
        <w:tc>
          <w:tcPr>
            <w:tcW w:w="3118" w:type="dxa"/>
            <w:shd w:val="clear" w:color="auto" w:fill="F2F6FA"/>
          </w:tcPr>
          <w:p w14:paraId="150DE380" w14:textId="77777777" w:rsidR="00750338" w:rsidRDefault="00E76C7D">
            <w:r>
              <w:rPr>
                <w:sz w:val="15"/>
              </w:rPr>
              <w:t>Top-level components with an identical purl were merged into the first one; dependency references were rewritten to it.</w:t>
            </w:r>
          </w:p>
        </w:tc>
        <w:tc>
          <w:tcPr>
            <w:tcW w:w="1474" w:type="dxa"/>
            <w:shd w:val="clear" w:color="auto" w:fill="F2F6FA"/>
          </w:tcPr>
          <w:p w14:paraId="50DD54DB" w14:textId="77777777" w:rsidR="00750338" w:rsidRDefault="00750338"/>
        </w:tc>
      </w:tr>
      <w:tr w:rsidR="00750338" w14:paraId="1B0C489A" w14:textId="77777777">
        <w:trPr>
          <w:jc w:val="center"/>
        </w:trPr>
        <w:tc>
          <w:tcPr>
            <w:tcW w:w="1077" w:type="dxa"/>
          </w:tcPr>
          <w:p w14:paraId="51B53B2D" w14:textId="77777777" w:rsidR="00750338" w:rsidRDefault="00E76C7D">
            <w:r>
              <w:rPr>
                <w:sz w:val="15"/>
              </w:rPr>
              <w:t>SAN-030</w:t>
            </w:r>
          </w:p>
        </w:tc>
        <w:tc>
          <w:tcPr>
            <w:tcW w:w="510" w:type="dxa"/>
          </w:tcPr>
          <w:p w14:paraId="30AC0D55" w14:textId="77777777" w:rsidR="00750338" w:rsidRDefault="00E76C7D">
            <w:r>
              <w:rPr>
                <w:sz w:val="15"/>
              </w:rPr>
              <w:t>C</w:t>
            </w:r>
          </w:p>
        </w:tc>
        <w:tc>
          <w:tcPr>
            <w:tcW w:w="850" w:type="dxa"/>
          </w:tcPr>
          <w:p w14:paraId="53884381" w14:textId="77777777" w:rsidR="00750338" w:rsidRDefault="00E76C7D">
            <w:r>
              <w:rPr>
                <w:sz w:val="15"/>
              </w:rPr>
              <w:t>sanitize</w:t>
            </w:r>
          </w:p>
        </w:tc>
        <w:tc>
          <w:tcPr>
            <w:tcW w:w="907" w:type="dxa"/>
          </w:tcPr>
          <w:p w14:paraId="2D928C99" w14:textId="77777777" w:rsidR="00750338" w:rsidRDefault="00750338"/>
        </w:tc>
        <w:tc>
          <w:tcPr>
            <w:tcW w:w="1701" w:type="dxa"/>
          </w:tcPr>
          <w:p w14:paraId="6A28902A" w14:textId="77777777" w:rsidR="00750338" w:rsidRDefault="00E76C7D">
            <w:r>
              <w:rPr>
                <w:sz w:val="15"/>
              </w:rPr>
              <w:t>License names that are really SPDX IDs</w:t>
            </w:r>
          </w:p>
        </w:tc>
        <w:tc>
          <w:tcPr>
            <w:tcW w:w="3118" w:type="dxa"/>
          </w:tcPr>
          <w:p w14:paraId="312F7925" w14:textId="77777777" w:rsidR="00750338" w:rsidRDefault="00E76C7D">
            <w:r>
              <w:rPr>
                <w:sz w:val="15"/>
              </w:rPr>
              <w:t>A license name was an SPDX ID or an unambiguous alias of one (for example 'Apache 2.0'); it was written as the SPDX id.</w:t>
            </w:r>
          </w:p>
        </w:tc>
        <w:tc>
          <w:tcPr>
            <w:tcW w:w="1474" w:type="dxa"/>
          </w:tcPr>
          <w:p w14:paraId="05474AC6" w14:textId="77777777" w:rsidR="00750338" w:rsidRDefault="00E76C7D">
            <w:r>
              <w:rPr>
                <w:sz w:val="15"/>
              </w:rPr>
              <w:t>Use SPDX license IDs in package metadata.</w:t>
            </w:r>
          </w:p>
        </w:tc>
      </w:tr>
      <w:tr w:rsidR="00750338" w14:paraId="433FE35E" w14:textId="77777777">
        <w:trPr>
          <w:jc w:val="center"/>
        </w:trPr>
        <w:tc>
          <w:tcPr>
            <w:tcW w:w="1077" w:type="dxa"/>
            <w:shd w:val="clear" w:color="auto" w:fill="F2F6FA"/>
          </w:tcPr>
          <w:p w14:paraId="4149F80A" w14:textId="77777777" w:rsidR="00750338" w:rsidRDefault="00E76C7D">
            <w:r>
              <w:rPr>
                <w:sz w:val="15"/>
              </w:rPr>
              <w:t>SAN-031</w:t>
            </w:r>
          </w:p>
        </w:tc>
        <w:tc>
          <w:tcPr>
            <w:tcW w:w="510" w:type="dxa"/>
            <w:shd w:val="clear" w:color="auto" w:fill="F2F6FA"/>
          </w:tcPr>
          <w:p w14:paraId="4DBD6509" w14:textId="77777777" w:rsidR="00750338" w:rsidRDefault="00E76C7D">
            <w:r>
              <w:rPr>
                <w:sz w:val="15"/>
              </w:rPr>
              <w:t>C</w:t>
            </w:r>
          </w:p>
        </w:tc>
        <w:tc>
          <w:tcPr>
            <w:tcW w:w="850" w:type="dxa"/>
            <w:shd w:val="clear" w:color="auto" w:fill="F2F6FA"/>
          </w:tcPr>
          <w:p w14:paraId="75D9D618" w14:textId="77777777" w:rsidR="00750338" w:rsidRDefault="00E76C7D">
            <w:r>
              <w:rPr>
                <w:sz w:val="15"/>
              </w:rPr>
              <w:t>sanitize</w:t>
            </w:r>
          </w:p>
        </w:tc>
        <w:tc>
          <w:tcPr>
            <w:tcW w:w="907" w:type="dxa"/>
            <w:shd w:val="clear" w:color="auto" w:fill="F2F6FA"/>
          </w:tcPr>
          <w:p w14:paraId="40F75007" w14:textId="77777777" w:rsidR="00750338" w:rsidRDefault="00750338"/>
        </w:tc>
        <w:tc>
          <w:tcPr>
            <w:tcW w:w="1701" w:type="dxa"/>
            <w:shd w:val="clear" w:color="auto" w:fill="F2F6FA"/>
          </w:tcPr>
          <w:p w14:paraId="6AC5F960" w14:textId="77777777" w:rsidR="00750338" w:rsidRDefault="00E76C7D">
            <w:r>
              <w:rPr>
                <w:sz w:val="15"/>
              </w:rPr>
              <w:t>License expressions parse</w:t>
            </w:r>
          </w:p>
        </w:tc>
        <w:tc>
          <w:tcPr>
            <w:tcW w:w="3118" w:type="dxa"/>
            <w:shd w:val="clear" w:color="auto" w:fill="F2F6FA"/>
          </w:tcPr>
          <w:p w14:paraId="47FCDA1A" w14:textId="77777777" w:rsidR="00750338" w:rsidRDefault="00E76C7D">
            <w:r>
              <w:rPr>
                <w:sz w:val="15"/>
              </w:rPr>
              <w:t>A license expression did not parse as SPDX; it was normalized when every license in it is known, otherwise kept as a license name.</w:t>
            </w:r>
          </w:p>
        </w:tc>
        <w:tc>
          <w:tcPr>
            <w:tcW w:w="1474" w:type="dxa"/>
            <w:shd w:val="clear" w:color="auto" w:fill="F2F6FA"/>
          </w:tcPr>
          <w:p w14:paraId="4A47E598" w14:textId="77777777" w:rsidR="00750338" w:rsidRDefault="00750338"/>
        </w:tc>
      </w:tr>
      <w:tr w:rsidR="00750338" w14:paraId="6674E327" w14:textId="77777777">
        <w:trPr>
          <w:jc w:val="center"/>
        </w:trPr>
        <w:tc>
          <w:tcPr>
            <w:tcW w:w="1077" w:type="dxa"/>
          </w:tcPr>
          <w:p w14:paraId="05025D40" w14:textId="77777777" w:rsidR="00750338" w:rsidRDefault="00E76C7D">
            <w:r>
              <w:rPr>
                <w:sz w:val="15"/>
              </w:rPr>
              <w:t>SAN-050</w:t>
            </w:r>
          </w:p>
        </w:tc>
        <w:tc>
          <w:tcPr>
            <w:tcW w:w="510" w:type="dxa"/>
          </w:tcPr>
          <w:p w14:paraId="46C01A65" w14:textId="77777777" w:rsidR="00750338" w:rsidRDefault="00E76C7D">
            <w:r>
              <w:rPr>
                <w:sz w:val="15"/>
              </w:rPr>
              <w:t>C</w:t>
            </w:r>
          </w:p>
        </w:tc>
        <w:tc>
          <w:tcPr>
            <w:tcW w:w="850" w:type="dxa"/>
          </w:tcPr>
          <w:p w14:paraId="52C16CBB" w14:textId="77777777" w:rsidR="00750338" w:rsidRDefault="00E76C7D">
            <w:r>
              <w:rPr>
                <w:sz w:val="15"/>
              </w:rPr>
              <w:t>sanitize</w:t>
            </w:r>
          </w:p>
        </w:tc>
        <w:tc>
          <w:tcPr>
            <w:tcW w:w="907" w:type="dxa"/>
          </w:tcPr>
          <w:p w14:paraId="61752C2E" w14:textId="77777777" w:rsidR="00750338" w:rsidRDefault="00750338"/>
        </w:tc>
        <w:tc>
          <w:tcPr>
            <w:tcW w:w="1701" w:type="dxa"/>
          </w:tcPr>
          <w:p w14:paraId="672CD047" w14:textId="77777777" w:rsidR="00750338" w:rsidRDefault="00E76C7D">
            <w:r>
              <w:rPr>
                <w:sz w:val="15"/>
              </w:rPr>
              <w:t>Flatten nested components</w:t>
            </w:r>
          </w:p>
        </w:tc>
        <w:tc>
          <w:tcPr>
            <w:tcW w:w="3118" w:type="dxa"/>
          </w:tcPr>
          <w:p w14:paraId="3D3F1F64" w14:textId="77777777" w:rsidR="00750338" w:rsidRDefault="00E76C7D">
            <w:r>
              <w:rPr>
                <w:sz w:val="15"/>
              </w:rPr>
              <w:t>Nested components were moved to the top-level components list, which the profile requires.</w:t>
            </w:r>
          </w:p>
        </w:tc>
        <w:tc>
          <w:tcPr>
            <w:tcW w:w="1474" w:type="dxa"/>
          </w:tcPr>
          <w:p w14:paraId="39A412E0" w14:textId="77777777" w:rsidR="00750338" w:rsidRDefault="00750338"/>
        </w:tc>
      </w:tr>
      <w:tr w:rsidR="00750338" w14:paraId="07E34AE4" w14:textId="77777777">
        <w:trPr>
          <w:jc w:val="center"/>
        </w:trPr>
        <w:tc>
          <w:tcPr>
            <w:tcW w:w="1077" w:type="dxa"/>
            <w:shd w:val="clear" w:color="auto" w:fill="F2F6FA"/>
          </w:tcPr>
          <w:p w14:paraId="2D3B4FD2" w14:textId="77777777" w:rsidR="00750338" w:rsidRDefault="00E76C7D">
            <w:r>
              <w:rPr>
                <w:sz w:val="15"/>
              </w:rPr>
              <w:t>SAN-060</w:t>
            </w:r>
          </w:p>
        </w:tc>
        <w:tc>
          <w:tcPr>
            <w:tcW w:w="510" w:type="dxa"/>
            <w:shd w:val="clear" w:color="auto" w:fill="F2F6FA"/>
          </w:tcPr>
          <w:p w14:paraId="57720068" w14:textId="77777777" w:rsidR="00750338" w:rsidRDefault="00E76C7D">
            <w:r>
              <w:rPr>
                <w:sz w:val="15"/>
              </w:rPr>
              <w:t>C</w:t>
            </w:r>
          </w:p>
        </w:tc>
        <w:tc>
          <w:tcPr>
            <w:tcW w:w="850" w:type="dxa"/>
            <w:shd w:val="clear" w:color="auto" w:fill="F2F6FA"/>
          </w:tcPr>
          <w:p w14:paraId="4B867CCF" w14:textId="77777777" w:rsidR="00750338" w:rsidRDefault="00E76C7D">
            <w:r>
              <w:rPr>
                <w:sz w:val="15"/>
              </w:rPr>
              <w:t>final</w:t>
            </w:r>
          </w:p>
        </w:tc>
        <w:tc>
          <w:tcPr>
            <w:tcW w:w="907" w:type="dxa"/>
            <w:shd w:val="clear" w:color="auto" w:fill="F2F6FA"/>
          </w:tcPr>
          <w:p w14:paraId="016EE1AD" w14:textId="77777777" w:rsidR="00750338" w:rsidRDefault="00750338"/>
        </w:tc>
        <w:tc>
          <w:tcPr>
            <w:tcW w:w="1701" w:type="dxa"/>
            <w:shd w:val="clear" w:color="auto" w:fill="F2F6FA"/>
          </w:tcPr>
          <w:p w14:paraId="15D46079" w14:textId="77777777" w:rsidR="00750338" w:rsidRDefault="00E76C7D">
            <w:r>
              <w:rPr>
                <w:sz w:val="15"/>
              </w:rPr>
              <w:t>Remove an invalidated signature</w:t>
            </w:r>
          </w:p>
        </w:tc>
        <w:tc>
          <w:tcPr>
            <w:tcW w:w="3118" w:type="dxa"/>
            <w:shd w:val="clear" w:color="auto" w:fill="F2F6FA"/>
          </w:tcPr>
          <w:p w14:paraId="0F85C566" w14:textId="77777777" w:rsidR="00750338" w:rsidRDefault="00E76C7D">
            <w:r>
              <w:rPr>
                <w:sz w:val="15"/>
              </w:rPr>
              <w:t>The document carried a signature; any change invalidates it, so it was removed. Re-sign the output if signatures are required.</w:t>
            </w:r>
          </w:p>
        </w:tc>
        <w:tc>
          <w:tcPr>
            <w:tcW w:w="1474" w:type="dxa"/>
            <w:shd w:val="clear" w:color="auto" w:fill="F2F6FA"/>
          </w:tcPr>
          <w:p w14:paraId="19F284F4" w14:textId="77777777" w:rsidR="00750338" w:rsidRDefault="00750338"/>
        </w:tc>
      </w:tr>
      <w:tr w:rsidR="00750338" w14:paraId="726EFA10" w14:textId="77777777">
        <w:trPr>
          <w:jc w:val="center"/>
        </w:trPr>
        <w:tc>
          <w:tcPr>
            <w:tcW w:w="1077" w:type="dxa"/>
          </w:tcPr>
          <w:p w14:paraId="35BCB82D" w14:textId="77777777" w:rsidR="00750338" w:rsidRDefault="00E76C7D">
            <w:r>
              <w:rPr>
                <w:sz w:val="15"/>
              </w:rPr>
              <w:t>SAN-090</w:t>
            </w:r>
          </w:p>
        </w:tc>
        <w:tc>
          <w:tcPr>
            <w:tcW w:w="510" w:type="dxa"/>
          </w:tcPr>
          <w:p w14:paraId="23F2600B" w14:textId="77777777" w:rsidR="00750338" w:rsidRDefault="00E76C7D">
            <w:r>
              <w:rPr>
                <w:sz w:val="15"/>
              </w:rPr>
              <w:t>C</w:t>
            </w:r>
          </w:p>
        </w:tc>
        <w:tc>
          <w:tcPr>
            <w:tcW w:w="850" w:type="dxa"/>
          </w:tcPr>
          <w:p w14:paraId="245B3EF2" w14:textId="77777777" w:rsidR="00750338" w:rsidRDefault="00E76C7D">
            <w:r>
              <w:rPr>
                <w:sz w:val="15"/>
              </w:rPr>
              <w:t>final</w:t>
            </w:r>
          </w:p>
        </w:tc>
        <w:tc>
          <w:tcPr>
            <w:tcW w:w="907" w:type="dxa"/>
          </w:tcPr>
          <w:p w14:paraId="5B8A7F30" w14:textId="77777777" w:rsidR="00750338" w:rsidRDefault="00750338"/>
        </w:tc>
        <w:tc>
          <w:tcPr>
            <w:tcW w:w="1701" w:type="dxa"/>
          </w:tcPr>
          <w:p w14:paraId="6B3E33E5" w14:textId="77777777" w:rsidR="00750338" w:rsidRDefault="00E76C7D">
            <w:r>
              <w:rPr>
                <w:sz w:val="15"/>
              </w:rPr>
              <w:t>Record sbom-fixer provenance</w:t>
            </w:r>
          </w:p>
        </w:tc>
        <w:tc>
          <w:tcPr>
            <w:tcW w:w="3118" w:type="dxa"/>
          </w:tcPr>
          <w:p w14:paraId="4C59C1C4" w14:textId="77777777" w:rsidR="00750338" w:rsidRDefault="00E76C7D">
            <w:r>
              <w:rPr>
                <w:sz w:val="15"/>
              </w:rPr>
              <w:t>sbom-fixer was added to metadata.tools and metadata.properties record the source version and hash, so the output can be traced to its original.</w:t>
            </w:r>
          </w:p>
        </w:tc>
        <w:tc>
          <w:tcPr>
            <w:tcW w:w="1474" w:type="dxa"/>
          </w:tcPr>
          <w:p w14:paraId="2A6B537F" w14:textId="77777777" w:rsidR="00750338" w:rsidRDefault="00750338"/>
        </w:tc>
      </w:tr>
      <w:tr w:rsidR="00750338" w14:paraId="053A780B" w14:textId="77777777">
        <w:trPr>
          <w:jc w:val="center"/>
        </w:trPr>
        <w:tc>
          <w:tcPr>
            <w:tcW w:w="1077" w:type="dxa"/>
            <w:shd w:val="clear" w:color="auto" w:fill="F2F6FA"/>
          </w:tcPr>
          <w:p w14:paraId="267C2A3B" w14:textId="77777777" w:rsidR="00750338" w:rsidRDefault="00E76C7D">
            <w:r>
              <w:rPr>
                <w:sz w:val="15"/>
              </w:rPr>
              <w:t>CXP-001</w:t>
            </w:r>
          </w:p>
        </w:tc>
        <w:tc>
          <w:tcPr>
            <w:tcW w:w="510" w:type="dxa"/>
            <w:shd w:val="clear" w:color="auto" w:fill="F2F6FA"/>
          </w:tcPr>
          <w:p w14:paraId="046CDB00" w14:textId="77777777" w:rsidR="00750338" w:rsidRDefault="00E76C7D">
            <w:r>
              <w:rPr>
                <w:sz w:val="15"/>
              </w:rPr>
              <w:t>C</w:t>
            </w:r>
          </w:p>
        </w:tc>
        <w:tc>
          <w:tcPr>
            <w:tcW w:w="850" w:type="dxa"/>
            <w:shd w:val="clear" w:color="auto" w:fill="F2F6FA"/>
          </w:tcPr>
          <w:p w14:paraId="5F1A4000" w14:textId="77777777" w:rsidR="00750338" w:rsidRDefault="00E76C7D">
            <w:r>
              <w:rPr>
                <w:sz w:val="15"/>
              </w:rPr>
              <w:t>sanitize</w:t>
            </w:r>
          </w:p>
        </w:tc>
        <w:tc>
          <w:tcPr>
            <w:tcW w:w="907" w:type="dxa"/>
            <w:shd w:val="clear" w:color="auto" w:fill="F2F6FA"/>
          </w:tcPr>
          <w:p w14:paraId="0D163843" w14:textId="77777777" w:rsidR="00750338" w:rsidRDefault="00750338"/>
        </w:tc>
        <w:tc>
          <w:tcPr>
            <w:tcW w:w="1701" w:type="dxa"/>
            <w:shd w:val="clear" w:color="auto" w:fill="F2F6FA"/>
          </w:tcPr>
          <w:p w14:paraId="28792A46" w14:textId="77777777" w:rsidR="00750338" w:rsidRDefault="00E76C7D">
            <w:r>
              <w:rPr>
                <w:sz w:val="15"/>
              </w:rPr>
              <w:t>purl type in lower case</w:t>
            </w:r>
          </w:p>
        </w:tc>
        <w:tc>
          <w:tcPr>
            <w:tcW w:w="3118" w:type="dxa"/>
            <w:shd w:val="clear" w:color="auto" w:fill="F2F6FA"/>
          </w:tcPr>
          <w:p w14:paraId="4B57814B" w14:textId="77777777" w:rsidR="00750338" w:rsidRDefault="00E76C7D">
            <w:r>
              <w:rPr>
                <w:sz w:val="15"/>
              </w:rPr>
              <w:t>The purl type (or the 'pkg:' prefix) was not lower case; it was lower-cased as the purl specification requires.</w:t>
            </w:r>
          </w:p>
        </w:tc>
        <w:tc>
          <w:tcPr>
            <w:tcW w:w="1474" w:type="dxa"/>
            <w:shd w:val="clear" w:color="auto" w:fill="F2F6FA"/>
          </w:tcPr>
          <w:p w14:paraId="7707E71F" w14:textId="77777777" w:rsidR="00750338" w:rsidRDefault="00750338"/>
        </w:tc>
      </w:tr>
      <w:tr w:rsidR="00750338" w14:paraId="772F5BDA" w14:textId="77777777">
        <w:trPr>
          <w:jc w:val="center"/>
        </w:trPr>
        <w:tc>
          <w:tcPr>
            <w:tcW w:w="1077" w:type="dxa"/>
          </w:tcPr>
          <w:p w14:paraId="2F1BE124" w14:textId="77777777" w:rsidR="00750338" w:rsidRDefault="00E76C7D">
            <w:r>
              <w:rPr>
                <w:sz w:val="15"/>
              </w:rPr>
              <w:t>CXP-002</w:t>
            </w:r>
          </w:p>
        </w:tc>
        <w:tc>
          <w:tcPr>
            <w:tcW w:w="510" w:type="dxa"/>
          </w:tcPr>
          <w:p w14:paraId="5B98DCD2" w14:textId="77777777" w:rsidR="00750338" w:rsidRDefault="00E76C7D">
            <w:r>
              <w:rPr>
                <w:sz w:val="15"/>
              </w:rPr>
              <w:t>C</w:t>
            </w:r>
          </w:p>
        </w:tc>
        <w:tc>
          <w:tcPr>
            <w:tcW w:w="850" w:type="dxa"/>
          </w:tcPr>
          <w:p w14:paraId="125C4DB7" w14:textId="77777777" w:rsidR="00750338" w:rsidRDefault="00E76C7D">
            <w:r>
              <w:rPr>
                <w:sz w:val="15"/>
              </w:rPr>
              <w:t>sanitize</w:t>
            </w:r>
          </w:p>
        </w:tc>
        <w:tc>
          <w:tcPr>
            <w:tcW w:w="907" w:type="dxa"/>
          </w:tcPr>
          <w:p w14:paraId="7A1E2EC2" w14:textId="77777777" w:rsidR="00750338" w:rsidRDefault="00750338"/>
        </w:tc>
        <w:tc>
          <w:tcPr>
            <w:tcW w:w="1701" w:type="dxa"/>
          </w:tcPr>
          <w:p w14:paraId="72F4BB0A" w14:textId="77777777" w:rsidR="00750338" w:rsidRDefault="00E76C7D">
            <w:r>
              <w:rPr>
                <w:sz w:val="15"/>
              </w:rPr>
              <w:t>npm scope percent-encoded</w:t>
            </w:r>
          </w:p>
        </w:tc>
        <w:tc>
          <w:tcPr>
            <w:tcW w:w="3118" w:type="dxa"/>
          </w:tcPr>
          <w:p w14:paraId="31B8647F" w14:textId="77777777" w:rsidR="00750338" w:rsidRDefault="00E76C7D">
            <w:r>
              <w:rPr>
                <w:sz w:val="15"/>
              </w:rPr>
              <w:t>An npm scope was written as '@scope'; Checkmarx only matches the encoded form '%40scope', so '@' was percent-encoded.</w:t>
            </w:r>
          </w:p>
        </w:tc>
        <w:tc>
          <w:tcPr>
            <w:tcW w:w="1474" w:type="dxa"/>
          </w:tcPr>
          <w:p w14:paraId="09F42B57" w14:textId="77777777" w:rsidR="00750338" w:rsidRDefault="00E76C7D">
            <w:r>
              <w:rPr>
                <w:sz w:val="15"/>
              </w:rPr>
              <w:t>Use a generator that writes scoped npm purls as pkg:npm/%40scope/name@version.</w:t>
            </w:r>
          </w:p>
        </w:tc>
      </w:tr>
      <w:tr w:rsidR="00750338" w14:paraId="494EE084" w14:textId="77777777">
        <w:trPr>
          <w:jc w:val="center"/>
        </w:trPr>
        <w:tc>
          <w:tcPr>
            <w:tcW w:w="1077" w:type="dxa"/>
            <w:shd w:val="clear" w:color="auto" w:fill="F2F6FA"/>
          </w:tcPr>
          <w:p w14:paraId="6EE3C3B0" w14:textId="77777777" w:rsidR="00750338" w:rsidRDefault="00E76C7D">
            <w:r>
              <w:rPr>
                <w:sz w:val="15"/>
              </w:rPr>
              <w:t>CXP-010</w:t>
            </w:r>
          </w:p>
        </w:tc>
        <w:tc>
          <w:tcPr>
            <w:tcW w:w="510" w:type="dxa"/>
            <w:shd w:val="clear" w:color="auto" w:fill="F2F6FA"/>
          </w:tcPr>
          <w:p w14:paraId="32D71CC4" w14:textId="77777777" w:rsidR="00750338" w:rsidRDefault="00E76C7D">
            <w:r>
              <w:rPr>
                <w:sz w:val="15"/>
              </w:rPr>
              <w:t>C</w:t>
            </w:r>
          </w:p>
        </w:tc>
        <w:tc>
          <w:tcPr>
            <w:tcW w:w="850" w:type="dxa"/>
            <w:shd w:val="clear" w:color="auto" w:fill="F2F6FA"/>
          </w:tcPr>
          <w:p w14:paraId="01775F5A" w14:textId="77777777" w:rsidR="00750338" w:rsidRDefault="00E76C7D">
            <w:r>
              <w:rPr>
                <w:sz w:val="15"/>
              </w:rPr>
              <w:t>sanitize</w:t>
            </w:r>
          </w:p>
        </w:tc>
        <w:tc>
          <w:tcPr>
            <w:tcW w:w="907" w:type="dxa"/>
            <w:shd w:val="clear" w:color="auto" w:fill="F2F6FA"/>
          </w:tcPr>
          <w:p w14:paraId="5B91B27F" w14:textId="77777777" w:rsidR="00750338" w:rsidRDefault="00750338"/>
        </w:tc>
        <w:tc>
          <w:tcPr>
            <w:tcW w:w="1701" w:type="dxa"/>
            <w:shd w:val="clear" w:color="auto" w:fill="F2F6FA"/>
          </w:tcPr>
          <w:p w14:paraId="7F7991D1" w14:textId="77777777" w:rsidR="00750338" w:rsidRDefault="00E76C7D">
            <w:r>
              <w:rPr>
                <w:sz w:val="15"/>
              </w:rPr>
              <w:t>github purl of a Go module remapped to golang</w:t>
            </w:r>
          </w:p>
        </w:tc>
        <w:tc>
          <w:tcPr>
            <w:tcW w:w="3118" w:type="dxa"/>
            <w:shd w:val="clear" w:color="auto" w:fill="F2F6FA"/>
          </w:tcPr>
          <w:p w14:paraId="75DC08DE" w14:textId="77777777" w:rsidR="00750338" w:rsidRDefault="00E76C7D">
            <w:r>
              <w:rPr>
                <w:sz w:val="15"/>
              </w:rPr>
              <w:t>A Go module was identified as pkg:github (not scanned by Checkmarx); the generator marks it as a Go module, so it was rewritten to pkg:golang/github.com/... The original purl is kept in sbom-fixer:original-purl.</w:t>
            </w:r>
          </w:p>
        </w:tc>
        <w:tc>
          <w:tcPr>
            <w:tcW w:w="1474" w:type="dxa"/>
            <w:shd w:val="clear" w:color="auto" w:fill="F2F6FA"/>
          </w:tcPr>
          <w:p w14:paraId="154D15ED" w14:textId="77777777" w:rsidR="00750338" w:rsidRDefault="00E76C7D">
            <w:r>
              <w:rPr>
                <w:sz w:val="15"/>
              </w:rPr>
              <w:t>Configure the generator to write pkg:golang purls for Go modules.</w:t>
            </w:r>
          </w:p>
        </w:tc>
      </w:tr>
      <w:tr w:rsidR="00750338" w14:paraId="06556A5B" w14:textId="77777777">
        <w:trPr>
          <w:jc w:val="center"/>
        </w:trPr>
        <w:tc>
          <w:tcPr>
            <w:tcW w:w="1077" w:type="dxa"/>
          </w:tcPr>
          <w:p w14:paraId="7208035D" w14:textId="77777777" w:rsidR="00750338" w:rsidRDefault="00E76C7D">
            <w:r>
              <w:rPr>
                <w:sz w:val="15"/>
              </w:rPr>
              <w:t>CXP-011</w:t>
            </w:r>
          </w:p>
        </w:tc>
        <w:tc>
          <w:tcPr>
            <w:tcW w:w="510" w:type="dxa"/>
          </w:tcPr>
          <w:p w14:paraId="3875F7B4" w14:textId="77777777" w:rsidR="00750338" w:rsidRDefault="00E76C7D">
            <w:r>
              <w:rPr>
                <w:sz w:val="15"/>
              </w:rPr>
              <w:t>C</w:t>
            </w:r>
          </w:p>
        </w:tc>
        <w:tc>
          <w:tcPr>
            <w:tcW w:w="850" w:type="dxa"/>
          </w:tcPr>
          <w:p w14:paraId="20AC840B" w14:textId="77777777" w:rsidR="00750338" w:rsidRDefault="00E76C7D">
            <w:r>
              <w:rPr>
                <w:sz w:val="15"/>
              </w:rPr>
              <w:t>sanitize</w:t>
            </w:r>
          </w:p>
        </w:tc>
        <w:tc>
          <w:tcPr>
            <w:tcW w:w="907" w:type="dxa"/>
          </w:tcPr>
          <w:p w14:paraId="155250B2" w14:textId="77777777" w:rsidR="00750338" w:rsidRDefault="00750338"/>
        </w:tc>
        <w:tc>
          <w:tcPr>
            <w:tcW w:w="1701" w:type="dxa"/>
          </w:tcPr>
          <w:p w14:paraId="11EE8712" w14:textId="77777777" w:rsidR="00750338" w:rsidRDefault="00E76C7D">
            <w:r>
              <w:rPr>
                <w:sz w:val="15"/>
              </w:rPr>
              <w:t>generic purl remapped from the generator's package type</w:t>
            </w:r>
          </w:p>
        </w:tc>
        <w:tc>
          <w:tcPr>
            <w:tcW w:w="3118" w:type="dxa"/>
          </w:tcPr>
          <w:p w14:paraId="06C07F2E" w14:textId="77777777" w:rsidR="00750338" w:rsidRDefault="00E76C7D">
            <w:r>
              <w:rPr>
                <w:sz w:val="15"/>
              </w:rPr>
              <w:t>A pkg:generic purl (not scanned by Checkmarx) belonged to a component whose generator property names the ecosystem; it was rebuilt as that ecosystem's purl from the component's name, group and version.</w:t>
            </w:r>
          </w:p>
        </w:tc>
        <w:tc>
          <w:tcPr>
            <w:tcW w:w="1474" w:type="dxa"/>
          </w:tcPr>
          <w:p w14:paraId="21DBBFAF" w14:textId="77777777" w:rsidR="00750338" w:rsidRDefault="00E76C7D">
            <w:r>
              <w:rPr>
                <w:sz w:val="15"/>
              </w:rPr>
              <w:t>Configure the generator to write ecosystem purls instead of pkg:generic.</w:t>
            </w:r>
          </w:p>
        </w:tc>
      </w:tr>
      <w:tr w:rsidR="00750338" w14:paraId="174ED2CB" w14:textId="77777777">
        <w:trPr>
          <w:jc w:val="center"/>
        </w:trPr>
        <w:tc>
          <w:tcPr>
            <w:tcW w:w="1077" w:type="dxa"/>
            <w:shd w:val="clear" w:color="auto" w:fill="F2F6FA"/>
          </w:tcPr>
          <w:p w14:paraId="15DDC701" w14:textId="77777777" w:rsidR="00750338" w:rsidRDefault="00E76C7D">
            <w:r>
              <w:rPr>
                <w:sz w:val="15"/>
              </w:rPr>
              <w:t>CXP-012</w:t>
            </w:r>
          </w:p>
        </w:tc>
        <w:tc>
          <w:tcPr>
            <w:tcW w:w="510" w:type="dxa"/>
            <w:shd w:val="clear" w:color="auto" w:fill="F2F6FA"/>
          </w:tcPr>
          <w:p w14:paraId="78282FB3" w14:textId="77777777" w:rsidR="00750338" w:rsidRDefault="00E76C7D">
            <w:r>
              <w:rPr>
                <w:sz w:val="15"/>
              </w:rPr>
              <w:t>C</w:t>
            </w:r>
          </w:p>
        </w:tc>
        <w:tc>
          <w:tcPr>
            <w:tcW w:w="850" w:type="dxa"/>
            <w:shd w:val="clear" w:color="auto" w:fill="F2F6FA"/>
          </w:tcPr>
          <w:p w14:paraId="38BAEB07" w14:textId="77777777" w:rsidR="00750338" w:rsidRDefault="00E76C7D">
            <w:r>
              <w:rPr>
                <w:sz w:val="15"/>
              </w:rPr>
              <w:t>sanitize</w:t>
            </w:r>
          </w:p>
        </w:tc>
        <w:tc>
          <w:tcPr>
            <w:tcW w:w="907" w:type="dxa"/>
            <w:shd w:val="clear" w:color="auto" w:fill="F2F6FA"/>
          </w:tcPr>
          <w:p w14:paraId="75D72EE7" w14:textId="77777777" w:rsidR="00750338" w:rsidRDefault="00750338"/>
        </w:tc>
        <w:tc>
          <w:tcPr>
            <w:tcW w:w="1701" w:type="dxa"/>
            <w:shd w:val="clear" w:color="auto" w:fill="F2F6FA"/>
          </w:tcPr>
          <w:p w14:paraId="5B2F3912" w14:textId="77777777" w:rsidR="00750338" w:rsidRDefault="00E76C7D">
            <w:r>
              <w:rPr>
                <w:sz w:val="15"/>
              </w:rPr>
              <w:t>generic purl remapped from its registry URL</w:t>
            </w:r>
          </w:p>
        </w:tc>
        <w:tc>
          <w:tcPr>
            <w:tcW w:w="3118" w:type="dxa"/>
            <w:shd w:val="clear" w:color="auto" w:fill="F2F6FA"/>
          </w:tcPr>
          <w:p w14:paraId="3DAD49C5" w14:textId="77777777" w:rsidR="00750338" w:rsidRDefault="00E76C7D">
            <w:r>
              <w:rPr>
                <w:sz w:val="15"/>
              </w:rPr>
              <w:t>A pkg:generic purl carried a download_url / repository_url / vcs_url on a known package registry (Maven Central, npm, PyPI, NuGet, RubyGems, Go proxy, pub.dev); it was rewritten to that registry's purl.</w:t>
            </w:r>
          </w:p>
        </w:tc>
        <w:tc>
          <w:tcPr>
            <w:tcW w:w="1474" w:type="dxa"/>
            <w:shd w:val="clear" w:color="auto" w:fill="F2F6FA"/>
          </w:tcPr>
          <w:p w14:paraId="3BF3E96D" w14:textId="77777777" w:rsidR="00750338" w:rsidRDefault="00E76C7D">
            <w:r>
              <w:rPr>
                <w:sz w:val="15"/>
              </w:rPr>
              <w:t>Configure the generator to write ecosystem purls instead of pkg:generic.</w:t>
            </w:r>
          </w:p>
        </w:tc>
      </w:tr>
      <w:tr w:rsidR="00750338" w14:paraId="701D6F82" w14:textId="77777777">
        <w:trPr>
          <w:jc w:val="center"/>
        </w:trPr>
        <w:tc>
          <w:tcPr>
            <w:tcW w:w="1077" w:type="dxa"/>
          </w:tcPr>
          <w:p w14:paraId="45F96134" w14:textId="77777777" w:rsidR="00750338" w:rsidRDefault="00E76C7D">
            <w:r>
              <w:rPr>
                <w:sz w:val="15"/>
              </w:rPr>
              <w:t>CXP-013</w:t>
            </w:r>
          </w:p>
        </w:tc>
        <w:tc>
          <w:tcPr>
            <w:tcW w:w="510" w:type="dxa"/>
          </w:tcPr>
          <w:p w14:paraId="0B12EF38" w14:textId="77777777" w:rsidR="00750338" w:rsidRDefault="00E76C7D">
            <w:r>
              <w:rPr>
                <w:sz w:val="15"/>
              </w:rPr>
              <w:t>C</w:t>
            </w:r>
          </w:p>
        </w:tc>
        <w:tc>
          <w:tcPr>
            <w:tcW w:w="850" w:type="dxa"/>
          </w:tcPr>
          <w:p w14:paraId="706FFD53" w14:textId="77777777" w:rsidR="00750338" w:rsidRDefault="00E76C7D">
            <w:r>
              <w:rPr>
                <w:sz w:val="15"/>
              </w:rPr>
              <w:t>sanitize</w:t>
            </w:r>
          </w:p>
        </w:tc>
        <w:tc>
          <w:tcPr>
            <w:tcW w:w="907" w:type="dxa"/>
          </w:tcPr>
          <w:p w14:paraId="13564C05" w14:textId="77777777" w:rsidR="00750338" w:rsidRDefault="00750338"/>
        </w:tc>
        <w:tc>
          <w:tcPr>
            <w:tcW w:w="1701" w:type="dxa"/>
          </w:tcPr>
          <w:p w14:paraId="70AF20D3" w14:textId="77777777" w:rsidR="00750338" w:rsidRDefault="00E76C7D">
            <w:r>
              <w:rPr>
                <w:sz w:val="15"/>
              </w:rPr>
              <w:t>Non-standard purl type with one meaning</w:t>
            </w:r>
          </w:p>
        </w:tc>
        <w:tc>
          <w:tcPr>
            <w:tcW w:w="3118" w:type="dxa"/>
          </w:tcPr>
          <w:p w14:paraId="098B23A9" w14:textId="77777777" w:rsidR="00750338" w:rsidRDefault="00E76C7D">
            <w:r>
              <w:rPr>
                <w:sz w:val="15"/>
              </w:rPr>
              <w:t>The purl used a type that is not in the purl specification but has exactly one meaning (nodejs/node -&gt; npm, dotnet/nupkg -&gt; nuget, jar -&gt; maven when a groupId is present); the type was replaced.</w:t>
            </w:r>
          </w:p>
        </w:tc>
        <w:tc>
          <w:tcPr>
            <w:tcW w:w="1474" w:type="dxa"/>
          </w:tcPr>
          <w:p w14:paraId="39E3B82D" w14:textId="77777777" w:rsidR="00750338" w:rsidRDefault="00E76C7D">
            <w:r>
              <w:rPr>
                <w:sz w:val="15"/>
              </w:rPr>
              <w:t>Use the purl specification's type names (npm, nuget, maven).</w:t>
            </w:r>
          </w:p>
        </w:tc>
      </w:tr>
      <w:tr w:rsidR="00750338" w14:paraId="37B77E96" w14:textId="77777777">
        <w:trPr>
          <w:jc w:val="center"/>
        </w:trPr>
        <w:tc>
          <w:tcPr>
            <w:tcW w:w="1077" w:type="dxa"/>
            <w:shd w:val="clear" w:color="auto" w:fill="F2F6FA"/>
          </w:tcPr>
          <w:p w14:paraId="344BD446" w14:textId="77777777" w:rsidR="00750338" w:rsidRDefault="00E76C7D">
            <w:r>
              <w:rPr>
                <w:sz w:val="15"/>
              </w:rPr>
              <w:t>CXP-003</w:t>
            </w:r>
          </w:p>
        </w:tc>
        <w:tc>
          <w:tcPr>
            <w:tcW w:w="510" w:type="dxa"/>
            <w:shd w:val="clear" w:color="auto" w:fill="F2F6FA"/>
          </w:tcPr>
          <w:p w14:paraId="5C1B599E" w14:textId="77777777" w:rsidR="00750338" w:rsidRDefault="00E76C7D">
            <w:r>
              <w:rPr>
                <w:sz w:val="15"/>
              </w:rPr>
              <w:t>C</w:t>
            </w:r>
          </w:p>
        </w:tc>
        <w:tc>
          <w:tcPr>
            <w:tcW w:w="850" w:type="dxa"/>
            <w:shd w:val="clear" w:color="auto" w:fill="F2F6FA"/>
          </w:tcPr>
          <w:p w14:paraId="2049FA96" w14:textId="77777777" w:rsidR="00750338" w:rsidRDefault="00E76C7D">
            <w:r>
              <w:rPr>
                <w:sz w:val="15"/>
              </w:rPr>
              <w:t>sanitize</w:t>
            </w:r>
          </w:p>
        </w:tc>
        <w:tc>
          <w:tcPr>
            <w:tcW w:w="907" w:type="dxa"/>
            <w:shd w:val="clear" w:color="auto" w:fill="F2F6FA"/>
          </w:tcPr>
          <w:p w14:paraId="511F0D74" w14:textId="77777777" w:rsidR="00750338" w:rsidRDefault="00750338"/>
        </w:tc>
        <w:tc>
          <w:tcPr>
            <w:tcW w:w="1701" w:type="dxa"/>
            <w:shd w:val="clear" w:color="auto" w:fill="F2F6FA"/>
          </w:tcPr>
          <w:p w14:paraId="2F54077D" w14:textId="77777777" w:rsidR="00750338" w:rsidRDefault="00E76C7D">
            <w:r>
              <w:rPr>
                <w:sz w:val="15"/>
              </w:rPr>
              <w:t>purl version taken from the component</w:t>
            </w:r>
          </w:p>
        </w:tc>
        <w:tc>
          <w:tcPr>
            <w:tcW w:w="3118" w:type="dxa"/>
            <w:shd w:val="clear" w:color="auto" w:fill="F2F6FA"/>
          </w:tcPr>
          <w:p w14:paraId="45B012E9" w14:textId="77777777" w:rsidR="00750338" w:rsidRDefault="00E76C7D">
            <w:r>
              <w:rPr>
                <w:sz w:val="15"/>
              </w:rPr>
              <w:t>A supported purl had no version, which makes Checkmarx check the latest version instead; the component's own version was added. Without any version the component is reported (results may not match the version in use).</w:t>
            </w:r>
          </w:p>
        </w:tc>
        <w:tc>
          <w:tcPr>
            <w:tcW w:w="1474" w:type="dxa"/>
            <w:shd w:val="clear" w:color="auto" w:fill="F2F6FA"/>
          </w:tcPr>
          <w:p w14:paraId="0ED25FF2" w14:textId="77777777" w:rsidR="00750338" w:rsidRDefault="00E76C7D">
            <w:r>
              <w:rPr>
                <w:sz w:val="15"/>
              </w:rPr>
              <w:t>Make the generator write the resolved version into every purl.</w:t>
            </w:r>
          </w:p>
        </w:tc>
      </w:tr>
      <w:tr w:rsidR="00750338" w14:paraId="44C961FE" w14:textId="77777777">
        <w:trPr>
          <w:jc w:val="center"/>
        </w:trPr>
        <w:tc>
          <w:tcPr>
            <w:tcW w:w="1077" w:type="dxa"/>
          </w:tcPr>
          <w:p w14:paraId="158018C3" w14:textId="77777777" w:rsidR="00750338" w:rsidRDefault="00E76C7D">
            <w:r>
              <w:rPr>
                <w:sz w:val="15"/>
              </w:rPr>
              <w:t>CXP-004</w:t>
            </w:r>
          </w:p>
        </w:tc>
        <w:tc>
          <w:tcPr>
            <w:tcW w:w="510" w:type="dxa"/>
          </w:tcPr>
          <w:p w14:paraId="6E42A344" w14:textId="77777777" w:rsidR="00750338" w:rsidRDefault="00E76C7D">
            <w:r>
              <w:rPr>
                <w:sz w:val="15"/>
              </w:rPr>
              <w:t>C</w:t>
            </w:r>
          </w:p>
        </w:tc>
        <w:tc>
          <w:tcPr>
            <w:tcW w:w="850" w:type="dxa"/>
          </w:tcPr>
          <w:p w14:paraId="0D7E4AE9" w14:textId="77777777" w:rsidR="00750338" w:rsidRDefault="00E76C7D">
            <w:r>
              <w:rPr>
                <w:sz w:val="15"/>
              </w:rPr>
              <w:t>sanitize</w:t>
            </w:r>
          </w:p>
        </w:tc>
        <w:tc>
          <w:tcPr>
            <w:tcW w:w="907" w:type="dxa"/>
          </w:tcPr>
          <w:p w14:paraId="410C9301" w14:textId="77777777" w:rsidR="00750338" w:rsidRDefault="00750338"/>
        </w:tc>
        <w:tc>
          <w:tcPr>
            <w:tcW w:w="1701" w:type="dxa"/>
          </w:tcPr>
          <w:p w14:paraId="1A705659" w14:textId="77777777" w:rsidR="00750338" w:rsidRDefault="00E76C7D">
            <w:r>
              <w:rPr>
                <w:sz w:val="15"/>
              </w:rPr>
              <w:t>Maven purl groupId</w:t>
            </w:r>
          </w:p>
        </w:tc>
        <w:tc>
          <w:tcPr>
            <w:tcW w:w="3118" w:type="dxa"/>
          </w:tcPr>
          <w:p w14:paraId="62AD44A9" w14:textId="77777777" w:rsidR="00750338" w:rsidRDefault="00E76C7D">
            <w:r>
              <w:rPr>
                <w:sz w:val="15"/>
              </w:rPr>
              <w:t>A Maven-family purl (maven, gradle, sbt, ivy) had no namespace (groupId), so Checkmarx cannot look it up; the component's group was used. Without a group the component is reported.</w:t>
            </w:r>
          </w:p>
        </w:tc>
        <w:tc>
          <w:tcPr>
            <w:tcW w:w="1474" w:type="dxa"/>
          </w:tcPr>
          <w:p w14:paraId="2C2FE74E" w14:textId="77777777" w:rsidR="00750338" w:rsidRDefault="00E76C7D">
            <w:r>
              <w:rPr>
                <w:sz w:val="15"/>
              </w:rPr>
              <w:t>Maven purls need the groupId as namespace: pkg:maven/&lt;groupId&gt;/&lt;artifactId&gt;@&lt;version&gt;.</w:t>
            </w:r>
          </w:p>
        </w:tc>
      </w:tr>
      <w:tr w:rsidR="00750338" w14:paraId="46C0E463" w14:textId="77777777">
        <w:trPr>
          <w:jc w:val="center"/>
        </w:trPr>
        <w:tc>
          <w:tcPr>
            <w:tcW w:w="1077" w:type="dxa"/>
            <w:shd w:val="clear" w:color="auto" w:fill="F2F6FA"/>
          </w:tcPr>
          <w:p w14:paraId="7CC13220" w14:textId="77777777" w:rsidR="00750338" w:rsidRDefault="00E76C7D">
            <w:r>
              <w:rPr>
                <w:sz w:val="15"/>
              </w:rPr>
              <w:t>CXP-005</w:t>
            </w:r>
          </w:p>
        </w:tc>
        <w:tc>
          <w:tcPr>
            <w:tcW w:w="510" w:type="dxa"/>
            <w:shd w:val="clear" w:color="auto" w:fill="F2F6FA"/>
          </w:tcPr>
          <w:p w14:paraId="1AACE233" w14:textId="77777777" w:rsidR="00750338" w:rsidRDefault="00E76C7D">
            <w:r>
              <w:rPr>
                <w:sz w:val="15"/>
              </w:rPr>
              <w:t>C</w:t>
            </w:r>
          </w:p>
        </w:tc>
        <w:tc>
          <w:tcPr>
            <w:tcW w:w="850" w:type="dxa"/>
            <w:shd w:val="clear" w:color="auto" w:fill="F2F6FA"/>
          </w:tcPr>
          <w:p w14:paraId="756E79A5" w14:textId="77777777" w:rsidR="00750338" w:rsidRDefault="00E76C7D">
            <w:r>
              <w:rPr>
                <w:sz w:val="15"/>
              </w:rPr>
              <w:t>sanitize</w:t>
            </w:r>
          </w:p>
        </w:tc>
        <w:tc>
          <w:tcPr>
            <w:tcW w:w="907" w:type="dxa"/>
            <w:shd w:val="clear" w:color="auto" w:fill="F2F6FA"/>
          </w:tcPr>
          <w:p w14:paraId="2A3D94D8" w14:textId="77777777" w:rsidR="00750338" w:rsidRDefault="00750338"/>
        </w:tc>
        <w:tc>
          <w:tcPr>
            <w:tcW w:w="1701" w:type="dxa"/>
            <w:shd w:val="clear" w:color="auto" w:fill="F2F6FA"/>
          </w:tcPr>
          <w:p w14:paraId="1783FD82" w14:textId="77777777" w:rsidR="00750338" w:rsidRDefault="00E76C7D">
            <w:r>
              <w:rPr>
                <w:sz w:val="15"/>
              </w:rPr>
              <w:t>URL qualifiers removed from the purl</w:t>
            </w:r>
          </w:p>
        </w:tc>
        <w:tc>
          <w:tcPr>
            <w:tcW w:w="3118" w:type="dxa"/>
            <w:shd w:val="clear" w:color="auto" w:fill="F2F6FA"/>
          </w:tcPr>
          <w:p w14:paraId="3DA1324D" w14:textId="77777777" w:rsidR="00750338" w:rsidRDefault="00E76C7D">
            <w:r>
              <w:rPr>
                <w:sz w:val="15"/>
              </w:rPr>
              <w:t>A supported purl carried URL-valued qualifiers or subpath (for example repository_url=https://...). Checkmarx documents purls as pkg:type/[namespace/]name@version and matches by name and version, so they were removed; the original purl is kept in sbom-fixer:original-purl.</w:t>
            </w:r>
          </w:p>
        </w:tc>
        <w:tc>
          <w:tcPr>
            <w:tcW w:w="1474" w:type="dxa"/>
            <w:shd w:val="clear" w:color="auto" w:fill="F2F6FA"/>
          </w:tcPr>
          <w:p w14:paraId="6C139826" w14:textId="77777777" w:rsidR="00750338" w:rsidRDefault="00750338"/>
        </w:tc>
      </w:tr>
      <w:tr w:rsidR="00750338" w14:paraId="4321EB5C" w14:textId="77777777">
        <w:trPr>
          <w:jc w:val="center"/>
        </w:trPr>
        <w:tc>
          <w:tcPr>
            <w:tcW w:w="1077" w:type="dxa"/>
          </w:tcPr>
          <w:p w14:paraId="71068A18" w14:textId="77777777" w:rsidR="00750338" w:rsidRDefault="00E76C7D">
            <w:r>
              <w:rPr>
                <w:sz w:val="15"/>
              </w:rPr>
              <w:t>CXP-020</w:t>
            </w:r>
          </w:p>
        </w:tc>
        <w:tc>
          <w:tcPr>
            <w:tcW w:w="510" w:type="dxa"/>
          </w:tcPr>
          <w:p w14:paraId="22ECBCA6" w14:textId="77777777" w:rsidR="00750338" w:rsidRDefault="00E76C7D">
            <w:r>
              <w:rPr>
                <w:sz w:val="15"/>
              </w:rPr>
              <w:t>C</w:t>
            </w:r>
          </w:p>
        </w:tc>
        <w:tc>
          <w:tcPr>
            <w:tcW w:w="850" w:type="dxa"/>
          </w:tcPr>
          <w:p w14:paraId="6F0DDE94" w14:textId="77777777" w:rsidR="00750338" w:rsidRDefault="00E76C7D">
            <w:r>
              <w:rPr>
                <w:sz w:val="15"/>
              </w:rPr>
              <w:t>sanitize</w:t>
            </w:r>
          </w:p>
        </w:tc>
        <w:tc>
          <w:tcPr>
            <w:tcW w:w="907" w:type="dxa"/>
          </w:tcPr>
          <w:p w14:paraId="0220CF67" w14:textId="77777777" w:rsidR="00750338" w:rsidRDefault="00750338"/>
        </w:tc>
        <w:tc>
          <w:tcPr>
            <w:tcW w:w="1701" w:type="dxa"/>
          </w:tcPr>
          <w:p w14:paraId="3FC14ACE" w14:textId="77777777" w:rsidR="00750338" w:rsidRDefault="00E76C7D">
            <w:r>
              <w:rPr>
                <w:sz w:val="15"/>
              </w:rPr>
              <w:t>purl types Checkmarx does not scan</w:t>
            </w:r>
          </w:p>
        </w:tc>
        <w:tc>
          <w:tcPr>
            <w:tcW w:w="3118" w:type="dxa"/>
          </w:tcPr>
          <w:p w14:paraId="755F9701" w14:textId="77777777" w:rsidR="00750338" w:rsidRDefault="00E76C7D">
            <w:r>
              <w:rPr>
                <w:sz w:val="15"/>
              </w:rPr>
              <w:t>The component's purl type is not in the Checkmarx supported list (for example cargo, hex, generic, docker, github); Checkmarx skips it silently. It is kept and listed (or removed when unsupported_action: remove).</w:t>
            </w:r>
          </w:p>
        </w:tc>
        <w:tc>
          <w:tcPr>
            <w:tcW w:w="1474" w:type="dxa"/>
          </w:tcPr>
          <w:p w14:paraId="6F30EDDB" w14:textId="77777777" w:rsidR="00750338" w:rsidRDefault="00E76C7D">
            <w:r>
              <w:rPr>
                <w:sz w:val="15"/>
              </w:rPr>
              <w:t>Scan ecosystems Checkmarx does not support (for example Rust crates) with another tool.</w:t>
            </w:r>
          </w:p>
        </w:tc>
      </w:tr>
      <w:tr w:rsidR="00750338" w14:paraId="13D6A3BD" w14:textId="77777777">
        <w:trPr>
          <w:jc w:val="center"/>
        </w:trPr>
        <w:tc>
          <w:tcPr>
            <w:tcW w:w="1077" w:type="dxa"/>
            <w:shd w:val="clear" w:color="auto" w:fill="F2F6FA"/>
          </w:tcPr>
          <w:p w14:paraId="074F0B8E" w14:textId="77777777" w:rsidR="00750338" w:rsidRDefault="00E76C7D">
            <w:r>
              <w:rPr>
                <w:sz w:val="15"/>
              </w:rPr>
              <w:t>CXP-021</w:t>
            </w:r>
          </w:p>
        </w:tc>
        <w:tc>
          <w:tcPr>
            <w:tcW w:w="510" w:type="dxa"/>
            <w:shd w:val="clear" w:color="auto" w:fill="F2F6FA"/>
          </w:tcPr>
          <w:p w14:paraId="7E7B05F9" w14:textId="77777777" w:rsidR="00750338" w:rsidRDefault="00E76C7D">
            <w:r>
              <w:rPr>
                <w:sz w:val="15"/>
              </w:rPr>
              <w:t>C</w:t>
            </w:r>
          </w:p>
        </w:tc>
        <w:tc>
          <w:tcPr>
            <w:tcW w:w="850" w:type="dxa"/>
            <w:shd w:val="clear" w:color="auto" w:fill="F2F6FA"/>
          </w:tcPr>
          <w:p w14:paraId="50A114EC" w14:textId="77777777" w:rsidR="00750338" w:rsidRDefault="00E76C7D">
            <w:r>
              <w:rPr>
                <w:sz w:val="15"/>
              </w:rPr>
              <w:t>sanitize</w:t>
            </w:r>
          </w:p>
        </w:tc>
        <w:tc>
          <w:tcPr>
            <w:tcW w:w="907" w:type="dxa"/>
            <w:shd w:val="clear" w:color="auto" w:fill="F2F6FA"/>
          </w:tcPr>
          <w:p w14:paraId="4EAC7820" w14:textId="77777777" w:rsidR="00750338" w:rsidRDefault="00750338"/>
        </w:tc>
        <w:tc>
          <w:tcPr>
            <w:tcW w:w="1701" w:type="dxa"/>
            <w:shd w:val="clear" w:color="auto" w:fill="F2F6FA"/>
          </w:tcPr>
          <w:p w14:paraId="49894E06" w14:textId="77777777" w:rsidR="00750338" w:rsidRDefault="00E76C7D">
            <w:r>
              <w:rPr>
                <w:sz w:val="15"/>
              </w:rPr>
              <w:t>OS packages</w:t>
            </w:r>
          </w:p>
        </w:tc>
        <w:tc>
          <w:tcPr>
            <w:tcW w:w="3118" w:type="dxa"/>
            <w:shd w:val="clear" w:color="auto" w:fill="F2F6FA"/>
          </w:tcPr>
          <w:p w14:paraId="33831353" w14:textId="77777777" w:rsidR="00750338" w:rsidRDefault="00E76C7D">
            <w:r>
              <w:rPr>
                <w:sz w:val="15"/>
              </w:rPr>
              <w:t>The component is an operating-system package (rpm, apk, alpm, or deb from a Linux distribution). Checkmarx does not scan OS packages and reads deb as a C++ (Conan) package, so results for it may be wrong. It is kept and listed (or removed when os_package_action: remove).</w:t>
            </w:r>
          </w:p>
        </w:tc>
        <w:tc>
          <w:tcPr>
            <w:tcW w:w="1474" w:type="dxa"/>
            <w:shd w:val="clear" w:color="auto" w:fill="F2F6FA"/>
          </w:tcPr>
          <w:p w14:paraId="46891425" w14:textId="77777777" w:rsidR="00750338" w:rsidRDefault="00E76C7D">
            <w:r>
              <w:rPr>
                <w:sz w:val="15"/>
              </w:rPr>
              <w:t>Scan container and OS packages with a container scanner (Checkmarx Container Security).</w:t>
            </w:r>
          </w:p>
        </w:tc>
      </w:tr>
      <w:tr w:rsidR="00750338" w14:paraId="0E0D8DAB" w14:textId="77777777">
        <w:trPr>
          <w:jc w:val="center"/>
        </w:trPr>
        <w:tc>
          <w:tcPr>
            <w:tcW w:w="1077" w:type="dxa"/>
          </w:tcPr>
          <w:p w14:paraId="2C544A66" w14:textId="77777777" w:rsidR="00750338" w:rsidRDefault="00E76C7D">
            <w:r>
              <w:rPr>
                <w:sz w:val="15"/>
              </w:rPr>
              <w:t>CXP-030</w:t>
            </w:r>
          </w:p>
        </w:tc>
        <w:tc>
          <w:tcPr>
            <w:tcW w:w="510" w:type="dxa"/>
          </w:tcPr>
          <w:p w14:paraId="38B7027F" w14:textId="77777777" w:rsidR="00750338" w:rsidRDefault="00E76C7D">
            <w:r>
              <w:rPr>
                <w:sz w:val="15"/>
              </w:rPr>
              <w:t>C</w:t>
            </w:r>
          </w:p>
        </w:tc>
        <w:tc>
          <w:tcPr>
            <w:tcW w:w="850" w:type="dxa"/>
          </w:tcPr>
          <w:p w14:paraId="5FE79B00" w14:textId="77777777" w:rsidR="00750338" w:rsidRDefault="00E76C7D">
            <w:r>
              <w:rPr>
                <w:sz w:val="15"/>
              </w:rPr>
              <w:t>sanitize</w:t>
            </w:r>
          </w:p>
        </w:tc>
        <w:tc>
          <w:tcPr>
            <w:tcW w:w="907" w:type="dxa"/>
          </w:tcPr>
          <w:p w14:paraId="5332392C" w14:textId="77777777" w:rsidR="00750338" w:rsidRDefault="00750338"/>
        </w:tc>
        <w:tc>
          <w:tcPr>
            <w:tcW w:w="1701" w:type="dxa"/>
          </w:tcPr>
          <w:p w14:paraId="48C83596" w14:textId="77777777" w:rsidR="00750338" w:rsidRDefault="00E76C7D">
            <w:r>
              <w:rPr>
                <w:sz w:val="15"/>
              </w:rPr>
              <w:t>Components identified only by CPE or hash</w:t>
            </w:r>
          </w:p>
        </w:tc>
        <w:tc>
          <w:tcPr>
            <w:tcW w:w="3118" w:type="dxa"/>
          </w:tcPr>
          <w:p w14:paraId="43BC84D9" w14:textId="77777777" w:rsidR="00750338" w:rsidRDefault="00E76C7D">
            <w:r>
              <w:rPr>
                <w:sz w:val="15"/>
              </w:rPr>
              <w:t>The component has no purl, only a CPE, SWID or hash; Checkmarx skips such components silently. A purl is never derived from a CPE, because the mapping is not reliable.</w:t>
            </w:r>
          </w:p>
        </w:tc>
        <w:tc>
          <w:tcPr>
            <w:tcW w:w="1474" w:type="dxa"/>
          </w:tcPr>
          <w:p w14:paraId="32414C01" w14:textId="77777777" w:rsidR="00750338" w:rsidRDefault="00E76C7D">
            <w:r>
              <w:rPr>
                <w:sz w:val="15"/>
              </w:rPr>
              <w:t>Use a generator that writes purls for every package component.</w:t>
            </w:r>
          </w:p>
        </w:tc>
      </w:tr>
      <w:tr w:rsidR="00750338" w14:paraId="67600CA0" w14:textId="77777777">
        <w:trPr>
          <w:jc w:val="center"/>
        </w:trPr>
        <w:tc>
          <w:tcPr>
            <w:tcW w:w="1077" w:type="dxa"/>
            <w:shd w:val="clear" w:color="auto" w:fill="F2F6FA"/>
          </w:tcPr>
          <w:p w14:paraId="3900A1A7" w14:textId="77777777" w:rsidR="00750338" w:rsidRDefault="00E76C7D">
            <w:r>
              <w:rPr>
                <w:sz w:val="15"/>
              </w:rPr>
              <w:t>CXP-051</w:t>
            </w:r>
          </w:p>
        </w:tc>
        <w:tc>
          <w:tcPr>
            <w:tcW w:w="510" w:type="dxa"/>
            <w:shd w:val="clear" w:color="auto" w:fill="F2F6FA"/>
          </w:tcPr>
          <w:p w14:paraId="684656E9" w14:textId="77777777" w:rsidR="00750338" w:rsidRDefault="00E76C7D">
            <w:r>
              <w:rPr>
                <w:sz w:val="15"/>
              </w:rPr>
              <w:t>C</w:t>
            </w:r>
          </w:p>
        </w:tc>
        <w:tc>
          <w:tcPr>
            <w:tcW w:w="850" w:type="dxa"/>
            <w:shd w:val="clear" w:color="auto" w:fill="F2F6FA"/>
          </w:tcPr>
          <w:p w14:paraId="6D812147" w14:textId="77777777" w:rsidR="00750338" w:rsidRDefault="00E76C7D">
            <w:r>
              <w:rPr>
                <w:sz w:val="15"/>
              </w:rPr>
              <w:t>sanitize</w:t>
            </w:r>
          </w:p>
        </w:tc>
        <w:tc>
          <w:tcPr>
            <w:tcW w:w="907" w:type="dxa"/>
            <w:shd w:val="clear" w:color="auto" w:fill="F2F6FA"/>
          </w:tcPr>
          <w:p w14:paraId="0DE68B92" w14:textId="77777777" w:rsidR="00750338" w:rsidRDefault="00750338"/>
        </w:tc>
        <w:tc>
          <w:tcPr>
            <w:tcW w:w="1701" w:type="dxa"/>
            <w:shd w:val="clear" w:color="auto" w:fill="F2F6FA"/>
          </w:tcPr>
          <w:p w14:paraId="60850D5E" w14:textId="77777777" w:rsidR="00750338" w:rsidRDefault="00E76C7D">
            <w:r>
              <w:rPr>
                <w:sz w:val="15"/>
              </w:rPr>
              <w:t>SPDX direct dependencies</w:t>
            </w:r>
          </w:p>
        </w:tc>
        <w:tc>
          <w:tcPr>
            <w:tcW w:w="3118" w:type="dxa"/>
            <w:shd w:val="clear" w:color="auto" w:fill="F2F6FA"/>
          </w:tcPr>
          <w:p w14:paraId="6B5ECB3A" w14:textId="77777777" w:rsidR="00750338" w:rsidRDefault="00E76C7D">
            <w:r>
              <w:rPr>
                <w:sz w:val="15"/>
              </w:rPr>
              <w:t>The SPDX document has no DESCRIBES or DEPENDS_ON relationship; Checkmarx then treats every package as a direct dependency. Relationships are never invented.</w:t>
            </w:r>
          </w:p>
        </w:tc>
        <w:tc>
          <w:tcPr>
            <w:tcW w:w="1474" w:type="dxa"/>
            <w:shd w:val="clear" w:color="auto" w:fill="F2F6FA"/>
          </w:tcPr>
          <w:p w14:paraId="2EA7687B" w14:textId="77777777" w:rsidR="00750338" w:rsidRDefault="00E76C7D">
            <w:r>
              <w:rPr>
                <w:sz w:val="15"/>
              </w:rPr>
              <w:t>Declare DESCRIBES / DEPENDS_ON from the main package to each direct dependency.</w:t>
            </w:r>
          </w:p>
        </w:tc>
      </w:tr>
      <w:tr w:rsidR="00750338" w14:paraId="5424A57C" w14:textId="77777777">
        <w:trPr>
          <w:jc w:val="center"/>
        </w:trPr>
        <w:tc>
          <w:tcPr>
            <w:tcW w:w="1077" w:type="dxa"/>
          </w:tcPr>
          <w:p w14:paraId="6AD13D13" w14:textId="77777777" w:rsidR="00750338" w:rsidRDefault="00E76C7D">
            <w:r>
              <w:rPr>
                <w:sz w:val="15"/>
              </w:rPr>
              <w:t>CXN-001</w:t>
            </w:r>
          </w:p>
        </w:tc>
        <w:tc>
          <w:tcPr>
            <w:tcW w:w="510" w:type="dxa"/>
          </w:tcPr>
          <w:p w14:paraId="7820F1C4" w14:textId="77777777" w:rsidR="00750338" w:rsidRDefault="00E76C7D">
            <w:r>
              <w:rPr>
                <w:sz w:val="15"/>
              </w:rPr>
              <w:t>C</w:t>
            </w:r>
          </w:p>
        </w:tc>
        <w:tc>
          <w:tcPr>
            <w:tcW w:w="850" w:type="dxa"/>
          </w:tcPr>
          <w:p w14:paraId="22E7F3C0" w14:textId="77777777" w:rsidR="00750338" w:rsidRDefault="00E76C7D">
            <w:r>
              <w:rPr>
                <w:sz w:val="15"/>
              </w:rPr>
              <w:t>canonical</w:t>
            </w:r>
          </w:p>
        </w:tc>
        <w:tc>
          <w:tcPr>
            <w:tcW w:w="907" w:type="dxa"/>
          </w:tcPr>
          <w:p w14:paraId="377ED6DB" w14:textId="77777777" w:rsidR="00750338" w:rsidRDefault="00750338"/>
        </w:tc>
        <w:tc>
          <w:tcPr>
            <w:tcW w:w="1701" w:type="dxa"/>
          </w:tcPr>
          <w:p w14:paraId="18055BB0" w14:textId="77777777" w:rsidR="00750338" w:rsidRDefault="00E76C7D">
            <w:r>
              <w:rPr>
                <w:sz w:val="15"/>
              </w:rPr>
              <w:t>All components at the top level</w:t>
            </w:r>
          </w:p>
        </w:tc>
        <w:tc>
          <w:tcPr>
            <w:tcW w:w="3118" w:type="dxa"/>
          </w:tcPr>
          <w:p w14:paraId="209B3765" w14:textId="77777777" w:rsidR="00750338" w:rsidRDefault="00E76C7D">
            <w:r>
              <w:rPr>
                <w:sz w:val="15"/>
              </w:rPr>
              <w:t>Components nested inside other components (or inside metadata.component) were moved to the top-level components list; Checkmarx reads only the top level.</w:t>
            </w:r>
          </w:p>
        </w:tc>
        <w:tc>
          <w:tcPr>
            <w:tcW w:w="1474" w:type="dxa"/>
          </w:tcPr>
          <w:p w14:paraId="7DA8E9F7" w14:textId="77777777" w:rsidR="00750338" w:rsidRDefault="00750338"/>
        </w:tc>
      </w:tr>
      <w:tr w:rsidR="00750338" w14:paraId="5E180CF4" w14:textId="77777777">
        <w:trPr>
          <w:jc w:val="center"/>
        </w:trPr>
        <w:tc>
          <w:tcPr>
            <w:tcW w:w="1077" w:type="dxa"/>
            <w:shd w:val="clear" w:color="auto" w:fill="F2F6FA"/>
          </w:tcPr>
          <w:p w14:paraId="1CED7086" w14:textId="77777777" w:rsidR="00750338" w:rsidRDefault="00E76C7D">
            <w:r>
              <w:rPr>
                <w:sz w:val="15"/>
              </w:rPr>
              <w:t>CXN-020</w:t>
            </w:r>
          </w:p>
        </w:tc>
        <w:tc>
          <w:tcPr>
            <w:tcW w:w="510" w:type="dxa"/>
            <w:shd w:val="clear" w:color="auto" w:fill="F2F6FA"/>
          </w:tcPr>
          <w:p w14:paraId="5C027C6D" w14:textId="77777777" w:rsidR="00750338" w:rsidRDefault="00E76C7D">
            <w:r>
              <w:rPr>
                <w:sz w:val="15"/>
              </w:rPr>
              <w:t>C</w:t>
            </w:r>
          </w:p>
        </w:tc>
        <w:tc>
          <w:tcPr>
            <w:tcW w:w="850" w:type="dxa"/>
            <w:shd w:val="clear" w:color="auto" w:fill="F2F6FA"/>
          </w:tcPr>
          <w:p w14:paraId="666C40D4" w14:textId="77777777" w:rsidR="00750338" w:rsidRDefault="00E76C7D">
            <w:r>
              <w:rPr>
                <w:sz w:val="15"/>
              </w:rPr>
              <w:t>canonical</w:t>
            </w:r>
          </w:p>
        </w:tc>
        <w:tc>
          <w:tcPr>
            <w:tcW w:w="907" w:type="dxa"/>
            <w:shd w:val="clear" w:color="auto" w:fill="F2F6FA"/>
          </w:tcPr>
          <w:p w14:paraId="6200000C" w14:textId="77777777" w:rsidR="00750338" w:rsidRDefault="00750338"/>
        </w:tc>
        <w:tc>
          <w:tcPr>
            <w:tcW w:w="1701" w:type="dxa"/>
            <w:shd w:val="clear" w:color="auto" w:fill="F2F6FA"/>
          </w:tcPr>
          <w:p w14:paraId="350EAFF1" w14:textId="77777777" w:rsidR="00750338" w:rsidRDefault="00E76C7D">
            <w:r>
              <w:rPr>
                <w:sz w:val="15"/>
              </w:rPr>
              <w:t>purl in the form Checkmarx matches</w:t>
            </w:r>
          </w:p>
        </w:tc>
        <w:tc>
          <w:tcPr>
            <w:tcW w:w="3118" w:type="dxa"/>
            <w:shd w:val="clear" w:color="auto" w:fill="F2F6FA"/>
          </w:tcPr>
          <w:p w14:paraId="0F807364" w14:textId="77777777" w:rsidR="00750338" w:rsidRDefault="00E76C7D">
            <w:r>
              <w:rPr>
                <w:sz w:val="15"/>
              </w:rPr>
              <w:t>Every component got a purl of the form pkg:type/[namespace/]name@version: the type in lower case, qualifiers and subpath removed (Checkmarx does not use them), the version filled from the component. A missing (or generic) purl of a DLL/JAR in a NuGet or Maven cache path became that package's purl. A missing purl was built from the bom-ref, the component's registry URL, or the SBOM's one ecosystem (Erlang -&gt; pkg:hex, .NET -&gt; pkg:nuget, ...; not when the SBOM mixes ecosystems, and never for a file name such a</w:t>
            </w:r>
            <w:r>
              <w:rPr>
                <w:sz w:val="15"/>
              </w:rPr>
              <w:t>s Foo.dll), otherwise as pkg:generic/&lt;name&gt;@&lt;version&gt; (Checkmarx skips generic components but no purl is ever null). A purl never holds a web URL (http/https): URLs are converted to the registry purl or dropped.</w:t>
            </w:r>
          </w:p>
        </w:tc>
        <w:tc>
          <w:tcPr>
            <w:tcW w:w="1474" w:type="dxa"/>
            <w:shd w:val="clear" w:color="auto" w:fill="F2F6FA"/>
          </w:tcPr>
          <w:p w14:paraId="4DD777B4" w14:textId="77777777" w:rsidR="00750338" w:rsidRDefault="00E76C7D">
            <w:r>
              <w:rPr>
                <w:sz w:val="15"/>
              </w:rPr>
              <w:t>Let the generator write a plain purl (pkg:type/namespace/name@version) for every component.</w:t>
            </w:r>
          </w:p>
        </w:tc>
      </w:tr>
      <w:tr w:rsidR="00750338" w14:paraId="6728F434" w14:textId="77777777">
        <w:trPr>
          <w:jc w:val="center"/>
        </w:trPr>
        <w:tc>
          <w:tcPr>
            <w:tcW w:w="1077" w:type="dxa"/>
          </w:tcPr>
          <w:p w14:paraId="5BB5E14D" w14:textId="77777777" w:rsidR="00750338" w:rsidRDefault="00E76C7D">
            <w:r>
              <w:rPr>
                <w:sz w:val="15"/>
              </w:rPr>
              <w:t>CXN-030</w:t>
            </w:r>
          </w:p>
        </w:tc>
        <w:tc>
          <w:tcPr>
            <w:tcW w:w="510" w:type="dxa"/>
          </w:tcPr>
          <w:p w14:paraId="6B91400E" w14:textId="77777777" w:rsidR="00750338" w:rsidRDefault="00E76C7D">
            <w:r>
              <w:rPr>
                <w:sz w:val="15"/>
              </w:rPr>
              <w:t>C</w:t>
            </w:r>
          </w:p>
        </w:tc>
        <w:tc>
          <w:tcPr>
            <w:tcW w:w="850" w:type="dxa"/>
          </w:tcPr>
          <w:p w14:paraId="3E53474E" w14:textId="77777777" w:rsidR="00750338" w:rsidRDefault="00E76C7D">
            <w:r>
              <w:rPr>
                <w:sz w:val="15"/>
              </w:rPr>
              <w:t>canonical</w:t>
            </w:r>
          </w:p>
        </w:tc>
        <w:tc>
          <w:tcPr>
            <w:tcW w:w="907" w:type="dxa"/>
          </w:tcPr>
          <w:p w14:paraId="1BE35CAC" w14:textId="77777777" w:rsidR="00750338" w:rsidRDefault="00750338"/>
        </w:tc>
        <w:tc>
          <w:tcPr>
            <w:tcW w:w="1701" w:type="dxa"/>
          </w:tcPr>
          <w:p w14:paraId="7C66E415" w14:textId="77777777" w:rsidR="00750338" w:rsidRDefault="00E76C7D">
            <w:r>
              <w:rPr>
                <w:sz w:val="15"/>
              </w:rPr>
              <w:t>Every component has a licence</w:t>
            </w:r>
          </w:p>
        </w:tc>
        <w:tc>
          <w:tcPr>
            <w:tcW w:w="3118" w:type="dxa"/>
          </w:tcPr>
          <w:p w14:paraId="12490346" w14:textId="77777777" w:rsidR="00750338" w:rsidRDefault="00E76C7D">
            <w:r>
              <w:rPr>
                <w:sz w:val="15"/>
              </w:rPr>
              <w:t>Licences were reduced to the SPDX id or name (or one expression); licence text, URLs and other details were dropped. A component without a licence got NOASSERTION, because Checkmarx rejects empty licence arrays.</w:t>
            </w:r>
          </w:p>
        </w:tc>
        <w:tc>
          <w:tcPr>
            <w:tcW w:w="1474" w:type="dxa"/>
          </w:tcPr>
          <w:p w14:paraId="160F61D5" w14:textId="77777777" w:rsidR="00750338" w:rsidRDefault="00E76C7D">
            <w:r>
              <w:rPr>
                <w:sz w:val="15"/>
              </w:rPr>
              <w:t>Make the generator record the licence of every package (SPDX id such as MIT or Apache-2.0); packages without licence metadata need it added in the package manifest.</w:t>
            </w:r>
          </w:p>
        </w:tc>
      </w:tr>
      <w:tr w:rsidR="00750338" w14:paraId="2A508D87" w14:textId="77777777">
        <w:trPr>
          <w:jc w:val="center"/>
        </w:trPr>
        <w:tc>
          <w:tcPr>
            <w:tcW w:w="1077" w:type="dxa"/>
            <w:shd w:val="clear" w:color="auto" w:fill="F2F6FA"/>
          </w:tcPr>
          <w:p w14:paraId="292D6834" w14:textId="77777777" w:rsidR="00750338" w:rsidRDefault="00E76C7D">
            <w:r>
              <w:rPr>
                <w:sz w:val="15"/>
              </w:rPr>
              <w:t>CXN-040</w:t>
            </w:r>
          </w:p>
        </w:tc>
        <w:tc>
          <w:tcPr>
            <w:tcW w:w="510" w:type="dxa"/>
            <w:shd w:val="clear" w:color="auto" w:fill="F2F6FA"/>
          </w:tcPr>
          <w:p w14:paraId="4E03494A" w14:textId="77777777" w:rsidR="00750338" w:rsidRDefault="00E76C7D">
            <w:r>
              <w:rPr>
                <w:sz w:val="15"/>
              </w:rPr>
              <w:t>C</w:t>
            </w:r>
          </w:p>
        </w:tc>
        <w:tc>
          <w:tcPr>
            <w:tcW w:w="850" w:type="dxa"/>
            <w:shd w:val="clear" w:color="auto" w:fill="F2F6FA"/>
          </w:tcPr>
          <w:p w14:paraId="6F1F70C6" w14:textId="77777777" w:rsidR="00750338" w:rsidRDefault="00E76C7D">
            <w:r>
              <w:rPr>
                <w:sz w:val="15"/>
              </w:rPr>
              <w:t>canonical</w:t>
            </w:r>
          </w:p>
        </w:tc>
        <w:tc>
          <w:tcPr>
            <w:tcW w:w="907" w:type="dxa"/>
            <w:shd w:val="clear" w:color="auto" w:fill="F2F6FA"/>
          </w:tcPr>
          <w:p w14:paraId="2436546B" w14:textId="77777777" w:rsidR="00750338" w:rsidRDefault="00750338"/>
        </w:tc>
        <w:tc>
          <w:tcPr>
            <w:tcW w:w="1701" w:type="dxa"/>
            <w:shd w:val="clear" w:color="auto" w:fill="F2F6FA"/>
          </w:tcPr>
          <w:p w14:paraId="53514358" w14:textId="77777777" w:rsidR="00750338" w:rsidRDefault="00E76C7D">
            <w:r>
              <w:rPr>
                <w:sz w:val="15"/>
              </w:rPr>
              <w:t>Components reduced to the fields Checkmarx reads</w:t>
            </w:r>
          </w:p>
        </w:tc>
        <w:tc>
          <w:tcPr>
            <w:tcW w:w="3118" w:type="dxa"/>
            <w:shd w:val="clear" w:color="auto" w:fill="F2F6FA"/>
          </w:tcPr>
          <w:p w14:paraId="6F9162D4" w14:textId="77777777" w:rsidR="00750338" w:rsidRDefault="00E76C7D">
            <w:r>
              <w:rPr>
                <w:sz w:val="15"/>
              </w:rPr>
              <w:t>Each component was reduced to bom-ref, type, name, version, purl and licenses (profile key canonical.component_fields). Hashes, evidence, properties, externalReferences, descriptions and the other fields Checkmarx does not read were dropped; the original SBOM still has them. A missing bom-ref (or one holding a web URL, renamed in dependencies too) was set to the purl (or the name), a missing type to library.</w:t>
            </w:r>
          </w:p>
        </w:tc>
        <w:tc>
          <w:tcPr>
            <w:tcW w:w="1474" w:type="dxa"/>
            <w:shd w:val="clear" w:color="auto" w:fill="F2F6FA"/>
          </w:tcPr>
          <w:p w14:paraId="37895361" w14:textId="77777777" w:rsidR="00750338" w:rsidRDefault="00E76C7D">
            <w:r>
              <w:rPr>
                <w:sz w:val="15"/>
              </w:rPr>
              <w:t>Give every component a bom-ref (cdxgen uses the purl) and a type; never a web URL as bom-ref.</w:t>
            </w:r>
          </w:p>
        </w:tc>
      </w:tr>
      <w:tr w:rsidR="00750338" w14:paraId="0A1D12E9" w14:textId="77777777">
        <w:trPr>
          <w:jc w:val="center"/>
        </w:trPr>
        <w:tc>
          <w:tcPr>
            <w:tcW w:w="1077" w:type="dxa"/>
          </w:tcPr>
          <w:p w14:paraId="6F522CFC" w14:textId="77777777" w:rsidR="00750338" w:rsidRDefault="00E76C7D">
            <w:r>
              <w:rPr>
                <w:sz w:val="15"/>
              </w:rPr>
              <w:t>CXN-011</w:t>
            </w:r>
          </w:p>
        </w:tc>
        <w:tc>
          <w:tcPr>
            <w:tcW w:w="510" w:type="dxa"/>
          </w:tcPr>
          <w:p w14:paraId="3E94C18C" w14:textId="77777777" w:rsidR="00750338" w:rsidRDefault="00E76C7D">
            <w:r>
              <w:rPr>
                <w:sz w:val="15"/>
              </w:rPr>
              <w:t>C</w:t>
            </w:r>
          </w:p>
        </w:tc>
        <w:tc>
          <w:tcPr>
            <w:tcW w:w="850" w:type="dxa"/>
          </w:tcPr>
          <w:p w14:paraId="6BD1F764" w14:textId="77777777" w:rsidR="00750338" w:rsidRDefault="00E76C7D">
            <w:r>
              <w:rPr>
                <w:sz w:val="15"/>
              </w:rPr>
              <w:t>canonical</w:t>
            </w:r>
          </w:p>
        </w:tc>
        <w:tc>
          <w:tcPr>
            <w:tcW w:w="907" w:type="dxa"/>
          </w:tcPr>
          <w:p w14:paraId="710CA7DE" w14:textId="77777777" w:rsidR="00750338" w:rsidRDefault="00750338"/>
        </w:tc>
        <w:tc>
          <w:tcPr>
            <w:tcW w:w="1701" w:type="dxa"/>
          </w:tcPr>
          <w:p w14:paraId="0D90E943" w14:textId="77777777" w:rsidR="00750338" w:rsidRDefault="00E76C7D">
            <w:r>
              <w:rPr>
                <w:sz w:val="15"/>
              </w:rPr>
              <w:t>metadata is timestamp, tools and component</w:t>
            </w:r>
          </w:p>
        </w:tc>
        <w:tc>
          <w:tcPr>
            <w:tcW w:w="3118" w:type="dxa"/>
          </w:tcPr>
          <w:p w14:paraId="0B515B54" w14:textId="77777777" w:rsidR="00750338" w:rsidRDefault="00E76C7D">
            <w:r>
              <w:rPr>
                <w:sz w:val="15"/>
              </w:rPr>
              <w:t>metadata was reduced to timestamp (kept; added when missing), tools (the tool list of the profile, by default cyclonedx-dotnet in the 1.4 array form, which Checkmarx reads in every version; with tool_per_ecosystem the name follows the detected ecosystem: cyclonedx-java, cyclonedx-node, ...) and the root component (kept as it was; when missing it is added with the fields the schema requires left blank: type application, name "", and version "" for CycloneDX 1.2/1.3). Other metadata (authors, lifecycles, prop</w:t>
            </w:r>
            <w:r>
              <w:rPr>
                <w:sz w:val="15"/>
              </w:rPr>
              <w:t>erties, ...) was dropped.</w:t>
            </w:r>
          </w:p>
        </w:tc>
        <w:tc>
          <w:tcPr>
            <w:tcW w:w="1474" w:type="dxa"/>
          </w:tcPr>
          <w:p w14:paraId="4B294A88" w14:textId="77777777" w:rsidR="00750338" w:rsidRDefault="00E76C7D">
            <w:r>
              <w:rPr>
                <w:sz w:val="15"/>
              </w:rPr>
              <w:t>Let the generator write metadata.component: the application the SBOM describes, with name and version.</w:t>
            </w:r>
          </w:p>
        </w:tc>
      </w:tr>
      <w:tr w:rsidR="00750338" w14:paraId="04DD50D2" w14:textId="77777777">
        <w:trPr>
          <w:jc w:val="center"/>
        </w:trPr>
        <w:tc>
          <w:tcPr>
            <w:tcW w:w="1077" w:type="dxa"/>
            <w:shd w:val="clear" w:color="auto" w:fill="F2F6FA"/>
          </w:tcPr>
          <w:p w14:paraId="186B1D69" w14:textId="77777777" w:rsidR="00750338" w:rsidRDefault="00E76C7D">
            <w:r>
              <w:rPr>
                <w:sz w:val="15"/>
              </w:rPr>
              <w:t>CXN-050</w:t>
            </w:r>
          </w:p>
        </w:tc>
        <w:tc>
          <w:tcPr>
            <w:tcW w:w="510" w:type="dxa"/>
            <w:shd w:val="clear" w:color="auto" w:fill="F2F6FA"/>
          </w:tcPr>
          <w:p w14:paraId="6053F16D" w14:textId="77777777" w:rsidR="00750338" w:rsidRDefault="00E76C7D">
            <w:r>
              <w:rPr>
                <w:sz w:val="15"/>
              </w:rPr>
              <w:t>C</w:t>
            </w:r>
          </w:p>
        </w:tc>
        <w:tc>
          <w:tcPr>
            <w:tcW w:w="850" w:type="dxa"/>
            <w:shd w:val="clear" w:color="auto" w:fill="F2F6FA"/>
          </w:tcPr>
          <w:p w14:paraId="0F61C9DA" w14:textId="77777777" w:rsidR="00750338" w:rsidRDefault="00E76C7D">
            <w:r>
              <w:rPr>
                <w:sz w:val="15"/>
              </w:rPr>
              <w:t>canonical</w:t>
            </w:r>
          </w:p>
        </w:tc>
        <w:tc>
          <w:tcPr>
            <w:tcW w:w="907" w:type="dxa"/>
            <w:shd w:val="clear" w:color="auto" w:fill="F2F6FA"/>
          </w:tcPr>
          <w:p w14:paraId="35896F36" w14:textId="77777777" w:rsidR="00750338" w:rsidRDefault="00750338"/>
        </w:tc>
        <w:tc>
          <w:tcPr>
            <w:tcW w:w="1701" w:type="dxa"/>
            <w:shd w:val="clear" w:color="auto" w:fill="F2F6FA"/>
          </w:tcPr>
          <w:p w14:paraId="747C3B3D" w14:textId="77777777" w:rsidR="00750338" w:rsidRDefault="00E76C7D">
            <w:r>
              <w:rPr>
                <w:sz w:val="15"/>
              </w:rPr>
              <w:t>Dependencies point only at existing components</w:t>
            </w:r>
          </w:p>
        </w:tc>
        <w:tc>
          <w:tcPr>
            <w:tcW w:w="3118" w:type="dxa"/>
            <w:shd w:val="clear" w:color="auto" w:fill="F2F6FA"/>
          </w:tcPr>
          <w:p w14:paraId="5CF97E15" w14:textId="77777777" w:rsidR="00750338" w:rsidRDefault="00E76C7D">
            <w:r>
              <w:rPr>
                <w:sz w:val="15"/>
              </w:rPr>
              <w:t>dependencies entries were reduced to ref and dependsOn. An entry whose ref is not a component (or the root component) was removed; dependsOn values that are not a component bom-ref, self-references and duplicates were removed; entries with the same ref were merged.</w:t>
            </w:r>
          </w:p>
        </w:tc>
        <w:tc>
          <w:tcPr>
            <w:tcW w:w="1474" w:type="dxa"/>
            <w:shd w:val="clear" w:color="auto" w:fill="F2F6FA"/>
          </w:tcPr>
          <w:p w14:paraId="6A66CD42" w14:textId="77777777" w:rsidR="00750338" w:rsidRDefault="00E76C7D">
            <w:r>
              <w:rPr>
                <w:sz w:val="15"/>
              </w:rPr>
              <w:t>List dependencies only between components that are in the SBOM, without self-dependencies and with one entry per ref.</w:t>
            </w:r>
          </w:p>
        </w:tc>
      </w:tr>
      <w:tr w:rsidR="00750338" w14:paraId="6A2CBCDC" w14:textId="77777777">
        <w:trPr>
          <w:jc w:val="center"/>
        </w:trPr>
        <w:tc>
          <w:tcPr>
            <w:tcW w:w="1077" w:type="dxa"/>
          </w:tcPr>
          <w:p w14:paraId="397234B9" w14:textId="77777777" w:rsidR="00750338" w:rsidRDefault="00E76C7D">
            <w:r>
              <w:rPr>
                <w:sz w:val="15"/>
              </w:rPr>
              <w:t>CXN-010</w:t>
            </w:r>
          </w:p>
        </w:tc>
        <w:tc>
          <w:tcPr>
            <w:tcW w:w="510" w:type="dxa"/>
          </w:tcPr>
          <w:p w14:paraId="6D5D6C07" w14:textId="77777777" w:rsidR="00750338" w:rsidRDefault="00E76C7D">
            <w:r>
              <w:rPr>
                <w:sz w:val="15"/>
              </w:rPr>
              <w:t>C</w:t>
            </w:r>
          </w:p>
        </w:tc>
        <w:tc>
          <w:tcPr>
            <w:tcW w:w="850" w:type="dxa"/>
          </w:tcPr>
          <w:p w14:paraId="34064C0B" w14:textId="77777777" w:rsidR="00750338" w:rsidRDefault="00E76C7D">
            <w:r>
              <w:rPr>
                <w:sz w:val="15"/>
              </w:rPr>
              <w:t>canonical</w:t>
            </w:r>
          </w:p>
        </w:tc>
        <w:tc>
          <w:tcPr>
            <w:tcW w:w="907" w:type="dxa"/>
          </w:tcPr>
          <w:p w14:paraId="70A01371" w14:textId="77777777" w:rsidR="00750338" w:rsidRDefault="00750338"/>
        </w:tc>
        <w:tc>
          <w:tcPr>
            <w:tcW w:w="1701" w:type="dxa"/>
          </w:tcPr>
          <w:p w14:paraId="4816C0E6" w14:textId="77777777" w:rsidR="00750338" w:rsidRDefault="00E76C7D">
            <w:r>
              <w:rPr>
                <w:sz w:val="15"/>
              </w:rPr>
              <w:t>Top level is bomFormat, specVersion, serialNumber, version, metadata, components, dependencies</w:t>
            </w:r>
          </w:p>
        </w:tc>
        <w:tc>
          <w:tcPr>
            <w:tcW w:w="3118" w:type="dxa"/>
          </w:tcPr>
          <w:p w14:paraId="2BF3124B" w14:textId="77777777" w:rsidR="00750338" w:rsidRDefault="00E76C7D">
            <w:r>
              <w:rPr>
                <w:sz w:val="15"/>
              </w:rPr>
              <w:t>Top-level sections Checkmarx does not read (services, compositions, vulnerabilities, annotations, externalReferences, properties, formulation, declarations, definitions, signature, $schema) were dropped. bomFormat and specVersion are kept as they were; serialNumber and version were added when missing; components is always present (an empty list when there are none).</w:t>
            </w:r>
          </w:p>
        </w:tc>
        <w:tc>
          <w:tcPr>
            <w:tcW w:w="1474" w:type="dxa"/>
          </w:tcPr>
          <w:p w14:paraId="27119FD0" w14:textId="77777777" w:rsidR="00750338" w:rsidRDefault="00E76C7D">
            <w:r>
              <w:rPr>
                <w:sz w:val="15"/>
              </w:rPr>
              <w:t>Let the generator write serialNumber (urn:uuid:...), version 1 and a components list.</w:t>
            </w:r>
          </w:p>
        </w:tc>
      </w:tr>
      <w:tr w:rsidR="00750338" w14:paraId="077A2714" w14:textId="77777777">
        <w:trPr>
          <w:jc w:val="center"/>
        </w:trPr>
        <w:tc>
          <w:tcPr>
            <w:tcW w:w="1077" w:type="dxa"/>
            <w:shd w:val="clear" w:color="auto" w:fill="F2F6FA"/>
          </w:tcPr>
          <w:p w14:paraId="51563D01" w14:textId="77777777" w:rsidR="00750338" w:rsidRDefault="00E76C7D">
            <w:r>
              <w:rPr>
                <w:sz w:val="15"/>
              </w:rPr>
              <w:t>CDX14-001</w:t>
            </w:r>
          </w:p>
        </w:tc>
        <w:tc>
          <w:tcPr>
            <w:tcW w:w="510" w:type="dxa"/>
            <w:shd w:val="clear" w:color="auto" w:fill="F2F6FA"/>
          </w:tcPr>
          <w:p w14:paraId="746F3D94" w14:textId="77777777" w:rsidR="00750338" w:rsidRDefault="00E76C7D">
            <w:r>
              <w:rPr>
                <w:sz w:val="15"/>
              </w:rPr>
              <w:t>B</w:t>
            </w:r>
          </w:p>
        </w:tc>
        <w:tc>
          <w:tcPr>
            <w:tcW w:w="850" w:type="dxa"/>
            <w:shd w:val="clear" w:color="auto" w:fill="F2F6FA"/>
          </w:tcPr>
          <w:p w14:paraId="6A9A5E62" w14:textId="77777777" w:rsidR="00750338" w:rsidRDefault="00E76C7D">
            <w:r>
              <w:rPr>
                <w:sz w:val="15"/>
              </w:rPr>
              <w:t>hop</w:t>
            </w:r>
          </w:p>
        </w:tc>
        <w:tc>
          <w:tcPr>
            <w:tcW w:w="907" w:type="dxa"/>
            <w:shd w:val="clear" w:color="auto" w:fill="F2F6FA"/>
          </w:tcPr>
          <w:p w14:paraId="3F23CD1D" w14:textId="77777777" w:rsidR="00750338" w:rsidRDefault="00E76C7D">
            <w:r>
              <w:rPr>
                <w:sz w:val="15"/>
              </w:rPr>
              <w:t>1.4 -&gt; 1.3</w:t>
            </w:r>
          </w:p>
        </w:tc>
        <w:tc>
          <w:tcPr>
            <w:tcW w:w="1701" w:type="dxa"/>
            <w:shd w:val="clear" w:color="auto" w:fill="F2F6FA"/>
          </w:tcPr>
          <w:p w14:paraId="5B80A082" w14:textId="77777777" w:rsidR="00750338" w:rsidRDefault="00E76C7D">
            <w:r>
              <w:rPr>
                <w:sz w:val="15"/>
              </w:rPr>
              <w:t>component.version is required in 1.3</w:t>
            </w:r>
          </w:p>
        </w:tc>
        <w:tc>
          <w:tcPr>
            <w:tcW w:w="3118" w:type="dxa"/>
            <w:shd w:val="clear" w:color="auto" w:fill="F2F6FA"/>
          </w:tcPr>
          <w:p w14:paraId="709A864C" w14:textId="77777777" w:rsidR="00750338" w:rsidRDefault="00E76C7D">
            <w:r>
              <w:rPr>
                <w:sz w:val="15"/>
              </w:rPr>
              <w:t>CycloneDX 1.3 requires a component version; it was taken from the purl, or set to 'unknown' and reported.</w:t>
            </w:r>
          </w:p>
        </w:tc>
        <w:tc>
          <w:tcPr>
            <w:tcW w:w="1474" w:type="dxa"/>
            <w:shd w:val="clear" w:color="auto" w:fill="F2F6FA"/>
          </w:tcPr>
          <w:p w14:paraId="731F011A" w14:textId="77777777" w:rsidR="00750338" w:rsidRDefault="00750338"/>
        </w:tc>
      </w:tr>
      <w:tr w:rsidR="00750338" w14:paraId="66329BF5" w14:textId="77777777">
        <w:trPr>
          <w:jc w:val="center"/>
        </w:trPr>
        <w:tc>
          <w:tcPr>
            <w:tcW w:w="1077" w:type="dxa"/>
          </w:tcPr>
          <w:p w14:paraId="7439DBA4" w14:textId="77777777" w:rsidR="00750338" w:rsidRDefault="00E76C7D">
            <w:r>
              <w:rPr>
                <w:sz w:val="15"/>
              </w:rPr>
              <w:t>CDX14-002</w:t>
            </w:r>
          </w:p>
        </w:tc>
        <w:tc>
          <w:tcPr>
            <w:tcW w:w="510" w:type="dxa"/>
          </w:tcPr>
          <w:p w14:paraId="6AAC1750" w14:textId="77777777" w:rsidR="00750338" w:rsidRDefault="00E76C7D">
            <w:r>
              <w:rPr>
                <w:sz w:val="15"/>
              </w:rPr>
              <w:t>B</w:t>
            </w:r>
          </w:p>
        </w:tc>
        <w:tc>
          <w:tcPr>
            <w:tcW w:w="850" w:type="dxa"/>
          </w:tcPr>
          <w:p w14:paraId="67075843" w14:textId="77777777" w:rsidR="00750338" w:rsidRDefault="00E76C7D">
            <w:r>
              <w:rPr>
                <w:sz w:val="15"/>
              </w:rPr>
              <w:t>hop</w:t>
            </w:r>
          </w:p>
        </w:tc>
        <w:tc>
          <w:tcPr>
            <w:tcW w:w="907" w:type="dxa"/>
          </w:tcPr>
          <w:p w14:paraId="1FD1FA61" w14:textId="77777777" w:rsidR="00750338" w:rsidRDefault="00E76C7D">
            <w:r>
              <w:rPr>
                <w:sz w:val="15"/>
              </w:rPr>
              <w:t>1.4 -&gt; 1.3</w:t>
            </w:r>
          </w:p>
        </w:tc>
        <w:tc>
          <w:tcPr>
            <w:tcW w:w="1701" w:type="dxa"/>
          </w:tcPr>
          <w:p w14:paraId="557F0E43" w14:textId="77777777" w:rsidR="00750338" w:rsidRDefault="00E76C7D">
            <w:r>
              <w:rPr>
                <w:sz w:val="15"/>
              </w:rPr>
              <w:t>Remove vulnerabilities</w:t>
            </w:r>
          </w:p>
        </w:tc>
        <w:tc>
          <w:tcPr>
            <w:tcW w:w="3118" w:type="dxa"/>
          </w:tcPr>
          <w:p w14:paraId="065314EF" w14:textId="77777777" w:rsidR="00750338" w:rsidRDefault="00E76C7D">
            <w:r>
              <w:rPr>
                <w:sz w:val="15"/>
              </w:rPr>
              <w:t>CycloneDX 1.3 has no vulnerabilities section; it was removed (the scanner computes its own findings).</w:t>
            </w:r>
          </w:p>
        </w:tc>
        <w:tc>
          <w:tcPr>
            <w:tcW w:w="1474" w:type="dxa"/>
          </w:tcPr>
          <w:p w14:paraId="3C56BA37" w14:textId="77777777" w:rsidR="00750338" w:rsidRDefault="00750338"/>
        </w:tc>
      </w:tr>
      <w:tr w:rsidR="00750338" w14:paraId="3E571ACA" w14:textId="77777777">
        <w:trPr>
          <w:jc w:val="center"/>
        </w:trPr>
        <w:tc>
          <w:tcPr>
            <w:tcW w:w="1077" w:type="dxa"/>
            <w:shd w:val="clear" w:color="auto" w:fill="F2F6FA"/>
          </w:tcPr>
          <w:p w14:paraId="3E95E6E3" w14:textId="77777777" w:rsidR="00750338" w:rsidRDefault="00E76C7D">
            <w:r>
              <w:rPr>
                <w:sz w:val="15"/>
              </w:rPr>
              <w:t>CDX14-003</w:t>
            </w:r>
          </w:p>
        </w:tc>
        <w:tc>
          <w:tcPr>
            <w:tcW w:w="510" w:type="dxa"/>
            <w:shd w:val="clear" w:color="auto" w:fill="F2F6FA"/>
          </w:tcPr>
          <w:p w14:paraId="17C766FD" w14:textId="77777777" w:rsidR="00750338" w:rsidRDefault="00E76C7D">
            <w:r>
              <w:rPr>
                <w:sz w:val="15"/>
              </w:rPr>
              <w:t>B</w:t>
            </w:r>
          </w:p>
        </w:tc>
        <w:tc>
          <w:tcPr>
            <w:tcW w:w="850" w:type="dxa"/>
            <w:shd w:val="clear" w:color="auto" w:fill="F2F6FA"/>
          </w:tcPr>
          <w:p w14:paraId="57C6A730" w14:textId="77777777" w:rsidR="00750338" w:rsidRDefault="00E76C7D">
            <w:r>
              <w:rPr>
                <w:sz w:val="15"/>
              </w:rPr>
              <w:t>hop</w:t>
            </w:r>
          </w:p>
        </w:tc>
        <w:tc>
          <w:tcPr>
            <w:tcW w:w="907" w:type="dxa"/>
            <w:shd w:val="clear" w:color="auto" w:fill="F2F6FA"/>
          </w:tcPr>
          <w:p w14:paraId="7B08CDE0" w14:textId="77777777" w:rsidR="00750338" w:rsidRDefault="00E76C7D">
            <w:r>
              <w:rPr>
                <w:sz w:val="15"/>
              </w:rPr>
              <w:t>1.4 -&gt; 1.3</w:t>
            </w:r>
          </w:p>
        </w:tc>
        <w:tc>
          <w:tcPr>
            <w:tcW w:w="1701" w:type="dxa"/>
            <w:shd w:val="clear" w:color="auto" w:fill="F2F6FA"/>
          </w:tcPr>
          <w:p w14:paraId="1BCF0ABB" w14:textId="77777777" w:rsidR="00750338" w:rsidRDefault="00E76C7D">
            <w:r>
              <w:rPr>
                <w:sz w:val="15"/>
              </w:rPr>
              <w:t>Remove signatures and release notes</w:t>
            </w:r>
          </w:p>
        </w:tc>
        <w:tc>
          <w:tcPr>
            <w:tcW w:w="3118" w:type="dxa"/>
            <w:shd w:val="clear" w:color="auto" w:fill="F2F6FA"/>
          </w:tcPr>
          <w:p w14:paraId="70DB6140" w14:textId="77777777" w:rsidR="00750338" w:rsidRDefault="00E76C7D">
            <w:r>
              <w:rPr>
                <w:sz w:val="15"/>
              </w:rPr>
              <w:t>signature and releaseNotes (1.4) do not exist in 1.3 and were removed.</w:t>
            </w:r>
          </w:p>
        </w:tc>
        <w:tc>
          <w:tcPr>
            <w:tcW w:w="1474" w:type="dxa"/>
            <w:shd w:val="clear" w:color="auto" w:fill="F2F6FA"/>
          </w:tcPr>
          <w:p w14:paraId="2B2ED2BB" w14:textId="77777777" w:rsidR="00750338" w:rsidRDefault="00750338"/>
        </w:tc>
      </w:tr>
      <w:tr w:rsidR="00750338" w14:paraId="255D9262" w14:textId="77777777">
        <w:trPr>
          <w:jc w:val="center"/>
        </w:trPr>
        <w:tc>
          <w:tcPr>
            <w:tcW w:w="1077" w:type="dxa"/>
          </w:tcPr>
          <w:p w14:paraId="2EAB7C78" w14:textId="77777777" w:rsidR="00750338" w:rsidRDefault="00E76C7D">
            <w:r>
              <w:rPr>
                <w:sz w:val="15"/>
              </w:rPr>
              <w:t>CDX14-004</w:t>
            </w:r>
          </w:p>
        </w:tc>
        <w:tc>
          <w:tcPr>
            <w:tcW w:w="510" w:type="dxa"/>
          </w:tcPr>
          <w:p w14:paraId="03D2CD35" w14:textId="77777777" w:rsidR="00750338" w:rsidRDefault="00E76C7D">
            <w:r>
              <w:rPr>
                <w:sz w:val="15"/>
              </w:rPr>
              <w:t>B</w:t>
            </w:r>
          </w:p>
        </w:tc>
        <w:tc>
          <w:tcPr>
            <w:tcW w:w="850" w:type="dxa"/>
          </w:tcPr>
          <w:p w14:paraId="491713EA" w14:textId="77777777" w:rsidR="00750338" w:rsidRDefault="00E76C7D">
            <w:r>
              <w:rPr>
                <w:sz w:val="15"/>
              </w:rPr>
              <w:t>hop</w:t>
            </w:r>
          </w:p>
        </w:tc>
        <w:tc>
          <w:tcPr>
            <w:tcW w:w="907" w:type="dxa"/>
          </w:tcPr>
          <w:p w14:paraId="1563D18D" w14:textId="77777777" w:rsidR="00750338" w:rsidRDefault="00E76C7D">
            <w:r>
              <w:rPr>
                <w:sz w:val="15"/>
              </w:rPr>
              <w:t>1.4 -&gt; 1.3</w:t>
            </w:r>
          </w:p>
        </w:tc>
        <w:tc>
          <w:tcPr>
            <w:tcW w:w="1701" w:type="dxa"/>
          </w:tcPr>
          <w:p w14:paraId="316AC406" w14:textId="77777777" w:rsidR="00750338" w:rsidRDefault="00E76C7D">
            <w:r>
              <w:rPr>
                <w:sz w:val="15"/>
              </w:rPr>
              <w:t>1.4-only values</w:t>
            </w:r>
          </w:p>
        </w:tc>
        <w:tc>
          <w:tcPr>
            <w:tcW w:w="3118" w:type="dxa"/>
          </w:tcPr>
          <w:p w14:paraId="67EEDDB0" w14:textId="77777777" w:rsidR="00750338" w:rsidRDefault="00E76C7D">
            <w:r>
              <w:rPr>
                <w:sz w:val="15"/>
              </w:rPr>
              <w:t>Values added in 1.4 were mapped: the external reference type release-notes became other; tool externalReferences were removed.</w:t>
            </w:r>
          </w:p>
        </w:tc>
        <w:tc>
          <w:tcPr>
            <w:tcW w:w="1474" w:type="dxa"/>
          </w:tcPr>
          <w:p w14:paraId="51BB9C07" w14:textId="77777777" w:rsidR="00750338" w:rsidRDefault="00750338"/>
        </w:tc>
      </w:tr>
      <w:tr w:rsidR="00750338" w14:paraId="000557FE" w14:textId="77777777">
        <w:trPr>
          <w:jc w:val="center"/>
        </w:trPr>
        <w:tc>
          <w:tcPr>
            <w:tcW w:w="1077" w:type="dxa"/>
            <w:shd w:val="clear" w:color="auto" w:fill="F2F6FA"/>
          </w:tcPr>
          <w:p w14:paraId="11C58B47" w14:textId="77777777" w:rsidR="00750338" w:rsidRDefault="00E76C7D">
            <w:r>
              <w:rPr>
                <w:sz w:val="15"/>
              </w:rPr>
              <w:t>CDX15-001</w:t>
            </w:r>
          </w:p>
        </w:tc>
        <w:tc>
          <w:tcPr>
            <w:tcW w:w="510" w:type="dxa"/>
            <w:shd w:val="clear" w:color="auto" w:fill="F2F6FA"/>
          </w:tcPr>
          <w:p w14:paraId="627CD5D1" w14:textId="77777777" w:rsidR="00750338" w:rsidRDefault="00E76C7D">
            <w:r>
              <w:rPr>
                <w:sz w:val="15"/>
              </w:rPr>
              <w:t>B</w:t>
            </w:r>
          </w:p>
        </w:tc>
        <w:tc>
          <w:tcPr>
            <w:tcW w:w="850" w:type="dxa"/>
            <w:shd w:val="clear" w:color="auto" w:fill="F2F6FA"/>
          </w:tcPr>
          <w:p w14:paraId="6A23A783" w14:textId="77777777" w:rsidR="00750338" w:rsidRDefault="00E76C7D">
            <w:r>
              <w:rPr>
                <w:sz w:val="15"/>
              </w:rPr>
              <w:t>hop</w:t>
            </w:r>
          </w:p>
        </w:tc>
        <w:tc>
          <w:tcPr>
            <w:tcW w:w="907" w:type="dxa"/>
            <w:shd w:val="clear" w:color="auto" w:fill="F2F6FA"/>
          </w:tcPr>
          <w:p w14:paraId="74DE3EB4" w14:textId="77777777" w:rsidR="00750338" w:rsidRDefault="00E76C7D">
            <w:r>
              <w:rPr>
                <w:sz w:val="15"/>
              </w:rPr>
              <w:t>1.5 -&gt; 1.4</w:t>
            </w:r>
          </w:p>
        </w:tc>
        <w:tc>
          <w:tcPr>
            <w:tcW w:w="1701" w:type="dxa"/>
            <w:shd w:val="clear" w:color="auto" w:fill="F2F6FA"/>
          </w:tcPr>
          <w:p w14:paraId="0D1871BC" w14:textId="77777777" w:rsidR="00750338" w:rsidRDefault="00E76C7D">
            <w:r>
              <w:rPr>
                <w:sz w:val="15"/>
              </w:rPr>
              <w:t>metadata.tools object to legacy array</w:t>
            </w:r>
          </w:p>
        </w:tc>
        <w:tc>
          <w:tcPr>
            <w:tcW w:w="3118" w:type="dxa"/>
            <w:shd w:val="clear" w:color="auto" w:fill="F2F6FA"/>
          </w:tcPr>
          <w:p w14:paraId="7DCFF3F6" w14:textId="77777777" w:rsidR="00750338" w:rsidRDefault="00E76C7D">
            <w:r>
              <w:rPr>
                <w:sz w:val="15"/>
              </w:rPr>
              <w:t>metadata.tools (and vulnerabilities[].tools) in the 1.5 object form {components, services} were converted to the 1.4 array of {vendor, name, version}.</w:t>
            </w:r>
          </w:p>
        </w:tc>
        <w:tc>
          <w:tcPr>
            <w:tcW w:w="1474" w:type="dxa"/>
            <w:shd w:val="clear" w:color="auto" w:fill="F2F6FA"/>
          </w:tcPr>
          <w:p w14:paraId="2DCF2D30" w14:textId="77777777" w:rsidR="00750338" w:rsidRDefault="00750338"/>
        </w:tc>
      </w:tr>
      <w:tr w:rsidR="00750338" w14:paraId="2A1CDFED" w14:textId="77777777">
        <w:trPr>
          <w:jc w:val="center"/>
        </w:trPr>
        <w:tc>
          <w:tcPr>
            <w:tcW w:w="1077" w:type="dxa"/>
          </w:tcPr>
          <w:p w14:paraId="680D5EAC" w14:textId="77777777" w:rsidR="00750338" w:rsidRDefault="00E76C7D">
            <w:r>
              <w:rPr>
                <w:sz w:val="15"/>
              </w:rPr>
              <w:t>CDX15-001P</w:t>
            </w:r>
          </w:p>
        </w:tc>
        <w:tc>
          <w:tcPr>
            <w:tcW w:w="510" w:type="dxa"/>
          </w:tcPr>
          <w:p w14:paraId="63F5DD8D" w14:textId="77777777" w:rsidR="00750338" w:rsidRDefault="00E76C7D">
            <w:r>
              <w:rPr>
                <w:sz w:val="15"/>
              </w:rPr>
              <w:t>C</w:t>
            </w:r>
          </w:p>
        </w:tc>
        <w:tc>
          <w:tcPr>
            <w:tcW w:w="850" w:type="dxa"/>
          </w:tcPr>
          <w:p w14:paraId="6A415598" w14:textId="77777777" w:rsidR="00750338" w:rsidRDefault="00E76C7D">
            <w:r>
              <w:rPr>
                <w:sz w:val="15"/>
              </w:rPr>
              <w:t>sanitize</w:t>
            </w:r>
          </w:p>
        </w:tc>
        <w:tc>
          <w:tcPr>
            <w:tcW w:w="907" w:type="dxa"/>
          </w:tcPr>
          <w:p w14:paraId="677D8D38" w14:textId="77777777" w:rsidR="00750338" w:rsidRDefault="00750338"/>
        </w:tc>
        <w:tc>
          <w:tcPr>
            <w:tcW w:w="1701" w:type="dxa"/>
          </w:tcPr>
          <w:p w14:paraId="569F97DA" w14:textId="77777777" w:rsidR="00750338" w:rsidRDefault="00E76C7D">
            <w:r>
              <w:rPr>
                <w:sz w:val="15"/>
              </w:rPr>
              <w:t>metadata.tools as legacy array for importers that need it</w:t>
            </w:r>
          </w:p>
        </w:tc>
        <w:tc>
          <w:tcPr>
            <w:tcW w:w="3118" w:type="dxa"/>
          </w:tcPr>
          <w:p w14:paraId="43915F5C" w14:textId="77777777" w:rsidR="00750338" w:rsidRDefault="00E76C7D">
            <w:r>
              <w:rPr>
                <w:sz w:val="15"/>
              </w:rPr>
              <w:t>The profile sets tools_form: legacy-array, so metadata.tools was written in the legacy array form even though this version also accepts the object form.</w:t>
            </w:r>
          </w:p>
        </w:tc>
        <w:tc>
          <w:tcPr>
            <w:tcW w:w="1474" w:type="dxa"/>
          </w:tcPr>
          <w:p w14:paraId="3B042C1B" w14:textId="77777777" w:rsidR="00750338" w:rsidRDefault="00750338"/>
        </w:tc>
      </w:tr>
      <w:tr w:rsidR="00750338" w14:paraId="24F6187A" w14:textId="77777777">
        <w:trPr>
          <w:jc w:val="center"/>
        </w:trPr>
        <w:tc>
          <w:tcPr>
            <w:tcW w:w="1077" w:type="dxa"/>
            <w:shd w:val="clear" w:color="auto" w:fill="F2F6FA"/>
          </w:tcPr>
          <w:p w14:paraId="30C751F4" w14:textId="77777777" w:rsidR="00750338" w:rsidRDefault="00E76C7D">
            <w:r>
              <w:rPr>
                <w:sz w:val="15"/>
              </w:rPr>
              <w:t>CDX15-002</w:t>
            </w:r>
          </w:p>
        </w:tc>
        <w:tc>
          <w:tcPr>
            <w:tcW w:w="510" w:type="dxa"/>
            <w:shd w:val="clear" w:color="auto" w:fill="F2F6FA"/>
          </w:tcPr>
          <w:p w14:paraId="699FC2B9" w14:textId="77777777" w:rsidR="00750338" w:rsidRDefault="00E76C7D">
            <w:r>
              <w:rPr>
                <w:sz w:val="15"/>
              </w:rPr>
              <w:t>B</w:t>
            </w:r>
          </w:p>
        </w:tc>
        <w:tc>
          <w:tcPr>
            <w:tcW w:w="850" w:type="dxa"/>
            <w:shd w:val="clear" w:color="auto" w:fill="F2F6FA"/>
          </w:tcPr>
          <w:p w14:paraId="30FE1F2E" w14:textId="77777777" w:rsidR="00750338" w:rsidRDefault="00E76C7D">
            <w:r>
              <w:rPr>
                <w:sz w:val="15"/>
              </w:rPr>
              <w:t>hop</w:t>
            </w:r>
          </w:p>
        </w:tc>
        <w:tc>
          <w:tcPr>
            <w:tcW w:w="907" w:type="dxa"/>
            <w:shd w:val="clear" w:color="auto" w:fill="F2F6FA"/>
          </w:tcPr>
          <w:p w14:paraId="1FFEF7BD" w14:textId="77777777" w:rsidR="00750338" w:rsidRDefault="00E76C7D">
            <w:r>
              <w:rPr>
                <w:sz w:val="15"/>
              </w:rPr>
              <w:t>1.5 -&gt; 1.4</w:t>
            </w:r>
          </w:p>
        </w:tc>
        <w:tc>
          <w:tcPr>
            <w:tcW w:w="1701" w:type="dxa"/>
            <w:shd w:val="clear" w:color="auto" w:fill="F2F6FA"/>
          </w:tcPr>
          <w:p w14:paraId="1372C0D7" w14:textId="77777777" w:rsidR="00750338" w:rsidRDefault="00E76C7D">
            <w:r>
              <w:rPr>
                <w:sz w:val="15"/>
              </w:rPr>
              <w:t>metadata.lifecycles to property</w:t>
            </w:r>
          </w:p>
        </w:tc>
        <w:tc>
          <w:tcPr>
            <w:tcW w:w="3118" w:type="dxa"/>
            <w:shd w:val="clear" w:color="auto" w:fill="F2F6FA"/>
          </w:tcPr>
          <w:p w14:paraId="345CADE8" w14:textId="77777777" w:rsidR="00750338" w:rsidRDefault="00E76C7D">
            <w:r>
              <w:rPr>
                <w:sz w:val="15"/>
              </w:rPr>
              <w:t>metadata.lifecycles (1.5) was kept as the property sbom-fixer:lifecycles.</w:t>
            </w:r>
          </w:p>
        </w:tc>
        <w:tc>
          <w:tcPr>
            <w:tcW w:w="1474" w:type="dxa"/>
            <w:shd w:val="clear" w:color="auto" w:fill="F2F6FA"/>
          </w:tcPr>
          <w:p w14:paraId="628860CA" w14:textId="77777777" w:rsidR="00750338" w:rsidRDefault="00750338"/>
        </w:tc>
      </w:tr>
      <w:tr w:rsidR="00750338" w14:paraId="7039A0E1" w14:textId="77777777">
        <w:trPr>
          <w:jc w:val="center"/>
        </w:trPr>
        <w:tc>
          <w:tcPr>
            <w:tcW w:w="1077" w:type="dxa"/>
          </w:tcPr>
          <w:p w14:paraId="1015B3CD" w14:textId="77777777" w:rsidR="00750338" w:rsidRDefault="00E76C7D">
            <w:r>
              <w:rPr>
                <w:sz w:val="15"/>
              </w:rPr>
              <w:t>CDX15-003</w:t>
            </w:r>
          </w:p>
        </w:tc>
        <w:tc>
          <w:tcPr>
            <w:tcW w:w="510" w:type="dxa"/>
          </w:tcPr>
          <w:p w14:paraId="2B9F6AC8" w14:textId="77777777" w:rsidR="00750338" w:rsidRDefault="00E76C7D">
            <w:r>
              <w:rPr>
                <w:sz w:val="15"/>
              </w:rPr>
              <w:t>B</w:t>
            </w:r>
          </w:p>
        </w:tc>
        <w:tc>
          <w:tcPr>
            <w:tcW w:w="850" w:type="dxa"/>
          </w:tcPr>
          <w:p w14:paraId="1DD0540C" w14:textId="77777777" w:rsidR="00750338" w:rsidRDefault="00E76C7D">
            <w:r>
              <w:rPr>
                <w:sz w:val="15"/>
              </w:rPr>
              <w:t>hop</w:t>
            </w:r>
          </w:p>
        </w:tc>
        <w:tc>
          <w:tcPr>
            <w:tcW w:w="907" w:type="dxa"/>
          </w:tcPr>
          <w:p w14:paraId="5C351E95" w14:textId="77777777" w:rsidR="00750338" w:rsidRDefault="00E76C7D">
            <w:r>
              <w:rPr>
                <w:sz w:val="15"/>
              </w:rPr>
              <w:t>1.5 -&gt; 1.4</w:t>
            </w:r>
          </w:p>
        </w:tc>
        <w:tc>
          <w:tcPr>
            <w:tcW w:w="1701" w:type="dxa"/>
          </w:tcPr>
          <w:p w14:paraId="7CE32C3E" w14:textId="77777777" w:rsidR="00750338" w:rsidRDefault="00E76C7D">
            <w:r>
              <w:rPr>
                <w:sz w:val="15"/>
              </w:rPr>
              <w:t>Remove formulation and annotations</w:t>
            </w:r>
          </w:p>
        </w:tc>
        <w:tc>
          <w:tcPr>
            <w:tcW w:w="3118" w:type="dxa"/>
          </w:tcPr>
          <w:p w14:paraId="322538DD" w14:textId="77777777" w:rsidR="00750338" w:rsidRDefault="00E76C7D">
            <w:r>
              <w:rPr>
                <w:sz w:val="15"/>
              </w:rPr>
              <w:t>Top-level formulation and annotations (1.5) have no 1.4 equivalent and were removed.</w:t>
            </w:r>
          </w:p>
        </w:tc>
        <w:tc>
          <w:tcPr>
            <w:tcW w:w="1474" w:type="dxa"/>
          </w:tcPr>
          <w:p w14:paraId="59035751" w14:textId="77777777" w:rsidR="00750338" w:rsidRDefault="00750338"/>
        </w:tc>
      </w:tr>
      <w:tr w:rsidR="00750338" w14:paraId="0237FC86" w14:textId="77777777">
        <w:trPr>
          <w:jc w:val="center"/>
        </w:trPr>
        <w:tc>
          <w:tcPr>
            <w:tcW w:w="1077" w:type="dxa"/>
            <w:shd w:val="clear" w:color="auto" w:fill="F2F6FA"/>
          </w:tcPr>
          <w:p w14:paraId="6DDDCB80" w14:textId="77777777" w:rsidR="00750338" w:rsidRDefault="00E76C7D">
            <w:r>
              <w:rPr>
                <w:sz w:val="15"/>
              </w:rPr>
              <w:t>CDX15-004</w:t>
            </w:r>
          </w:p>
        </w:tc>
        <w:tc>
          <w:tcPr>
            <w:tcW w:w="510" w:type="dxa"/>
            <w:shd w:val="clear" w:color="auto" w:fill="F2F6FA"/>
          </w:tcPr>
          <w:p w14:paraId="70D4DFC3" w14:textId="77777777" w:rsidR="00750338" w:rsidRDefault="00E76C7D">
            <w:r>
              <w:rPr>
                <w:sz w:val="15"/>
              </w:rPr>
              <w:t>B</w:t>
            </w:r>
          </w:p>
        </w:tc>
        <w:tc>
          <w:tcPr>
            <w:tcW w:w="850" w:type="dxa"/>
            <w:shd w:val="clear" w:color="auto" w:fill="F2F6FA"/>
          </w:tcPr>
          <w:p w14:paraId="31993C31" w14:textId="77777777" w:rsidR="00750338" w:rsidRDefault="00E76C7D">
            <w:r>
              <w:rPr>
                <w:sz w:val="15"/>
              </w:rPr>
              <w:t>hop</w:t>
            </w:r>
          </w:p>
        </w:tc>
        <w:tc>
          <w:tcPr>
            <w:tcW w:w="907" w:type="dxa"/>
            <w:shd w:val="clear" w:color="auto" w:fill="F2F6FA"/>
          </w:tcPr>
          <w:p w14:paraId="5EA7037C" w14:textId="77777777" w:rsidR="00750338" w:rsidRDefault="00E76C7D">
            <w:r>
              <w:rPr>
                <w:sz w:val="15"/>
              </w:rPr>
              <w:t>1.5 -&gt; 1.4</w:t>
            </w:r>
          </w:p>
        </w:tc>
        <w:tc>
          <w:tcPr>
            <w:tcW w:w="1701" w:type="dxa"/>
            <w:shd w:val="clear" w:color="auto" w:fill="F2F6FA"/>
          </w:tcPr>
          <w:p w14:paraId="483D842A" w14:textId="77777777" w:rsidR="00750338" w:rsidRDefault="00E76C7D">
            <w:r>
              <w:rPr>
                <w:sz w:val="15"/>
              </w:rPr>
              <w:t>1.5-only component types</w:t>
            </w:r>
          </w:p>
        </w:tc>
        <w:tc>
          <w:tcPr>
            <w:tcW w:w="3118" w:type="dxa"/>
            <w:shd w:val="clear" w:color="auto" w:fill="F2F6FA"/>
          </w:tcPr>
          <w:p w14:paraId="7B040A1C" w14:textId="77777777" w:rsidR="00750338" w:rsidRDefault="00E76C7D">
            <w:r>
              <w:rPr>
                <w:sz w:val="15"/>
              </w:rPr>
              <w:t>Component types added in 1.5 were mapped to their nearest 1.4 type (device-driver to device, data to file, platform and machine-learning-model to application); the original type is kept in a property.</w:t>
            </w:r>
          </w:p>
        </w:tc>
        <w:tc>
          <w:tcPr>
            <w:tcW w:w="1474" w:type="dxa"/>
            <w:shd w:val="clear" w:color="auto" w:fill="F2F6FA"/>
          </w:tcPr>
          <w:p w14:paraId="6504BF9E" w14:textId="77777777" w:rsidR="00750338" w:rsidRDefault="00750338"/>
        </w:tc>
      </w:tr>
      <w:tr w:rsidR="00750338" w14:paraId="64DE86F9" w14:textId="77777777">
        <w:trPr>
          <w:jc w:val="center"/>
        </w:trPr>
        <w:tc>
          <w:tcPr>
            <w:tcW w:w="1077" w:type="dxa"/>
          </w:tcPr>
          <w:p w14:paraId="38DF5847" w14:textId="77777777" w:rsidR="00750338" w:rsidRDefault="00E76C7D">
            <w:r>
              <w:rPr>
                <w:sz w:val="15"/>
              </w:rPr>
              <w:t>CDX15-005</w:t>
            </w:r>
          </w:p>
        </w:tc>
        <w:tc>
          <w:tcPr>
            <w:tcW w:w="510" w:type="dxa"/>
          </w:tcPr>
          <w:p w14:paraId="6B4A6D17" w14:textId="77777777" w:rsidR="00750338" w:rsidRDefault="00E76C7D">
            <w:r>
              <w:rPr>
                <w:sz w:val="15"/>
              </w:rPr>
              <w:t>B</w:t>
            </w:r>
          </w:p>
        </w:tc>
        <w:tc>
          <w:tcPr>
            <w:tcW w:w="850" w:type="dxa"/>
          </w:tcPr>
          <w:p w14:paraId="2147FF46" w14:textId="77777777" w:rsidR="00750338" w:rsidRDefault="00E76C7D">
            <w:r>
              <w:rPr>
                <w:sz w:val="15"/>
              </w:rPr>
              <w:t>hop</w:t>
            </w:r>
          </w:p>
        </w:tc>
        <w:tc>
          <w:tcPr>
            <w:tcW w:w="907" w:type="dxa"/>
          </w:tcPr>
          <w:p w14:paraId="6218D3E7" w14:textId="77777777" w:rsidR="00750338" w:rsidRDefault="00E76C7D">
            <w:r>
              <w:rPr>
                <w:sz w:val="15"/>
              </w:rPr>
              <w:t>1.5 -&gt; 1.4</w:t>
            </w:r>
          </w:p>
        </w:tc>
        <w:tc>
          <w:tcPr>
            <w:tcW w:w="1701" w:type="dxa"/>
          </w:tcPr>
          <w:p w14:paraId="6D863CF3" w14:textId="77777777" w:rsidR="00750338" w:rsidRDefault="00E76C7D">
            <w:r>
              <w:rPr>
                <w:sz w:val="15"/>
              </w:rPr>
              <w:t>Remove modelCard and component data</w:t>
            </w:r>
          </w:p>
        </w:tc>
        <w:tc>
          <w:tcPr>
            <w:tcW w:w="3118" w:type="dxa"/>
          </w:tcPr>
          <w:p w14:paraId="51DD3608" w14:textId="77777777" w:rsidR="00750338" w:rsidRDefault="00E76C7D">
            <w:r>
              <w:rPr>
                <w:sz w:val="15"/>
              </w:rPr>
              <w:t>component.modelCard and component.data (1.5) were removed.</w:t>
            </w:r>
          </w:p>
        </w:tc>
        <w:tc>
          <w:tcPr>
            <w:tcW w:w="1474" w:type="dxa"/>
          </w:tcPr>
          <w:p w14:paraId="2E6E9F35" w14:textId="77777777" w:rsidR="00750338" w:rsidRDefault="00750338"/>
        </w:tc>
      </w:tr>
      <w:tr w:rsidR="00750338" w14:paraId="69CADA77" w14:textId="77777777">
        <w:trPr>
          <w:jc w:val="center"/>
        </w:trPr>
        <w:tc>
          <w:tcPr>
            <w:tcW w:w="1077" w:type="dxa"/>
            <w:shd w:val="clear" w:color="auto" w:fill="F2F6FA"/>
          </w:tcPr>
          <w:p w14:paraId="47ECECAD" w14:textId="77777777" w:rsidR="00750338" w:rsidRDefault="00E76C7D">
            <w:r>
              <w:rPr>
                <w:sz w:val="15"/>
              </w:rPr>
              <w:t>CDX15-006</w:t>
            </w:r>
          </w:p>
        </w:tc>
        <w:tc>
          <w:tcPr>
            <w:tcW w:w="510" w:type="dxa"/>
            <w:shd w:val="clear" w:color="auto" w:fill="F2F6FA"/>
          </w:tcPr>
          <w:p w14:paraId="67408A1A" w14:textId="77777777" w:rsidR="00750338" w:rsidRDefault="00E76C7D">
            <w:r>
              <w:rPr>
                <w:sz w:val="15"/>
              </w:rPr>
              <w:t>B</w:t>
            </w:r>
          </w:p>
        </w:tc>
        <w:tc>
          <w:tcPr>
            <w:tcW w:w="850" w:type="dxa"/>
            <w:shd w:val="clear" w:color="auto" w:fill="F2F6FA"/>
          </w:tcPr>
          <w:p w14:paraId="31FEFECF" w14:textId="77777777" w:rsidR="00750338" w:rsidRDefault="00E76C7D">
            <w:r>
              <w:rPr>
                <w:sz w:val="15"/>
              </w:rPr>
              <w:t>hop</w:t>
            </w:r>
          </w:p>
        </w:tc>
        <w:tc>
          <w:tcPr>
            <w:tcW w:w="907" w:type="dxa"/>
            <w:shd w:val="clear" w:color="auto" w:fill="F2F6FA"/>
          </w:tcPr>
          <w:p w14:paraId="1E820C3D" w14:textId="77777777" w:rsidR="00750338" w:rsidRDefault="00E76C7D">
            <w:r>
              <w:rPr>
                <w:sz w:val="15"/>
              </w:rPr>
              <w:t>1.5 -&gt; 1.4</w:t>
            </w:r>
          </w:p>
        </w:tc>
        <w:tc>
          <w:tcPr>
            <w:tcW w:w="1701" w:type="dxa"/>
            <w:shd w:val="clear" w:color="auto" w:fill="F2F6FA"/>
          </w:tcPr>
          <w:p w14:paraId="7E1C4D1C" w14:textId="77777777" w:rsidR="00750338" w:rsidRDefault="00E76C7D">
            <w:r>
              <w:rPr>
                <w:sz w:val="15"/>
              </w:rPr>
              <w:t>Remove evidence identity, occurrences and callstack</w:t>
            </w:r>
          </w:p>
        </w:tc>
        <w:tc>
          <w:tcPr>
            <w:tcW w:w="3118" w:type="dxa"/>
            <w:shd w:val="clear" w:color="auto" w:fill="F2F6FA"/>
          </w:tcPr>
          <w:p w14:paraId="1EC719EB" w14:textId="77777777" w:rsidR="00750338" w:rsidRDefault="00E76C7D">
            <w:r>
              <w:rPr>
                <w:sz w:val="15"/>
              </w:rPr>
              <w:t>evidence.identity, occurrences and callstack (1.5) were removed; evidence.licenses and copyright were kept.</w:t>
            </w:r>
          </w:p>
        </w:tc>
        <w:tc>
          <w:tcPr>
            <w:tcW w:w="1474" w:type="dxa"/>
            <w:shd w:val="clear" w:color="auto" w:fill="F2F6FA"/>
          </w:tcPr>
          <w:p w14:paraId="573A11D4" w14:textId="77777777" w:rsidR="00750338" w:rsidRDefault="00750338"/>
        </w:tc>
      </w:tr>
      <w:tr w:rsidR="00750338" w14:paraId="0C1CA31B" w14:textId="77777777">
        <w:trPr>
          <w:jc w:val="center"/>
        </w:trPr>
        <w:tc>
          <w:tcPr>
            <w:tcW w:w="1077" w:type="dxa"/>
          </w:tcPr>
          <w:p w14:paraId="262BE904" w14:textId="77777777" w:rsidR="00750338" w:rsidRDefault="00E76C7D">
            <w:r>
              <w:rPr>
                <w:sz w:val="15"/>
              </w:rPr>
              <w:t>CDX15-007</w:t>
            </w:r>
          </w:p>
        </w:tc>
        <w:tc>
          <w:tcPr>
            <w:tcW w:w="510" w:type="dxa"/>
          </w:tcPr>
          <w:p w14:paraId="7D96F380" w14:textId="77777777" w:rsidR="00750338" w:rsidRDefault="00E76C7D">
            <w:r>
              <w:rPr>
                <w:sz w:val="15"/>
              </w:rPr>
              <w:t>B</w:t>
            </w:r>
          </w:p>
        </w:tc>
        <w:tc>
          <w:tcPr>
            <w:tcW w:w="850" w:type="dxa"/>
          </w:tcPr>
          <w:p w14:paraId="2308666B" w14:textId="77777777" w:rsidR="00750338" w:rsidRDefault="00E76C7D">
            <w:r>
              <w:rPr>
                <w:sz w:val="15"/>
              </w:rPr>
              <w:t>hop</w:t>
            </w:r>
          </w:p>
        </w:tc>
        <w:tc>
          <w:tcPr>
            <w:tcW w:w="907" w:type="dxa"/>
          </w:tcPr>
          <w:p w14:paraId="144DE686" w14:textId="77777777" w:rsidR="00750338" w:rsidRDefault="00E76C7D">
            <w:r>
              <w:rPr>
                <w:sz w:val="15"/>
              </w:rPr>
              <w:t>1.5 -&gt; 1.4</w:t>
            </w:r>
          </w:p>
        </w:tc>
        <w:tc>
          <w:tcPr>
            <w:tcW w:w="1701" w:type="dxa"/>
          </w:tcPr>
          <w:p w14:paraId="0B915962" w14:textId="77777777" w:rsidR="00750338" w:rsidRDefault="00E76C7D">
            <w:r>
              <w:rPr>
                <w:sz w:val="15"/>
              </w:rPr>
              <w:t>Remove 1.5-only vulnerability fields</w:t>
            </w:r>
          </w:p>
        </w:tc>
        <w:tc>
          <w:tcPr>
            <w:tcW w:w="3118" w:type="dxa"/>
          </w:tcPr>
          <w:p w14:paraId="621EA8A4" w14:textId="77777777" w:rsidR="00750338" w:rsidRDefault="00E76C7D">
            <w:r>
              <w:rPr>
                <w:sz w:val="15"/>
              </w:rPr>
              <w:t>Vulnerability fields rejected, proofOfConcept and workaround (1.5) were removed.</w:t>
            </w:r>
          </w:p>
        </w:tc>
        <w:tc>
          <w:tcPr>
            <w:tcW w:w="1474" w:type="dxa"/>
          </w:tcPr>
          <w:p w14:paraId="4D388394" w14:textId="77777777" w:rsidR="00750338" w:rsidRDefault="00750338"/>
        </w:tc>
      </w:tr>
      <w:tr w:rsidR="00750338" w14:paraId="508627C6" w14:textId="77777777">
        <w:trPr>
          <w:jc w:val="center"/>
        </w:trPr>
        <w:tc>
          <w:tcPr>
            <w:tcW w:w="1077" w:type="dxa"/>
            <w:shd w:val="clear" w:color="auto" w:fill="F2F6FA"/>
          </w:tcPr>
          <w:p w14:paraId="41A9EA39" w14:textId="77777777" w:rsidR="00750338" w:rsidRDefault="00E76C7D">
            <w:r>
              <w:rPr>
                <w:sz w:val="15"/>
              </w:rPr>
              <w:t>CDX15-008</w:t>
            </w:r>
          </w:p>
        </w:tc>
        <w:tc>
          <w:tcPr>
            <w:tcW w:w="510" w:type="dxa"/>
            <w:shd w:val="clear" w:color="auto" w:fill="F2F6FA"/>
          </w:tcPr>
          <w:p w14:paraId="2E8B5504" w14:textId="77777777" w:rsidR="00750338" w:rsidRDefault="00E76C7D">
            <w:r>
              <w:rPr>
                <w:sz w:val="15"/>
              </w:rPr>
              <w:t>B</w:t>
            </w:r>
          </w:p>
        </w:tc>
        <w:tc>
          <w:tcPr>
            <w:tcW w:w="850" w:type="dxa"/>
            <w:shd w:val="clear" w:color="auto" w:fill="F2F6FA"/>
          </w:tcPr>
          <w:p w14:paraId="324938CB" w14:textId="77777777" w:rsidR="00750338" w:rsidRDefault="00E76C7D">
            <w:r>
              <w:rPr>
                <w:sz w:val="15"/>
              </w:rPr>
              <w:t>hop</w:t>
            </w:r>
          </w:p>
        </w:tc>
        <w:tc>
          <w:tcPr>
            <w:tcW w:w="907" w:type="dxa"/>
            <w:shd w:val="clear" w:color="auto" w:fill="F2F6FA"/>
          </w:tcPr>
          <w:p w14:paraId="3E14A262" w14:textId="77777777" w:rsidR="00750338" w:rsidRDefault="00E76C7D">
            <w:r>
              <w:rPr>
                <w:sz w:val="15"/>
              </w:rPr>
              <w:t>1.5 -&gt; 1.4</w:t>
            </w:r>
          </w:p>
        </w:tc>
        <w:tc>
          <w:tcPr>
            <w:tcW w:w="1701" w:type="dxa"/>
            <w:shd w:val="clear" w:color="auto" w:fill="F2F6FA"/>
          </w:tcPr>
          <w:p w14:paraId="38A64CE3" w14:textId="77777777" w:rsidR="00750338" w:rsidRDefault="00E76C7D">
            <w:r>
              <w:rPr>
                <w:sz w:val="15"/>
              </w:rPr>
              <w:t>1.5-only external reference types to other</w:t>
            </w:r>
          </w:p>
        </w:tc>
        <w:tc>
          <w:tcPr>
            <w:tcW w:w="3118" w:type="dxa"/>
            <w:shd w:val="clear" w:color="auto" w:fill="F2F6FA"/>
          </w:tcPr>
          <w:p w14:paraId="5EE07EA6" w14:textId="77777777" w:rsidR="00750338" w:rsidRDefault="00E76C7D">
            <w:r>
              <w:rPr>
                <w:sz w:val="15"/>
              </w:rPr>
              <w:t>External reference types added in 1.5 became 'other'; the original type is kept in comment.</w:t>
            </w:r>
          </w:p>
        </w:tc>
        <w:tc>
          <w:tcPr>
            <w:tcW w:w="1474" w:type="dxa"/>
            <w:shd w:val="clear" w:color="auto" w:fill="F2F6FA"/>
          </w:tcPr>
          <w:p w14:paraId="65678C81" w14:textId="77777777" w:rsidR="00750338" w:rsidRDefault="00750338"/>
        </w:tc>
      </w:tr>
      <w:tr w:rsidR="00750338" w14:paraId="1CBFA930" w14:textId="77777777">
        <w:trPr>
          <w:jc w:val="center"/>
        </w:trPr>
        <w:tc>
          <w:tcPr>
            <w:tcW w:w="1077" w:type="dxa"/>
          </w:tcPr>
          <w:p w14:paraId="45B0BAE2" w14:textId="77777777" w:rsidR="00750338" w:rsidRDefault="00E76C7D">
            <w:r>
              <w:rPr>
                <w:sz w:val="15"/>
              </w:rPr>
              <w:t>CDX15-009</w:t>
            </w:r>
          </w:p>
        </w:tc>
        <w:tc>
          <w:tcPr>
            <w:tcW w:w="510" w:type="dxa"/>
          </w:tcPr>
          <w:p w14:paraId="27FE55C8" w14:textId="77777777" w:rsidR="00750338" w:rsidRDefault="00E76C7D">
            <w:r>
              <w:rPr>
                <w:sz w:val="15"/>
              </w:rPr>
              <w:t>B</w:t>
            </w:r>
          </w:p>
        </w:tc>
        <w:tc>
          <w:tcPr>
            <w:tcW w:w="850" w:type="dxa"/>
          </w:tcPr>
          <w:p w14:paraId="632D9FCA" w14:textId="77777777" w:rsidR="00750338" w:rsidRDefault="00E76C7D">
            <w:r>
              <w:rPr>
                <w:sz w:val="15"/>
              </w:rPr>
              <w:t>hop</w:t>
            </w:r>
          </w:p>
        </w:tc>
        <w:tc>
          <w:tcPr>
            <w:tcW w:w="907" w:type="dxa"/>
          </w:tcPr>
          <w:p w14:paraId="6857E2D2" w14:textId="77777777" w:rsidR="00750338" w:rsidRDefault="00E76C7D">
            <w:r>
              <w:rPr>
                <w:sz w:val="15"/>
              </w:rPr>
              <w:t>1.5 -&gt; 1.4</w:t>
            </w:r>
          </w:p>
        </w:tc>
        <w:tc>
          <w:tcPr>
            <w:tcW w:w="1701" w:type="dxa"/>
          </w:tcPr>
          <w:p w14:paraId="0EA57559" w14:textId="77777777" w:rsidR="00750338" w:rsidRDefault="00E76C7D">
            <w:r>
              <w:rPr>
                <w:sz w:val="15"/>
              </w:rPr>
              <w:t>Root properties to metadata.properties</w:t>
            </w:r>
          </w:p>
        </w:tc>
        <w:tc>
          <w:tcPr>
            <w:tcW w:w="3118" w:type="dxa"/>
          </w:tcPr>
          <w:p w14:paraId="7C938FC0" w14:textId="77777777" w:rsidR="00750338" w:rsidRDefault="00E76C7D">
            <w:r>
              <w:rPr>
                <w:sz w:val="15"/>
              </w:rPr>
              <w:t>CycloneDX 1.4 has no root-level properties; they were moved to metadata.properties.</w:t>
            </w:r>
          </w:p>
        </w:tc>
        <w:tc>
          <w:tcPr>
            <w:tcW w:w="1474" w:type="dxa"/>
          </w:tcPr>
          <w:p w14:paraId="43FEB056" w14:textId="77777777" w:rsidR="00750338" w:rsidRDefault="00750338"/>
        </w:tc>
      </w:tr>
      <w:tr w:rsidR="00750338" w14:paraId="497AABCB" w14:textId="77777777">
        <w:trPr>
          <w:jc w:val="center"/>
        </w:trPr>
        <w:tc>
          <w:tcPr>
            <w:tcW w:w="1077" w:type="dxa"/>
            <w:shd w:val="clear" w:color="auto" w:fill="F2F6FA"/>
          </w:tcPr>
          <w:p w14:paraId="7FCA5706" w14:textId="77777777" w:rsidR="00750338" w:rsidRDefault="00E76C7D">
            <w:r>
              <w:rPr>
                <w:sz w:val="15"/>
              </w:rPr>
              <w:t>CDX15-010</w:t>
            </w:r>
          </w:p>
        </w:tc>
        <w:tc>
          <w:tcPr>
            <w:tcW w:w="510" w:type="dxa"/>
            <w:shd w:val="clear" w:color="auto" w:fill="F2F6FA"/>
          </w:tcPr>
          <w:p w14:paraId="1079710D" w14:textId="77777777" w:rsidR="00750338" w:rsidRDefault="00E76C7D">
            <w:r>
              <w:rPr>
                <w:sz w:val="15"/>
              </w:rPr>
              <w:t>B</w:t>
            </w:r>
          </w:p>
        </w:tc>
        <w:tc>
          <w:tcPr>
            <w:tcW w:w="850" w:type="dxa"/>
            <w:shd w:val="clear" w:color="auto" w:fill="F2F6FA"/>
          </w:tcPr>
          <w:p w14:paraId="1DF2BA8B" w14:textId="77777777" w:rsidR="00750338" w:rsidRDefault="00E76C7D">
            <w:r>
              <w:rPr>
                <w:sz w:val="15"/>
              </w:rPr>
              <w:t>hop</w:t>
            </w:r>
          </w:p>
        </w:tc>
        <w:tc>
          <w:tcPr>
            <w:tcW w:w="907" w:type="dxa"/>
            <w:shd w:val="clear" w:color="auto" w:fill="F2F6FA"/>
          </w:tcPr>
          <w:p w14:paraId="03EB3087" w14:textId="77777777" w:rsidR="00750338" w:rsidRDefault="00E76C7D">
            <w:r>
              <w:rPr>
                <w:sz w:val="15"/>
              </w:rPr>
              <w:t>1.5 -&gt; 1.4</w:t>
            </w:r>
          </w:p>
        </w:tc>
        <w:tc>
          <w:tcPr>
            <w:tcW w:w="1701" w:type="dxa"/>
            <w:shd w:val="clear" w:color="auto" w:fill="F2F6FA"/>
          </w:tcPr>
          <w:p w14:paraId="70B17033" w14:textId="77777777" w:rsidR="00750338" w:rsidRDefault="00E76C7D">
            <w:r>
              <w:rPr>
                <w:sz w:val="15"/>
              </w:rPr>
              <w:t>BOM version is required</w:t>
            </w:r>
          </w:p>
        </w:tc>
        <w:tc>
          <w:tcPr>
            <w:tcW w:w="3118" w:type="dxa"/>
            <w:shd w:val="clear" w:color="auto" w:fill="F2F6FA"/>
          </w:tcPr>
          <w:p w14:paraId="622A4777" w14:textId="77777777" w:rsidR="00750338" w:rsidRDefault="00E76C7D">
            <w:r>
              <w:rPr>
                <w:sz w:val="15"/>
              </w:rPr>
              <w:t>CycloneDX 1.4 and older require the root field version (the BOM revision); it was set to 1.</w:t>
            </w:r>
          </w:p>
        </w:tc>
        <w:tc>
          <w:tcPr>
            <w:tcW w:w="1474" w:type="dxa"/>
            <w:shd w:val="clear" w:color="auto" w:fill="F2F6FA"/>
          </w:tcPr>
          <w:p w14:paraId="0B0492A6" w14:textId="77777777" w:rsidR="00750338" w:rsidRDefault="00750338"/>
        </w:tc>
      </w:tr>
      <w:tr w:rsidR="00750338" w14:paraId="6A8EE1D4" w14:textId="77777777">
        <w:trPr>
          <w:jc w:val="center"/>
        </w:trPr>
        <w:tc>
          <w:tcPr>
            <w:tcW w:w="1077" w:type="dxa"/>
          </w:tcPr>
          <w:p w14:paraId="021D5B26" w14:textId="77777777" w:rsidR="00750338" w:rsidRDefault="00E76C7D">
            <w:r>
              <w:rPr>
                <w:sz w:val="15"/>
              </w:rPr>
              <w:t>CDX15-011</w:t>
            </w:r>
          </w:p>
        </w:tc>
        <w:tc>
          <w:tcPr>
            <w:tcW w:w="510" w:type="dxa"/>
          </w:tcPr>
          <w:p w14:paraId="3B3E7076" w14:textId="77777777" w:rsidR="00750338" w:rsidRDefault="00E76C7D">
            <w:r>
              <w:rPr>
                <w:sz w:val="15"/>
              </w:rPr>
              <w:t>B</w:t>
            </w:r>
          </w:p>
        </w:tc>
        <w:tc>
          <w:tcPr>
            <w:tcW w:w="850" w:type="dxa"/>
          </w:tcPr>
          <w:p w14:paraId="656D266D" w14:textId="77777777" w:rsidR="00750338" w:rsidRDefault="00E76C7D">
            <w:r>
              <w:rPr>
                <w:sz w:val="15"/>
              </w:rPr>
              <w:t>hop</w:t>
            </w:r>
          </w:p>
        </w:tc>
        <w:tc>
          <w:tcPr>
            <w:tcW w:w="907" w:type="dxa"/>
          </w:tcPr>
          <w:p w14:paraId="2767FFFC" w14:textId="77777777" w:rsidR="00750338" w:rsidRDefault="00E76C7D">
            <w:r>
              <w:rPr>
                <w:sz w:val="15"/>
              </w:rPr>
              <w:t>1.5 -&gt; 1.4</w:t>
            </w:r>
          </w:p>
        </w:tc>
        <w:tc>
          <w:tcPr>
            <w:tcW w:w="1701" w:type="dxa"/>
          </w:tcPr>
          <w:p w14:paraId="5BD43EF6" w14:textId="77777777" w:rsidR="00750338" w:rsidRDefault="00E76C7D">
            <w:r>
              <w:rPr>
                <w:sz w:val="15"/>
              </w:rPr>
              <w:t>1.5-only enum values</w:t>
            </w:r>
          </w:p>
        </w:tc>
        <w:tc>
          <w:tcPr>
            <w:tcW w:w="3118" w:type="dxa"/>
          </w:tcPr>
          <w:p w14:paraId="78804A17" w14:textId="77777777" w:rsidR="00750338" w:rsidRDefault="00E76C7D">
            <w:r>
              <w:rPr>
                <w:sz w:val="15"/>
              </w:rPr>
              <w:t>Enum values added in 1.5 were mapped: composition aggregate incomplete_* became incomplete, rating methods CVSSv4 and SSVC became other.</w:t>
            </w:r>
          </w:p>
        </w:tc>
        <w:tc>
          <w:tcPr>
            <w:tcW w:w="1474" w:type="dxa"/>
          </w:tcPr>
          <w:p w14:paraId="6CA755AE" w14:textId="77777777" w:rsidR="00750338" w:rsidRDefault="00750338"/>
        </w:tc>
      </w:tr>
      <w:tr w:rsidR="00750338" w14:paraId="7E6043E8" w14:textId="77777777">
        <w:trPr>
          <w:jc w:val="center"/>
        </w:trPr>
        <w:tc>
          <w:tcPr>
            <w:tcW w:w="1077" w:type="dxa"/>
            <w:shd w:val="clear" w:color="auto" w:fill="F2F6FA"/>
          </w:tcPr>
          <w:p w14:paraId="067A7855" w14:textId="77777777" w:rsidR="00750338" w:rsidRDefault="00E76C7D">
            <w:r>
              <w:rPr>
                <w:sz w:val="15"/>
              </w:rPr>
              <w:t>CDX16-001</w:t>
            </w:r>
          </w:p>
        </w:tc>
        <w:tc>
          <w:tcPr>
            <w:tcW w:w="510" w:type="dxa"/>
            <w:shd w:val="clear" w:color="auto" w:fill="F2F6FA"/>
          </w:tcPr>
          <w:p w14:paraId="23670117" w14:textId="77777777" w:rsidR="00750338" w:rsidRDefault="00E76C7D">
            <w:r>
              <w:rPr>
                <w:sz w:val="15"/>
              </w:rPr>
              <w:t>B</w:t>
            </w:r>
          </w:p>
        </w:tc>
        <w:tc>
          <w:tcPr>
            <w:tcW w:w="850" w:type="dxa"/>
            <w:shd w:val="clear" w:color="auto" w:fill="F2F6FA"/>
          </w:tcPr>
          <w:p w14:paraId="41A18946" w14:textId="77777777" w:rsidR="00750338" w:rsidRDefault="00E76C7D">
            <w:r>
              <w:rPr>
                <w:sz w:val="15"/>
              </w:rPr>
              <w:t>hop</w:t>
            </w:r>
          </w:p>
        </w:tc>
        <w:tc>
          <w:tcPr>
            <w:tcW w:w="907" w:type="dxa"/>
            <w:shd w:val="clear" w:color="auto" w:fill="F2F6FA"/>
          </w:tcPr>
          <w:p w14:paraId="6D1C2BED" w14:textId="77777777" w:rsidR="00750338" w:rsidRDefault="00E76C7D">
            <w:r>
              <w:rPr>
                <w:sz w:val="15"/>
              </w:rPr>
              <w:t>1.6 -&gt; 1.5</w:t>
            </w:r>
          </w:p>
        </w:tc>
        <w:tc>
          <w:tcPr>
            <w:tcW w:w="1701" w:type="dxa"/>
            <w:shd w:val="clear" w:color="auto" w:fill="F2F6FA"/>
          </w:tcPr>
          <w:p w14:paraId="6CCE19B5" w14:textId="77777777" w:rsidR="00750338" w:rsidRDefault="00E76C7D">
            <w:r>
              <w:rPr>
                <w:sz w:val="15"/>
              </w:rPr>
              <w:t>metadata.manufacturer to metadata.manufacture</w:t>
            </w:r>
          </w:p>
        </w:tc>
        <w:tc>
          <w:tcPr>
            <w:tcW w:w="3118" w:type="dxa"/>
            <w:shd w:val="clear" w:color="auto" w:fill="F2F6FA"/>
          </w:tcPr>
          <w:p w14:paraId="39BD2346" w14:textId="77777777" w:rsidR="00750338" w:rsidRDefault="00E76C7D">
            <w:r>
              <w:rPr>
                <w:sz w:val="15"/>
              </w:rPr>
              <w:t>metadata.manufacturer (1.6) was renamed to metadata.manufacture, its 1.5 equivalent.</w:t>
            </w:r>
          </w:p>
        </w:tc>
        <w:tc>
          <w:tcPr>
            <w:tcW w:w="1474" w:type="dxa"/>
            <w:shd w:val="clear" w:color="auto" w:fill="F2F6FA"/>
          </w:tcPr>
          <w:p w14:paraId="27FF0B46" w14:textId="77777777" w:rsidR="00750338" w:rsidRDefault="00750338"/>
        </w:tc>
      </w:tr>
      <w:tr w:rsidR="00750338" w14:paraId="3497F160" w14:textId="77777777">
        <w:trPr>
          <w:jc w:val="center"/>
        </w:trPr>
        <w:tc>
          <w:tcPr>
            <w:tcW w:w="1077" w:type="dxa"/>
          </w:tcPr>
          <w:p w14:paraId="4E1A266C" w14:textId="77777777" w:rsidR="00750338" w:rsidRDefault="00E76C7D">
            <w:r>
              <w:rPr>
                <w:sz w:val="15"/>
              </w:rPr>
              <w:t>CDX16-002</w:t>
            </w:r>
          </w:p>
        </w:tc>
        <w:tc>
          <w:tcPr>
            <w:tcW w:w="510" w:type="dxa"/>
          </w:tcPr>
          <w:p w14:paraId="5C40E2E9" w14:textId="77777777" w:rsidR="00750338" w:rsidRDefault="00E76C7D">
            <w:r>
              <w:rPr>
                <w:sz w:val="15"/>
              </w:rPr>
              <w:t>B</w:t>
            </w:r>
          </w:p>
        </w:tc>
        <w:tc>
          <w:tcPr>
            <w:tcW w:w="850" w:type="dxa"/>
          </w:tcPr>
          <w:p w14:paraId="404DF124" w14:textId="77777777" w:rsidR="00750338" w:rsidRDefault="00E76C7D">
            <w:r>
              <w:rPr>
                <w:sz w:val="15"/>
              </w:rPr>
              <w:t>hop</w:t>
            </w:r>
          </w:p>
        </w:tc>
        <w:tc>
          <w:tcPr>
            <w:tcW w:w="907" w:type="dxa"/>
          </w:tcPr>
          <w:p w14:paraId="0928CC85" w14:textId="77777777" w:rsidR="00750338" w:rsidRDefault="00E76C7D">
            <w:r>
              <w:rPr>
                <w:sz w:val="15"/>
              </w:rPr>
              <w:t>1.6 -&gt; 1.5</w:t>
            </w:r>
          </w:p>
        </w:tc>
        <w:tc>
          <w:tcPr>
            <w:tcW w:w="1701" w:type="dxa"/>
          </w:tcPr>
          <w:p w14:paraId="7D3AC701" w14:textId="77777777" w:rsidR="00750338" w:rsidRDefault="00E76C7D">
            <w:r>
              <w:rPr>
                <w:sz w:val="15"/>
              </w:rPr>
              <w:t>component.manufacturer to supplier</w:t>
            </w:r>
          </w:p>
        </w:tc>
        <w:tc>
          <w:tcPr>
            <w:tcW w:w="3118" w:type="dxa"/>
          </w:tcPr>
          <w:p w14:paraId="52F17683" w14:textId="77777777" w:rsidR="00750338" w:rsidRDefault="00E76C7D">
            <w:r>
              <w:rPr>
                <w:sz w:val="15"/>
              </w:rPr>
              <w:t>component.manufacturer (1.6) was moved to supplier when supplier was empty, otherwise dropped.</w:t>
            </w:r>
          </w:p>
        </w:tc>
        <w:tc>
          <w:tcPr>
            <w:tcW w:w="1474" w:type="dxa"/>
          </w:tcPr>
          <w:p w14:paraId="145C50E4" w14:textId="77777777" w:rsidR="00750338" w:rsidRDefault="00750338"/>
        </w:tc>
      </w:tr>
      <w:tr w:rsidR="00750338" w14:paraId="681A82F0" w14:textId="77777777">
        <w:trPr>
          <w:jc w:val="center"/>
        </w:trPr>
        <w:tc>
          <w:tcPr>
            <w:tcW w:w="1077" w:type="dxa"/>
            <w:shd w:val="clear" w:color="auto" w:fill="F2F6FA"/>
          </w:tcPr>
          <w:p w14:paraId="4413D2B5" w14:textId="77777777" w:rsidR="00750338" w:rsidRDefault="00E76C7D">
            <w:r>
              <w:rPr>
                <w:sz w:val="15"/>
              </w:rPr>
              <w:t>CDX16-003</w:t>
            </w:r>
          </w:p>
        </w:tc>
        <w:tc>
          <w:tcPr>
            <w:tcW w:w="510" w:type="dxa"/>
            <w:shd w:val="clear" w:color="auto" w:fill="F2F6FA"/>
          </w:tcPr>
          <w:p w14:paraId="478733A2" w14:textId="77777777" w:rsidR="00750338" w:rsidRDefault="00E76C7D">
            <w:r>
              <w:rPr>
                <w:sz w:val="15"/>
              </w:rPr>
              <w:t>B</w:t>
            </w:r>
          </w:p>
        </w:tc>
        <w:tc>
          <w:tcPr>
            <w:tcW w:w="850" w:type="dxa"/>
            <w:shd w:val="clear" w:color="auto" w:fill="F2F6FA"/>
          </w:tcPr>
          <w:p w14:paraId="28D4AB70" w14:textId="77777777" w:rsidR="00750338" w:rsidRDefault="00E76C7D">
            <w:r>
              <w:rPr>
                <w:sz w:val="15"/>
              </w:rPr>
              <w:t>hop</w:t>
            </w:r>
          </w:p>
        </w:tc>
        <w:tc>
          <w:tcPr>
            <w:tcW w:w="907" w:type="dxa"/>
            <w:shd w:val="clear" w:color="auto" w:fill="F2F6FA"/>
          </w:tcPr>
          <w:p w14:paraId="01C1BC83" w14:textId="77777777" w:rsidR="00750338" w:rsidRDefault="00E76C7D">
            <w:r>
              <w:rPr>
                <w:sz w:val="15"/>
              </w:rPr>
              <w:t>1.6 -&gt; 1.5</w:t>
            </w:r>
          </w:p>
        </w:tc>
        <w:tc>
          <w:tcPr>
            <w:tcW w:w="1701" w:type="dxa"/>
            <w:shd w:val="clear" w:color="auto" w:fill="F2F6FA"/>
          </w:tcPr>
          <w:p w14:paraId="00699262" w14:textId="77777777" w:rsidR="00750338" w:rsidRDefault="00E76C7D">
            <w:r>
              <w:rPr>
                <w:sz w:val="15"/>
              </w:rPr>
              <w:t>component.authors to author</w:t>
            </w:r>
          </w:p>
        </w:tc>
        <w:tc>
          <w:tcPr>
            <w:tcW w:w="3118" w:type="dxa"/>
            <w:shd w:val="clear" w:color="auto" w:fill="F2F6FA"/>
          </w:tcPr>
          <w:p w14:paraId="6D217432" w14:textId="77777777" w:rsidR="00750338" w:rsidRDefault="00E76C7D">
            <w:r>
              <w:rPr>
                <w:sz w:val="15"/>
              </w:rPr>
              <w:t>component.authors (1.6, a list of contacts) was joined into the 1.5 string field author.</w:t>
            </w:r>
          </w:p>
        </w:tc>
        <w:tc>
          <w:tcPr>
            <w:tcW w:w="1474" w:type="dxa"/>
            <w:shd w:val="clear" w:color="auto" w:fill="F2F6FA"/>
          </w:tcPr>
          <w:p w14:paraId="377394A6" w14:textId="77777777" w:rsidR="00750338" w:rsidRDefault="00750338"/>
        </w:tc>
      </w:tr>
      <w:tr w:rsidR="00750338" w14:paraId="2E3CA4A0" w14:textId="77777777">
        <w:trPr>
          <w:jc w:val="center"/>
        </w:trPr>
        <w:tc>
          <w:tcPr>
            <w:tcW w:w="1077" w:type="dxa"/>
          </w:tcPr>
          <w:p w14:paraId="5C1E1AD6" w14:textId="77777777" w:rsidR="00750338" w:rsidRDefault="00E76C7D">
            <w:r>
              <w:rPr>
                <w:sz w:val="15"/>
              </w:rPr>
              <w:t>CDX16-004</w:t>
            </w:r>
          </w:p>
        </w:tc>
        <w:tc>
          <w:tcPr>
            <w:tcW w:w="510" w:type="dxa"/>
          </w:tcPr>
          <w:p w14:paraId="09F861EE" w14:textId="77777777" w:rsidR="00750338" w:rsidRDefault="00E76C7D">
            <w:r>
              <w:rPr>
                <w:sz w:val="15"/>
              </w:rPr>
              <w:t>B</w:t>
            </w:r>
          </w:p>
        </w:tc>
        <w:tc>
          <w:tcPr>
            <w:tcW w:w="850" w:type="dxa"/>
          </w:tcPr>
          <w:p w14:paraId="18D1A74D" w14:textId="77777777" w:rsidR="00750338" w:rsidRDefault="00E76C7D">
            <w:r>
              <w:rPr>
                <w:sz w:val="15"/>
              </w:rPr>
              <w:t>hop</w:t>
            </w:r>
          </w:p>
        </w:tc>
        <w:tc>
          <w:tcPr>
            <w:tcW w:w="907" w:type="dxa"/>
          </w:tcPr>
          <w:p w14:paraId="3E0C0585" w14:textId="77777777" w:rsidR="00750338" w:rsidRDefault="00E76C7D">
            <w:r>
              <w:rPr>
                <w:sz w:val="15"/>
              </w:rPr>
              <w:t>1.6 -&gt; 1.5</w:t>
            </w:r>
          </w:p>
        </w:tc>
        <w:tc>
          <w:tcPr>
            <w:tcW w:w="1701" w:type="dxa"/>
          </w:tcPr>
          <w:p w14:paraId="6E3CA345" w14:textId="77777777" w:rsidR="00750338" w:rsidRDefault="00E76C7D">
            <w:r>
              <w:rPr>
                <w:sz w:val="15"/>
              </w:rPr>
              <w:t>evidence.identity array to single object</w:t>
            </w:r>
          </w:p>
        </w:tc>
        <w:tc>
          <w:tcPr>
            <w:tcW w:w="3118" w:type="dxa"/>
          </w:tcPr>
          <w:p w14:paraId="275073BF" w14:textId="77777777" w:rsidR="00750338" w:rsidRDefault="00E76C7D">
            <w:r>
              <w:rPr>
                <w:sz w:val="15"/>
              </w:rPr>
              <w:t>evidence.identity was an array (1.6 form); the entry with the highest confidence was kept as the single 1.5 object.</w:t>
            </w:r>
          </w:p>
        </w:tc>
        <w:tc>
          <w:tcPr>
            <w:tcW w:w="1474" w:type="dxa"/>
          </w:tcPr>
          <w:p w14:paraId="54752C98" w14:textId="77777777" w:rsidR="00750338" w:rsidRDefault="00750338"/>
        </w:tc>
      </w:tr>
      <w:tr w:rsidR="00750338" w14:paraId="1CD24655" w14:textId="77777777">
        <w:trPr>
          <w:jc w:val="center"/>
        </w:trPr>
        <w:tc>
          <w:tcPr>
            <w:tcW w:w="1077" w:type="dxa"/>
            <w:shd w:val="clear" w:color="auto" w:fill="F2F6FA"/>
          </w:tcPr>
          <w:p w14:paraId="67846D0F" w14:textId="77777777" w:rsidR="00750338" w:rsidRDefault="00E76C7D">
            <w:r>
              <w:rPr>
                <w:sz w:val="15"/>
              </w:rPr>
              <w:t>CDX16-005</w:t>
            </w:r>
          </w:p>
        </w:tc>
        <w:tc>
          <w:tcPr>
            <w:tcW w:w="510" w:type="dxa"/>
            <w:shd w:val="clear" w:color="auto" w:fill="F2F6FA"/>
          </w:tcPr>
          <w:p w14:paraId="5E58B79B" w14:textId="77777777" w:rsidR="00750338" w:rsidRDefault="00E76C7D">
            <w:r>
              <w:rPr>
                <w:sz w:val="15"/>
              </w:rPr>
              <w:t>B</w:t>
            </w:r>
          </w:p>
        </w:tc>
        <w:tc>
          <w:tcPr>
            <w:tcW w:w="850" w:type="dxa"/>
            <w:shd w:val="clear" w:color="auto" w:fill="F2F6FA"/>
          </w:tcPr>
          <w:p w14:paraId="0C88A960" w14:textId="77777777" w:rsidR="00750338" w:rsidRDefault="00E76C7D">
            <w:r>
              <w:rPr>
                <w:sz w:val="15"/>
              </w:rPr>
              <w:t>hop</w:t>
            </w:r>
          </w:p>
        </w:tc>
        <w:tc>
          <w:tcPr>
            <w:tcW w:w="907" w:type="dxa"/>
            <w:shd w:val="clear" w:color="auto" w:fill="F2F6FA"/>
          </w:tcPr>
          <w:p w14:paraId="71D68936" w14:textId="77777777" w:rsidR="00750338" w:rsidRDefault="00E76C7D">
            <w:r>
              <w:rPr>
                <w:sz w:val="15"/>
              </w:rPr>
              <w:t>1.6 -&gt; 1.5</w:t>
            </w:r>
          </w:p>
        </w:tc>
        <w:tc>
          <w:tcPr>
            <w:tcW w:w="1701" w:type="dxa"/>
            <w:shd w:val="clear" w:color="auto" w:fill="F2F6FA"/>
          </w:tcPr>
          <w:p w14:paraId="4E5AC571" w14:textId="77777777" w:rsidR="00750338" w:rsidRDefault="00E76C7D">
            <w:r>
              <w:rPr>
                <w:sz w:val="15"/>
              </w:rPr>
              <w:t>Remove license acknowledgement</w:t>
            </w:r>
          </w:p>
        </w:tc>
        <w:tc>
          <w:tcPr>
            <w:tcW w:w="3118" w:type="dxa"/>
            <w:shd w:val="clear" w:color="auto" w:fill="F2F6FA"/>
          </w:tcPr>
          <w:p w14:paraId="0B555E64" w14:textId="77777777" w:rsidR="00750338" w:rsidRDefault="00E76C7D">
            <w:r>
              <w:rPr>
                <w:sz w:val="15"/>
              </w:rPr>
              <w:t>license acknowledgement (declared/concluded, 1.6) does not exist in 1.5 and was removed.</w:t>
            </w:r>
          </w:p>
        </w:tc>
        <w:tc>
          <w:tcPr>
            <w:tcW w:w="1474" w:type="dxa"/>
            <w:shd w:val="clear" w:color="auto" w:fill="F2F6FA"/>
          </w:tcPr>
          <w:p w14:paraId="6512C9BD" w14:textId="77777777" w:rsidR="00750338" w:rsidRDefault="00750338"/>
        </w:tc>
      </w:tr>
      <w:tr w:rsidR="00750338" w14:paraId="15ADC1ED" w14:textId="77777777">
        <w:trPr>
          <w:jc w:val="center"/>
        </w:trPr>
        <w:tc>
          <w:tcPr>
            <w:tcW w:w="1077" w:type="dxa"/>
          </w:tcPr>
          <w:p w14:paraId="49E0E938" w14:textId="77777777" w:rsidR="00750338" w:rsidRDefault="00E76C7D">
            <w:r>
              <w:rPr>
                <w:sz w:val="15"/>
              </w:rPr>
              <w:t>CDX16-006</w:t>
            </w:r>
          </w:p>
        </w:tc>
        <w:tc>
          <w:tcPr>
            <w:tcW w:w="510" w:type="dxa"/>
          </w:tcPr>
          <w:p w14:paraId="545FE7FA" w14:textId="77777777" w:rsidR="00750338" w:rsidRDefault="00E76C7D">
            <w:r>
              <w:rPr>
                <w:sz w:val="15"/>
              </w:rPr>
              <w:t>B</w:t>
            </w:r>
          </w:p>
        </w:tc>
        <w:tc>
          <w:tcPr>
            <w:tcW w:w="850" w:type="dxa"/>
          </w:tcPr>
          <w:p w14:paraId="7E534B77" w14:textId="77777777" w:rsidR="00750338" w:rsidRDefault="00E76C7D">
            <w:r>
              <w:rPr>
                <w:sz w:val="15"/>
              </w:rPr>
              <w:t>hop</w:t>
            </w:r>
          </w:p>
        </w:tc>
        <w:tc>
          <w:tcPr>
            <w:tcW w:w="907" w:type="dxa"/>
          </w:tcPr>
          <w:p w14:paraId="5C8318C7" w14:textId="77777777" w:rsidR="00750338" w:rsidRDefault="00E76C7D">
            <w:r>
              <w:rPr>
                <w:sz w:val="15"/>
              </w:rPr>
              <w:t>1.6 -&gt; 1.5</w:t>
            </w:r>
          </w:p>
        </w:tc>
        <w:tc>
          <w:tcPr>
            <w:tcW w:w="1701" w:type="dxa"/>
          </w:tcPr>
          <w:p w14:paraId="2C5A7092" w14:textId="77777777" w:rsidR="00750338" w:rsidRDefault="00E76C7D">
            <w:r>
              <w:rPr>
                <w:sz w:val="15"/>
              </w:rPr>
              <w:t>omniborId and swhid to properties</w:t>
            </w:r>
          </w:p>
        </w:tc>
        <w:tc>
          <w:tcPr>
            <w:tcW w:w="3118" w:type="dxa"/>
          </w:tcPr>
          <w:p w14:paraId="249D688F" w14:textId="77777777" w:rsidR="00750338" w:rsidRDefault="00E76C7D">
            <w:r>
              <w:rPr>
                <w:sz w:val="15"/>
              </w:rPr>
              <w:t>component.omniborId and swhid (1.6) were kept as properties sbom-fixer:omniborId / sbom-fixer:swhid.</w:t>
            </w:r>
          </w:p>
        </w:tc>
        <w:tc>
          <w:tcPr>
            <w:tcW w:w="1474" w:type="dxa"/>
          </w:tcPr>
          <w:p w14:paraId="45C0EF6B" w14:textId="77777777" w:rsidR="00750338" w:rsidRDefault="00750338"/>
        </w:tc>
      </w:tr>
      <w:tr w:rsidR="00750338" w14:paraId="61A8C44C" w14:textId="77777777">
        <w:trPr>
          <w:jc w:val="center"/>
        </w:trPr>
        <w:tc>
          <w:tcPr>
            <w:tcW w:w="1077" w:type="dxa"/>
            <w:shd w:val="clear" w:color="auto" w:fill="F2F6FA"/>
          </w:tcPr>
          <w:p w14:paraId="45F563B5" w14:textId="77777777" w:rsidR="00750338" w:rsidRDefault="00E76C7D">
            <w:r>
              <w:rPr>
                <w:sz w:val="15"/>
              </w:rPr>
              <w:t>CDX16-007</w:t>
            </w:r>
          </w:p>
        </w:tc>
        <w:tc>
          <w:tcPr>
            <w:tcW w:w="510" w:type="dxa"/>
            <w:shd w:val="clear" w:color="auto" w:fill="F2F6FA"/>
          </w:tcPr>
          <w:p w14:paraId="71FF02F3" w14:textId="77777777" w:rsidR="00750338" w:rsidRDefault="00E76C7D">
            <w:r>
              <w:rPr>
                <w:sz w:val="15"/>
              </w:rPr>
              <w:t>B</w:t>
            </w:r>
          </w:p>
        </w:tc>
        <w:tc>
          <w:tcPr>
            <w:tcW w:w="850" w:type="dxa"/>
            <w:shd w:val="clear" w:color="auto" w:fill="F2F6FA"/>
          </w:tcPr>
          <w:p w14:paraId="5F210934" w14:textId="77777777" w:rsidR="00750338" w:rsidRDefault="00E76C7D">
            <w:r>
              <w:rPr>
                <w:sz w:val="15"/>
              </w:rPr>
              <w:t>hop</w:t>
            </w:r>
          </w:p>
        </w:tc>
        <w:tc>
          <w:tcPr>
            <w:tcW w:w="907" w:type="dxa"/>
            <w:shd w:val="clear" w:color="auto" w:fill="F2F6FA"/>
          </w:tcPr>
          <w:p w14:paraId="116B0382" w14:textId="77777777" w:rsidR="00750338" w:rsidRDefault="00E76C7D">
            <w:r>
              <w:rPr>
                <w:sz w:val="15"/>
              </w:rPr>
              <w:t>1.6 -&gt; 1.5</w:t>
            </w:r>
          </w:p>
        </w:tc>
        <w:tc>
          <w:tcPr>
            <w:tcW w:w="1701" w:type="dxa"/>
            <w:shd w:val="clear" w:color="auto" w:fill="F2F6FA"/>
          </w:tcPr>
          <w:p w14:paraId="5172501E" w14:textId="77777777" w:rsidR="00750338" w:rsidRDefault="00E76C7D">
            <w:r>
              <w:rPr>
                <w:sz w:val="15"/>
              </w:rPr>
              <w:t>tags to property</w:t>
            </w:r>
          </w:p>
        </w:tc>
        <w:tc>
          <w:tcPr>
            <w:tcW w:w="3118" w:type="dxa"/>
            <w:shd w:val="clear" w:color="auto" w:fill="F2F6FA"/>
          </w:tcPr>
          <w:p w14:paraId="29786A16" w14:textId="77777777" w:rsidR="00750338" w:rsidRDefault="00E76C7D">
            <w:r>
              <w:rPr>
                <w:sz w:val="15"/>
              </w:rPr>
              <w:t>tags (1.6) on components and services were kept as one property sbom-fixer:tags.</w:t>
            </w:r>
          </w:p>
        </w:tc>
        <w:tc>
          <w:tcPr>
            <w:tcW w:w="1474" w:type="dxa"/>
            <w:shd w:val="clear" w:color="auto" w:fill="F2F6FA"/>
          </w:tcPr>
          <w:p w14:paraId="0B8AAA02" w14:textId="77777777" w:rsidR="00750338" w:rsidRDefault="00750338"/>
        </w:tc>
      </w:tr>
      <w:tr w:rsidR="00750338" w14:paraId="3A9239AC" w14:textId="77777777">
        <w:trPr>
          <w:jc w:val="center"/>
        </w:trPr>
        <w:tc>
          <w:tcPr>
            <w:tcW w:w="1077" w:type="dxa"/>
          </w:tcPr>
          <w:p w14:paraId="227F92F2" w14:textId="77777777" w:rsidR="00750338" w:rsidRDefault="00E76C7D">
            <w:r>
              <w:rPr>
                <w:sz w:val="15"/>
              </w:rPr>
              <w:t>CDX16-008</w:t>
            </w:r>
          </w:p>
        </w:tc>
        <w:tc>
          <w:tcPr>
            <w:tcW w:w="510" w:type="dxa"/>
          </w:tcPr>
          <w:p w14:paraId="133500A5" w14:textId="77777777" w:rsidR="00750338" w:rsidRDefault="00E76C7D">
            <w:r>
              <w:rPr>
                <w:sz w:val="15"/>
              </w:rPr>
              <w:t>B</w:t>
            </w:r>
          </w:p>
        </w:tc>
        <w:tc>
          <w:tcPr>
            <w:tcW w:w="850" w:type="dxa"/>
          </w:tcPr>
          <w:p w14:paraId="73666C4A" w14:textId="77777777" w:rsidR="00750338" w:rsidRDefault="00E76C7D">
            <w:r>
              <w:rPr>
                <w:sz w:val="15"/>
              </w:rPr>
              <w:t>hop</w:t>
            </w:r>
          </w:p>
        </w:tc>
        <w:tc>
          <w:tcPr>
            <w:tcW w:w="907" w:type="dxa"/>
          </w:tcPr>
          <w:p w14:paraId="3B55557C" w14:textId="77777777" w:rsidR="00750338" w:rsidRDefault="00E76C7D">
            <w:r>
              <w:rPr>
                <w:sz w:val="15"/>
              </w:rPr>
              <w:t>1.6 -&gt; 1.5</w:t>
            </w:r>
          </w:p>
        </w:tc>
        <w:tc>
          <w:tcPr>
            <w:tcW w:w="1701" w:type="dxa"/>
          </w:tcPr>
          <w:p w14:paraId="53BD409A" w14:textId="77777777" w:rsidR="00750338" w:rsidRDefault="00E76C7D">
            <w:r>
              <w:rPr>
                <w:sz w:val="15"/>
              </w:rPr>
              <w:t>Remove declarations and definitions</w:t>
            </w:r>
          </w:p>
        </w:tc>
        <w:tc>
          <w:tcPr>
            <w:tcW w:w="3118" w:type="dxa"/>
          </w:tcPr>
          <w:p w14:paraId="1E642386" w14:textId="77777777" w:rsidR="00750338" w:rsidRDefault="00E76C7D">
            <w:r>
              <w:rPr>
                <w:sz w:val="15"/>
              </w:rPr>
              <w:t>Top-level declarations and definitions (1.6 attestations and standards) have no 1.5 equivalent and were removed.</w:t>
            </w:r>
          </w:p>
        </w:tc>
        <w:tc>
          <w:tcPr>
            <w:tcW w:w="1474" w:type="dxa"/>
          </w:tcPr>
          <w:p w14:paraId="02B37B6A" w14:textId="77777777" w:rsidR="00750338" w:rsidRDefault="00750338"/>
        </w:tc>
      </w:tr>
      <w:tr w:rsidR="00750338" w14:paraId="6C3BFB0E" w14:textId="77777777">
        <w:trPr>
          <w:jc w:val="center"/>
        </w:trPr>
        <w:tc>
          <w:tcPr>
            <w:tcW w:w="1077" w:type="dxa"/>
            <w:shd w:val="clear" w:color="auto" w:fill="F2F6FA"/>
          </w:tcPr>
          <w:p w14:paraId="16BB3CC1" w14:textId="77777777" w:rsidR="00750338" w:rsidRDefault="00E76C7D">
            <w:r>
              <w:rPr>
                <w:sz w:val="15"/>
              </w:rPr>
              <w:t>CDX16-009</w:t>
            </w:r>
          </w:p>
        </w:tc>
        <w:tc>
          <w:tcPr>
            <w:tcW w:w="510" w:type="dxa"/>
            <w:shd w:val="clear" w:color="auto" w:fill="F2F6FA"/>
          </w:tcPr>
          <w:p w14:paraId="2816643F" w14:textId="77777777" w:rsidR="00750338" w:rsidRDefault="00E76C7D">
            <w:r>
              <w:rPr>
                <w:sz w:val="15"/>
              </w:rPr>
              <w:t>B</w:t>
            </w:r>
          </w:p>
        </w:tc>
        <w:tc>
          <w:tcPr>
            <w:tcW w:w="850" w:type="dxa"/>
            <w:shd w:val="clear" w:color="auto" w:fill="F2F6FA"/>
          </w:tcPr>
          <w:p w14:paraId="7E109E33" w14:textId="77777777" w:rsidR="00750338" w:rsidRDefault="00E76C7D">
            <w:r>
              <w:rPr>
                <w:sz w:val="15"/>
              </w:rPr>
              <w:t>hop</w:t>
            </w:r>
          </w:p>
        </w:tc>
        <w:tc>
          <w:tcPr>
            <w:tcW w:w="907" w:type="dxa"/>
            <w:shd w:val="clear" w:color="auto" w:fill="F2F6FA"/>
          </w:tcPr>
          <w:p w14:paraId="5E91F825" w14:textId="77777777" w:rsidR="00750338" w:rsidRDefault="00E76C7D">
            <w:r>
              <w:rPr>
                <w:sz w:val="15"/>
              </w:rPr>
              <w:t>1.6 -&gt; 1.5</w:t>
            </w:r>
          </w:p>
        </w:tc>
        <w:tc>
          <w:tcPr>
            <w:tcW w:w="1701" w:type="dxa"/>
            <w:shd w:val="clear" w:color="auto" w:fill="F2F6FA"/>
          </w:tcPr>
          <w:p w14:paraId="20E999C1" w14:textId="77777777" w:rsidR="00750338" w:rsidRDefault="00E76C7D">
            <w:r>
              <w:rPr>
                <w:sz w:val="15"/>
              </w:rPr>
              <w:t>Remove dependencies[].provides</w:t>
            </w:r>
          </w:p>
        </w:tc>
        <w:tc>
          <w:tcPr>
            <w:tcW w:w="3118" w:type="dxa"/>
            <w:shd w:val="clear" w:color="auto" w:fill="F2F6FA"/>
          </w:tcPr>
          <w:p w14:paraId="3CBC53AF" w14:textId="77777777" w:rsidR="00750338" w:rsidRDefault="00E76C7D">
            <w:r>
              <w:rPr>
                <w:sz w:val="15"/>
              </w:rPr>
              <w:t>dependencies[].provides (1.6) does not exist in 1.5 and was removed.</w:t>
            </w:r>
          </w:p>
        </w:tc>
        <w:tc>
          <w:tcPr>
            <w:tcW w:w="1474" w:type="dxa"/>
            <w:shd w:val="clear" w:color="auto" w:fill="F2F6FA"/>
          </w:tcPr>
          <w:p w14:paraId="1FE340DC" w14:textId="77777777" w:rsidR="00750338" w:rsidRDefault="00750338"/>
        </w:tc>
      </w:tr>
      <w:tr w:rsidR="00750338" w14:paraId="1DBA3B7A" w14:textId="77777777">
        <w:trPr>
          <w:jc w:val="center"/>
        </w:trPr>
        <w:tc>
          <w:tcPr>
            <w:tcW w:w="1077" w:type="dxa"/>
          </w:tcPr>
          <w:p w14:paraId="541B3EB2" w14:textId="77777777" w:rsidR="00750338" w:rsidRDefault="00E76C7D">
            <w:r>
              <w:rPr>
                <w:sz w:val="15"/>
              </w:rPr>
              <w:t>CDX16-010</w:t>
            </w:r>
          </w:p>
        </w:tc>
        <w:tc>
          <w:tcPr>
            <w:tcW w:w="510" w:type="dxa"/>
          </w:tcPr>
          <w:p w14:paraId="3441212F" w14:textId="77777777" w:rsidR="00750338" w:rsidRDefault="00E76C7D">
            <w:r>
              <w:rPr>
                <w:sz w:val="15"/>
              </w:rPr>
              <w:t>B</w:t>
            </w:r>
          </w:p>
        </w:tc>
        <w:tc>
          <w:tcPr>
            <w:tcW w:w="850" w:type="dxa"/>
          </w:tcPr>
          <w:p w14:paraId="41A2DED7" w14:textId="77777777" w:rsidR="00750338" w:rsidRDefault="00E76C7D">
            <w:r>
              <w:rPr>
                <w:sz w:val="15"/>
              </w:rPr>
              <w:t>hop</w:t>
            </w:r>
          </w:p>
        </w:tc>
        <w:tc>
          <w:tcPr>
            <w:tcW w:w="907" w:type="dxa"/>
          </w:tcPr>
          <w:p w14:paraId="204BC4FC" w14:textId="77777777" w:rsidR="00750338" w:rsidRDefault="00E76C7D">
            <w:r>
              <w:rPr>
                <w:sz w:val="15"/>
              </w:rPr>
              <w:t>1.6 -&gt; 1.5</w:t>
            </w:r>
          </w:p>
        </w:tc>
        <w:tc>
          <w:tcPr>
            <w:tcW w:w="1701" w:type="dxa"/>
          </w:tcPr>
          <w:p w14:paraId="15D0BA16" w14:textId="77777777" w:rsidR="00750338" w:rsidRDefault="00E76C7D">
            <w:r>
              <w:rPr>
                <w:sz w:val="15"/>
              </w:rPr>
              <w:t>Remove cryptographic-asset components</w:t>
            </w:r>
          </w:p>
        </w:tc>
        <w:tc>
          <w:tcPr>
            <w:tcW w:w="3118" w:type="dxa"/>
          </w:tcPr>
          <w:p w14:paraId="037F9CDC" w14:textId="77777777" w:rsidR="00750338" w:rsidRDefault="00E76C7D">
            <w:r>
              <w:rPr>
                <w:sz w:val="15"/>
              </w:rPr>
              <w:t>Components of type cryptographic-asset (1.6) are not packages a scanner can match and were removed with their dependency edges.</w:t>
            </w:r>
          </w:p>
        </w:tc>
        <w:tc>
          <w:tcPr>
            <w:tcW w:w="1474" w:type="dxa"/>
          </w:tcPr>
          <w:p w14:paraId="51B1669B" w14:textId="77777777" w:rsidR="00750338" w:rsidRDefault="00750338"/>
        </w:tc>
      </w:tr>
      <w:tr w:rsidR="00750338" w14:paraId="50C7B5FD" w14:textId="77777777">
        <w:trPr>
          <w:jc w:val="center"/>
        </w:trPr>
        <w:tc>
          <w:tcPr>
            <w:tcW w:w="1077" w:type="dxa"/>
            <w:shd w:val="clear" w:color="auto" w:fill="F2F6FA"/>
          </w:tcPr>
          <w:p w14:paraId="0C8871C5" w14:textId="77777777" w:rsidR="00750338" w:rsidRDefault="00E76C7D">
            <w:r>
              <w:rPr>
                <w:sz w:val="15"/>
              </w:rPr>
              <w:t>CDX16-011</w:t>
            </w:r>
          </w:p>
        </w:tc>
        <w:tc>
          <w:tcPr>
            <w:tcW w:w="510" w:type="dxa"/>
            <w:shd w:val="clear" w:color="auto" w:fill="F2F6FA"/>
          </w:tcPr>
          <w:p w14:paraId="698139C0" w14:textId="77777777" w:rsidR="00750338" w:rsidRDefault="00E76C7D">
            <w:r>
              <w:rPr>
                <w:sz w:val="15"/>
              </w:rPr>
              <w:t>B</w:t>
            </w:r>
          </w:p>
        </w:tc>
        <w:tc>
          <w:tcPr>
            <w:tcW w:w="850" w:type="dxa"/>
            <w:shd w:val="clear" w:color="auto" w:fill="F2F6FA"/>
          </w:tcPr>
          <w:p w14:paraId="1D917AE1" w14:textId="77777777" w:rsidR="00750338" w:rsidRDefault="00E76C7D">
            <w:r>
              <w:rPr>
                <w:sz w:val="15"/>
              </w:rPr>
              <w:t>hop</w:t>
            </w:r>
          </w:p>
        </w:tc>
        <w:tc>
          <w:tcPr>
            <w:tcW w:w="907" w:type="dxa"/>
            <w:shd w:val="clear" w:color="auto" w:fill="F2F6FA"/>
          </w:tcPr>
          <w:p w14:paraId="7123D470" w14:textId="77777777" w:rsidR="00750338" w:rsidRDefault="00E76C7D">
            <w:r>
              <w:rPr>
                <w:sz w:val="15"/>
              </w:rPr>
              <w:t>1.6 -&gt; 1.5</w:t>
            </w:r>
          </w:p>
        </w:tc>
        <w:tc>
          <w:tcPr>
            <w:tcW w:w="1701" w:type="dxa"/>
            <w:shd w:val="clear" w:color="auto" w:fill="F2F6FA"/>
          </w:tcPr>
          <w:p w14:paraId="0699D091" w14:textId="77777777" w:rsidR="00750338" w:rsidRDefault="00E76C7D">
            <w:r>
              <w:rPr>
                <w:sz w:val="15"/>
              </w:rPr>
              <w:t>1.6-only external reference types to other</w:t>
            </w:r>
          </w:p>
        </w:tc>
        <w:tc>
          <w:tcPr>
            <w:tcW w:w="3118" w:type="dxa"/>
            <w:shd w:val="clear" w:color="auto" w:fill="F2F6FA"/>
          </w:tcPr>
          <w:p w14:paraId="55E2F229" w14:textId="77777777" w:rsidR="00750338" w:rsidRDefault="00E76C7D">
            <w:r>
              <w:rPr>
                <w:sz w:val="15"/>
              </w:rPr>
              <w:t>External reference types added in 1.6 (source-distribution, digital-signature, electronic-signature, rfc-9116) became 'other'; the original type is kept in comment.</w:t>
            </w:r>
          </w:p>
        </w:tc>
        <w:tc>
          <w:tcPr>
            <w:tcW w:w="1474" w:type="dxa"/>
            <w:shd w:val="clear" w:color="auto" w:fill="F2F6FA"/>
          </w:tcPr>
          <w:p w14:paraId="7E710487" w14:textId="77777777" w:rsidR="00750338" w:rsidRDefault="00750338"/>
        </w:tc>
      </w:tr>
      <w:tr w:rsidR="00750338" w14:paraId="27BD7125" w14:textId="77777777">
        <w:trPr>
          <w:jc w:val="center"/>
        </w:trPr>
        <w:tc>
          <w:tcPr>
            <w:tcW w:w="1077" w:type="dxa"/>
          </w:tcPr>
          <w:p w14:paraId="189D89FF" w14:textId="77777777" w:rsidR="00750338" w:rsidRDefault="00E76C7D">
            <w:r>
              <w:rPr>
                <w:sz w:val="15"/>
              </w:rPr>
              <w:t>CDX17-001</w:t>
            </w:r>
          </w:p>
        </w:tc>
        <w:tc>
          <w:tcPr>
            <w:tcW w:w="510" w:type="dxa"/>
          </w:tcPr>
          <w:p w14:paraId="6EC3C25E" w14:textId="77777777" w:rsidR="00750338" w:rsidRDefault="00E76C7D">
            <w:r>
              <w:rPr>
                <w:sz w:val="15"/>
              </w:rPr>
              <w:t>B</w:t>
            </w:r>
          </w:p>
        </w:tc>
        <w:tc>
          <w:tcPr>
            <w:tcW w:w="850" w:type="dxa"/>
          </w:tcPr>
          <w:p w14:paraId="67047BF8" w14:textId="77777777" w:rsidR="00750338" w:rsidRDefault="00E76C7D">
            <w:r>
              <w:rPr>
                <w:sz w:val="15"/>
              </w:rPr>
              <w:t>hop</w:t>
            </w:r>
          </w:p>
        </w:tc>
        <w:tc>
          <w:tcPr>
            <w:tcW w:w="907" w:type="dxa"/>
          </w:tcPr>
          <w:p w14:paraId="3214C19F" w14:textId="77777777" w:rsidR="00750338" w:rsidRDefault="00E76C7D">
            <w:r>
              <w:rPr>
                <w:sz w:val="15"/>
              </w:rPr>
              <w:t>1.7 -&gt; 1.6</w:t>
            </w:r>
          </w:p>
        </w:tc>
        <w:tc>
          <w:tcPr>
            <w:tcW w:w="1701" w:type="dxa"/>
          </w:tcPr>
          <w:p w14:paraId="6154B325" w14:textId="77777777" w:rsidR="00750338" w:rsidRDefault="00E76C7D">
            <w:r>
              <w:rPr>
                <w:sz w:val="15"/>
              </w:rPr>
              <w:t>component.versionRange and isExternal to properties</w:t>
            </w:r>
          </w:p>
        </w:tc>
        <w:tc>
          <w:tcPr>
            <w:tcW w:w="3118" w:type="dxa"/>
          </w:tcPr>
          <w:p w14:paraId="0969901A" w14:textId="77777777" w:rsidR="00750338" w:rsidRDefault="00E76C7D">
            <w:r>
              <w:rPr>
                <w:sz w:val="15"/>
              </w:rPr>
              <w:t>CycloneDX 1.7 component fields versionRange and isExternal do not exist in 1.6; they were kept as properties.</w:t>
            </w:r>
          </w:p>
        </w:tc>
        <w:tc>
          <w:tcPr>
            <w:tcW w:w="1474" w:type="dxa"/>
          </w:tcPr>
          <w:p w14:paraId="31C9DA03" w14:textId="77777777" w:rsidR="00750338" w:rsidRDefault="00750338"/>
        </w:tc>
      </w:tr>
      <w:tr w:rsidR="00750338" w14:paraId="3F4C1D2D" w14:textId="77777777">
        <w:trPr>
          <w:jc w:val="center"/>
        </w:trPr>
        <w:tc>
          <w:tcPr>
            <w:tcW w:w="1077" w:type="dxa"/>
            <w:shd w:val="clear" w:color="auto" w:fill="F2F6FA"/>
          </w:tcPr>
          <w:p w14:paraId="29AA59EE" w14:textId="77777777" w:rsidR="00750338" w:rsidRDefault="00E76C7D">
            <w:r>
              <w:rPr>
                <w:sz w:val="15"/>
              </w:rPr>
              <w:t>CDX17-002</w:t>
            </w:r>
          </w:p>
        </w:tc>
        <w:tc>
          <w:tcPr>
            <w:tcW w:w="510" w:type="dxa"/>
            <w:shd w:val="clear" w:color="auto" w:fill="F2F6FA"/>
          </w:tcPr>
          <w:p w14:paraId="0748CFDD" w14:textId="77777777" w:rsidR="00750338" w:rsidRDefault="00E76C7D">
            <w:r>
              <w:rPr>
                <w:sz w:val="15"/>
              </w:rPr>
              <w:t>B</w:t>
            </w:r>
          </w:p>
        </w:tc>
        <w:tc>
          <w:tcPr>
            <w:tcW w:w="850" w:type="dxa"/>
            <w:shd w:val="clear" w:color="auto" w:fill="F2F6FA"/>
          </w:tcPr>
          <w:p w14:paraId="0F5B00F1" w14:textId="77777777" w:rsidR="00750338" w:rsidRDefault="00E76C7D">
            <w:r>
              <w:rPr>
                <w:sz w:val="15"/>
              </w:rPr>
              <w:t>hop</w:t>
            </w:r>
          </w:p>
        </w:tc>
        <w:tc>
          <w:tcPr>
            <w:tcW w:w="907" w:type="dxa"/>
            <w:shd w:val="clear" w:color="auto" w:fill="F2F6FA"/>
          </w:tcPr>
          <w:p w14:paraId="313FE51C" w14:textId="77777777" w:rsidR="00750338" w:rsidRDefault="00E76C7D">
            <w:r>
              <w:rPr>
                <w:sz w:val="15"/>
              </w:rPr>
              <w:t>1.7 -&gt; 1.6</w:t>
            </w:r>
          </w:p>
        </w:tc>
        <w:tc>
          <w:tcPr>
            <w:tcW w:w="1701" w:type="dxa"/>
            <w:shd w:val="clear" w:color="auto" w:fill="F2F6FA"/>
          </w:tcPr>
          <w:p w14:paraId="7B45288D" w14:textId="77777777" w:rsidR="00750338" w:rsidRDefault="00E76C7D">
            <w:r>
              <w:rPr>
                <w:sz w:val="15"/>
              </w:rPr>
              <w:t>Remove patent assertions, citations and distribution constraints</w:t>
            </w:r>
          </w:p>
        </w:tc>
        <w:tc>
          <w:tcPr>
            <w:tcW w:w="3118" w:type="dxa"/>
            <w:shd w:val="clear" w:color="auto" w:fill="F2F6FA"/>
          </w:tcPr>
          <w:p w14:paraId="2731B112" w14:textId="77777777" w:rsidR="00750338" w:rsidRDefault="00E76C7D">
            <w:r>
              <w:rPr>
                <w:sz w:val="15"/>
              </w:rPr>
              <w:t>CycloneDX 1.7 patent assertions, citations and metadata.distributionConstraints have no 1.6 equivalent and were removed.</w:t>
            </w:r>
          </w:p>
        </w:tc>
        <w:tc>
          <w:tcPr>
            <w:tcW w:w="1474" w:type="dxa"/>
            <w:shd w:val="clear" w:color="auto" w:fill="F2F6FA"/>
          </w:tcPr>
          <w:p w14:paraId="3862BF27" w14:textId="77777777" w:rsidR="00750338" w:rsidRDefault="00750338"/>
        </w:tc>
      </w:tr>
      <w:tr w:rsidR="00750338" w14:paraId="59E34263" w14:textId="77777777">
        <w:trPr>
          <w:jc w:val="center"/>
        </w:trPr>
        <w:tc>
          <w:tcPr>
            <w:tcW w:w="1077" w:type="dxa"/>
          </w:tcPr>
          <w:p w14:paraId="6608114D" w14:textId="77777777" w:rsidR="00750338" w:rsidRDefault="00E76C7D">
            <w:r>
              <w:rPr>
                <w:sz w:val="15"/>
              </w:rPr>
              <w:t>CDX17-ENUM</w:t>
            </w:r>
          </w:p>
        </w:tc>
        <w:tc>
          <w:tcPr>
            <w:tcW w:w="510" w:type="dxa"/>
          </w:tcPr>
          <w:p w14:paraId="5E8C9B86" w14:textId="77777777" w:rsidR="00750338" w:rsidRDefault="00E76C7D">
            <w:r>
              <w:rPr>
                <w:sz w:val="15"/>
              </w:rPr>
              <w:t>B</w:t>
            </w:r>
          </w:p>
        </w:tc>
        <w:tc>
          <w:tcPr>
            <w:tcW w:w="850" w:type="dxa"/>
          </w:tcPr>
          <w:p w14:paraId="53375ABD" w14:textId="77777777" w:rsidR="00750338" w:rsidRDefault="00E76C7D">
            <w:r>
              <w:rPr>
                <w:sz w:val="15"/>
              </w:rPr>
              <w:t>hop</w:t>
            </w:r>
          </w:p>
        </w:tc>
        <w:tc>
          <w:tcPr>
            <w:tcW w:w="907" w:type="dxa"/>
          </w:tcPr>
          <w:p w14:paraId="0DA0F68E" w14:textId="77777777" w:rsidR="00750338" w:rsidRDefault="00E76C7D">
            <w:r>
              <w:rPr>
                <w:sz w:val="15"/>
              </w:rPr>
              <w:t>1.7 -&gt; 1.6</w:t>
            </w:r>
          </w:p>
        </w:tc>
        <w:tc>
          <w:tcPr>
            <w:tcW w:w="1701" w:type="dxa"/>
          </w:tcPr>
          <w:p w14:paraId="731F5CA8" w14:textId="77777777" w:rsidR="00750338" w:rsidRDefault="00E76C7D">
            <w:r>
              <w:rPr>
                <w:sz w:val="15"/>
              </w:rPr>
              <w:t>1.7-only enum values</w:t>
            </w:r>
          </w:p>
        </w:tc>
        <w:tc>
          <w:tcPr>
            <w:tcW w:w="3118" w:type="dxa"/>
          </w:tcPr>
          <w:p w14:paraId="15328648" w14:textId="77777777" w:rsidR="00750338" w:rsidRDefault="00E76C7D">
            <w:r>
              <w:rPr>
                <w:sz w:val="15"/>
              </w:rPr>
              <w:t>Enum values that exist only in CycloneDX 1.7 were mapped: new external reference types became 'other' (original kept in comment); Streebog hashes were removed.</w:t>
            </w:r>
          </w:p>
        </w:tc>
        <w:tc>
          <w:tcPr>
            <w:tcW w:w="1474" w:type="dxa"/>
          </w:tcPr>
          <w:p w14:paraId="4E562556" w14:textId="77777777" w:rsidR="00750338" w:rsidRDefault="00750338"/>
        </w:tc>
      </w:tr>
      <w:tr w:rsidR="00750338" w14:paraId="7F70BAD7" w14:textId="77777777">
        <w:trPr>
          <w:jc w:val="center"/>
        </w:trPr>
        <w:tc>
          <w:tcPr>
            <w:tcW w:w="1077" w:type="dxa"/>
            <w:shd w:val="clear" w:color="auto" w:fill="F2F6FA"/>
          </w:tcPr>
          <w:p w14:paraId="7E76AA40" w14:textId="77777777" w:rsidR="00750338" w:rsidRDefault="00E76C7D">
            <w:r>
              <w:rPr>
                <w:sz w:val="15"/>
              </w:rPr>
              <w:t>CDX-FWD-001</w:t>
            </w:r>
          </w:p>
        </w:tc>
        <w:tc>
          <w:tcPr>
            <w:tcW w:w="510" w:type="dxa"/>
            <w:shd w:val="clear" w:color="auto" w:fill="F2F6FA"/>
          </w:tcPr>
          <w:p w14:paraId="296E54BC" w14:textId="77777777" w:rsidR="00750338" w:rsidRDefault="00E76C7D">
            <w:r>
              <w:rPr>
                <w:sz w:val="15"/>
              </w:rPr>
              <w:t>B</w:t>
            </w:r>
          </w:p>
        </w:tc>
        <w:tc>
          <w:tcPr>
            <w:tcW w:w="850" w:type="dxa"/>
            <w:shd w:val="clear" w:color="auto" w:fill="F2F6FA"/>
          </w:tcPr>
          <w:p w14:paraId="08B570F7" w14:textId="77777777" w:rsidR="00750338" w:rsidRDefault="00E76C7D">
            <w:r>
              <w:rPr>
                <w:sz w:val="15"/>
              </w:rPr>
              <w:t>hop</w:t>
            </w:r>
          </w:p>
        </w:tc>
        <w:tc>
          <w:tcPr>
            <w:tcW w:w="907" w:type="dxa"/>
            <w:shd w:val="clear" w:color="auto" w:fill="F2F6FA"/>
          </w:tcPr>
          <w:p w14:paraId="33BB5DD7" w14:textId="77777777" w:rsidR="00750338" w:rsidRDefault="00750338"/>
        </w:tc>
        <w:tc>
          <w:tcPr>
            <w:tcW w:w="1701" w:type="dxa"/>
            <w:shd w:val="clear" w:color="auto" w:fill="F2F6FA"/>
          </w:tcPr>
          <w:p w14:paraId="360BDE18" w14:textId="77777777" w:rsidR="00750338" w:rsidRDefault="00E76C7D">
            <w:r>
              <w:rPr>
                <w:sz w:val="15"/>
              </w:rPr>
              <w:t>Newer CycloneDX version brought down to max_version</w:t>
            </w:r>
          </w:p>
        </w:tc>
        <w:tc>
          <w:tcPr>
            <w:tcW w:w="3118" w:type="dxa"/>
            <w:shd w:val="clear" w:color="auto" w:fill="F2F6FA"/>
          </w:tcPr>
          <w:p w14:paraId="00540229" w14:textId="77777777" w:rsidR="00750338" w:rsidRDefault="00E76C7D">
            <w:r>
              <w:rPr>
                <w:sz w:val="15"/>
              </w:rPr>
              <w:t>The SBOM declared a CycloneDX version newer than this tool knows (for example 1.8); specVersion was set to the profile's max_version and the document was checked against that schema (generic future hop).</w:t>
            </w:r>
          </w:p>
        </w:tc>
        <w:tc>
          <w:tcPr>
            <w:tcW w:w="1474" w:type="dxa"/>
            <w:shd w:val="clear" w:color="auto" w:fill="F2F6FA"/>
          </w:tcPr>
          <w:p w14:paraId="31E37E4A" w14:textId="77777777" w:rsidR="00750338" w:rsidRDefault="00E76C7D">
            <w:r>
              <w:rPr>
                <w:sz w:val="15"/>
              </w:rPr>
              <w:t>If the generator has a spec-version option, set it to a version Checkmarx accepts (1.6 or 1.7).</w:t>
            </w:r>
          </w:p>
        </w:tc>
      </w:tr>
      <w:tr w:rsidR="00750338" w14:paraId="1E36970C" w14:textId="77777777">
        <w:trPr>
          <w:jc w:val="center"/>
        </w:trPr>
        <w:tc>
          <w:tcPr>
            <w:tcW w:w="1077" w:type="dxa"/>
          </w:tcPr>
          <w:p w14:paraId="22BCD028" w14:textId="77777777" w:rsidR="00750338" w:rsidRDefault="00E76C7D">
            <w:r>
              <w:rPr>
                <w:sz w:val="15"/>
              </w:rPr>
              <w:t>CDX-FWD-002</w:t>
            </w:r>
          </w:p>
        </w:tc>
        <w:tc>
          <w:tcPr>
            <w:tcW w:w="510" w:type="dxa"/>
          </w:tcPr>
          <w:p w14:paraId="408A405C" w14:textId="77777777" w:rsidR="00750338" w:rsidRDefault="00E76C7D">
            <w:r>
              <w:rPr>
                <w:sz w:val="15"/>
              </w:rPr>
              <w:t>B</w:t>
            </w:r>
          </w:p>
        </w:tc>
        <w:tc>
          <w:tcPr>
            <w:tcW w:w="850" w:type="dxa"/>
          </w:tcPr>
          <w:p w14:paraId="12D3DB3F" w14:textId="77777777" w:rsidR="00750338" w:rsidRDefault="00E76C7D">
            <w:r>
              <w:rPr>
                <w:sz w:val="15"/>
              </w:rPr>
              <w:t>hop</w:t>
            </w:r>
          </w:p>
        </w:tc>
        <w:tc>
          <w:tcPr>
            <w:tcW w:w="907" w:type="dxa"/>
          </w:tcPr>
          <w:p w14:paraId="648EC0D9" w14:textId="77777777" w:rsidR="00750338" w:rsidRDefault="00750338"/>
        </w:tc>
        <w:tc>
          <w:tcPr>
            <w:tcW w:w="1701" w:type="dxa"/>
          </w:tcPr>
          <w:p w14:paraId="5389312D" w14:textId="77777777" w:rsidR="00750338" w:rsidRDefault="00E76C7D">
            <w:r>
              <w:rPr>
                <w:sz w:val="15"/>
              </w:rPr>
              <w:t>Fields unknown to the target version kept as properties</w:t>
            </w:r>
          </w:p>
        </w:tc>
        <w:tc>
          <w:tcPr>
            <w:tcW w:w="3118" w:type="dxa"/>
          </w:tcPr>
          <w:p w14:paraId="51307E36" w14:textId="77777777" w:rsidR="00750338" w:rsidRDefault="00E76C7D">
            <w:r>
              <w:rPr>
                <w:sz w:val="15"/>
              </w:rPr>
              <w:t>A field that the target CycloneDX version does not define was moved into a property sbom-fixer:cdxNN:&lt;field&gt; where the object allows properties; otherwise it was removed (DATA_LOSS).</w:t>
            </w:r>
          </w:p>
        </w:tc>
        <w:tc>
          <w:tcPr>
            <w:tcW w:w="1474" w:type="dxa"/>
          </w:tcPr>
          <w:p w14:paraId="4C66C8EA" w14:textId="77777777" w:rsidR="00750338" w:rsidRDefault="00750338"/>
        </w:tc>
      </w:tr>
      <w:tr w:rsidR="00750338" w14:paraId="2653CBC8" w14:textId="77777777">
        <w:trPr>
          <w:jc w:val="center"/>
        </w:trPr>
        <w:tc>
          <w:tcPr>
            <w:tcW w:w="1077" w:type="dxa"/>
            <w:shd w:val="clear" w:color="auto" w:fill="F2F6FA"/>
          </w:tcPr>
          <w:p w14:paraId="2F4D5943" w14:textId="77777777" w:rsidR="00750338" w:rsidRDefault="00E76C7D">
            <w:r>
              <w:rPr>
                <w:sz w:val="15"/>
              </w:rPr>
              <w:t>CDX-FWD-003</w:t>
            </w:r>
          </w:p>
        </w:tc>
        <w:tc>
          <w:tcPr>
            <w:tcW w:w="510" w:type="dxa"/>
            <w:shd w:val="clear" w:color="auto" w:fill="F2F6FA"/>
          </w:tcPr>
          <w:p w14:paraId="45663821" w14:textId="77777777" w:rsidR="00750338" w:rsidRDefault="00E76C7D">
            <w:r>
              <w:rPr>
                <w:sz w:val="15"/>
              </w:rPr>
              <w:t>B</w:t>
            </w:r>
          </w:p>
        </w:tc>
        <w:tc>
          <w:tcPr>
            <w:tcW w:w="850" w:type="dxa"/>
            <w:shd w:val="clear" w:color="auto" w:fill="F2F6FA"/>
          </w:tcPr>
          <w:p w14:paraId="7D842D31" w14:textId="77777777" w:rsidR="00750338" w:rsidRDefault="00E76C7D">
            <w:r>
              <w:rPr>
                <w:sz w:val="15"/>
              </w:rPr>
              <w:t>hop</w:t>
            </w:r>
          </w:p>
        </w:tc>
        <w:tc>
          <w:tcPr>
            <w:tcW w:w="907" w:type="dxa"/>
            <w:shd w:val="clear" w:color="auto" w:fill="F2F6FA"/>
          </w:tcPr>
          <w:p w14:paraId="52C69D85" w14:textId="77777777" w:rsidR="00750338" w:rsidRDefault="00750338"/>
        </w:tc>
        <w:tc>
          <w:tcPr>
            <w:tcW w:w="1701" w:type="dxa"/>
            <w:shd w:val="clear" w:color="auto" w:fill="F2F6FA"/>
          </w:tcPr>
          <w:p w14:paraId="2895E6BD" w14:textId="77777777" w:rsidR="00750338" w:rsidRDefault="00E76C7D">
            <w:r>
              <w:rPr>
                <w:sz w:val="15"/>
              </w:rPr>
              <w:t>Enum values unknown to the target version</w:t>
            </w:r>
          </w:p>
        </w:tc>
        <w:tc>
          <w:tcPr>
            <w:tcW w:w="3118" w:type="dxa"/>
            <w:shd w:val="clear" w:color="auto" w:fill="F2F6FA"/>
          </w:tcPr>
          <w:p w14:paraId="19C197F6" w14:textId="77777777" w:rsidR="00750338" w:rsidRDefault="00E76C7D">
            <w:r>
              <w:rPr>
                <w:sz w:val="15"/>
              </w:rPr>
              <w:t>A value that the target CycloneDX version does not allow (a new enum value) became 'other' where the schema allows it, with the original value kept; otherwise the value was removed (DATA_LOSS).</w:t>
            </w:r>
          </w:p>
        </w:tc>
        <w:tc>
          <w:tcPr>
            <w:tcW w:w="1474" w:type="dxa"/>
            <w:shd w:val="clear" w:color="auto" w:fill="F2F6FA"/>
          </w:tcPr>
          <w:p w14:paraId="32EF6DCB" w14:textId="77777777" w:rsidR="00750338" w:rsidRDefault="00750338"/>
        </w:tc>
      </w:tr>
      <w:tr w:rsidR="00750338" w14:paraId="06758752" w14:textId="77777777">
        <w:trPr>
          <w:jc w:val="center"/>
        </w:trPr>
        <w:tc>
          <w:tcPr>
            <w:tcW w:w="1077" w:type="dxa"/>
          </w:tcPr>
          <w:p w14:paraId="77BD729F" w14:textId="77777777" w:rsidR="00750338" w:rsidRDefault="00E76C7D">
            <w:r>
              <w:rPr>
                <w:sz w:val="15"/>
              </w:rPr>
              <w:t>SPDX23-001</w:t>
            </w:r>
          </w:p>
        </w:tc>
        <w:tc>
          <w:tcPr>
            <w:tcW w:w="510" w:type="dxa"/>
          </w:tcPr>
          <w:p w14:paraId="39E33C17" w14:textId="77777777" w:rsidR="00750338" w:rsidRDefault="00E76C7D">
            <w:r>
              <w:rPr>
                <w:sz w:val="15"/>
              </w:rPr>
              <w:t>B</w:t>
            </w:r>
          </w:p>
        </w:tc>
        <w:tc>
          <w:tcPr>
            <w:tcW w:w="850" w:type="dxa"/>
          </w:tcPr>
          <w:p w14:paraId="5D8521C9" w14:textId="77777777" w:rsidR="00750338" w:rsidRDefault="00E76C7D">
            <w:r>
              <w:rPr>
                <w:sz w:val="15"/>
              </w:rPr>
              <w:t>hop</w:t>
            </w:r>
          </w:p>
        </w:tc>
        <w:tc>
          <w:tcPr>
            <w:tcW w:w="907" w:type="dxa"/>
          </w:tcPr>
          <w:p w14:paraId="576DF748" w14:textId="77777777" w:rsidR="00750338" w:rsidRDefault="00E76C7D">
            <w:r>
              <w:rPr>
                <w:sz w:val="15"/>
              </w:rPr>
              <w:t>2.3 -&gt; 2.2</w:t>
            </w:r>
          </w:p>
        </w:tc>
        <w:tc>
          <w:tcPr>
            <w:tcW w:w="1701" w:type="dxa"/>
          </w:tcPr>
          <w:p w14:paraId="30B46823" w14:textId="77777777" w:rsidR="00750338" w:rsidRDefault="00E76C7D">
            <w:r>
              <w:rPr>
                <w:sz w:val="15"/>
              </w:rPr>
              <w:t>2.3-only package fields to comment</w:t>
            </w:r>
          </w:p>
        </w:tc>
        <w:tc>
          <w:tcPr>
            <w:tcW w:w="3118" w:type="dxa"/>
          </w:tcPr>
          <w:p w14:paraId="140BDE89" w14:textId="77777777" w:rsidR="00750338" w:rsidRDefault="00E76C7D">
            <w:r>
              <w:rPr>
                <w:sz w:val="15"/>
              </w:rPr>
              <w:t>Package fields added in SPDX 2.3 (primaryPackagePurpose, releaseDate, builtDate, validUntilDate) were moved into the package comment.</w:t>
            </w:r>
          </w:p>
        </w:tc>
        <w:tc>
          <w:tcPr>
            <w:tcW w:w="1474" w:type="dxa"/>
          </w:tcPr>
          <w:p w14:paraId="2664DCC0" w14:textId="77777777" w:rsidR="00750338" w:rsidRDefault="00750338"/>
        </w:tc>
      </w:tr>
      <w:tr w:rsidR="00750338" w14:paraId="0F8ECBEB" w14:textId="77777777">
        <w:trPr>
          <w:jc w:val="center"/>
        </w:trPr>
        <w:tc>
          <w:tcPr>
            <w:tcW w:w="1077" w:type="dxa"/>
            <w:shd w:val="clear" w:color="auto" w:fill="F2F6FA"/>
          </w:tcPr>
          <w:p w14:paraId="65D518E6" w14:textId="77777777" w:rsidR="00750338" w:rsidRDefault="00E76C7D">
            <w:r>
              <w:rPr>
                <w:sz w:val="15"/>
              </w:rPr>
              <w:t>SPDX23-002</w:t>
            </w:r>
          </w:p>
        </w:tc>
        <w:tc>
          <w:tcPr>
            <w:tcW w:w="510" w:type="dxa"/>
            <w:shd w:val="clear" w:color="auto" w:fill="F2F6FA"/>
          </w:tcPr>
          <w:p w14:paraId="3B290DAA" w14:textId="77777777" w:rsidR="00750338" w:rsidRDefault="00E76C7D">
            <w:r>
              <w:rPr>
                <w:sz w:val="15"/>
              </w:rPr>
              <w:t>B</w:t>
            </w:r>
          </w:p>
        </w:tc>
        <w:tc>
          <w:tcPr>
            <w:tcW w:w="850" w:type="dxa"/>
            <w:shd w:val="clear" w:color="auto" w:fill="F2F6FA"/>
          </w:tcPr>
          <w:p w14:paraId="30FE11FE" w14:textId="77777777" w:rsidR="00750338" w:rsidRDefault="00E76C7D">
            <w:r>
              <w:rPr>
                <w:sz w:val="15"/>
              </w:rPr>
              <w:t>hop</w:t>
            </w:r>
          </w:p>
        </w:tc>
        <w:tc>
          <w:tcPr>
            <w:tcW w:w="907" w:type="dxa"/>
            <w:shd w:val="clear" w:color="auto" w:fill="F2F6FA"/>
          </w:tcPr>
          <w:p w14:paraId="1E0511F2" w14:textId="77777777" w:rsidR="00750338" w:rsidRDefault="00E76C7D">
            <w:r>
              <w:rPr>
                <w:sz w:val="15"/>
              </w:rPr>
              <w:t>2.3 -&gt; 2.2</w:t>
            </w:r>
          </w:p>
        </w:tc>
        <w:tc>
          <w:tcPr>
            <w:tcW w:w="1701" w:type="dxa"/>
            <w:shd w:val="clear" w:color="auto" w:fill="F2F6FA"/>
          </w:tcPr>
          <w:p w14:paraId="438E2E21" w14:textId="77777777" w:rsidR="00750338" w:rsidRDefault="00E76C7D">
            <w:r>
              <w:rPr>
                <w:sz w:val="15"/>
              </w:rPr>
              <w:t>2.3-only relationship types to OTHER</w:t>
            </w:r>
          </w:p>
        </w:tc>
        <w:tc>
          <w:tcPr>
            <w:tcW w:w="3118" w:type="dxa"/>
            <w:shd w:val="clear" w:color="auto" w:fill="F2F6FA"/>
          </w:tcPr>
          <w:p w14:paraId="408C9130" w14:textId="77777777" w:rsidR="00750338" w:rsidRDefault="00E76C7D">
            <w:r>
              <w:rPr>
                <w:sz w:val="15"/>
              </w:rPr>
              <w:t>Relationship types added in SPDX 2.3 (REQUIREMENT_DESCRIPTION_FOR, SPECIFICATION_FOR) became OTHER with the original type in the comment.</w:t>
            </w:r>
          </w:p>
        </w:tc>
        <w:tc>
          <w:tcPr>
            <w:tcW w:w="1474" w:type="dxa"/>
            <w:shd w:val="clear" w:color="auto" w:fill="F2F6FA"/>
          </w:tcPr>
          <w:p w14:paraId="6BAAB92C" w14:textId="77777777" w:rsidR="00750338" w:rsidRDefault="00750338"/>
        </w:tc>
      </w:tr>
    </w:tbl>
    <w:p w14:paraId="74319E74" w14:textId="77777777" w:rsidR="00750338" w:rsidRDefault="00750338"/>
    <w:p w14:paraId="2E98CF2A" w14:textId="77777777" w:rsidR="00750338" w:rsidRDefault="00E76C7D">
      <w:r>
        <w:br w:type="page"/>
      </w:r>
    </w:p>
    <w:p w14:paraId="37503E06" w14:textId="77777777" w:rsidR="00750338" w:rsidRDefault="00E76C7D">
      <w:pPr>
        <w:pStyle w:val="Heading1"/>
      </w:pPr>
      <w:bookmarkStart w:id="41" w:name="_Toc242716500"/>
      <w:r>
        <w:t>Step 16 – Troubleshooting</w:t>
      </w:r>
      <w:bookmarkEnd w:id="4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213"/>
        <w:gridCol w:w="3213"/>
        <w:gridCol w:w="3329"/>
      </w:tblGrid>
      <w:tr w:rsidR="00750338" w14:paraId="015985B4" w14:textId="77777777">
        <w:trPr>
          <w:jc w:val="center"/>
        </w:trPr>
        <w:tc>
          <w:tcPr>
            <w:tcW w:w="3213" w:type="dxa"/>
            <w:shd w:val="clear" w:color="auto" w:fill="1F4E79"/>
          </w:tcPr>
          <w:p w14:paraId="1C6835C3" w14:textId="77777777" w:rsidR="00750338" w:rsidRDefault="00E76C7D">
            <w:r>
              <w:rPr>
                <w:b/>
                <w:color w:val="FFFFFF"/>
                <w:sz w:val="18"/>
              </w:rPr>
              <w:t>Problem</w:t>
            </w:r>
          </w:p>
        </w:tc>
        <w:tc>
          <w:tcPr>
            <w:tcW w:w="3213" w:type="dxa"/>
            <w:shd w:val="clear" w:color="auto" w:fill="1F4E79"/>
          </w:tcPr>
          <w:p w14:paraId="64E33B8D" w14:textId="77777777" w:rsidR="00750338" w:rsidRDefault="00E76C7D">
            <w:r>
              <w:rPr>
                <w:b/>
                <w:color w:val="FFFFFF"/>
                <w:sz w:val="18"/>
              </w:rPr>
              <w:t>Cause</w:t>
            </w:r>
          </w:p>
        </w:tc>
        <w:tc>
          <w:tcPr>
            <w:tcW w:w="3213" w:type="dxa"/>
            <w:shd w:val="clear" w:color="auto" w:fill="1F4E79"/>
          </w:tcPr>
          <w:p w14:paraId="7C707586" w14:textId="77777777" w:rsidR="00750338" w:rsidRDefault="00E76C7D">
            <w:r>
              <w:rPr>
                <w:b/>
                <w:color w:val="FFFFFF"/>
                <w:sz w:val="18"/>
              </w:rPr>
              <w:t>Fix</w:t>
            </w:r>
          </w:p>
        </w:tc>
      </w:tr>
      <w:tr w:rsidR="00750338" w14:paraId="1053FEEC" w14:textId="77777777">
        <w:trPr>
          <w:jc w:val="center"/>
        </w:trPr>
        <w:tc>
          <w:tcPr>
            <w:tcW w:w="3213" w:type="dxa"/>
          </w:tcPr>
          <w:p w14:paraId="626AECC8" w14:textId="77777777" w:rsidR="00750338" w:rsidRDefault="00E76C7D">
            <w:r>
              <w:rPr>
                <w:rFonts w:ascii="Consolas" w:hAnsi="Consolas"/>
                <w:color w:val="8B1A1A"/>
                <w:sz w:val="18"/>
              </w:rPr>
              <w:t>'sbom-fixer' is not recognized</w:t>
            </w:r>
            <w:r>
              <w:rPr>
                <w:sz w:val="18"/>
              </w:rPr>
              <w:t xml:space="preserve"> in cmd</w:t>
            </w:r>
          </w:p>
        </w:tc>
        <w:tc>
          <w:tcPr>
            <w:tcW w:w="3213" w:type="dxa"/>
          </w:tcPr>
          <w:p w14:paraId="3B0A9CCF" w14:textId="77777777" w:rsidR="00750338" w:rsidRDefault="00E76C7D">
            <w:r>
              <w:rPr>
                <w:sz w:val="18"/>
              </w:rPr>
              <w:t>The virtual environment is not activated</w:t>
            </w:r>
          </w:p>
        </w:tc>
        <w:tc>
          <w:tcPr>
            <w:tcW w:w="3213" w:type="dxa"/>
          </w:tcPr>
          <w:p w14:paraId="212E8293" w14:textId="77777777" w:rsidR="00750338" w:rsidRDefault="00E76C7D">
            <w:r>
              <w:rPr>
                <w:sz w:val="18"/>
              </w:rPr>
              <w:t xml:space="preserve">Run </w:t>
            </w:r>
            <w:r>
              <w:rPr>
                <w:rFonts w:ascii="Consolas" w:hAnsi="Consolas"/>
                <w:color w:val="8B1A1A"/>
                <w:sz w:val="18"/>
              </w:rPr>
              <w:t>.venv\Scripts\activate.bat</w:t>
            </w:r>
            <w:r>
              <w:rPr>
                <w:sz w:val="18"/>
              </w:rPr>
              <w:t xml:space="preserve">, or use the full path to </w:t>
            </w:r>
            <w:r>
              <w:rPr>
                <w:rFonts w:ascii="Consolas" w:hAnsi="Consolas"/>
                <w:color w:val="8B1A1A"/>
                <w:sz w:val="18"/>
              </w:rPr>
              <w:t>.venv\Scripts\sbom-fixer.exe</w:t>
            </w:r>
            <w:r>
              <w:rPr>
                <w:sz w:val="18"/>
              </w:rPr>
              <w:t xml:space="preserve"> (Step 4.5)</w:t>
            </w:r>
          </w:p>
        </w:tc>
      </w:tr>
      <w:tr w:rsidR="00750338" w14:paraId="5936885F" w14:textId="77777777">
        <w:trPr>
          <w:jc w:val="center"/>
        </w:trPr>
        <w:tc>
          <w:tcPr>
            <w:tcW w:w="3213" w:type="dxa"/>
            <w:shd w:val="clear" w:color="auto" w:fill="F2F6FA"/>
          </w:tcPr>
          <w:p w14:paraId="01675C16" w14:textId="77777777" w:rsidR="00750338" w:rsidRDefault="00E76C7D">
            <w:r>
              <w:rPr>
                <w:rFonts w:ascii="Consolas" w:hAnsi="Consolas"/>
                <w:color w:val="8B1A1A"/>
                <w:sz w:val="18"/>
              </w:rPr>
              <w:t>No such command 'check'</w:t>
            </w:r>
            <w:r>
              <w:rPr>
                <w:sz w:val="18"/>
              </w:rPr>
              <w:t xml:space="preserve"> (or </w:t>
            </w:r>
            <w:r>
              <w:rPr>
                <w:rFonts w:ascii="Consolas" w:hAnsi="Consolas"/>
                <w:color w:val="8B1A1A"/>
                <w:sz w:val="18"/>
              </w:rPr>
              <w:t>audit</w:t>
            </w:r>
            <w:r>
              <w:rPr>
                <w:sz w:val="18"/>
              </w:rPr>
              <w:t xml:space="preserve">, </w:t>
            </w:r>
            <w:r>
              <w:rPr>
                <w:rFonts w:ascii="Consolas" w:hAnsi="Consolas"/>
                <w:color w:val="8B1A1A"/>
                <w:sz w:val="18"/>
              </w:rPr>
              <w:t>rules</w:t>
            </w:r>
            <w:r>
              <w:rPr>
                <w:sz w:val="18"/>
              </w:rPr>
              <w:t xml:space="preserve">, </w:t>
            </w:r>
            <w:r>
              <w:rPr>
                <w:rFonts w:ascii="Consolas" w:hAnsi="Consolas"/>
                <w:color w:val="8B1A1A"/>
                <w:sz w:val="18"/>
              </w:rPr>
              <w:t>bisect</w:t>
            </w:r>
            <w:r>
              <w:rPr>
                <w:sz w:val="18"/>
              </w:rPr>
              <w:t xml:space="preserve">, </w:t>
            </w:r>
            <w:r>
              <w:rPr>
                <w:rFonts w:ascii="Consolas" w:hAnsi="Consolas"/>
                <w:color w:val="8B1A1A"/>
                <w:sz w:val="18"/>
              </w:rPr>
              <w:t>fill-required</w:t>
            </w:r>
            <w:r>
              <w:rPr>
                <w:sz w:val="18"/>
              </w:rPr>
              <w:t xml:space="preserve">, </w:t>
            </w:r>
            <w:r>
              <w:rPr>
                <w:rFonts w:ascii="Consolas" w:hAnsi="Consolas"/>
                <w:color w:val="8B1A1A"/>
                <w:sz w:val="18"/>
              </w:rPr>
              <w:t>cdxgen-fix</w:t>
            </w:r>
            <w:r>
              <w:rPr>
                <w:sz w:val="18"/>
              </w:rPr>
              <w:t>)</w:t>
            </w:r>
          </w:p>
        </w:tc>
        <w:tc>
          <w:tcPr>
            <w:tcW w:w="3213" w:type="dxa"/>
            <w:shd w:val="clear" w:color="auto" w:fill="F2F6FA"/>
          </w:tcPr>
          <w:p w14:paraId="75445BE1" w14:textId="77777777" w:rsidR="00750338" w:rsidRDefault="00E76C7D">
            <w:r>
              <w:rPr>
                <w:sz w:val="18"/>
              </w:rPr>
              <w:t>These commands were removed</w:t>
            </w:r>
          </w:p>
        </w:tc>
        <w:tc>
          <w:tcPr>
            <w:tcW w:w="3213" w:type="dxa"/>
            <w:shd w:val="clear" w:color="auto" w:fill="F2F6FA"/>
          </w:tcPr>
          <w:p w14:paraId="5A85C72A" w14:textId="77777777" w:rsidR="00750338" w:rsidRDefault="00E76C7D">
            <w:r>
              <w:rPr>
                <w:sz w:val="18"/>
              </w:rPr>
              <w:t xml:space="preserve">Use </w:t>
            </w:r>
            <w:r>
              <w:rPr>
                <w:rFonts w:ascii="Consolas" w:hAnsi="Consolas"/>
                <w:color w:val="8B1A1A"/>
                <w:sz w:val="18"/>
              </w:rPr>
              <w:t>fix</w:t>
            </w:r>
            <w:r>
              <w:rPr>
                <w:sz w:val="18"/>
              </w:rPr>
              <w:t xml:space="preserve"> (it validates, repairs and audits in one run); </w:t>
            </w:r>
            <w:r>
              <w:rPr>
                <w:rFonts w:ascii="Consolas" w:hAnsi="Consolas"/>
                <w:color w:val="8B1A1A"/>
                <w:sz w:val="18"/>
              </w:rPr>
              <w:t>fix</w:t>
            </w:r>
            <w:r>
              <w:rPr>
                <w:sz w:val="18"/>
              </w:rPr>
              <w:t xml:space="preserve"> is the former </w:t>
            </w:r>
            <w:r>
              <w:rPr>
                <w:rFonts w:ascii="Consolas" w:hAnsi="Consolas"/>
                <w:color w:val="8B1A1A"/>
                <w:sz w:val="18"/>
              </w:rPr>
              <w:t>cdxgen-fix</w:t>
            </w:r>
          </w:p>
        </w:tc>
      </w:tr>
      <w:tr w:rsidR="00750338" w14:paraId="281075AA" w14:textId="77777777">
        <w:trPr>
          <w:jc w:val="center"/>
        </w:trPr>
        <w:tc>
          <w:tcPr>
            <w:tcW w:w="3213" w:type="dxa"/>
          </w:tcPr>
          <w:p w14:paraId="1C1A96DB" w14:textId="77777777" w:rsidR="00750338" w:rsidRDefault="00E76C7D">
            <w:r>
              <w:rPr>
                <w:sz w:val="18"/>
              </w:rPr>
              <w:t>PowerShell: "running scripts is disabled"</w:t>
            </w:r>
          </w:p>
        </w:tc>
        <w:tc>
          <w:tcPr>
            <w:tcW w:w="3213" w:type="dxa"/>
          </w:tcPr>
          <w:p w14:paraId="431A0A14" w14:textId="77777777" w:rsidR="00750338" w:rsidRDefault="00E76C7D">
            <w:r>
              <w:rPr>
                <w:sz w:val="18"/>
              </w:rPr>
              <w:t>Execution policy</w:t>
            </w:r>
          </w:p>
        </w:tc>
        <w:tc>
          <w:tcPr>
            <w:tcW w:w="3213" w:type="dxa"/>
          </w:tcPr>
          <w:p w14:paraId="590175C9" w14:textId="77777777" w:rsidR="00750338" w:rsidRDefault="00E76C7D">
            <w:r>
              <w:rPr>
                <w:rFonts w:ascii="Consolas" w:hAnsi="Consolas"/>
                <w:color w:val="8B1A1A"/>
                <w:sz w:val="18"/>
              </w:rPr>
              <w:t>Set-ExecutionPolicy -Scope CurrentUser RemoteSigned</w:t>
            </w:r>
          </w:p>
        </w:tc>
      </w:tr>
      <w:tr w:rsidR="00750338" w14:paraId="4D2032A5" w14:textId="77777777">
        <w:trPr>
          <w:jc w:val="center"/>
        </w:trPr>
        <w:tc>
          <w:tcPr>
            <w:tcW w:w="3213" w:type="dxa"/>
            <w:shd w:val="clear" w:color="auto" w:fill="F2F6FA"/>
          </w:tcPr>
          <w:p w14:paraId="1A7EC5D7" w14:textId="77777777" w:rsidR="00750338" w:rsidRDefault="00E76C7D">
            <w:r>
              <w:rPr>
                <w:rFonts w:ascii="Consolas" w:hAnsi="Consolas"/>
                <w:color w:val="8B1A1A"/>
                <w:sz w:val="18"/>
              </w:rPr>
              <w:t>python</w:t>
            </w:r>
            <w:r>
              <w:rPr>
                <w:sz w:val="18"/>
              </w:rPr>
              <w:t xml:space="preserve"> opens the Microsoft Store</w:t>
            </w:r>
          </w:p>
        </w:tc>
        <w:tc>
          <w:tcPr>
            <w:tcW w:w="3213" w:type="dxa"/>
            <w:shd w:val="clear" w:color="auto" w:fill="F2F6FA"/>
          </w:tcPr>
          <w:p w14:paraId="0C787CBC" w14:textId="77777777" w:rsidR="00750338" w:rsidRDefault="00E76C7D">
            <w:r>
              <w:rPr>
                <w:sz w:val="18"/>
              </w:rPr>
              <w:t>Windows app alias</w:t>
            </w:r>
          </w:p>
        </w:tc>
        <w:tc>
          <w:tcPr>
            <w:tcW w:w="3213" w:type="dxa"/>
            <w:shd w:val="clear" w:color="auto" w:fill="F2F6FA"/>
          </w:tcPr>
          <w:p w14:paraId="0555F18C" w14:textId="77777777" w:rsidR="00750338" w:rsidRDefault="00E76C7D">
            <w:r>
              <w:rPr>
                <w:sz w:val="18"/>
              </w:rPr>
              <w:t xml:space="preserve">Install Python from python.org with "Add to PATH", or use </w:t>
            </w:r>
            <w:r>
              <w:rPr>
                <w:rFonts w:ascii="Consolas" w:hAnsi="Consolas"/>
                <w:color w:val="8B1A1A"/>
                <w:sz w:val="18"/>
              </w:rPr>
              <w:t>py -3.12 -m venv .venv</w:t>
            </w:r>
          </w:p>
        </w:tc>
      </w:tr>
      <w:tr w:rsidR="00750338" w14:paraId="3462C31B" w14:textId="77777777">
        <w:trPr>
          <w:jc w:val="center"/>
        </w:trPr>
        <w:tc>
          <w:tcPr>
            <w:tcW w:w="3213" w:type="dxa"/>
          </w:tcPr>
          <w:p w14:paraId="6743B2EA" w14:textId="77777777" w:rsidR="00750338" w:rsidRDefault="00E76C7D">
            <w:r>
              <w:rPr>
                <w:sz w:val="18"/>
              </w:rPr>
              <w:t>pip: SSL or proxy errors</w:t>
            </w:r>
          </w:p>
        </w:tc>
        <w:tc>
          <w:tcPr>
            <w:tcW w:w="3213" w:type="dxa"/>
          </w:tcPr>
          <w:p w14:paraId="2B33A615" w14:textId="77777777" w:rsidR="00750338" w:rsidRDefault="00E76C7D">
            <w:r>
              <w:rPr>
                <w:sz w:val="18"/>
              </w:rPr>
              <w:t>Corporate network</w:t>
            </w:r>
          </w:p>
        </w:tc>
        <w:tc>
          <w:tcPr>
            <w:tcW w:w="3213" w:type="dxa"/>
          </w:tcPr>
          <w:p w14:paraId="77773CC2" w14:textId="77777777" w:rsidR="00750338" w:rsidRDefault="00E76C7D">
            <w:r>
              <w:rPr>
                <w:sz w:val="18"/>
              </w:rPr>
              <w:t xml:space="preserve">Set </w:t>
            </w:r>
            <w:r>
              <w:rPr>
                <w:rFonts w:ascii="Consolas" w:hAnsi="Consolas"/>
                <w:color w:val="8B1A1A"/>
                <w:sz w:val="18"/>
              </w:rPr>
              <w:t>HTTPS_PROXY</w:t>
            </w:r>
            <w:r>
              <w:rPr>
                <w:sz w:val="18"/>
              </w:rPr>
              <w:t>, use the internal mirror (</w:t>
            </w:r>
            <w:r>
              <w:rPr>
                <w:rFonts w:ascii="Consolas" w:hAnsi="Consolas"/>
                <w:color w:val="8B1A1A"/>
                <w:sz w:val="18"/>
              </w:rPr>
              <w:t>pip install --index-url ...</w:t>
            </w:r>
            <w:r>
              <w:rPr>
                <w:sz w:val="18"/>
              </w:rPr>
              <w:t>), or use the offline install (Step 4.6)</w:t>
            </w:r>
          </w:p>
        </w:tc>
      </w:tr>
      <w:tr w:rsidR="00750338" w14:paraId="257AD53E" w14:textId="77777777">
        <w:trPr>
          <w:jc w:val="center"/>
        </w:trPr>
        <w:tc>
          <w:tcPr>
            <w:tcW w:w="3213" w:type="dxa"/>
            <w:shd w:val="clear" w:color="auto" w:fill="F2F6FA"/>
          </w:tcPr>
          <w:p w14:paraId="4BE3BA8D" w14:textId="77777777" w:rsidR="00750338" w:rsidRDefault="00E76C7D">
            <w:r>
              <w:rPr>
                <w:rFonts w:ascii="Consolas" w:hAnsi="Consolas"/>
                <w:color w:val="8B1A1A"/>
                <w:sz w:val="18"/>
              </w:rPr>
              <w:t>.venv</w:t>
            </w:r>
            <w:r>
              <w:rPr>
                <w:sz w:val="18"/>
              </w:rPr>
              <w:t xml:space="preserve"> copied from another machine does not work</w:t>
            </w:r>
          </w:p>
        </w:tc>
        <w:tc>
          <w:tcPr>
            <w:tcW w:w="3213" w:type="dxa"/>
            <w:shd w:val="clear" w:color="auto" w:fill="F2F6FA"/>
          </w:tcPr>
          <w:p w14:paraId="7A788198" w14:textId="77777777" w:rsidR="00750338" w:rsidRDefault="00E76C7D">
            <w:r>
              <w:rPr>
                <w:sz w:val="18"/>
              </w:rPr>
              <w:t xml:space="preserve">Absolute paths inside </w:t>
            </w:r>
            <w:r>
              <w:rPr>
                <w:rFonts w:ascii="Consolas" w:hAnsi="Consolas"/>
                <w:color w:val="8B1A1A"/>
                <w:sz w:val="18"/>
              </w:rPr>
              <w:t>.venv</w:t>
            </w:r>
          </w:p>
        </w:tc>
        <w:tc>
          <w:tcPr>
            <w:tcW w:w="3213" w:type="dxa"/>
            <w:shd w:val="clear" w:color="auto" w:fill="F2F6FA"/>
          </w:tcPr>
          <w:p w14:paraId="7C10A445" w14:textId="77777777" w:rsidR="00750338" w:rsidRDefault="00E76C7D">
            <w:r>
              <w:rPr>
                <w:sz w:val="18"/>
              </w:rPr>
              <w:t xml:space="preserve">Delete </w:t>
            </w:r>
            <w:r>
              <w:rPr>
                <w:rFonts w:ascii="Consolas" w:hAnsi="Consolas"/>
                <w:color w:val="8B1A1A"/>
                <w:sz w:val="18"/>
              </w:rPr>
              <w:t>.venv</w:t>
            </w:r>
            <w:r>
              <w:rPr>
                <w:sz w:val="18"/>
              </w:rPr>
              <w:t xml:space="preserve"> and create it again (Step 4.2)</w:t>
            </w:r>
          </w:p>
        </w:tc>
      </w:tr>
      <w:tr w:rsidR="00750338" w14:paraId="180C1EC0" w14:textId="77777777">
        <w:trPr>
          <w:jc w:val="center"/>
        </w:trPr>
        <w:tc>
          <w:tcPr>
            <w:tcW w:w="3213" w:type="dxa"/>
          </w:tcPr>
          <w:p w14:paraId="74536DD5" w14:textId="77777777" w:rsidR="00750338" w:rsidRDefault="00E76C7D">
            <w:r>
              <w:rPr>
                <w:sz w:val="18"/>
              </w:rPr>
              <w:t>Exit 2 with "not valid JSON"</w:t>
            </w:r>
          </w:p>
        </w:tc>
        <w:tc>
          <w:tcPr>
            <w:tcW w:w="3213" w:type="dxa"/>
          </w:tcPr>
          <w:p w14:paraId="3FA97B11" w14:textId="77777777" w:rsidR="00750338" w:rsidRDefault="00E76C7D">
            <w:r>
              <w:rPr>
                <w:sz w:val="18"/>
              </w:rPr>
              <w:t>A syntax error, often a comma left after deleting a field by hand (</w:t>
            </w:r>
            <w:r>
              <w:rPr>
                <w:rFonts w:ascii="Consolas" w:hAnsi="Consolas"/>
                <w:color w:val="8B1A1A"/>
                <w:sz w:val="18"/>
              </w:rPr>
              <w:t>],</w:t>
            </w:r>
            <w:r>
              <w:rPr>
                <w:sz w:val="18"/>
              </w:rPr>
              <w:t xml:space="preserve"> before </w:t>
            </w:r>
            <w:r>
              <w:rPr>
                <w:rFonts w:ascii="Consolas" w:hAnsi="Consolas"/>
                <w:color w:val="8B1A1A"/>
                <w:sz w:val="18"/>
              </w:rPr>
              <w:t>}</w:t>
            </w:r>
            <w:r>
              <w:rPr>
                <w:sz w:val="18"/>
              </w:rPr>
              <w:t>)</w:t>
            </w:r>
          </w:p>
        </w:tc>
        <w:tc>
          <w:tcPr>
            <w:tcW w:w="3213" w:type="dxa"/>
          </w:tcPr>
          <w:p w14:paraId="63E30A39" w14:textId="77777777" w:rsidR="00750338" w:rsidRDefault="00E76C7D">
            <w:r>
              <w:rPr>
                <w:sz w:val="18"/>
              </w:rPr>
              <w:t>Fix the JSON at the line and column printed, or regenerate the SBOM</w:t>
            </w:r>
          </w:p>
        </w:tc>
      </w:tr>
      <w:tr w:rsidR="00750338" w14:paraId="2D37B72F" w14:textId="77777777">
        <w:trPr>
          <w:jc w:val="center"/>
        </w:trPr>
        <w:tc>
          <w:tcPr>
            <w:tcW w:w="3213" w:type="dxa"/>
            <w:shd w:val="clear" w:color="auto" w:fill="F2F6FA"/>
          </w:tcPr>
          <w:p w14:paraId="240470C3" w14:textId="77777777" w:rsidR="00750338" w:rsidRDefault="00E76C7D">
            <w:r>
              <w:rPr>
                <w:sz w:val="18"/>
              </w:rPr>
              <w:t>Exit 2 with "XML ... not supported"</w:t>
            </w:r>
          </w:p>
        </w:tc>
        <w:tc>
          <w:tcPr>
            <w:tcW w:w="3213" w:type="dxa"/>
            <w:shd w:val="clear" w:color="auto" w:fill="F2F6FA"/>
          </w:tcPr>
          <w:p w14:paraId="5966A77B" w14:textId="77777777" w:rsidR="00750338" w:rsidRDefault="00E76C7D">
            <w:r>
              <w:rPr>
                <w:sz w:val="18"/>
              </w:rPr>
              <w:t>CycloneDX XML input</w:t>
            </w:r>
          </w:p>
        </w:tc>
        <w:tc>
          <w:tcPr>
            <w:tcW w:w="3213" w:type="dxa"/>
            <w:shd w:val="clear" w:color="auto" w:fill="F2F6FA"/>
          </w:tcPr>
          <w:p w14:paraId="5233EDD4" w14:textId="77777777" w:rsidR="00750338" w:rsidRDefault="00E76C7D">
            <w:r>
              <w:rPr>
                <w:sz w:val="18"/>
              </w:rPr>
              <w:t>Regenerate the SBOM as JSON</w:t>
            </w:r>
          </w:p>
        </w:tc>
      </w:tr>
      <w:tr w:rsidR="00750338" w14:paraId="2B02F32C" w14:textId="77777777">
        <w:trPr>
          <w:jc w:val="center"/>
        </w:trPr>
        <w:tc>
          <w:tcPr>
            <w:tcW w:w="3213" w:type="dxa"/>
          </w:tcPr>
          <w:p w14:paraId="4D7B3F65" w14:textId="77777777" w:rsidR="00750338" w:rsidRDefault="00E76C7D">
            <w:r>
              <w:rPr>
                <w:sz w:val="18"/>
              </w:rPr>
              <w:t>Exit 2 with "SPDX 3.0" or "tag-value"</w:t>
            </w:r>
          </w:p>
        </w:tc>
        <w:tc>
          <w:tcPr>
            <w:tcW w:w="3213" w:type="dxa"/>
          </w:tcPr>
          <w:p w14:paraId="0C3BDDD0" w14:textId="77777777" w:rsidR="00750338" w:rsidRDefault="00E76C7D">
            <w:r>
              <w:rPr>
                <w:sz w:val="18"/>
              </w:rPr>
              <w:t>Unsupported SPDX format</w:t>
            </w:r>
          </w:p>
        </w:tc>
        <w:tc>
          <w:tcPr>
            <w:tcW w:w="3213" w:type="dxa"/>
          </w:tcPr>
          <w:p w14:paraId="6FB9190D" w14:textId="77777777" w:rsidR="00750338" w:rsidRDefault="00E76C7D">
            <w:r>
              <w:rPr>
                <w:sz w:val="18"/>
              </w:rPr>
              <w:t>Regenerate as CycloneDX JSON or SPDX 2.3 JSON</w:t>
            </w:r>
          </w:p>
        </w:tc>
      </w:tr>
      <w:tr w:rsidR="00750338" w14:paraId="7CADB960" w14:textId="77777777">
        <w:trPr>
          <w:jc w:val="center"/>
        </w:trPr>
        <w:tc>
          <w:tcPr>
            <w:tcW w:w="3213" w:type="dxa"/>
            <w:shd w:val="clear" w:color="auto" w:fill="F2F6FA"/>
          </w:tcPr>
          <w:p w14:paraId="2B37A4BF" w14:textId="77777777" w:rsidR="00750338" w:rsidRDefault="00E76C7D">
            <w:r>
              <w:rPr>
                <w:sz w:val="18"/>
              </w:rPr>
              <w:t>Exit 2 with "has no vendored schema"</w:t>
            </w:r>
          </w:p>
        </w:tc>
        <w:tc>
          <w:tcPr>
            <w:tcW w:w="3213" w:type="dxa"/>
            <w:shd w:val="clear" w:color="auto" w:fill="F2F6FA"/>
          </w:tcPr>
          <w:p w14:paraId="10B7EAFD" w14:textId="77777777" w:rsidR="00750338" w:rsidRDefault="00E76C7D">
            <w:r>
              <w:rPr>
                <w:sz w:val="18"/>
              </w:rPr>
              <w:t>CycloneDX 1.0 / 1.1 (XML-only versions) or 2.x</w:t>
            </w:r>
          </w:p>
        </w:tc>
        <w:tc>
          <w:tcPr>
            <w:tcW w:w="3213" w:type="dxa"/>
            <w:shd w:val="clear" w:color="auto" w:fill="F2F6FA"/>
          </w:tcPr>
          <w:p w14:paraId="7ABE96D7" w14:textId="77777777" w:rsidR="00750338" w:rsidRDefault="00E76C7D">
            <w:r>
              <w:rPr>
                <w:sz w:val="18"/>
              </w:rPr>
              <w:t>Regenerate as CycloneDX JSON 1.2 or newer</w:t>
            </w:r>
          </w:p>
        </w:tc>
      </w:tr>
      <w:tr w:rsidR="00750338" w14:paraId="25E8D637" w14:textId="77777777">
        <w:trPr>
          <w:jc w:val="center"/>
        </w:trPr>
        <w:tc>
          <w:tcPr>
            <w:tcW w:w="3213" w:type="dxa"/>
          </w:tcPr>
          <w:p w14:paraId="2FADA112" w14:textId="77777777" w:rsidR="00750338" w:rsidRDefault="00E76C7D">
            <w:r>
              <w:rPr>
                <w:rFonts w:ascii="Consolas" w:hAnsi="Consolas"/>
                <w:color w:val="8B1A1A"/>
                <w:sz w:val="18"/>
              </w:rPr>
              <w:t>metadata.component</w:t>
            </w:r>
            <w:r>
              <w:rPr>
                <w:sz w:val="18"/>
              </w:rPr>
              <w:t xml:space="preserve"> has </w:t>
            </w:r>
            <w:r>
              <w:rPr>
                <w:rFonts w:ascii="Consolas" w:hAnsi="Consolas"/>
                <w:color w:val="8B1A1A"/>
                <w:sz w:val="18"/>
              </w:rPr>
              <w:t>"name": ""</w:t>
            </w:r>
          </w:p>
        </w:tc>
        <w:tc>
          <w:tcPr>
            <w:tcW w:w="3213" w:type="dxa"/>
          </w:tcPr>
          <w:p w14:paraId="3308F97F" w14:textId="77777777" w:rsidR="00750338" w:rsidRDefault="00E76C7D">
            <w:r>
              <w:rPr>
                <w:sz w:val="18"/>
              </w:rPr>
              <w:t>The original has no root component</w:t>
            </w:r>
          </w:p>
        </w:tc>
        <w:tc>
          <w:tcPr>
            <w:tcW w:w="3213" w:type="dxa"/>
          </w:tcPr>
          <w:p w14:paraId="7A583B53" w14:textId="77777777" w:rsidR="00750338" w:rsidRDefault="00E76C7D">
            <w:r>
              <w:rPr>
                <w:sz w:val="18"/>
              </w:rPr>
              <w:t>Let the generator write the application as metadata.component (see the suggestions file)</w:t>
            </w:r>
          </w:p>
        </w:tc>
      </w:tr>
      <w:tr w:rsidR="00750338" w14:paraId="40D5F22D" w14:textId="77777777">
        <w:trPr>
          <w:jc w:val="center"/>
        </w:trPr>
        <w:tc>
          <w:tcPr>
            <w:tcW w:w="3213" w:type="dxa"/>
            <w:shd w:val="clear" w:color="auto" w:fill="F2F6FA"/>
          </w:tcPr>
          <w:p w14:paraId="706EC795" w14:textId="77777777" w:rsidR="00750338" w:rsidRDefault="00E76C7D">
            <w:r>
              <w:rPr>
                <w:sz w:val="18"/>
              </w:rPr>
              <w:t xml:space="preserve">Components get </w:t>
            </w:r>
            <w:r>
              <w:rPr>
                <w:rFonts w:ascii="Consolas" w:hAnsi="Consolas"/>
                <w:color w:val="8B1A1A"/>
                <w:sz w:val="18"/>
              </w:rPr>
              <w:t>pkg:generic/...</w:t>
            </w:r>
          </w:p>
        </w:tc>
        <w:tc>
          <w:tcPr>
            <w:tcW w:w="3213" w:type="dxa"/>
            <w:shd w:val="clear" w:color="auto" w:fill="F2F6FA"/>
          </w:tcPr>
          <w:p w14:paraId="64EB8388" w14:textId="77777777" w:rsidR="00750338" w:rsidRDefault="00E76C7D">
            <w:r>
              <w:rPr>
                <w:sz w:val="18"/>
              </w:rPr>
              <w:t>No purl, no registry URL, and the SBOM mixes ecosystems (or has none)</w:t>
            </w:r>
          </w:p>
        </w:tc>
        <w:tc>
          <w:tcPr>
            <w:tcW w:w="3213" w:type="dxa"/>
            <w:shd w:val="clear" w:color="auto" w:fill="F2F6FA"/>
          </w:tcPr>
          <w:p w14:paraId="3A21E188" w14:textId="77777777" w:rsidR="00750338" w:rsidRDefault="00E76C7D">
            <w:r>
              <w:rPr>
                <w:sz w:val="18"/>
              </w:rPr>
              <w:t xml:space="preserve">Use a generator that writes purls; or force the ecosystem with </w:t>
            </w:r>
            <w:r>
              <w:rPr>
                <w:rFonts w:ascii="Consolas" w:hAnsi="Consolas"/>
                <w:color w:val="8B1A1A"/>
                <w:sz w:val="18"/>
              </w:rPr>
              <w:t>--ecosystem</w:t>
            </w:r>
            <w:r>
              <w:rPr>
                <w:sz w:val="18"/>
              </w:rPr>
              <w:t xml:space="preserve"> when the SBOM has only one</w:t>
            </w:r>
          </w:p>
        </w:tc>
      </w:tr>
      <w:tr w:rsidR="00750338" w14:paraId="1C612E3F" w14:textId="77777777">
        <w:trPr>
          <w:jc w:val="center"/>
        </w:trPr>
        <w:tc>
          <w:tcPr>
            <w:tcW w:w="3213" w:type="dxa"/>
          </w:tcPr>
          <w:p w14:paraId="6AB88508" w14:textId="77777777" w:rsidR="00750338" w:rsidRDefault="00E76C7D">
            <w:r>
              <w:rPr>
                <w:sz w:val="18"/>
              </w:rPr>
              <w:t>DLL components (</w:t>
            </w:r>
            <w:r>
              <w:rPr>
                <w:rFonts w:ascii="Consolas" w:hAnsi="Consolas"/>
                <w:color w:val="8B1A1A"/>
                <w:sz w:val="18"/>
              </w:rPr>
              <w:t>Foo.dll</w:t>
            </w:r>
            <w:r>
              <w:rPr>
                <w:sz w:val="18"/>
              </w:rPr>
              <w:t xml:space="preserve">, version </w:t>
            </w:r>
            <w:r>
              <w:rPr>
                <w:rFonts w:ascii="Consolas" w:hAnsi="Consolas"/>
                <w:color w:val="8B1A1A"/>
                <w:sz w:val="18"/>
              </w:rPr>
              <w:t>1.0.0.0</w:t>
            </w:r>
            <w:r>
              <w:rPr>
                <w:sz w:val="18"/>
              </w:rPr>
              <w:t xml:space="preserve">) stay </w:t>
            </w:r>
            <w:r>
              <w:rPr>
                <w:rFonts w:ascii="Consolas" w:hAnsi="Consolas"/>
                <w:color w:val="8B1A1A"/>
                <w:sz w:val="18"/>
              </w:rPr>
              <w:t>pkg:generic</w:t>
            </w:r>
          </w:p>
        </w:tc>
        <w:tc>
          <w:tcPr>
            <w:tcW w:w="3213" w:type="dxa"/>
          </w:tcPr>
          <w:p w14:paraId="43D47832" w14:textId="77777777" w:rsidR="00750338" w:rsidRDefault="00E76C7D">
            <w:r>
              <w:rPr>
                <w:sz w:val="18"/>
              </w:rPr>
              <w:t>The SBOM was made from binaries and the file path is not in a package cache; the assembly version is not the NuGet package version</w:t>
            </w:r>
          </w:p>
        </w:tc>
        <w:tc>
          <w:tcPr>
            <w:tcW w:w="3213" w:type="dxa"/>
          </w:tcPr>
          <w:p w14:paraId="4913EC68" w14:textId="77777777" w:rsidR="00750338" w:rsidRDefault="00E76C7D">
            <w:r>
              <w:rPr>
                <w:rFonts w:ascii="Consolas" w:hAnsi="Consolas"/>
                <w:color w:val="8B1A1A"/>
                <w:sz w:val="18"/>
              </w:rPr>
              <w:t>fix</w:t>
            </w:r>
            <w:r>
              <w:rPr>
                <w:sz w:val="18"/>
              </w:rPr>
              <w:t xml:space="preserve"> uses the path when it is in </w:t>
            </w:r>
            <w:r>
              <w:rPr>
                <w:rFonts w:ascii="Consolas" w:hAnsi="Consolas"/>
                <w:color w:val="8B1A1A"/>
                <w:sz w:val="18"/>
              </w:rPr>
              <w:t>.nuget/packages/&lt;id&gt;/&lt;version&gt;/</w:t>
            </w:r>
            <w:r>
              <w:rPr>
                <w:sz w:val="18"/>
              </w:rPr>
              <w:t xml:space="preserve">, </w:t>
            </w:r>
            <w:r>
              <w:rPr>
                <w:rFonts w:ascii="Consolas" w:hAnsi="Consolas"/>
                <w:color w:val="8B1A1A"/>
                <w:sz w:val="18"/>
              </w:rPr>
              <w:t>packages/&lt;Id&gt;.&lt;Version&gt;/lib/</w:t>
            </w:r>
            <w:r>
              <w:rPr>
                <w:sz w:val="18"/>
              </w:rPr>
              <w:t xml:space="preserve">, </w:t>
            </w:r>
            <w:r>
              <w:rPr>
                <w:rFonts w:ascii="Consolas" w:hAnsi="Consolas"/>
                <w:color w:val="8B1A1A"/>
                <w:sz w:val="18"/>
              </w:rPr>
              <w:t>.m2/repository/</w:t>
            </w:r>
            <w:r>
              <w:rPr>
                <w:sz w:val="18"/>
              </w:rPr>
              <w:t xml:space="preserve"> or the Gradle cache (properties such as </w:t>
            </w:r>
            <w:r>
              <w:rPr>
                <w:rFonts w:ascii="Consolas" w:hAnsi="Consolas"/>
                <w:color w:val="8B1A1A"/>
                <w:sz w:val="18"/>
              </w:rPr>
              <w:t>syft:location:0:path</w:t>
            </w:r>
            <w:r>
              <w:rPr>
                <w:sz w:val="18"/>
              </w:rPr>
              <w:t xml:space="preserve"> or </w:t>
            </w:r>
            <w:r>
              <w:rPr>
                <w:rFonts w:ascii="Consolas" w:hAnsi="Consolas"/>
                <w:color w:val="8B1A1A"/>
                <w:sz w:val="18"/>
              </w:rPr>
              <w:t>evidence.occurrences</w:t>
            </w:r>
            <w:r>
              <w:rPr>
                <w:sz w:val="18"/>
              </w:rPr>
              <w:t>). Otherwise generate from the project (</w:t>
            </w:r>
            <w:r>
              <w:rPr>
                <w:rFonts w:ascii="Consolas" w:hAnsi="Consolas"/>
                <w:color w:val="8B1A1A"/>
                <w:sz w:val="18"/>
              </w:rPr>
              <w:t>dotnet CycloneDX MyApp.sln</w:t>
            </w:r>
            <w:r>
              <w:rPr>
                <w:sz w:val="18"/>
              </w:rPr>
              <w:t xml:space="preserve">), or scan the publish folder with Syft, which reads </w:t>
            </w:r>
            <w:r>
              <w:rPr>
                <w:rFonts w:ascii="Consolas" w:hAnsi="Consolas"/>
                <w:color w:val="8B1A1A"/>
                <w:sz w:val="18"/>
              </w:rPr>
              <w:t>*.deps.json</w:t>
            </w:r>
            <w:r>
              <w:rPr>
                <w:sz w:val="18"/>
              </w:rPr>
              <w:t>. Company DLLs stay generic: they are in no public registry</w:t>
            </w:r>
          </w:p>
        </w:tc>
      </w:tr>
      <w:tr w:rsidR="00750338" w14:paraId="7793566B" w14:textId="77777777">
        <w:trPr>
          <w:jc w:val="center"/>
        </w:trPr>
        <w:tc>
          <w:tcPr>
            <w:tcW w:w="3213" w:type="dxa"/>
            <w:shd w:val="clear" w:color="auto" w:fill="F2F6FA"/>
          </w:tcPr>
          <w:p w14:paraId="5737DFE8" w14:textId="77777777" w:rsidR="00750338" w:rsidRDefault="00E76C7D">
            <w:r>
              <w:rPr>
                <w:sz w:val="18"/>
              </w:rPr>
              <w:t>Exit 7 for an Erlang or Rust SBOM</w:t>
            </w:r>
          </w:p>
        </w:tc>
        <w:tc>
          <w:tcPr>
            <w:tcW w:w="3213" w:type="dxa"/>
            <w:shd w:val="clear" w:color="auto" w:fill="F2F6FA"/>
          </w:tcPr>
          <w:p w14:paraId="1595A9E4" w14:textId="77777777" w:rsidR="00750338" w:rsidRDefault="00E76C7D">
            <w:r>
              <w:rPr>
                <w:sz w:val="18"/>
              </w:rPr>
              <w:t xml:space="preserve">Checkmarx does not scan </w:t>
            </w:r>
            <w:r>
              <w:rPr>
                <w:rFonts w:ascii="Consolas" w:hAnsi="Consolas"/>
                <w:color w:val="8B1A1A"/>
                <w:sz w:val="18"/>
              </w:rPr>
              <w:t>pkg:hex</w:t>
            </w:r>
            <w:r>
              <w:rPr>
                <w:sz w:val="18"/>
              </w:rPr>
              <w:t xml:space="preserve"> or </w:t>
            </w:r>
            <w:r>
              <w:rPr>
                <w:rFonts w:ascii="Consolas" w:hAnsi="Consolas"/>
                <w:color w:val="8B1A1A"/>
                <w:sz w:val="18"/>
              </w:rPr>
              <w:t>pkg:cargo</w:t>
            </w:r>
          </w:p>
        </w:tc>
        <w:tc>
          <w:tcPr>
            <w:tcW w:w="3213" w:type="dxa"/>
            <w:shd w:val="clear" w:color="auto" w:fill="F2F6FA"/>
          </w:tcPr>
          <w:p w14:paraId="29A344CE" w14:textId="77777777" w:rsidR="00750338" w:rsidRDefault="00E76C7D">
            <w:r>
              <w:rPr>
                <w:sz w:val="18"/>
              </w:rPr>
              <w:t>Scan these ecosystems with another tool</w:t>
            </w:r>
          </w:p>
        </w:tc>
      </w:tr>
      <w:tr w:rsidR="00750338" w14:paraId="7236303B" w14:textId="77777777">
        <w:trPr>
          <w:jc w:val="center"/>
        </w:trPr>
        <w:tc>
          <w:tcPr>
            <w:tcW w:w="3213" w:type="dxa"/>
          </w:tcPr>
          <w:p w14:paraId="6A6740ED" w14:textId="77777777" w:rsidR="00750338" w:rsidRDefault="00E76C7D">
            <w:r>
              <w:rPr>
                <w:sz w:val="18"/>
              </w:rPr>
              <w:t>Quality score missing</w:t>
            </w:r>
          </w:p>
        </w:tc>
        <w:tc>
          <w:tcPr>
            <w:tcW w:w="3213" w:type="dxa"/>
          </w:tcPr>
          <w:p w14:paraId="1632C042" w14:textId="77777777" w:rsidR="00750338" w:rsidRDefault="00E76C7D">
            <w:r>
              <w:rPr>
                <w:sz w:val="18"/>
              </w:rPr>
              <w:t xml:space="preserve">sbomqs not found, or </w:t>
            </w:r>
            <w:r>
              <w:rPr>
                <w:rFonts w:ascii="Consolas" w:hAnsi="Consolas"/>
                <w:color w:val="8B1A1A"/>
                <w:sz w:val="18"/>
              </w:rPr>
              <w:t>--no-audit</w:t>
            </w:r>
          </w:p>
        </w:tc>
        <w:tc>
          <w:tcPr>
            <w:tcW w:w="3213" w:type="dxa"/>
          </w:tcPr>
          <w:p w14:paraId="340656A1" w14:textId="77777777" w:rsidR="00750338" w:rsidRDefault="00E76C7D">
            <w:r>
              <w:rPr>
                <w:sz w:val="18"/>
              </w:rPr>
              <w:t>See Step 13.5</w:t>
            </w:r>
          </w:p>
        </w:tc>
      </w:tr>
      <w:tr w:rsidR="00750338" w14:paraId="54740F34" w14:textId="77777777">
        <w:trPr>
          <w:jc w:val="center"/>
        </w:trPr>
        <w:tc>
          <w:tcPr>
            <w:tcW w:w="3213" w:type="dxa"/>
            <w:shd w:val="clear" w:color="auto" w:fill="F2F6FA"/>
          </w:tcPr>
          <w:p w14:paraId="23E54E28" w14:textId="77777777" w:rsidR="00750338" w:rsidRDefault="00E76C7D">
            <w:r>
              <w:rPr>
                <w:rFonts w:ascii="Consolas" w:hAnsi="Consolas"/>
                <w:color w:val="8B1A1A"/>
                <w:sz w:val="18"/>
              </w:rPr>
              <w:t>sha256sum -c SHA256SUMS</w:t>
            </w:r>
            <w:r>
              <w:rPr>
                <w:sz w:val="18"/>
              </w:rPr>
              <w:t xml:space="preserve"> fails in </w:t>
            </w:r>
            <w:r>
              <w:rPr>
                <w:rFonts w:ascii="Consolas" w:hAnsi="Consolas"/>
                <w:color w:val="8B1A1A"/>
                <w:sz w:val="18"/>
              </w:rPr>
              <w:t>tools\sbomqs</w:t>
            </w:r>
          </w:p>
        </w:tc>
        <w:tc>
          <w:tcPr>
            <w:tcW w:w="3213" w:type="dxa"/>
            <w:shd w:val="clear" w:color="auto" w:fill="F2F6FA"/>
          </w:tcPr>
          <w:p w14:paraId="2EF41EC9" w14:textId="77777777" w:rsidR="00750338" w:rsidRDefault="00E76C7D">
            <w:r>
              <w:rPr>
                <w:sz w:val="18"/>
              </w:rPr>
              <w:t>A file was changed, or line endings were converted by a copy without .gitattributes</w:t>
            </w:r>
          </w:p>
        </w:tc>
        <w:tc>
          <w:tcPr>
            <w:tcW w:w="3213" w:type="dxa"/>
            <w:shd w:val="clear" w:color="auto" w:fill="F2F6FA"/>
          </w:tcPr>
          <w:p w14:paraId="664DDF15" w14:textId="77777777" w:rsidR="00750338" w:rsidRDefault="00E76C7D">
            <w:r>
              <w:rPr>
                <w:rFonts w:ascii="Consolas" w:hAnsi="Consolas"/>
                <w:color w:val="8B1A1A"/>
                <w:sz w:val="18"/>
              </w:rPr>
              <w:t>git checkout -- tools/sbomqs</w:t>
            </w:r>
            <w:r>
              <w:rPr>
                <w:sz w:val="18"/>
              </w:rPr>
              <w:t xml:space="preserve">, or </w:t>
            </w:r>
            <w:r>
              <w:rPr>
                <w:rFonts w:ascii="Consolas" w:hAnsi="Consolas"/>
                <w:color w:val="8B1A1A"/>
                <w:sz w:val="18"/>
              </w:rPr>
              <w:t>python tools\vendor_sbomqs.py 2.1.2</w:t>
            </w:r>
          </w:p>
        </w:tc>
      </w:tr>
      <w:tr w:rsidR="00750338" w14:paraId="71D79F65" w14:textId="77777777">
        <w:trPr>
          <w:jc w:val="center"/>
        </w:trPr>
        <w:tc>
          <w:tcPr>
            <w:tcW w:w="3213" w:type="dxa"/>
          </w:tcPr>
          <w:p w14:paraId="03783149" w14:textId="77777777" w:rsidR="00750338" w:rsidRDefault="00E76C7D">
            <w:r>
              <w:rPr>
                <w:sz w:val="18"/>
              </w:rPr>
              <w:t>Checkmarx still rejects the corrected file</w:t>
            </w:r>
          </w:p>
        </w:tc>
        <w:tc>
          <w:tcPr>
            <w:tcW w:w="3213" w:type="dxa"/>
          </w:tcPr>
          <w:p w14:paraId="35076682" w14:textId="77777777" w:rsidR="00750338" w:rsidRDefault="00E76C7D">
            <w:r>
              <w:rPr>
                <w:sz w:val="18"/>
              </w:rPr>
              <w:t>The importer needs something the schema does not require</w:t>
            </w:r>
          </w:p>
        </w:tc>
        <w:tc>
          <w:tcPr>
            <w:tcW w:w="3213" w:type="dxa"/>
          </w:tcPr>
          <w:p w14:paraId="77F44A69" w14:textId="77777777" w:rsidR="00750338" w:rsidRDefault="00E76C7D">
            <w:r>
              <w:rPr>
                <w:sz w:val="18"/>
              </w:rPr>
              <w:t xml:space="preserve">Run </w:t>
            </w:r>
            <w:r>
              <w:rPr>
                <w:rFonts w:ascii="Consolas" w:hAnsi="Consolas"/>
                <w:color w:val="8B1A1A"/>
                <w:sz w:val="18"/>
              </w:rPr>
              <w:t>sbom-fixer verify</w:t>
            </w:r>
            <w:r>
              <w:rPr>
                <w:sz w:val="18"/>
              </w:rPr>
              <w:t xml:space="preserve"> on the file and send the output and the file to the platform team so a rule can be added</w:t>
            </w:r>
          </w:p>
        </w:tc>
      </w:tr>
      <w:tr w:rsidR="00750338" w14:paraId="7013C57C" w14:textId="77777777">
        <w:trPr>
          <w:jc w:val="center"/>
        </w:trPr>
        <w:tc>
          <w:tcPr>
            <w:tcW w:w="3213" w:type="dxa"/>
            <w:shd w:val="clear" w:color="auto" w:fill="F2F6FA"/>
          </w:tcPr>
          <w:p w14:paraId="780ACC44" w14:textId="77777777" w:rsidR="00750338" w:rsidRDefault="00E76C7D">
            <w:r>
              <w:rPr>
                <w:sz w:val="18"/>
              </w:rPr>
              <w:t>A large SBOM is slow</w:t>
            </w:r>
          </w:p>
        </w:tc>
        <w:tc>
          <w:tcPr>
            <w:tcW w:w="3213" w:type="dxa"/>
            <w:shd w:val="clear" w:color="auto" w:fill="F2F6FA"/>
          </w:tcPr>
          <w:p w14:paraId="514B402B" w14:textId="77777777" w:rsidR="00750338" w:rsidRDefault="00E76C7D">
            <w:r>
              <w:rPr>
                <w:sz w:val="18"/>
              </w:rPr>
              <w:t>Very large files</w:t>
            </w:r>
          </w:p>
        </w:tc>
        <w:tc>
          <w:tcPr>
            <w:tcW w:w="3213" w:type="dxa"/>
            <w:shd w:val="clear" w:color="auto" w:fill="F2F6FA"/>
          </w:tcPr>
          <w:p w14:paraId="4EE98803" w14:textId="77777777" w:rsidR="00750338" w:rsidRDefault="00E76C7D">
            <w:r>
              <w:rPr>
                <w:sz w:val="18"/>
              </w:rPr>
              <w:t xml:space="preserve">Progress lines appear from 1 MB; </w:t>
            </w:r>
            <w:r>
              <w:rPr>
                <w:rFonts w:ascii="Consolas" w:hAnsi="Consolas"/>
                <w:color w:val="8B1A1A"/>
                <w:sz w:val="18"/>
              </w:rPr>
              <w:t>--no-audit</w:t>
            </w:r>
            <w:r>
              <w:rPr>
                <w:sz w:val="18"/>
              </w:rPr>
              <w:t xml:space="preserve"> saves the sbomqs run</w:t>
            </w:r>
          </w:p>
        </w:tc>
      </w:tr>
    </w:tbl>
    <w:p w14:paraId="418C238D" w14:textId="77777777" w:rsidR="00750338" w:rsidRDefault="00750338"/>
    <w:p w14:paraId="383CBBA7" w14:textId="77777777" w:rsidR="00750338" w:rsidRDefault="00E76C7D">
      <w:r>
        <w:br w:type="page"/>
      </w:r>
    </w:p>
    <w:p w14:paraId="0CF7D0EF" w14:textId="77777777" w:rsidR="00750338" w:rsidRDefault="00E76C7D">
      <w:pPr>
        <w:pStyle w:val="Heading1"/>
      </w:pPr>
      <w:bookmarkStart w:id="42" w:name="_Toc242716501"/>
      <w:r>
        <w:t>Step 17 – Updating the tool</w:t>
      </w:r>
      <w:bookmarkEnd w:id="42"/>
    </w:p>
    <w:p w14:paraId="1A171D72" w14:textId="77777777" w:rsidR="00750338" w:rsidRDefault="00E76C7D">
      <w:pPr>
        <w:pStyle w:val="Heading2"/>
      </w:pPr>
      <w:bookmarkStart w:id="43" w:name="_Toc242716502"/>
      <w:r>
        <w:t>17.1 Install a newer version</w:t>
      </w:r>
      <w:bookmarkEnd w:id="43"/>
    </w:p>
    <w:p w14:paraId="03D14FDF" w14:textId="77777777" w:rsidR="00750338" w:rsidRDefault="00E76C7D">
      <w:pPr>
        <w:shd w:val="clear" w:color="auto" w:fill="F2F2F2"/>
        <w:spacing w:before="80" w:after="0"/>
        <w:ind w:left="170"/>
      </w:pPr>
      <w:r>
        <w:rPr>
          <w:rFonts w:ascii="Consolas" w:hAnsi="Consolas"/>
          <w:sz w:val="17"/>
        </w:rPr>
        <w:t>cd C:\Tools\sbom-fixer</w:t>
      </w:r>
    </w:p>
    <w:p w14:paraId="0FF1CCFF" w14:textId="77777777" w:rsidR="00750338" w:rsidRDefault="00E76C7D">
      <w:pPr>
        <w:shd w:val="clear" w:color="auto" w:fill="F2F2F2"/>
        <w:spacing w:after="0"/>
        <w:ind w:left="170"/>
      </w:pPr>
      <w:r>
        <w:rPr>
          <w:rFonts w:ascii="Consolas" w:hAnsi="Consolas"/>
          <w:sz w:val="17"/>
        </w:rPr>
        <w:t>git pull</w:t>
      </w:r>
    </w:p>
    <w:p w14:paraId="4A5201D7" w14:textId="77777777" w:rsidR="00750338" w:rsidRDefault="00E76C7D">
      <w:pPr>
        <w:shd w:val="clear" w:color="auto" w:fill="F2F2F2"/>
        <w:spacing w:after="0"/>
        <w:ind w:left="170"/>
      </w:pPr>
      <w:r>
        <w:rPr>
          <w:rFonts w:ascii="Consolas" w:hAnsi="Consolas"/>
          <w:sz w:val="17"/>
        </w:rPr>
        <w:t>.venv\Scripts\activate.bat</w:t>
      </w:r>
    </w:p>
    <w:p w14:paraId="471D7F94" w14:textId="77777777" w:rsidR="00750338" w:rsidRDefault="00E76C7D">
      <w:pPr>
        <w:shd w:val="clear" w:color="auto" w:fill="F2F2F2"/>
        <w:spacing w:after="0"/>
        <w:ind w:left="170"/>
      </w:pPr>
      <w:r>
        <w:rPr>
          <w:rFonts w:ascii="Consolas" w:hAnsi="Consolas"/>
          <w:sz w:val="17"/>
        </w:rPr>
        <w:t>pip install .</w:t>
      </w:r>
    </w:p>
    <w:p w14:paraId="51B42EE0" w14:textId="77777777" w:rsidR="00750338" w:rsidRDefault="00E76C7D">
      <w:pPr>
        <w:shd w:val="clear" w:color="auto" w:fill="F2F2F2"/>
        <w:spacing w:after="80"/>
        <w:ind w:left="170"/>
      </w:pPr>
      <w:r>
        <w:rPr>
          <w:rFonts w:ascii="Consolas" w:hAnsi="Consolas"/>
          <w:sz w:val="17"/>
        </w:rPr>
        <w:t>sbom-fixer --version</w:t>
      </w:r>
    </w:p>
    <w:p w14:paraId="0877269D" w14:textId="77777777" w:rsidR="00750338" w:rsidRDefault="00E76C7D">
      <w:r>
        <w:t xml:space="preserve">Check </w:t>
      </w:r>
      <w:r>
        <w:rPr>
          <w:rFonts w:ascii="Consolas" w:hAnsi="Consolas"/>
          <w:color w:val="8B1A1A"/>
        </w:rPr>
        <w:t>CHANGELOG.md</w:t>
      </w:r>
      <w:r>
        <w:t>; any release that adds or changes rules can change outputs. Rebuild the Docker image for Jenkins (Step 06).</w:t>
      </w:r>
    </w:p>
    <w:p w14:paraId="5E110357" w14:textId="77777777" w:rsidR="00750338" w:rsidRDefault="00E76C7D">
      <w:pPr>
        <w:pStyle w:val="Heading2"/>
      </w:pPr>
      <w:bookmarkStart w:id="44" w:name="_Toc242716503"/>
      <w:r>
        <w:t>17.2 When CycloneDX releases a new version</w:t>
      </w:r>
      <w:bookmarkEnd w:id="44"/>
    </w:p>
    <w:p w14:paraId="4DBA042F" w14:textId="77777777" w:rsidR="00750338" w:rsidRDefault="00E76C7D">
      <w:pPr>
        <w:spacing w:after="40"/>
        <w:ind w:left="510" w:hanging="340"/>
      </w:pPr>
      <w:r>
        <w:t>1.</w:t>
      </w:r>
      <w:r>
        <w:tab/>
      </w:r>
      <w:r>
        <w:rPr>
          <w:rFonts w:ascii="Consolas" w:hAnsi="Consolas"/>
          <w:color w:val="8B1A1A"/>
        </w:rPr>
        <w:t>python tools\vendor_schemas.py</w:t>
      </w:r>
      <w:r>
        <w:t xml:space="preserve"> downloads the latest official schemas.</w:t>
      </w:r>
    </w:p>
    <w:p w14:paraId="743F6845" w14:textId="77777777" w:rsidR="00750338" w:rsidRDefault="00E76C7D">
      <w:pPr>
        <w:spacing w:after="40"/>
        <w:ind w:left="510" w:hanging="340"/>
      </w:pPr>
      <w:r>
        <w:t>2.</w:t>
      </w:r>
      <w:r>
        <w:tab/>
        <w:t>Compare the new schema with the previous one (</w:t>
      </w:r>
      <w:r>
        <w:rPr>
          <w:rFonts w:ascii="Consolas" w:hAnsi="Consolas"/>
          <w:color w:val="8B1A1A"/>
        </w:rPr>
        <w:t>docs\schema-diff-*.txt</w:t>
      </w:r>
      <w:r>
        <w:t xml:space="preserve"> shows the format).</w:t>
      </w:r>
    </w:p>
    <w:p w14:paraId="3F90202B" w14:textId="77777777" w:rsidR="00750338" w:rsidRDefault="00E76C7D">
      <w:pPr>
        <w:spacing w:after="40"/>
        <w:ind w:left="510" w:hanging="340"/>
      </w:pPr>
      <w:r>
        <w:t>3.</w:t>
      </w:r>
      <w:r>
        <w:tab/>
        <w:t xml:space="preserve">Add sample files to </w:t>
      </w:r>
      <w:r>
        <w:rPr>
          <w:rFonts w:ascii="Consolas" w:hAnsi="Consolas"/>
          <w:color w:val="8B1A1A"/>
        </w:rPr>
        <w:t>corpus\</w:t>
      </w:r>
      <w:r>
        <w:t>.</w:t>
      </w:r>
    </w:p>
    <w:p w14:paraId="172EEA44" w14:textId="77777777" w:rsidR="00750338" w:rsidRDefault="00E76C7D">
      <w:pPr>
        <w:spacing w:after="40"/>
        <w:ind w:left="510" w:hanging="340"/>
      </w:pPr>
      <w:r>
        <w:t>4.</w:t>
      </w:r>
      <w:r>
        <w:tab/>
      </w:r>
      <w:r>
        <w:t>Until then, the checkmarx profiles already bring the new version down to 1.7 with the generic future hop (rules CDX-FWD-001 to 003) and report every field they move or remove.</w:t>
      </w:r>
    </w:p>
    <w:p w14:paraId="7DDDE19B" w14:textId="77777777" w:rsidR="00750338" w:rsidRDefault="00E76C7D">
      <w:pPr>
        <w:pStyle w:val="Heading2"/>
      </w:pPr>
      <w:bookmarkStart w:id="45" w:name="_Toc242716504"/>
      <w:r>
        <w:t>17.3 When Checkmarx supports a newer version</w:t>
      </w:r>
      <w:bookmarkEnd w:id="45"/>
    </w:p>
    <w:p w14:paraId="4424EC46" w14:textId="77777777" w:rsidR="00750338" w:rsidRDefault="00E76C7D">
      <w:r>
        <w:t xml:space="preserve">Add the version to </w:t>
      </w:r>
      <w:r>
        <w:rPr>
          <w:rFonts w:ascii="Consolas" w:hAnsi="Consolas"/>
          <w:color w:val="8B1A1A"/>
        </w:rPr>
        <w:t>accepted_versions</w:t>
      </w:r>
      <w:r>
        <w:t xml:space="preserve"> in the </w:t>
      </w:r>
      <w:r>
        <w:rPr>
          <w:rFonts w:ascii="Consolas" w:hAnsi="Consolas"/>
          <w:color w:val="8B1A1A"/>
        </w:rPr>
        <w:t>checkmarx</w:t>
      </w:r>
      <w:r>
        <w:t xml:space="preserve"> profile so files at that version no longer get the VER-KEEP warning. No code change is needed (fix never changes the version anyway).</w:t>
      </w:r>
    </w:p>
    <w:p w14:paraId="578901BC" w14:textId="77777777" w:rsidR="00750338" w:rsidRDefault="00E76C7D">
      <w:pPr>
        <w:pStyle w:val="Heading2"/>
      </w:pPr>
      <w:bookmarkStart w:id="46" w:name="_Toc242716505"/>
      <w:r>
        <w:t>17.4 When a new sbomqs is released</w:t>
      </w:r>
      <w:bookmarkEnd w:id="46"/>
    </w:p>
    <w:p w14:paraId="3E146E00" w14:textId="77777777" w:rsidR="00750338" w:rsidRDefault="00E76C7D">
      <w:pPr>
        <w:spacing w:after="40"/>
        <w:ind w:left="510" w:hanging="340"/>
      </w:pPr>
      <w:r>
        <w:t>1.</w:t>
      </w:r>
      <w:r>
        <w:tab/>
      </w:r>
      <w:r>
        <w:rPr>
          <w:rFonts w:ascii="Consolas" w:hAnsi="Consolas"/>
          <w:color w:val="8B1A1A"/>
        </w:rPr>
        <w:t>python tools\vendor_sbomqs.py 2.2.0</w:t>
      </w:r>
      <w:r>
        <w:t xml:space="preserve"> (example version) downloads the release, checks it against the published checksums and replaces the files in </w:t>
      </w:r>
      <w:r>
        <w:rPr>
          <w:rFonts w:ascii="Consolas" w:hAnsi="Consolas"/>
          <w:color w:val="8B1A1A"/>
        </w:rPr>
        <w:t>tools\sbomqs\</w:t>
      </w:r>
      <w:r>
        <w:t>.</w:t>
      </w:r>
    </w:p>
    <w:p w14:paraId="30CCD4A3" w14:textId="77777777" w:rsidR="00750338" w:rsidRDefault="00E76C7D">
      <w:pPr>
        <w:spacing w:after="40"/>
        <w:ind w:left="510" w:hanging="340"/>
      </w:pPr>
      <w:r>
        <w:t>2.</w:t>
      </w:r>
      <w:r>
        <w:tab/>
        <w:t xml:space="preserve">Set </w:t>
      </w:r>
      <w:r>
        <w:rPr>
          <w:rFonts w:ascii="Consolas" w:hAnsi="Consolas"/>
          <w:color w:val="8B1A1A"/>
        </w:rPr>
        <w:t>ARG SBOMQS_VERSION</w:t>
      </w:r>
      <w:r>
        <w:t xml:space="preserve"> in the </w:t>
      </w:r>
      <w:r>
        <w:rPr>
          <w:rFonts w:ascii="Consolas" w:hAnsi="Consolas"/>
          <w:color w:val="8B1A1A"/>
        </w:rPr>
        <w:t>Dockerfile</w:t>
      </w:r>
      <w:r>
        <w:t xml:space="preserve"> to the same version.</w:t>
      </w:r>
    </w:p>
    <w:p w14:paraId="3D063480" w14:textId="77777777" w:rsidR="00750338" w:rsidRDefault="00E76C7D">
      <w:pPr>
        <w:spacing w:after="40"/>
        <w:ind w:left="510" w:hanging="340"/>
      </w:pPr>
      <w:r>
        <w:t>3.</w:t>
      </w:r>
      <w:r>
        <w:tab/>
        <w:t xml:space="preserve">Run </w:t>
      </w:r>
      <w:r>
        <w:rPr>
          <w:rFonts w:ascii="Consolas" w:hAnsi="Consolas"/>
          <w:color w:val="8B1A1A"/>
        </w:rPr>
        <w:t>pytest</w:t>
      </w:r>
      <w:r>
        <w:t xml:space="preserve">. The score JSON can change between sbomqs releases; </w:t>
      </w:r>
      <w:r>
        <w:rPr>
          <w:rFonts w:ascii="Consolas" w:hAnsi="Consolas"/>
          <w:color w:val="8B1A1A"/>
        </w:rPr>
        <w:t>sbom_fixer\audit\sbomqs.py</w:t>
      </w:r>
      <w:r>
        <w:t xml:space="preserve"> reads </w:t>
      </w:r>
      <w:r>
        <w:rPr>
          <w:rFonts w:ascii="Consolas" w:hAnsi="Consolas"/>
          <w:color w:val="8B1A1A"/>
        </w:rPr>
        <w:t>sbom_quality_score</w:t>
      </w:r>
      <w:r>
        <w:t xml:space="preserve"> (2.x) and </w:t>
      </w:r>
      <w:r>
        <w:rPr>
          <w:rFonts w:ascii="Consolas" w:hAnsi="Consolas"/>
          <w:color w:val="8B1A1A"/>
        </w:rPr>
        <w:t>avg_score</w:t>
      </w:r>
      <w:r>
        <w:t xml:space="preserve"> (1.x).</w:t>
      </w:r>
    </w:p>
    <w:p w14:paraId="3218F0B0" w14:textId="77777777" w:rsidR="00750338" w:rsidRDefault="00E76C7D">
      <w:pPr>
        <w:spacing w:after="40"/>
        <w:ind w:left="510" w:hanging="340"/>
      </w:pPr>
      <w:r>
        <w:t>4.</w:t>
      </w:r>
      <w:r>
        <w:tab/>
        <w:t xml:space="preserve">Add a line to </w:t>
      </w:r>
      <w:r>
        <w:rPr>
          <w:rFonts w:ascii="Consolas" w:hAnsi="Consolas"/>
          <w:color w:val="8B1A1A"/>
        </w:rPr>
        <w:t>CHANGELOG.md</w:t>
      </w:r>
      <w:r>
        <w:t>. Scores can differ between sbomqs versions, so compare scores only from the same version.</w:t>
      </w:r>
    </w:p>
    <w:p w14:paraId="01D64FC8" w14:textId="77777777" w:rsidR="00750338" w:rsidRDefault="00E76C7D">
      <w:pPr>
        <w:pStyle w:val="Heading2"/>
      </w:pPr>
      <w:bookmarkStart w:id="47" w:name="_Toc242716506"/>
      <w:r>
        <w:t>17.5 Adding a new rule (developers)</w:t>
      </w:r>
      <w:bookmarkEnd w:id="47"/>
    </w:p>
    <w:p w14:paraId="15BF55D8" w14:textId="77777777" w:rsidR="00750338" w:rsidRDefault="00E76C7D">
      <w:pPr>
        <w:spacing w:after="40"/>
        <w:ind w:left="510" w:hanging="340"/>
      </w:pPr>
      <w:r>
        <w:t>1.</w:t>
      </w:r>
      <w:r>
        <w:tab/>
      </w:r>
      <w:r>
        <w:t xml:space="preserve">Add a file that shows the problem to </w:t>
      </w:r>
      <w:r>
        <w:rPr>
          <w:rFonts w:ascii="Consolas" w:hAnsi="Consolas"/>
          <w:color w:val="8B1A1A"/>
        </w:rPr>
        <w:t>corpus\</w:t>
      </w:r>
      <w:r>
        <w:t>.</w:t>
      </w:r>
    </w:p>
    <w:p w14:paraId="684CFD0F" w14:textId="77777777" w:rsidR="00750338" w:rsidRDefault="00E76C7D">
      <w:pPr>
        <w:spacing w:after="40"/>
        <w:ind w:left="510" w:hanging="340"/>
      </w:pPr>
      <w:r>
        <w:t>2.</w:t>
      </w:r>
      <w:r>
        <w:tab/>
        <w:t>Decide the prefix and the next free rule ID.</w:t>
      </w:r>
    </w:p>
    <w:p w14:paraId="6C952521" w14:textId="77777777" w:rsidR="00750338" w:rsidRDefault="00E76C7D">
      <w:pPr>
        <w:spacing w:after="40"/>
        <w:ind w:left="510" w:hanging="340"/>
      </w:pPr>
      <w:r>
        <w:t>3.</w:t>
      </w:r>
      <w:r>
        <w:tab/>
        <w:t>Write a test with the file before and after the fix.</w:t>
      </w:r>
    </w:p>
    <w:p w14:paraId="30BE466B" w14:textId="77777777" w:rsidR="00750338" w:rsidRDefault="00E76C7D">
      <w:pPr>
        <w:spacing w:after="40"/>
        <w:ind w:left="510" w:hanging="340"/>
      </w:pPr>
      <w:r>
        <w:t>4.</w:t>
      </w:r>
      <w:r>
        <w:tab/>
        <w:t xml:space="preserve">Implement the rule; edit the document only through the change log. Give it a </w:t>
      </w:r>
      <w:r>
        <w:rPr>
          <w:rFonts w:ascii="Consolas" w:hAnsi="Consolas"/>
          <w:color w:val="8B1A1A"/>
        </w:rPr>
        <w:t>source_fix</w:t>
      </w:r>
      <w:r>
        <w:t xml:space="preserve"> so the suggestions file can say how to fix it at the source.</w:t>
      </w:r>
    </w:p>
    <w:p w14:paraId="0EA05236" w14:textId="77777777" w:rsidR="00750338" w:rsidRDefault="00E76C7D">
      <w:pPr>
        <w:spacing w:after="40"/>
        <w:ind w:left="510" w:hanging="340"/>
      </w:pPr>
      <w:r>
        <w:t>5.</w:t>
      </w:r>
      <w:r>
        <w:tab/>
        <w:t>Write the plain-language description that appears in the tech notes.</w:t>
      </w:r>
    </w:p>
    <w:p w14:paraId="377EA534" w14:textId="77777777" w:rsidR="00750338" w:rsidRDefault="00E76C7D">
      <w:pPr>
        <w:spacing w:after="40"/>
        <w:ind w:left="510" w:hanging="340"/>
      </w:pPr>
      <w:r>
        <w:t>6.</w:t>
      </w:r>
      <w:r>
        <w:tab/>
        <w:t xml:space="preserve">Run </w:t>
      </w:r>
      <w:r>
        <w:rPr>
          <w:rFonts w:ascii="Consolas" w:hAnsi="Consolas"/>
          <w:color w:val="8B1A1A"/>
        </w:rPr>
        <w:t>pytest</w:t>
      </w:r>
      <w:r>
        <w:t xml:space="preserve"> and the whole corpus.</w:t>
      </w:r>
    </w:p>
    <w:p w14:paraId="10948F97" w14:textId="77777777" w:rsidR="00750338" w:rsidRDefault="00E76C7D">
      <w:pPr>
        <w:spacing w:after="40"/>
        <w:ind w:left="510" w:hanging="340"/>
      </w:pPr>
      <w:r>
        <w:t>7.</w:t>
      </w:r>
      <w:r>
        <w:tab/>
        <w:t xml:space="preserve">Regenerate </w:t>
      </w:r>
      <w:r>
        <w:rPr>
          <w:rFonts w:ascii="Consolas" w:hAnsi="Consolas"/>
          <w:color w:val="8B1A1A"/>
        </w:rPr>
        <w:t>docs\rule-catalog.md</w:t>
      </w:r>
      <w:r>
        <w:t xml:space="preserve"> with </w:t>
      </w:r>
      <w:r>
        <w:rPr>
          <w:rFonts w:ascii="Consolas" w:hAnsi="Consolas"/>
          <w:color w:val="8B1A1A"/>
        </w:rPr>
        <w:t>python tools\make_rule_catalog.py</w:t>
      </w:r>
      <w:r>
        <w:t>.</w:t>
      </w:r>
    </w:p>
    <w:p w14:paraId="2E554336" w14:textId="77777777" w:rsidR="00750338" w:rsidRDefault="00E76C7D">
      <w:r>
        <w:br w:type="page"/>
      </w:r>
    </w:p>
    <w:p w14:paraId="180040AB" w14:textId="77777777" w:rsidR="00750338" w:rsidRDefault="00E76C7D">
      <w:pPr>
        <w:pStyle w:val="Heading1"/>
      </w:pPr>
      <w:bookmarkStart w:id="48" w:name="_Toc242716507"/>
      <w:r>
        <w:t>Step 18 – Command cheat sheet</w:t>
      </w:r>
      <w:bookmarkEnd w:id="4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rsidR="00750338" w14:paraId="643878CC" w14:textId="77777777">
        <w:trPr>
          <w:jc w:val="center"/>
        </w:trPr>
        <w:tc>
          <w:tcPr>
            <w:tcW w:w="4819" w:type="dxa"/>
            <w:shd w:val="clear" w:color="auto" w:fill="1F4E79"/>
          </w:tcPr>
          <w:p w14:paraId="5CBD8FA0" w14:textId="77777777" w:rsidR="00750338" w:rsidRDefault="00E76C7D">
            <w:r>
              <w:rPr>
                <w:b/>
                <w:color w:val="FFFFFF"/>
                <w:sz w:val="18"/>
              </w:rPr>
              <w:t>Task</w:t>
            </w:r>
          </w:p>
        </w:tc>
        <w:tc>
          <w:tcPr>
            <w:tcW w:w="4819" w:type="dxa"/>
            <w:shd w:val="clear" w:color="auto" w:fill="1F4E79"/>
          </w:tcPr>
          <w:p w14:paraId="6F3BCD1B" w14:textId="77777777" w:rsidR="00750338" w:rsidRDefault="00E76C7D">
            <w:r>
              <w:rPr>
                <w:b/>
                <w:color w:val="FFFFFF"/>
                <w:sz w:val="18"/>
              </w:rPr>
              <w:t>Command</w:t>
            </w:r>
          </w:p>
        </w:tc>
      </w:tr>
      <w:tr w:rsidR="00750338" w14:paraId="1F141B9C" w14:textId="77777777">
        <w:trPr>
          <w:jc w:val="center"/>
        </w:trPr>
        <w:tc>
          <w:tcPr>
            <w:tcW w:w="4819" w:type="dxa"/>
          </w:tcPr>
          <w:p w14:paraId="657F0AD7" w14:textId="77777777" w:rsidR="00750338" w:rsidRDefault="00E76C7D">
            <w:r>
              <w:rPr>
                <w:sz w:val="18"/>
              </w:rPr>
              <w:t>Activate (cmd)</w:t>
            </w:r>
          </w:p>
        </w:tc>
        <w:tc>
          <w:tcPr>
            <w:tcW w:w="4819" w:type="dxa"/>
          </w:tcPr>
          <w:p w14:paraId="55CFC70D" w14:textId="77777777" w:rsidR="00750338" w:rsidRDefault="00E76C7D">
            <w:r>
              <w:rPr>
                <w:rFonts w:ascii="Consolas" w:hAnsi="Consolas"/>
                <w:color w:val="8B1A1A"/>
                <w:sz w:val="18"/>
              </w:rPr>
              <w:t>.venv\Scripts\activate.bat</w:t>
            </w:r>
          </w:p>
        </w:tc>
      </w:tr>
      <w:tr w:rsidR="00750338" w14:paraId="01C31C5E" w14:textId="77777777">
        <w:trPr>
          <w:jc w:val="center"/>
        </w:trPr>
        <w:tc>
          <w:tcPr>
            <w:tcW w:w="4819" w:type="dxa"/>
            <w:shd w:val="clear" w:color="auto" w:fill="F2F6FA"/>
          </w:tcPr>
          <w:p w14:paraId="6173FA00" w14:textId="77777777" w:rsidR="00750338" w:rsidRDefault="00E76C7D">
            <w:r>
              <w:rPr>
                <w:sz w:val="18"/>
              </w:rPr>
              <w:t>Version</w:t>
            </w:r>
          </w:p>
        </w:tc>
        <w:tc>
          <w:tcPr>
            <w:tcW w:w="4819" w:type="dxa"/>
            <w:shd w:val="clear" w:color="auto" w:fill="F2F6FA"/>
          </w:tcPr>
          <w:p w14:paraId="394AB308" w14:textId="77777777" w:rsidR="00750338" w:rsidRDefault="00E76C7D">
            <w:r>
              <w:rPr>
                <w:rFonts w:ascii="Consolas" w:hAnsi="Consolas"/>
                <w:color w:val="8B1A1A"/>
                <w:sz w:val="18"/>
              </w:rPr>
              <w:t>sbom-fixer --version</w:t>
            </w:r>
          </w:p>
        </w:tc>
      </w:tr>
      <w:tr w:rsidR="00750338" w14:paraId="7C1EF4A6" w14:textId="77777777">
        <w:trPr>
          <w:jc w:val="center"/>
        </w:trPr>
        <w:tc>
          <w:tcPr>
            <w:tcW w:w="4819" w:type="dxa"/>
          </w:tcPr>
          <w:p w14:paraId="3523E930" w14:textId="77777777" w:rsidR="00750338" w:rsidRDefault="00E76C7D">
            <w:r>
              <w:rPr>
                <w:sz w:val="18"/>
              </w:rPr>
              <w:t>Help</w:t>
            </w:r>
          </w:p>
        </w:tc>
        <w:tc>
          <w:tcPr>
            <w:tcW w:w="4819" w:type="dxa"/>
          </w:tcPr>
          <w:p w14:paraId="3DB5A245" w14:textId="77777777" w:rsidR="00750338" w:rsidRDefault="00E76C7D">
            <w:r>
              <w:rPr>
                <w:rFonts w:ascii="Consolas" w:hAnsi="Consolas"/>
                <w:color w:val="8B1A1A"/>
                <w:sz w:val="18"/>
              </w:rPr>
              <w:t>sbom-fixer --help</w:t>
            </w:r>
            <w:r>
              <w:rPr>
                <w:sz w:val="18"/>
              </w:rPr>
              <w:t xml:space="preserve">, </w:t>
            </w:r>
            <w:r>
              <w:rPr>
                <w:rFonts w:ascii="Consolas" w:hAnsi="Consolas"/>
                <w:color w:val="8B1A1A"/>
                <w:sz w:val="18"/>
              </w:rPr>
              <w:t>sbom-fixer fix --help</w:t>
            </w:r>
          </w:p>
        </w:tc>
      </w:tr>
      <w:tr w:rsidR="00750338" w14:paraId="0CFF85C9" w14:textId="77777777">
        <w:trPr>
          <w:jc w:val="center"/>
        </w:trPr>
        <w:tc>
          <w:tcPr>
            <w:tcW w:w="4819" w:type="dxa"/>
            <w:shd w:val="clear" w:color="auto" w:fill="F2F6FA"/>
          </w:tcPr>
          <w:p w14:paraId="4A9C7E5D" w14:textId="77777777" w:rsidR="00750338" w:rsidRDefault="00E76C7D">
            <w:r>
              <w:rPr>
                <w:sz w:val="18"/>
              </w:rPr>
              <w:t>Correct an SBOM</w:t>
            </w:r>
          </w:p>
        </w:tc>
        <w:tc>
          <w:tcPr>
            <w:tcW w:w="4819" w:type="dxa"/>
            <w:shd w:val="clear" w:color="auto" w:fill="F2F6FA"/>
          </w:tcPr>
          <w:p w14:paraId="70A88B93" w14:textId="77777777" w:rsidR="00750338" w:rsidRDefault="00E76C7D">
            <w:r>
              <w:rPr>
                <w:rFonts w:ascii="Consolas" w:hAnsi="Consolas"/>
                <w:color w:val="8B1A1A"/>
                <w:sz w:val="18"/>
              </w:rPr>
              <w:t>sbom-fixer fix sbom.json --out out</w:t>
            </w:r>
          </w:p>
        </w:tc>
      </w:tr>
      <w:tr w:rsidR="00750338" w14:paraId="49CD8266" w14:textId="77777777">
        <w:trPr>
          <w:jc w:val="center"/>
        </w:trPr>
        <w:tc>
          <w:tcPr>
            <w:tcW w:w="4819" w:type="dxa"/>
          </w:tcPr>
          <w:p w14:paraId="41BC1B67" w14:textId="77777777" w:rsidR="00750338" w:rsidRDefault="00E76C7D">
            <w:r>
              <w:rPr>
                <w:sz w:val="18"/>
              </w:rPr>
              <w:t>Correct, own file name</w:t>
            </w:r>
          </w:p>
        </w:tc>
        <w:tc>
          <w:tcPr>
            <w:tcW w:w="4819" w:type="dxa"/>
          </w:tcPr>
          <w:p w14:paraId="68741EC6" w14:textId="77777777" w:rsidR="00750338" w:rsidRDefault="00E76C7D">
            <w:r>
              <w:rPr>
                <w:rFonts w:ascii="Consolas" w:hAnsi="Consolas"/>
                <w:color w:val="8B1A1A"/>
                <w:sz w:val="18"/>
              </w:rPr>
              <w:t>sbom-fixer fix sbom.json --out out --name app.cdx.json</w:t>
            </w:r>
          </w:p>
        </w:tc>
      </w:tr>
      <w:tr w:rsidR="00750338" w14:paraId="36C7DBC2" w14:textId="77777777">
        <w:trPr>
          <w:jc w:val="center"/>
        </w:trPr>
        <w:tc>
          <w:tcPr>
            <w:tcW w:w="4819" w:type="dxa"/>
            <w:shd w:val="clear" w:color="auto" w:fill="F2F6FA"/>
          </w:tcPr>
          <w:p w14:paraId="6C104F2E" w14:textId="77777777" w:rsidR="00750338" w:rsidRDefault="00E76C7D">
            <w:r>
              <w:rPr>
                <w:sz w:val="18"/>
              </w:rPr>
              <w:t>Correct for the cx CLI</w:t>
            </w:r>
          </w:p>
        </w:tc>
        <w:tc>
          <w:tcPr>
            <w:tcW w:w="4819" w:type="dxa"/>
            <w:shd w:val="clear" w:color="auto" w:fill="F2F6FA"/>
          </w:tcPr>
          <w:p w14:paraId="48BA8688" w14:textId="77777777" w:rsidR="00750338" w:rsidRDefault="00E76C7D">
            <w:r>
              <w:rPr>
                <w:rFonts w:ascii="Consolas" w:hAnsi="Consolas"/>
                <w:color w:val="8B1A1A"/>
                <w:sz w:val="18"/>
              </w:rPr>
              <w:t>sbom-fixer fix sbom.json --profile checkmarx-cli --out out</w:t>
            </w:r>
          </w:p>
        </w:tc>
      </w:tr>
      <w:tr w:rsidR="00750338" w14:paraId="77929D54" w14:textId="77777777">
        <w:trPr>
          <w:jc w:val="center"/>
        </w:trPr>
        <w:tc>
          <w:tcPr>
            <w:tcW w:w="4819" w:type="dxa"/>
          </w:tcPr>
          <w:p w14:paraId="2C467ED7" w14:textId="77777777" w:rsidR="00750338" w:rsidRDefault="00E76C7D">
            <w:r>
              <w:rPr>
                <w:sz w:val="18"/>
              </w:rPr>
              <w:t>Correct, force the ecosystem</w:t>
            </w:r>
          </w:p>
        </w:tc>
        <w:tc>
          <w:tcPr>
            <w:tcW w:w="4819" w:type="dxa"/>
          </w:tcPr>
          <w:p w14:paraId="277CBE05" w14:textId="77777777" w:rsidR="00750338" w:rsidRDefault="00E76C7D">
            <w:r>
              <w:rPr>
                <w:rFonts w:ascii="Consolas" w:hAnsi="Consolas"/>
                <w:color w:val="8B1A1A"/>
                <w:sz w:val="18"/>
              </w:rPr>
              <w:t>sbom-fixer fix sbom.json --ecosystem java --out out</w:t>
            </w:r>
          </w:p>
        </w:tc>
      </w:tr>
      <w:tr w:rsidR="00750338" w14:paraId="4A02C377" w14:textId="77777777">
        <w:trPr>
          <w:jc w:val="center"/>
        </w:trPr>
        <w:tc>
          <w:tcPr>
            <w:tcW w:w="4819" w:type="dxa"/>
            <w:shd w:val="clear" w:color="auto" w:fill="F2F6FA"/>
          </w:tcPr>
          <w:p w14:paraId="4EAAA5B6" w14:textId="77777777" w:rsidR="00750338" w:rsidRDefault="00E76C7D">
            <w:r>
              <w:rPr>
                <w:sz w:val="18"/>
              </w:rPr>
              <w:t>SPDX to CycloneDX 1.5</w:t>
            </w:r>
          </w:p>
        </w:tc>
        <w:tc>
          <w:tcPr>
            <w:tcW w:w="4819" w:type="dxa"/>
            <w:shd w:val="clear" w:color="auto" w:fill="F2F6FA"/>
          </w:tcPr>
          <w:p w14:paraId="03A41D40" w14:textId="77777777" w:rsidR="00750338" w:rsidRDefault="00E76C7D">
            <w:r>
              <w:rPr>
                <w:rFonts w:ascii="Consolas" w:hAnsi="Consolas"/>
                <w:color w:val="8B1A1A"/>
                <w:sz w:val="18"/>
              </w:rPr>
              <w:t>sbom-fixer fix sbom.spdx.json --spec-version 1.5 --out out</w:t>
            </w:r>
          </w:p>
        </w:tc>
      </w:tr>
      <w:tr w:rsidR="00750338" w14:paraId="6C42B23B" w14:textId="77777777">
        <w:trPr>
          <w:jc w:val="center"/>
        </w:trPr>
        <w:tc>
          <w:tcPr>
            <w:tcW w:w="4819" w:type="dxa"/>
          </w:tcPr>
          <w:p w14:paraId="6711944E" w14:textId="77777777" w:rsidR="00750338" w:rsidRDefault="00E76C7D">
            <w:r>
              <w:rPr>
                <w:sz w:val="18"/>
              </w:rPr>
              <w:t>Keep the converted file too</w:t>
            </w:r>
          </w:p>
        </w:tc>
        <w:tc>
          <w:tcPr>
            <w:tcW w:w="4819" w:type="dxa"/>
          </w:tcPr>
          <w:p w14:paraId="287359A4" w14:textId="77777777" w:rsidR="00750338" w:rsidRDefault="00E76C7D">
            <w:r>
              <w:rPr>
                <w:rFonts w:ascii="Consolas" w:hAnsi="Consolas"/>
                <w:color w:val="8B1A1A"/>
                <w:sz w:val="18"/>
              </w:rPr>
              <w:t>sbom-fixer fix sbom.json --keep-converted --out out</w:t>
            </w:r>
          </w:p>
        </w:tc>
      </w:tr>
      <w:tr w:rsidR="00750338" w14:paraId="1531B3A3" w14:textId="77777777">
        <w:trPr>
          <w:jc w:val="center"/>
        </w:trPr>
        <w:tc>
          <w:tcPr>
            <w:tcW w:w="4819" w:type="dxa"/>
            <w:shd w:val="clear" w:color="auto" w:fill="F2F6FA"/>
          </w:tcPr>
          <w:p w14:paraId="55BC707A" w14:textId="77777777" w:rsidR="00750338" w:rsidRDefault="00E76C7D">
            <w:r>
              <w:rPr>
                <w:sz w:val="18"/>
              </w:rPr>
              <w:t>Faster, without the audit</w:t>
            </w:r>
          </w:p>
        </w:tc>
        <w:tc>
          <w:tcPr>
            <w:tcW w:w="4819" w:type="dxa"/>
            <w:shd w:val="clear" w:color="auto" w:fill="F2F6FA"/>
          </w:tcPr>
          <w:p w14:paraId="3933D9A7" w14:textId="77777777" w:rsidR="00750338" w:rsidRDefault="00E76C7D">
            <w:r>
              <w:rPr>
                <w:rFonts w:ascii="Consolas" w:hAnsi="Consolas"/>
                <w:color w:val="8B1A1A"/>
                <w:sz w:val="18"/>
              </w:rPr>
              <w:t>sbom-fixer fix sbom.json --no-audit --out out</w:t>
            </w:r>
          </w:p>
        </w:tc>
      </w:tr>
      <w:tr w:rsidR="00750338" w14:paraId="75A58211" w14:textId="77777777">
        <w:trPr>
          <w:jc w:val="center"/>
        </w:trPr>
        <w:tc>
          <w:tcPr>
            <w:tcW w:w="4819" w:type="dxa"/>
          </w:tcPr>
          <w:p w14:paraId="2EC53122" w14:textId="77777777" w:rsidR="00750338" w:rsidRDefault="00E76C7D">
            <w:r>
              <w:rPr>
                <w:sz w:val="18"/>
              </w:rPr>
              <w:t>Every schema field, any JSON</w:t>
            </w:r>
          </w:p>
        </w:tc>
        <w:tc>
          <w:tcPr>
            <w:tcW w:w="4819" w:type="dxa"/>
          </w:tcPr>
          <w:p w14:paraId="5DFAB2AD" w14:textId="77777777" w:rsidR="00750338" w:rsidRDefault="00E76C7D">
            <w:r>
              <w:rPr>
                <w:rFonts w:ascii="Consolas" w:hAnsi="Consolas"/>
                <w:color w:val="8B1A1A"/>
                <w:sz w:val="18"/>
              </w:rPr>
              <w:t>sbom-fixer fill-all any.json --out out</w:t>
            </w:r>
          </w:p>
        </w:tc>
      </w:tr>
      <w:tr w:rsidR="00750338" w14:paraId="00B05DD3" w14:textId="77777777">
        <w:trPr>
          <w:jc w:val="center"/>
        </w:trPr>
        <w:tc>
          <w:tcPr>
            <w:tcW w:w="4819" w:type="dxa"/>
            <w:shd w:val="clear" w:color="auto" w:fill="F2F6FA"/>
          </w:tcPr>
          <w:p w14:paraId="697BC39B" w14:textId="77777777" w:rsidR="00750338" w:rsidRDefault="00E76C7D">
            <w:r>
              <w:rPr>
                <w:sz w:val="18"/>
              </w:rPr>
              <w:t>Upload and verify</w:t>
            </w:r>
          </w:p>
        </w:tc>
        <w:tc>
          <w:tcPr>
            <w:tcW w:w="4819" w:type="dxa"/>
            <w:shd w:val="clear" w:color="auto" w:fill="F2F6FA"/>
          </w:tcPr>
          <w:p w14:paraId="4C0BEDD8" w14:textId="77777777" w:rsidR="00750338" w:rsidRDefault="00E76C7D">
            <w:r>
              <w:rPr>
                <w:rFonts w:ascii="Consolas" w:hAnsi="Consolas"/>
                <w:color w:val="8B1A1A"/>
                <w:sz w:val="18"/>
              </w:rPr>
              <w:t>sbom-fixer verify out\sbom.corrected.cdx.json</w:t>
            </w:r>
          </w:p>
        </w:tc>
      </w:tr>
      <w:tr w:rsidR="00750338" w14:paraId="7809E781" w14:textId="77777777">
        <w:trPr>
          <w:jc w:val="center"/>
        </w:trPr>
        <w:tc>
          <w:tcPr>
            <w:tcW w:w="4819" w:type="dxa"/>
          </w:tcPr>
          <w:p w14:paraId="090C1FC7" w14:textId="77777777" w:rsidR="00750338" w:rsidRDefault="00E76C7D">
            <w:r>
              <w:rPr>
                <w:sz w:val="18"/>
              </w:rPr>
              <w:t>sbomqs score directly</w:t>
            </w:r>
          </w:p>
        </w:tc>
        <w:tc>
          <w:tcPr>
            <w:tcW w:w="4819" w:type="dxa"/>
          </w:tcPr>
          <w:p w14:paraId="312BCAA5" w14:textId="77777777" w:rsidR="00750338" w:rsidRDefault="00E76C7D">
            <w:r>
              <w:rPr>
                <w:rFonts w:ascii="Consolas" w:hAnsi="Consolas"/>
                <w:color w:val="8B1A1A"/>
                <w:sz w:val="18"/>
              </w:rPr>
              <w:t>tools\sbomqs\windows-amd64\sbomqs.exe score sbom.json</w:t>
            </w:r>
          </w:p>
        </w:tc>
      </w:tr>
      <w:tr w:rsidR="00750338" w14:paraId="35F309D1" w14:textId="77777777">
        <w:trPr>
          <w:jc w:val="center"/>
        </w:trPr>
        <w:tc>
          <w:tcPr>
            <w:tcW w:w="4819" w:type="dxa"/>
            <w:shd w:val="clear" w:color="auto" w:fill="F2F6FA"/>
          </w:tcPr>
          <w:p w14:paraId="2F0333F7" w14:textId="77777777" w:rsidR="00750338" w:rsidRDefault="00E76C7D">
            <w:r>
              <w:rPr>
                <w:sz w:val="18"/>
              </w:rPr>
              <w:t>Check the bundled sbomqs</w:t>
            </w:r>
          </w:p>
        </w:tc>
        <w:tc>
          <w:tcPr>
            <w:tcW w:w="4819" w:type="dxa"/>
            <w:shd w:val="clear" w:color="auto" w:fill="F2F6FA"/>
          </w:tcPr>
          <w:p w14:paraId="28ED62C6" w14:textId="77777777" w:rsidR="00750338" w:rsidRDefault="00E76C7D">
            <w:r>
              <w:rPr>
                <w:rFonts w:ascii="Consolas" w:hAnsi="Consolas"/>
                <w:color w:val="8B1A1A"/>
                <w:sz w:val="18"/>
              </w:rPr>
              <w:t>certutil -hashfile tools\sbomqs\windows-amd64\sbomqs.exe SHA256</w:t>
            </w:r>
          </w:p>
        </w:tc>
      </w:tr>
      <w:tr w:rsidR="00750338" w14:paraId="79C5F709" w14:textId="77777777">
        <w:trPr>
          <w:jc w:val="center"/>
        </w:trPr>
        <w:tc>
          <w:tcPr>
            <w:tcW w:w="4819" w:type="dxa"/>
          </w:tcPr>
          <w:p w14:paraId="47CC6021" w14:textId="77777777" w:rsidR="00750338" w:rsidRDefault="00E76C7D">
            <w:r>
              <w:rPr>
                <w:sz w:val="18"/>
              </w:rPr>
              <w:t>Rule catalog</w:t>
            </w:r>
          </w:p>
        </w:tc>
        <w:tc>
          <w:tcPr>
            <w:tcW w:w="4819" w:type="dxa"/>
          </w:tcPr>
          <w:p w14:paraId="0690BD97" w14:textId="77777777" w:rsidR="00750338" w:rsidRDefault="00E76C7D">
            <w:r>
              <w:rPr>
                <w:rFonts w:ascii="Consolas" w:hAnsi="Consolas"/>
                <w:color w:val="8B1A1A"/>
                <w:sz w:val="18"/>
              </w:rPr>
              <w:t>python tools\make_rule_catalog.py</w:t>
            </w:r>
          </w:p>
        </w:tc>
      </w:tr>
      <w:tr w:rsidR="00750338" w14:paraId="190004F9" w14:textId="77777777">
        <w:trPr>
          <w:jc w:val="center"/>
        </w:trPr>
        <w:tc>
          <w:tcPr>
            <w:tcW w:w="4819" w:type="dxa"/>
            <w:shd w:val="clear" w:color="auto" w:fill="F2F6FA"/>
          </w:tcPr>
          <w:p w14:paraId="3AA3026A" w14:textId="77777777" w:rsidR="00750338" w:rsidRDefault="00E76C7D">
            <w:r>
              <w:rPr>
                <w:sz w:val="18"/>
              </w:rPr>
              <w:t>Exit code (cmd / PowerShell)</w:t>
            </w:r>
          </w:p>
        </w:tc>
        <w:tc>
          <w:tcPr>
            <w:tcW w:w="4819" w:type="dxa"/>
            <w:shd w:val="clear" w:color="auto" w:fill="F2F6FA"/>
          </w:tcPr>
          <w:p w14:paraId="1AA076F3" w14:textId="77777777" w:rsidR="00750338" w:rsidRDefault="00E76C7D">
            <w:r>
              <w:rPr>
                <w:rFonts w:ascii="Consolas" w:hAnsi="Consolas"/>
                <w:color w:val="8B1A1A"/>
                <w:sz w:val="18"/>
              </w:rPr>
              <w:t>echo %ERRORLEVEL%</w:t>
            </w:r>
            <w:r>
              <w:rPr>
                <w:sz w:val="18"/>
              </w:rPr>
              <w:t xml:space="preserve"> / </w:t>
            </w:r>
            <w:r>
              <w:rPr>
                <w:rFonts w:ascii="Consolas" w:hAnsi="Consolas"/>
                <w:color w:val="8B1A1A"/>
                <w:sz w:val="18"/>
              </w:rPr>
              <w:t>$LASTEXITCODE</w:t>
            </w:r>
          </w:p>
        </w:tc>
      </w:tr>
    </w:tbl>
    <w:p w14:paraId="30CB7CE1" w14:textId="77777777" w:rsidR="00750338" w:rsidRDefault="00750338"/>
    <w:sectPr w:rsidR="0075033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045185">
    <w:abstractNumId w:val="8"/>
  </w:num>
  <w:num w:numId="2" w16cid:durableId="1392189218">
    <w:abstractNumId w:val="6"/>
  </w:num>
  <w:num w:numId="3" w16cid:durableId="29230646">
    <w:abstractNumId w:val="5"/>
  </w:num>
  <w:num w:numId="4" w16cid:durableId="311106122">
    <w:abstractNumId w:val="4"/>
  </w:num>
  <w:num w:numId="5" w16cid:durableId="1539047771">
    <w:abstractNumId w:val="7"/>
  </w:num>
  <w:num w:numId="6" w16cid:durableId="723992235">
    <w:abstractNumId w:val="3"/>
  </w:num>
  <w:num w:numId="7" w16cid:durableId="1714841157">
    <w:abstractNumId w:val="2"/>
  </w:num>
  <w:num w:numId="8" w16cid:durableId="17515621">
    <w:abstractNumId w:val="1"/>
  </w:num>
  <w:num w:numId="9" w16cid:durableId="198056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6F9"/>
    <w:rsid w:val="00750338"/>
    <w:rsid w:val="00AA1D8D"/>
    <w:rsid w:val="00B47730"/>
    <w:rsid w:val="00CB0664"/>
    <w:rsid w:val="00E12038"/>
    <w:rsid w:val="00E76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4C90"/>
  <w14:defaultImageDpi w14:val="300"/>
  <w15:docId w15:val="{8E09A866-87C3-404C-B145-3BB43F27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2038"/>
    <w:pPr>
      <w:spacing w:after="100"/>
    </w:pPr>
  </w:style>
  <w:style w:type="paragraph" w:styleId="TOC2">
    <w:name w:val="toc 2"/>
    <w:basedOn w:val="Normal"/>
    <w:next w:val="Normal"/>
    <w:autoRedefine/>
    <w:uiPriority w:val="39"/>
    <w:unhideWhenUsed/>
    <w:rsid w:val="00E12038"/>
    <w:pPr>
      <w:spacing w:after="100"/>
      <w:ind w:left="210"/>
    </w:pPr>
  </w:style>
  <w:style w:type="character" w:styleId="Hyperlink">
    <w:name w:val="Hyperlink"/>
    <w:basedOn w:val="DefaultParagraphFont"/>
    <w:uiPriority w:val="99"/>
    <w:unhideWhenUsed/>
    <w:rsid w:val="00E120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9271</Words>
  <Characters>52847</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Chaurasia</cp:lastModifiedBy>
  <cp:revision>2</cp:revision>
  <dcterms:created xsi:type="dcterms:W3CDTF">2013-12-23T23:15:00Z</dcterms:created>
  <dcterms:modified xsi:type="dcterms:W3CDTF">2026-10-12T11:24:00Z</dcterms:modified>
  <cp:category/>
</cp:coreProperties>
</file>