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Personal AI Platform Notes and Architecture</w:t>
      </w:r>
    </w:p>
    <w:p>
      <w:pPr>
        <w:jc w:val="center"/>
      </w:pPr>
      <w:r>
        <w:rPr>
          <w:rFonts w:ascii="Arial" w:hAnsi="Arial" w:eastAsia="Arial"/>
          <w:i/>
          <w:sz w:val="22"/>
        </w:rPr>
        <w:t>Working notes for a multi-model, memory-first, notes-enabled AI operating system</w:t>
      </w:r>
    </w:p>
    <w:p/>
    <w:p>
      <w:pPr>
        <w:pStyle w:val="Heading1"/>
      </w:pPr>
      <w:r>
        <w:t>1. Executive Summary</w:t>
      </w:r>
    </w:p>
    <w:p>
      <w:r>
        <w:t>The target product is a personal AI operating system with multi-model support, dynamic model switching, durable memory, custom RAG, notes, integrations, analytics, and future agent workflows. The platform should own the user experience, memory, notes, and business data while treating the underlying LLM as a replaceable component.</w:t>
      </w:r>
    </w:p>
    <w:p>
      <w:pPr>
        <w:pStyle w:val="ListBullet"/>
      </w:pPr>
      <w:r>
        <w:rPr>
          <w:rFonts w:ascii="Arial" w:hAnsi="Arial" w:eastAsia="Arial"/>
          <w:sz w:val="21"/>
        </w:rPr>
        <w:t>Model providers should be swappable at runtime.</w:t>
      </w:r>
    </w:p>
    <w:p>
      <w:pPr>
        <w:pStyle w:val="ListBullet"/>
      </w:pPr>
      <w:r>
        <w:rPr>
          <w:rFonts w:ascii="Arial" w:hAnsi="Arial" w:eastAsia="Arial"/>
          <w:sz w:val="21"/>
        </w:rPr>
        <w:t>Memory and notes should live in the platform, not inside a single vendor.</w:t>
      </w:r>
    </w:p>
    <w:p>
      <w:pPr>
        <w:pStyle w:val="ListBullet"/>
      </w:pPr>
      <w:r>
        <w:rPr>
          <w:rFonts w:ascii="Arial" w:hAnsi="Arial" w:eastAsia="Arial"/>
          <w:sz w:val="21"/>
        </w:rPr>
        <w:t>Chat, notes, documents, and integrations should feed the same retrieval layer.</w:t>
      </w:r>
    </w:p>
    <w:p>
      <w:pPr>
        <w:pStyle w:val="ListBullet"/>
      </w:pPr>
      <w:r>
        <w:rPr>
          <w:rFonts w:ascii="Arial" w:hAnsi="Arial" w:eastAsia="Arial"/>
          <w:sz w:val="21"/>
        </w:rPr>
        <w:t>The platform should support both studying and business workflows.</w:t>
      </w:r>
    </w:p>
    <w:p>
      <w:pPr>
        <w:pStyle w:val="ListBullet"/>
      </w:pPr>
      <w:r>
        <w:rPr>
          <w:rFonts w:ascii="Arial" w:hAnsi="Arial" w:eastAsia="Arial"/>
          <w:sz w:val="21"/>
        </w:rPr>
        <w:t>OpenRouter should serve as the model gateway for GPT, Claude, Gemini, Groq, and DeepSeek.</w:t>
      </w:r>
    </w:p>
    <w:p>
      <w:pPr>
        <w:pStyle w:val="Heading1"/>
      </w:pPr>
      <w:r>
        <w:t>2. Core Product Goals</w:t>
      </w:r>
    </w:p>
    <w:p>
      <w:pPr>
        <w:pStyle w:val="ListBullet"/>
      </w:pPr>
      <w:r>
        <w:rPr>
          <w:rFonts w:ascii="Arial" w:hAnsi="Arial" w:eastAsia="Arial"/>
          <w:sz w:val="21"/>
        </w:rPr>
        <w:t>Multi-model support.</w:t>
      </w:r>
    </w:p>
    <w:p>
      <w:pPr>
        <w:pStyle w:val="ListBullet"/>
      </w:pPr>
      <w:r>
        <w:rPr>
          <w:rFonts w:ascii="Arial" w:hAnsi="Arial" w:eastAsia="Arial"/>
          <w:sz w:val="21"/>
        </w:rPr>
        <w:t>Dynamic model selection by the user.</w:t>
      </w:r>
    </w:p>
    <w:p>
      <w:pPr>
        <w:pStyle w:val="ListBullet"/>
      </w:pPr>
      <w:r>
        <w:rPr>
          <w:rFonts w:ascii="Arial" w:hAnsi="Arial" w:eastAsia="Arial"/>
          <w:sz w:val="21"/>
        </w:rPr>
        <w:t>Long-term memory.</w:t>
      </w:r>
    </w:p>
    <w:p>
      <w:pPr>
        <w:pStyle w:val="ListBullet"/>
      </w:pPr>
      <w:r>
        <w:rPr>
          <w:rFonts w:ascii="Arial" w:hAnsi="Arial" w:eastAsia="Arial"/>
          <w:sz w:val="21"/>
        </w:rPr>
        <w:t>Custom RAG.</w:t>
      </w:r>
    </w:p>
    <w:p>
      <w:pPr>
        <w:pStyle w:val="ListBullet"/>
      </w:pPr>
      <w:r>
        <w:rPr>
          <w:rFonts w:ascii="Arial" w:hAnsi="Arial" w:eastAsia="Arial"/>
          <w:sz w:val="21"/>
        </w:rPr>
        <w:t>Business data support.</w:t>
      </w:r>
    </w:p>
    <w:p>
      <w:pPr>
        <w:pStyle w:val="ListBullet"/>
      </w:pPr>
      <w:r>
        <w:rPr>
          <w:rFonts w:ascii="Arial" w:hAnsi="Arial" w:eastAsia="Arial"/>
          <w:sz w:val="21"/>
        </w:rPr>
        <w:t>Analytics.</w:t>
      </w:r>
    </w:p>
    <w:p>
      <w:pPr>
        <w:pStyle w:val="ListBullet"/>
      </w:pPr>
      <w:r>
        <w:rPr>
          <w:rFonts w:ascii="Arial" w:hAnsi="Arial" w:eastAsia="Arial"/>
          <w:sz w:val="21"/>
        </w:rPr>
        <w:t>Future AI agents.</w:t>
      </w:r>
    </w:p>
    <w:p>
      <w:pPr>
        <w:pStyle w:val="ListBullet"/>
      </w:pPr>
      <w:r>
        <w:rPr>
          <w:rFonts w:ascii="Arial" w:hAnsi="Arial" w:eastAsia="Arial"/>
          <w:sz w:val="21"/>
        </w:rPr>
        <w:t>User profiles.</w:t>
      </w:r>
    </w:p>
    <w:p>
      <w:pPr>
        <w:pStyle w:val="ListBullet"/>
      </w:pPr>
      <w:r>
        <w:rPr>
          <w:rFonts w:ascii="Arial" w:hAnsi="Arial" w:eastAsia="Arial"/>
          <w:sz w:val="21"/>
        </w:rPr>
        <w:t>Integrations with Gmail, Slack, Notion, Drive, Calendar, and similar tools.</w:t>
      </w:r>
    </w:p>
    <w:p>
      <w:pPr>
        <w:pStyle w:val="ListBullet"/>
      </w:pPr>
      <w:r>
        <w:rPr>
          <w:rFonts w:ascii="Arial" w:hAnsi="Arial" w:eastAsia="Arial"/>
          <w:sz w:val="21"/>
        </w:rPr>
        <w:t>Web search support when required.</w:t>
      </w:r>
    </w:p>
    <w:p>
      <w:pPr>
        <w:pStyle w:val="ListBullet"/>
      </w:pPr>
      <w:r>
        <w:rPr>
          <w:rFonts w:ascii="Arial" w:hAnsi="Arial" w:eastAsia="Arial"/>
          <w:sz w:val="21"/>
        </w:rPr>
        <w:t>Knowledge management and notes as a first-class feature.</w:t>
      </w:r>
    </w:p>
    <w:p>
      <w:pPr>
        <w:pStyle w:val="Heading1"/>
      </w:pPr>
      <w:r>
        <w:t>3. Preferred Technology Stack</w:t>
      </w:r>
    </w:p>
    <w:p>
      <w:pPr>
        <w:pStyle w:val="ListBullet"/>
      </w:pPr>
      <w:r>
        <w:rPr>
          <w:rFonts w:ascii="Arial" w:hAnsi="Arial" w:eastAsia="Arial"/>
          <w:sz w:val="21"/>
        </w:rPr>
        <w:t>Frontend: React.</w:t>
      </w:r>
    </w:p>
    <w:p>
      <w:pPr>
        <w:pStyle w:val="ListBullet"/>
      </w:pPr>
      <w:r>
        <w:rPr>
          <w:rFonts w:ascii="Arial" w:hAnsi="Arial" w:eastAsia="Arial"/>
          <w:sz w:val="21"/>
        </w:rPr>
        <w:t>Backend: FastAPI or Node.js / NestJS.</w:t>
      </w:r>
    </w:p>
    <w:p>
      <w:pPr>
        <w:pStyle w:val="ListBullet"/>
      </w:pPr>
      <w:r>
        <w:rPr>
          <w:rFonts w:ascii="Arial" w:hAnsi="Arial" w:eastAsia="Arial"/>
          <w:sz w:val="21"/>
        </w:rPr>
        <w:t>Source of truth database: PostgreSQL.</w:t>
      </w:r>
    </w:p>
    <w:p>
      <w:pPr>
        <w:pStyle w:val="ListBullet"/>
      </w:pPr>
      <w:r>
        <w:rPr>
          <w:rFonts w:ascii="Arial" w:hAnsi="Arial" w:eastAsia="Arial"/>
          <w:sz w:val="21"/>
        </w:rPr>
        <w:t>Vector layer: pgvector.</w:t>
      </w:r>
    </w:p>
    <w:p>
      <w:pPr>
        <w:pStyle w:val="ListBullet"/>
      </w:pPr>
      <w:r>
        <w:rPr>
          <w:rFonts w:ascii="Arial" w:hAnsi="Arial" w:eastAsia="Arial"/>
          <w:sz w:val="21"/>
        </w:rPr>
        <w:t>Cache / queue / sessions: Redis.</w:t>
      </w:r>
    </w:p>
    <w:p>
      <w:pPr>
        <w:pStyle w:val="ListBullet"/>
      </w:pPr>
      <w:r>
        <w:rPr>
          <w:rFonts w:ascii="Arial" w:hAnsi="Arial" w:eastAsia="Arial"/>
          <w:sz w:val="21"/>
        </w:rPr>
        <w:t>Object storage: S3 or S3-compatible storage.</w:t>
      </w:r>
    </w:p>
    <w:p>
      <w:pPr>
        <w:pStyle w:val="ListBullet"/>
      </w:pPr>
      <w:r>
        <w:rPr>
          <w:rFonts w:ascii="Arial" w:hAnsi="Arial" w:eastAsia="Arial"/>
          <w:sz w:val="21"/>
        </w:rPr>
        <w:t>Model gateway: OpenRouter.</w:t>
      </w:r>
    </w:p>
    <w:p>
      <w:pPr>
        <w:pStyle w:val="Heading1"/>
      </w:pPr>
      <w:r>
        <w:t>4. High-Level Architecture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eastAsia="Consolas"/>
                <w:sz w:val="18"/>
              </w:rPr>
              <w:t>React Frontend</w:t>
              <w:br/>
              <w:t xml:space="preserve">    |</w:t>
              <w:br/>
              <w:t xml:space="preserve">    v</w:t>
              <w:br/>
              <w:t>Backend API (FastAPI or NestJS)</w:t>
              <w:br/>
              <w:t xml:space="preserve">    |</w:t>
              <w:br/>
              <w:t xml:space="preserve">    +--&gt; PostgreSQL</w:t>
              <w:br/>
              <w:t xml:space="preserve">    +--&gt; pgvector</w:t>
              <w:br/>
              <w:t xml:space="preserve">    +--&gt; Redis</w:t>
              <w:br/>
              <w:t xml:space="preserve">    +--&gt; S3</w:t>
              <w:br/>
              <w:t xml:space="preserve">    +--&gt; OpenRouter</w:t>
              <w:br/>
              <w:t xml:space="preserve">             |</w:t>
              <w:br/>
              <w:t xml:space="preserve">             +--&gt; GPT</w:t>
              <w:br/>
              <w:t xml:space="preserve">             +--&gt; Claude</w:t>
              <w:br/>
              <w:t xml:space="preserve">             +--&gt; Gemini</w:t>
              <w:br/>
              <w:t xml:space="preserve">             +--&gt; Groq</w:t>
              <w:br/>
              <w:t xml:space="preserve">             +--&gt; DeepSeek</w:t>
            </w:r>
          </w:p>
        </w:tc>
      </w:tr>
    </w:tbl>
    <w:p>
      <w:pPr>
        <w:pStyle w:val="ListBullet"/>
      </w:pPr>
      <w:r>
        <w:rPr>
          <w:rFonts w:ascii="Arial" w:hAnsi="Arial" w:eastAsia="Arial"/>
          <w:sz w:val="21"/>
        </w:rPr>
        <w:t>React handles chat, notes, knowledge base, integrations, and dashboards.</w:t>
      </w:r>
    </w:p>
    <w:p>
      <w:pPr>
        <w:pStyle w:val="ListBullet"/>
      </w:pPr>
      <w:r>
        <w:rPr>
          <w:rFonts w:ascii="Arial" w:hAnsi="Arial" w:eastAsia="Arial"/>
          <w:sz w:val="21"/>
        </w:rPr>
        <w:t>The backend exposes a BFF layer plus service APIs.</w:t>
      </w:r>
    </w:p>
    <w:p>
      <w:pPr>
        <w:pStyle w:val="ListBullet"/>
      </w:pPr>
      <w:r>
        <w:rPr>
          <w:rFonts w:ascii="Arial" w:hAnsi="Arial" w:eastAsia="Arial"/>
          <w:sz w:val="21"/>
        </w:rPr>
        <w:t>PostgreSQL stores users, chats, notes, memories, integrations, analytics, and permissions.</w:t>
      </w:r>
    </w:p>
    <w:p>
      <w:pPr>
        <w:pStyle w:val="ListBullet"/>
      </w:pPr>
      <w:r>
        <w:rPr>
          <w:rFonts w:ascii="Arial" w:hAnsi="Arial" w:eastAsia="Arial"/>
          <w:sz w:val="21"/>
        </w:rPr>
        <w:t>pgvector stores embeddings for memory and RAG retrieval.</w:t>
      </w:r>
    </w:p>
    <w:p>
      <w:pPr>
        <w:pStyle w:val="ListBullet"/>
      </w:pPr>
      <w:r>
        <w:rPr>
          <w:rFonts w:ascii="Arial" w:hAnsi="Arial" w:eastAsia="Arial"/>
          <w:sz w:val="21"/>
        </w:rPr>
        <w:t>S3 stores files, uploads, exports, and large attachments.</w:t>
      </w:r>
    </w:p>
    <w:p>
      <w:pPr>
        <w:pStyle w:val="ListBullet"/>
      </w:pPr>
      <w:r>
        <w:rPr>
          <w:rFonts w:ascii="Arial" w:hAnsi="Arial" w:eastAsia="Arial"/>
          <w:sz w:val="21"/>
        </w:rPr>
        <w:t>Redis manages cache, rate limits, sessions, and job queues.</w:t>
      </w:r>
    </w:p>
    <w:p>
      <w:pPr>
        <w:pStyle w:val="Heading1"/>
      </w:pPr>
      <w:r>
        <w:t>5. Major Platform Services</w:t>
      </w:r>
    </w:p>
    <w:p>
      <w:pPr>
        <w:pStyle w:val="Heading2"/>
      </w:pPr>
      <w:r>
        <w:t>Auth and Profile Service</w:t>
      </w:r>
    </w:p>
    <w:p>
      <w:pPr>
        <w:pStyle w:val="ListBullet"/>
      </w:pPr>
      <w:r>
        <w:rPr>
          <w:rFonts w:ascii="Arial" w:hAnsi="Arial" w:eastAsia="Arial"/>
          <w:sz w:val="21"/>
        </w:rPr>
        <w:t>User registration and login.</w:t>
      </w:r>
    </w:p>
    <w:p>
      <w:pPr>
        <w:pStyle w:val="ListBullet"/>
      </w:pPr>
      <w:r>
        <w:rPr>
          <w:rFonts w:ascii="Arial" w:hAnsi="Arial" w:eastAsia="Arial"/>
          <w:sz w:val="21"/>
        </w:rPr>
        <w:t>OAuth connections.</w:t>
      </w:r>
    </w:p>
    <w:p>
      <w:pPr>
        <w:pStyle w:val="ListBullet"/>
      </w:pPr>
      <w:r>
        <w:rPr>
          <w:rFonts w:ascii="Arial" w:hAnsi="Arial" w:eastAsia="Arial"/>
          <w:sz w:val="21"/>
        </w:rPr>
        <w:t>User profiles.</w:t>
      </w:r>
    </w:p>
    <w:p>
      <w:pPr>
        <w:pStyle w:val="ListBullet"/>
      </w:pPr>
      <w:r>
        <w:rPr>
          <w:rFonts w:ascii="Arial" w:hAnsi="Arial" w:eastAsia="Arial"/>
          <w:sz w:val="21"/>
        </w:rPr>
        <w:t>Access control.</w:t>
      </w:r>
    </w:p>
    <w:p>
      <w:pPr>
        <w:pStyle w:val="Heading2"/>
      </w:pPr>
      <w:r>
        <w:t>Chat Orchestrator</w:t>
      </w:r>
    </w:p>
    <w:p>
      <w:pPr>
        <w:pStyle w:val="ListBullet"/>
      </w:pPr>
      <w:r>
        <w:rPr>
          <w:rFonts w:ascii="Arial" w:hAnsi="Arial" w:eastAsia="Arial"/>
          <w:sz w:val="21"/>
        </w:rPr>
        <w:t>Persist conversations and messages.</w:t>
      </w:r>
    </w:p>
    <w:p>
      <w:pPr>
        <w:pStyle w:val="ListBullet"/>
      </w:pPr>
      <w:r>
        <w:rPr>
          <w:rFonts w:ascii="Arial" w:hAnsi="Arial" w:eastAsia="Arial"/>
          <w:sz w:val="21"/>
        </w:rPr>
        <w:t>Route requests to selected models.</w:t>
      </w:r>
    </w:p>
    <w:p>
      <w:pPr>
        <w:pStyle w:val="ListBullet"/>
      </w:pPr>
      <w:r>
        <w:rPr>
          <w:rFonts w:ascii="Arial" w:hAnsi="Arial" w:eastAsia="Arial"/>
          <w:sz w:val="21"/>
        </w:rPr>
        <w:t>Assemble context.</w:t>
      </w:r>
    </w:p>
    <w:p>
      <w:pPr>
        <w:pStyle w:val="ListBullet"/>
      </w:pPr>
      <w:r>
        <w:rPr>
          <w:rFonts w:ascii="Arial" w:hAnsi="Arial" w:eastAsia="Arial"/>
          <w:sz w:val="21"/>
        </w:rPr>
        <w:t>Save outputs.</w:t>
      </w:r>
    </w:p>
    <w:p>
      <w:pPr>
        <w:pStyle w:val="Heading2"/>
      </w:pPr>
      <w:r>
        <w:t>Model Router</w:t>
      </w:r>
    </w:p>
    <w:p>
      <w:pPr>
        <w:pStyle w:val="ListBullet"/>
      </w:pPr>
      <w:r>
        <w:rPr>
          <w:rFonts w:ascii="Arial" w:hAnsi="Arial" w:eastAsia="Arial"/>
          <w:sz w:val="21"/>
        </w:rPr>
        <w:t>Manual model choice.</w:t>
      </w:r>
    </w:p>
    <w:p>
      <w:pPr>
        <w:pStyle w:val="ListBullet"/>
      </w:pPr>
      <w:r>
        <w:rPr>
          <w:rFonts w:ascii="Arial" w:hAnsi="Arial" w:eastAsia="Arial"/>
          <w:sz w:val="21"/>
        </w:rPr>
        <w:t>Automatic fallback.</w:t>
      </w:r>
    </w:p>
    <w:p>
      <w:pPr>
        <w:pStyle w:val="ListBullet"/>
      </w:pPr>
      <w:r>
        <w:rPr>
          <w:rFonts w:ascii="Arial" w:hAnsi="Arial" w:eastAsia="Arial"/>
          <w:sz w:val="21"/>
        </w:rPr>
        <w:t>Cost-aware routing.</w:t>
      </w:r>
    </w:p>
    <w:p>
      <w:pPr>
        <w:pStyle w:val="ListBullet"/>
      </w:pPr>
      <w:r>
        <w:rPr>
          <w:rFonts w:ascii="Arial" w:hAnsi="Arial" w:eastAsia="Arial"/>
          <w:sz w:val="21"/>
        </w:rPr>
        <w:t>Latency-aware routing.</w:t>
      </w:r>
    </w:p>
    <w:p>
      <w:pPr>
        <w:pStyle w:val="ListBullet"/>
      </w:pPr>
      <w:r>
        <w:rPr>
          <w:rFonts w:ascii="Arial" w:hAnsi="Arial" w:eastAsia="Arial"/>
          <w:sz w:val="21"/>
        </w:rPr>
        <w:t>Provider abstraction.</w:t>
      </w:r>
    </w:p>
    <w:p>
      <w:pPr>
        <w:pStyle w:val="Heading2"/>
      </w:pPr>
      <w:r>
        <w:t>Memory Service</w:t>
      </w:r>
    </w:p>
    <w:p>
      <w:pPr>
        <w:pStyle w:val="ListBullet"/>
      </w:pPr>
      <w:r>
        <w:rPr>
          <w:rFonts w:ascii="Arial" w:hAnsi="Arial" w:eastAsia="Arial"/>
          <w:sz w:val="21"/>
        </w:rPr>
        <w:t>Short-term context.</w:t>
      </w:r>
    </w:p>
    <w:p>
      <w:pPr>
        <w:pStyle w:val="ListBullet"/>
      </w:pPr>
      <w:r>
        <w:rPr>
          <w:rFonts w:ascii="Arial" w:hAnsi="Arial" w:eastAsia="Arial"/>
          <w:sz w:val="21"/>
        </w:rPr>
        <w:t>Long-term user preferences.</w:t>
      </w:r>
    </w:p>
    <w:p>
      <w:pPr>
        <w:pStyle w:val="ListBullet"/>
      </w:pPr>
      <w:r>
        <w:rPr>
          <w:rFonts w:ascii="Arial" w:hAnsi="Arial" w:eastAsia="Arial"/>
          <w:sz w:val="21"/>
        </w:rPr>
        <w:t>Durable user facts.</w:t>
      </w:r>
    </w:p>
    <w:p>
      <w:pPr>
        <w:pStyle w:val="ListBullet"/>
      </w:pPr>
      <w:r>
        <w:rPr>
          <w:rFonts w:ascii="Arial" w:hAnsi="Arial" w:eastAsia="Arial"/>
          <w:sz w:val="21"/>
        </w:rPr>
        <w:t>Semantic retrieval from past conversations.</w:t>
      </w:r>
    </w:p>
    <w:p>
      <w:pPr>
        <w:pStyle w:val="Heading2"/>
      </w:pPr>
      <w:r>
        <w:t>Notes and Knowledge Service</w:t>
      </w:r>
    </w:p>
    <w:p>
      <w:pPr>
        <w:pStyle w:val="ListBullet"/>
      </w:pPr>
      <w:r>
        <w:rPr>
          <w:rFonts w:ascii="Arial" w:hAnsi="Arial" w:eastAsia="Arial"/>
          <w:sz w:val="21"/>
        </w:rPr>
        <w:t>Create, organize, tag, and search notes.</w:t>
      </w:r>
    </w:p>
    <w:p>
      <w:pPr>
        <w:pStyle w:val="ListBullet"/>
      </w:pPr>
      <w:r>
        <w:rPr>
          <w:rFonts w:ascii="Arial" w:hAnsi="Arial" w:eastAsia="Arial"/>
          <w:sz w:val="21"/>
        </w:rPr>
        <w:t>Convert chat into notes.</w:t>
      </w:r>
    </w:p>
    <w:p>
      <w:pPr>
        <w:pStyle w:val="ListBullet"/>
      </w:pPr>
      <w:r>
        <w:rPr>
          <w:rFonts w:ascii="Arial" w:hAnsi="Arial" w:eastAsia="Arial"/>
          <w:sz w:val="21"/>
        </w:rPr>
        <w:t>Build study guides and flashcards.</w:t>
      </w:r>
    </w:p>
    <w:p>
      <w:pPr>
        <w:pStyle w:val="ListBullet"/>
      </w:pPr>
      <w:r>
        <w:rPr>
          <w:rFonts w:ascii="Arial" w:hAnsi="Arial" w:eastAsia="Arial"/>
          <w:sz w:val="21"/>
        </w:rPr>
        <w:t>Semantic notes retrieval.</w:t>
      </w:r>
    </w:p>
    <w:p>
      <w:pPr>
        <w:pStyle w:val="Heading2"/>
      </w:pPr>
      <w:r>
        <w:t>RAG Service</w:t>
      </w:r>
    </w:p>
    <w:p>
      <w:pPr>
        <w:pStyle w:val="ListBullet"/>
      </w:pPr>
      <w:r>
        <w:rPr>
          <w:rFonts w:ascii="Arial" w:hAnsi="Arial" w:eastAsia="Arial"/>
          <w:sz w:val="21"/>
        </w:rPr>
        <w:t>Document ingestion.</w:t>
      </w:r>
    </w:p>
    <w:p>
      <w:pPr>
        <w:pStyle w:val="ListBullet"/>
      </w:pPr>
      <w:r>
        <w:rPr>
          <w:rFonts w:ascii="Arial" w:hAnsi="Arial" w:eastAsia="Arial"/>
          <w:sz w:val="21"/>
        </w:rPr>
        <w:t>Chunking.</w:t>
      </w:r>
    </w:p>
    <w:p>
      <w:pPr>
        <w:pStyle w:val="ListBullet"/>
      </w:pPr>
      <w:r>
        <w:rPr>
          <w:rFonts w:ascii="Arial" w:hAnsi="Arial" w:eastAsia="Arial"/>
          <w:sz w:val="21"/>
        </w:rPr>
        <w:t>Embedding generation.</w:t>
      </w:r>
    </w:p>
    <w:p>
      <w:pPr>
        <w:pStyle w:val="ListBullet"/>
      </w:pPr>
      <w:r>
        <w:rPr>
          <w:rFonts w:ascii="Arial" w:hAnsi="Arial" w:eastAsia="Arial"/>
          <w:sz w:val="21"/>
        </w:rPr>
        <w:t>Retrieval.</w:t>
      </w:r>
    </w:p>
    <w:p>
      <w:pPr>
        <w:pStyle w:val="ListBullet"/>
      </w:pPr>
      <w:r>
        <w:rPr>
          <w:rFonts w:ascii="Arial" w:hAnsi="Arial" w:eastAsia="Arial"/>
          <w:sz w:val="21"/>
        </w:rPr>
        <w:t>Reranking.</w:t>
      </w:r>
    </w:p>
    <w:p>
      <w:pPr>
        <w:pStyle w:val="ListBullet"/>
      </w:pPr>
      <w:r>
        <w:rPr>
          <w:rFonts w:ascii="Arial" w:hAnsi="Arial" w:eastAsia="Arial"/>
          <w:sz w:val="21"/>
        </w:rPr>
        <w:t>Prompt assembly.</w:t>
      </w:r>
    </w:p>
    <w:p>
      <w:pPr>
        <w:pStyle w:val="Heading2"/>
      </w:pPr>
      <w:r>
        <w:t>Integrations Service</w:t>
      </w:r>
    </w:p>
    <w:p>
      <w:pPr>
        <w:pStyle w:val="ListBullet"/>
      </w:pPr>
      <w:r>
        <w:rPr>
          <w:rFonts w:ascii="Arial" w:hAnsi="Arial" w:eastAsia="Arial"/>
          <w:sz w:val="21"/>
        </w:rPr>
        <w:t>Gmail.</w:t>
      </w:r>
    </w:p>
    <w:p>
      <w:pPr>
        <w:pStyle w:val="ListBullet"/>
      </w:pPr>
      <w:r>
        <w:rPr>
          <w:rFonts w:ascii="Arial" w:hAnsi="Arial" w:eastAsia="Arial"/>
          <w:sz w:val="21"/>
        </w:rPr>
        <w:t>Slack.</w:t>
      </w:r>
    </w:p>
    <w:p>
      <w:pPr>
        <w:pStyle w:val="ListBullet"/>
      </w:pPr>
      <w:r>
        <w:rPr>
          <w:rFonts w:ascii="Arial" w:hAnsi="Arial" w:eastAsia="Arial"/>
          <w:sz w:val="21"/>
        </w:rPr>
        <w:t>Notion.</w:t>
      </w:r>
    </w:p>
    <w:p>
      <w:pPr>
        <w:pStyle w:val="ListBullet"/>
      </w:pPr>
      <w:r>
        <w:rPr>
          <w:rFonts w:ascii="Arial" w:hAnsi="Arial" w:eastAsia="Arial"/>
          <w:sz w:val="21"/>
        </w:rPr>
        <w:t>Google Drive.</w:t>
      </w:r>
    </w:p>
    <w:p>
      <w:pPr>
        <w:pStyle w:val="ListBullet"/>
      </w:pPr>
      <w:r>
        <w:rPr>
          <w:rFonts w:ascii="Arial" w:hAnsi="Arial" w:eastAsia="Arial"/>
          <w:sz w:val="21"/>
        </w:rPr>
        <w:t>Calendar.</w:t>
      </w:r>
    </w:p>
    <w:p>
      <w:pPr>
        <w:pStyle w:val="ListBullet"/>
      </w:pPr>
      <w:r>
        <w:rPr>
          <w:rFonts w:ascii="Arial" w:hAnsi="Arial" w:eastAsia="Arial"/>
          <w:sz w:val="21"/>
        </w:rPr>
        <w:t>Future MCP-style connectors.</w:t>
      </w:r>
    </w:p>
    <w:p>
      <w:pPr>
        <w:pStyle w:val="Heading2"/>
      </w:pPr>
      <w:r>
        <w:t>Search Service</w:t>
      </w:r>
    </w:p>
    <w:p>
      <w:pPr>
        <w:pStyle w:val="ListBullet"/>
      </w:pPr>
      <w:r>
        <w:rPr>
          <w:rFonts w:ascii="Arial" w:hAnsi="Arial" w:eastAsia="Arial"/>
          <w:sz w:val="21"/>
        </w:rPr>
        <w:t>Web search when needed.</w:t>
      </w:r>
    </w:p>
    <w:p>
      <w:pPr>
        <w:pStyle w:val="ListBullet"/>
      </w:pPr>
      <w:r>
        <w:rPr>
          <w:rFonts w:ascii="Arial" w:hAnsi="Arial" w:eastAsia="Arial"/>
          <w:sz w:val="21"/>
        </w:rPr>
        <w:t>Search provider abstraction.</w:t>
      </w:r>
    </w:p>
    <w:p>
      <w:pPr>
        <w:pStyle w:val="ListBullet"/>
      </w:pPr>
      <w:r>
        <w:rPr>
          <w:rFonts w:ascii="Arial" w:hAnsi="Arial" w:eastAsia="Arial"/>
          <w:sz w:val="21"/>
        </w:rPr>
        <w:t>Results enrichment.</w:t>
      </w:r>
    </w:p>
    <w:p>
      <w:pPr>
        <w:pStyle w:val="ListBullet"/>
      </w:pPr>
      <w:r>
        <w:rPr>
          <w:rFonts w:ascii="Arial" w:hAnsi="Arial" w:eastAsia="Arial"/>
          <w:sz w:val="21"/>
        </w:rPr>
        <w:t>Citation-aware retrieval.</w:t>
      </w:r>
    </w:p>
    <w:p>
      <w:pPr>
        <w:pStyle w:val="Heading2"/>
      </w:pPr>
      <w:r>
        <w:t>Analytics Service</w:t>
      </w:r>
    </w:p>
    <w:p>
      <w:pPr>
        <w:pStyle w:val="ListBullet"/>
      </w:pPr>
      <w:r>
        <w:rPr>
          <w:rFonts w:ascii="Arial" w:hAnsi="Arial" w:eastAsia="Arial"/>
          <w:sz w:val="21"/>
        </w:rPr>
        <w:t>Usage tracking.</w:t>
      </w:r>
    </w:p>
    <w:p>
      <w:pPr>
        <w:pStyle w:val="ListBullet"/>
      </w:pPr>
      <w:r>
        <w:rPr>
          <w:rFonts w:ascii="Arial" w:hAnsi="Arial" w:eastAsia="Arial"/>
          <w:sz w:val="21"/>
        </w:rPr>
        <w:t>Model usage.</w:t>
      </w:r>
    </w:p>
    <w:p>
      <w:pPr>
        <w:pStyle w:val="ListBullet"/>
      </w:pPr>
      <w:r>
        <w:rPr>
          <w:rFonts w:ascii="Arial" w:hAnsi="Arial" w:eastAsia="Arial"/>
          <w:sz w:val="21"/>
        </w:rPr>
        <w:t>Latency.</w:t>
      </w:r>
    </w:p>
    <w:p>
      <w:pPr>
        <w:pStyle w:val="ListBullet"/>
      </w:pPr>
      <w:r>
        <w:rPr>
          <w:rFonts w:ascii="Arial" w:hAnsi="Arial" w:eastAsia="Arial"/>
          <w:sz w:val="21"/>
        </w:rPr>
        <w:t>Cost tracking.</w:t>
      </w:r>
    </w:p>
    <w:p>
      <w:pPr>
        <w:pStyle w:val="ListBullet"/>
      </w:pPr>
      <w:r>
        <w:rPr>
          <w:rFonts w:ascii="Arial" w:hAnsi="Arial" w:eastAsia="Arial"/>
          <w:sz w:val="21"/>
        </w:rPr>
        <w:t>User activity.</w:t>
      </w:r>
    </w:p>
    <w:p>
      <w:pPr>
        <w:pStyle w:val="ListBullet"/>
      </w:pPr>
      <w:r>
        <w:rPr>
          <w:rFonts w:ascii="Arial" w:hAnsi="Arial" w:eastAsia="Arial"/>
          <w:sz w:val="21"/>
        </w:rPr>
        <w:t>Knowledge usage.</w:t>
      </w:r>
    </w:p>
    <w:p>
      <w:pPr>
        <w:pStyle w:val="Heading2"/>
      </w:pPr>
      <w:r>
        <w:t>Agent Service</w:t>
      </w:r>
    </w:p>
    <w:p>
      <w:pPr>
        <w:pStyle w:val="ListBullet"/>
      </w:pPr>
      <w:r>
        <w:rPr>
          <w:rFonts w:ascii="Arial" w:hAnsi="Arial" w:eastAsia="Arial"/>
          <w:sz w:val="21"/>
        </w:rPr>
        <w:t>Future workflows.</w:t>
      </w:r>
    </w:p>
    <w:p>
      <w:pPr>
        <w:pStyle w:val="ListBullet"/>
      </w:pPr>
      <w:r>
        <w:rPr>
          <w:rFonts w:ascii="Arial" w:hAnsi="Arial" w:eastAsia="Arial"/>
          <w:sz w:val="21"/>
        </w:rPr>
        <w:t>Tool calling.</w:t>
      </w:r>
    </w:p>
    <w:p>
      <w:pPr>
        <w:pStyle w:val="ListBullet"/>
      </w:pPr>
      <w:r>
        <w:rPr>
          <w:rFonts w:ascii="Arial" w:hAnsi="Arial" w:eastAsia="Arial"/>
          <w:sz w:val="21"/>
        </w:rPr>
        <w:t>Task orchestration.</w:t>
      </w:r>
    </w:p>
    <w:p>
      <w:pPr>
        <w:pStyle w:val="ListBullet"/>
      </w:pPr>
      <w:r>
        <w:rPr>
          <w:rFonts w:ascii="Arial" w:hAnsi="Arial" w:eastAsia="Arial"/>
          <w:sz w:val="21"/>
        </w:rPr>
        <w:t>Automations.</w:t>
      </w:r>
    </w:p>
    <w:p>
      <w:pPr>
        <w:pStyle w:val="Heading1"/>
      </w:pPr>
      <w:r>
        <w:t>6. Memory Architecture</w:t>
      </w:r>
    </w:p>
    <w:p>
      <w:r>
        <w:t>Memory should be layered so the system can use the right level of context at the right time.</w:t>
      </w:r>
    </w:p>
    <w:p>
      <w:pPr>
        <w:pStyle w:val="Heading2"/>
      </w:pPr>
      <w:r>
        <w:t>Short-Term Chat Context</w:t>
      </w:r>
    </w:p>
    <w:p>
      <w:pPr>
        <w:pStyle w:val="ListBullet"/>
      </w:pPr>
      <w:r>
        <w:rPr>
          <w:rFonts w:ascii="Arial" w:hAnsi="Arial" w:eastAsia="Arial"/>
          <w:sz w:val="21"/>
        </w:rPr>
        <w:t>Recent conversation turns.</w:t>
      </w:r>
    </w:p>
    <w:p>
      <w:pPr>
        <w:pStyle w:val="ListBullet"/>
      </w:pPr>
      <w:r>
        <w:rPr>
          <w:rFonts w:ascii="Arial" w:hAnsi="Arial" w:eastAsia="Arial"/>
          <w:sz w:val="21"/>
        </w:rPr>
        <w:t>Used for immediate continuity.</w:t>
      </w:r>
    </w:p>
    <w:p>
      <w:pPr>
        <w:pStyle w:val="ListBullet"/>
      </w:pPr>
      <w:r>
        <w:rPr>
          <w:rFonts w:ascii="Arial" w:hAnsi="Arial" w:eastAsia="Arial"/>
          <w:sz w:val="21"/>
        </w:rPr>
        <w:t>Usually the last 30 to 50 messages.</w:t>
      </w:r>
    </w:p>
    <w:p>
      <w:pPr>
        <w:pStyle w:val="Heading2"/>
      </w:pPr>
      <w:r>
        <w:t>Long-Term User Memory</w:t>
      </w:r>
    </w:p>
    <w:p>
      <w:pPr>
        <w:pStyle w:val="ListBullet"/>
      </w:pPr>
      <w:r>
        <w:rPr>
          <w:rFonts w:ascii="Arial" w:hAnsi="Arial" w:eastAsia="Arial"/>
          <w:sz w:val="21"/>
        </w:rPr>
        <w:t>Stable user preferences.</w:t>
      </w:r>
    </w:p>
    <w:p>
      <w:pPr>
        <w:pStyle w:val="ListBullet"/>
      </w:pPr>
      <w:r>
        <w:rPr>
          <w:rFonts w:ascii="Arial" w:hAnsi="Arial" w:eastAsia="Arial"/>
          <w:sz w:val="21"/>
        </w:rPr>
        <w:t>Durable facts about the user.</w:t>
      </w:r>
    </w:p>
    <w:p>
      <w:pPr>
        <w:pStyle w:val="ListBullet"/>
      </w:pPr>
      <w:r>
        <w:rPr>
          <w:rFonts w:ascii="Arial" w:hAnsi="Arial" w:eastAsia="Arial"/>
          <w:sz w:val="21"/>
        </w:rPr>
        <w:t>Examples: investing style, job role, cloud stack, goals.</w:t>
      </w:r>
    </w:p>
    <w:p>
      <w:pPr>
        <w:pStyle w:val="Heading2"/>
      </w:pPr>
      <w:r>
        <w:t>Semantic Memory</w:t>
      </w:r>
    </w:p>
    <w:p>
      <w:pPr>
        <w:pStyle w:val="ListBullet"/>
      </w:pPr>
      <w:r>
        <w:rPr>
          <w:rFonts w:ascii="Arial" w:hAnsi="Arial" w:eastAsia="Arial"/>
          <w:sz w:val="21"/>
        </w:rPr>
        <w:t>Embedding-based retrieval of older conversations.</w:t>
      </w:r>
    </w:p>
    <w:p>
      <w:pPr>
        <w:pStyle w:val="ListBullet"/>
      </w:pPr>
      <w:r>
        <w:rPr>
          <w:rFonts w:ascii="Arial" w:hAnsi="Arial" w:eastAsia="Arial"/>
          <w:sz w:val="21"/>
        </w:rPr>
        <w:t>Useful when the exact message is not in short-term chat.</w:t>
      </w:r>
    </w:p>
    <w:p>
      <w:pPr>
        <w:pStyle w:val="ListBullet"/>
      </w:pPr>
      <w:r>
        <w:rPr>
          <w:rFonts w:ascii="Arial" w:hAnsi="Arial" w:eastAsia="Arial"/>
          <w:sz w:val="21"/>
        </w:rPr>
        <w:t>Powered by pgvector.</w:t>
      </w:r>
    </w:p>
    <w:p>
      <w:pPr>
        <w:pStyle w:val="Heading2"/>
      </w:pPr>
      <w:r>
        <w:t>Knowledge Memory</w:t>
      </w:r>
    </w:p>
    <w:p>
      <w:pPr>
        <w:pStyle w:val="ListBullet"/>
      </w:pPr>
      <w:r>
        <w:rPr>
          <w:rFonts w:ascii="Arial" w:hAnsi="Arial" w:eastAsia="Arial"/>
          <w:sz w:val="21"/>
        </w:rPr>
        <w:t>Notes.</w:t>
      </w:r>
    </w:p>
    <w:p>
      <w:pPr>
        <w:pStyle w:val="ListBullet"/>
      </w:pPr>
      <w:r>
        <w:rPr>
          <w:rFonts w:ascii="Arial" w:hAnsi="Arial" w:eastAsia="Arial"/>
          <w:sz w:val="21"/>
        </w:rPr>
        <w:t>Documents.</w:t>
      </w:r>
    </w:p>
    <w:p>
      <w:pPr>
        <w:pStyle w:val="ListBullet"/>
      </w:pPr>
      <w:r>
        <w:rPr>
          <w:rFonts w:ascii="Arial" w:hAnsi="Arial" w:eastAsia="Arial"/>
          <w:sz w:val="21"/>
        </w:rPr>
        <w:t>Web research.</w:t>
      </w:r>
    </w:p>
    <w:p>
      <w:pPr>
        <w:pStyle w:val="ListBullet"/>
      </w:pPr>
      <w:r>
        <w:rPr>
          <w:rFonts w:ascii="Arial" w:hAnsi="Arial" w:eastAsia="Arial"/>
          <w:sz w:val="21"/>
        </w:rPr>
        <w:t>External app data.</w:t>
      </w:r>
    </w:p>
    <w:p>
      <w:pPr>
        <w:pStyle w:val="ListBullet"/>
      </w:pPr>
      <w:r>
        <w:rPr>
          <w:rFonts w:ascii="Arial" w:hAnsi="Arial" w:eastAsia="Arial"/>
          <w:sz w:val="21"/>
        </w:rPr>
        <w:t>Memory write rules should decide what becomes a durable fact.</w:t>
      </w:r>
    </w:p>
    <w:p>
      <w:pPr>
        <w:pStyle w:val="ListBullet"/>
      </w:pPr>
      <w:r>
        <w:rPr>
          <w:rFonts w:ascii="Arial" w:hAnsi="Arial" w:eastAsia="Arial"/>
          <w:sz w:val="21"/>
        </w:rPr>
        <w:t>Memory update rules should merge or supersede old facts when confidence is higher.</w:t>
      </w:r>
    </w:p>
    <w:p>
      <w:pPr>
        <w:pStyle w:val="ListBullet"/>
      </w:pPr>
      <w:r>
        <w:rPr>
          <w:rFonts w:ascii="Arial" w:hAnsi="Arial" w:eastAsia="Arial"/>
          <w:sz w:val="21"/>
        </w:rPr>
        <w:t>Memory deletion rules should support user control and data cleanup.</w:t>
      </w:r>
    </w:p>
    <w:p>
      <w:pPr>
        <w:pStyle w:val="ListBullet"/>
      </w:pPr>
      <w:r>
        <w:rPr>
          <w:rFonts w:ascii="Arial" w:hAnsi="Arial" w:eastAsia="Arial"/>
          <w:sz w:val="21"/>
        </w:rPr>
        <w:t>Confidence or relevance scoring should rank what matters most at retrieval time.</w:t>
      </w:r>
    </w:p>
    <w:p>
      <w:pPr>
        <w:pStyle w:val="Heading1"/>
      </w:pPr>
      <w:r>
        <w:t>7. Knowledge Management and Notes System</w:t>
      </w:r>
    </w:p>
    <w:p>
      <w:r>
        <w:t>Notes are separate from memory. Memory personalizes the assistant; notes are user-owned knowledge artifacts. The system should let users save learning content, summaries, code snippets, research notes, flashcards, and revision material.</w:t>
      </w:r>
    </w:p>
    <w:p>
      <w:pPr>
        <w:pStyle w:val="ListBullet"/>
      </w:pPr>
      <w:r>
        <w:rPr>
          <w:rFonts w:ascii="Arial" w:hAnsi="Arial" w:eastAsia="Arial"/>
          <w:sz w:val="21"/>
        </w:rPr>
        <w:t>Notes can be created manually or generated from chat.</w:t>
      </w:r>
    </w:p>
    <w:p>
      <w:pPr>
        <w:pStyle w:val="ListBullet"/>
      </w:pPr>
      <w:r>
        <w:rPr>
          <w:rFonts w:ascii="Arial" w:hAnsi="Arial" w:eastAsia="Arial"/>
          <w:sz w:val="21"/>
        </w:rPr>
        <w:t>Users can save selected messages, message summaries, and insights into notes.</w:t>
      </w:r>
    </w:p>
    <w:p>
      <w:pPr>
        <w:pStyle w:val="ListBullet"/>
      </w:pPr>
      <w:r>
        <w:rPr>
          <w:rFonts w:ascii="Arial" w:hAnsi="Arial" w:eastAsia="Arial"/>
          <w:sz w:val="21"/>
        </w:rPr>
        <w:t>Notes should support folders, collections, tags, backlinks, and semantic search.</w:t>
      </w:r>
    </w:p>
    <w:p>
      <w:pPr>
        <w:pStyle w:val="ListBullet"/>
      </w:pPr>
      <w:r>
        <w:rPr>
          <w:rFonts w:ascii="Arial" w:hAnsi="Arial" w:eastAsia="Arial"/>
          <w:sz w:val="21"/>
        </w:rPr>
        <w:t>Notes should be indexed and embedded for RAG retrieval.</w:t>
      </w:r>
    </w:p>
    <w:p>
      <w:pPr>
        <w:pStyle w:val="ListBullet"/>
      </w:pPr>
      <w:r>
        <w:rPr>
          <w:rFonts w:ascii="Arial" w:hAnsi="Arial" w:eastAsia="Arial"/>
          <w:sz w:val="21"/>
        </w:rPr>
        <w:t>Notes should support study workflows such as flashcards, revision notes, interview questions, and topic summaries.</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eastAsia="Consolas"/>
                <w:sz w:val="18"/>
              </w:rPr>
              <w:t>users</w:t>
              <w:br/>
              <w:t>conversations</w:t>
              <w:br/>
              <w:t>messages</w:t>
              <w:br/>
              <w:t>user_memories</w:t>
              <w:br/>
              <w:t>notes</w:t>
              <w:br/>
              <w:t>note_blocks</w:t>
              <w:br/>
              <w:t>note_tags</w:t>
              <w:br/>
              <w:t>documents</w:t>
              <w:br/>
              <w:t>document_chunks</w:t>
              <w:br/>
              <w:t>embeddings</w:t>
              <w:br/>
              <w:t>integrations</w:t>
              <w:br/>
              <w:t>agents</w:t>
            </w:r>
          </w:p>
        </w:tc>
      </w:tr>
    </w:tbl>
    <w:p>
      <w:pPr>
        <w:pStyle w:val="Heading1"/>
      </w:pPr>
      <w:r>
        <w:t>8. RAG Architecture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eastAsia="Consolas"/>
                <w:sz w:val="18"/>
              </w:rPr>
              <w:t>Document ingestion</w:t>
              <w:br/>
              <w:t xml:space="preserve">    -&gt; S3</w:t>
              <w:br/>
              <w:t xml:space="preserve">    -&gt; Chunking</w:t>
              <w:br/>
              <w:t xml:space="preserve">    -&gt; Embedding generation</w:t>
              <w:br/>
              <w:t xml:space="preserve">    -&gt; pgvector indexing</w:t>
              <w:br/>
              <w:t xml:space="preserve">    -&gt; Retrieval</w:t>
              <w:br/>
              <w:t xml:space="preserve">    -&gt; Reranking</w:t>
              <w:br/>
              <w:t xml:space="preserve">    -&gt; Prompt assembly</w:t>
              <w:br/>
              <w:t xml:space="preserve">    -&gt; LLM response</w:t>
            </w:r>
          </w:p>
        </w:tc>
      </w:tr>
    </w:tbl>
    <w:p>
      <w:pPr>
        <w:pStyle w:val="ListBullet"/>
      </w:pPr>
      <w:r>
        <w:rPr>
          <w:rFonts w:ascii="Arial" w:hAnsi="Arial" w:eastAsia="Arial"/>
          <w:sz w:val="21"/>
        </w:rPr>
        <w:t>Document ingestion should accept PDFs, docs, web pages, and external sync data.</w:t>
      </w:r>
    </w:p>
    <w:p>
      <w:pPr>
        <w:pStyle w:val="ListBullet"/>
      </w:pPr>
      <w:r>
        <w:rPr>
          <w:rFonts w:ascii="Arial" w:hAnsi="Arial" w:eastAsia="Arial"/>
          <w:sz w:val="21"/>
        </w:rPr>
        <w:t>Chunking should preserve meaning and source references.</w:t>
      </w:r>
    </w:p>
    <w:p>
      <w:pPr>
        <w:pStyle w:val="ListBullet"/>
      </w:pPr>
      <w:r>
        <w:rPr>
          <w:rFonts w:ascii="Arial" w:hAnsi="Arial" w:eastAsia="Arial"/>
          <w:sz w:val="21"/>
        </w:rPr>
        <w:t>Retrieval should combine semantic search, metadata filters, and recency.</w:t>
      </w:r>
    </w:p>
    <w:p>
      <w:pPr>
        <w:pStyle w:val="ListBullet"/>
      </w:pPr>
      <w:r>
        <w:rPr>
          <w:rFonts w:ascii="Arial" w:hAnsi="Arial" w:eastAsia="Arial"/>
          <w:sz w:val="21"/>
        </w:rPr>
        <w:t>Reranking should improve the final context quality before model invocation.</w:t>
      </w:r>
    </w:p>
    <w:p>
      <w:pPr>
        <w:pStyle w:val="ListBullet"/>
      </w:pPr>
      <w:r>
        <w:rPr>
          <w:rFonts w:ascii="Arial" w:hAnsi="Arial" w:eastAsia="Arial"/>
          <w:sz w:val="21"/>
        </w:rPr>
        <w:t>Prompt assembly should merge chat history, memory, notes, documents, and web search results.</w:t>
      </w:r>
    </w:p>
    <w:p>
      <w:pPr>
        <w:pStyle w:val="Heading1"/>
      </w:pPr>
      <w:r>
        <w:t>9. Model Routing Strategy</w:t>
      </w:r>
    </w:p>
    <w:p>
      <w:pPr>
        <w:pStyle w:val="ListBullet"/>
      </w:pPr>
      <w:r>
        <w:rPr>
          <w:rFonts w:ascii="Arial" w:hAnsi="Arial" w:eastAsia="Arial"/>
          <w:sz w:val="21"/>
        </w:rPr>
        <w:t>Use a provider abstraction layer.</w:t>
      </w:r>
    </w:p>
    <w:p>
      <w:pPr>
        <w:pStyle w:val="ListBullet"/>
      </w:pPr>
      <w:r>
        <w:rPr>
          <w:rFonts w:ascii="Arial" w:hAnsi="Arial" w:eastAsia="Arial"/>
          <w:sz w:val="21"/>
        </w:rPr>
        <w:t>Allow manual model selection by the user.</w:t>
      </w:r>
    </w:p>
    <w:p>
      <w:pPr>
        <w:pStyle w:val="ListBullet"/>
      </w:pPr>
      <w:r>
        <w:rPr>
          <w:rFonts w:ascii="Arial" w:hAnsi="Arial" w:eastAsia="Arial"/>
          <w:sz w:val="21"/>
        </w:rPr>
        <w:t>Support automatic fallback if one provider fails or rate limits.</w:t>
      </w:r>
    </w:p>
    <w:p>
      <w:pPr>
        <w:pStyle w:val="ListBullet"/>
      </w:pPr>
      <w:r>
        <w:rPr>
          <w:rFonts w:ascii="Arial" w:hAnsi="Arial" w:eastAsia="Arial"/>
          <w:sz w:val="21"/>
        </w:rPr>
        <w:t>Enable cost-aware routing.</w:t>
      </w:r>
    </w:p>
    <w:p>
      <w:pPr>
        <w:pStyle w:val="ListBullet"/>
      </w:pPr>
      <w:r>
        <w:rPr>
          <w:rFonts w:ascii="Arial" w:hAnsi="Arial" w:eastAsia="Arial"/>
          <w:sz w:val="21"/>
        </w:rPr>
        <w:t>Enable latency-aware routing.</w:t>
      </w:r>
    </w:p>
    <w:p>
      <w:pPr>
        <w:pStyle w:val="ListBullet"/>
      </w:pPr>
      <w:r>
        <w:rPr>
          <w:rFonts w:ascii="Arial" w:hAnsi="Arial" w:eastAsia="Arial"/>
          <w:sz w:val="21"/>
        </w:rPr>
        <w:t>Allow user override of the routing decision.</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eastAsia="Consolas"/>
                <w:sz w:val="18"/>
              </w:rPr>
              <w:t>User selects Claude</w:t>
              <w:br/>
              <w:t xml:space="preserve">   -&gt; OpenRouter</w:t>
              <w:br/>
              <w:t xml:space="preserve">   -&gt; Claude</w:t>
              <w:br/>
              <w:br/>
              <w:t>If Claude fails</w:t>
              <w:br/>
              <w:t xml:space="preserve">   -&gt; GPT</w:t>
              <w:br/>
              <w:t xml:space="preserve">   -&gt; Gemini</w:t>
              <w:br/>
              <w:t xml:space="preserve">   -&gt; DeepSeek</w:t>
            </w:r>
          </w:p>
        </w:tc>
      </w:tr>
    </w:tbl>
    <w:p>
      <w:pPr>
        <w:pStyle w:val="Heading1"/>
      </w:pPr>
      <w:r>
        <w:t>10. Web Search and Integrations</w:t>
      </w:r>
    </w:p>
    <w:p>
      <w:pPr>
        <w:pStyle w:val="ListBullet"/>
      </w:pPr>
      <w:r>
        <w:rPr>
          <w:rFonts w:ascii="Arial" w:hAnsi="Arial" w:eastAsia="Arial"/>
          <w:sz w:val="21"/>
        </w:rPr>
        <w:t>Web search should be triggered when the prompt needs current information.</w:t>
      </w:r>
    </w:p>
    <w:p>
      <w:pPr>
        <w:pStyle w:val="ListBullet"/>
      </w:pPr>
      <w:r>
        <w:rPr>
          <w:rFonts w:ascii="Arial" w:hAnsi="Arial" w:eastAsia="Arial"/>
          <w:sz w:val="21"/>
        </w:rPr>
        <w:t>Integrations should be OAuth-based where applicable.</w:t>
      </w:r>
    </w:p>
    <w:p>
      <w:pPr>
        <w:pStyle w:val="ListBullet"/>
      </w:pPr>
      <w:r>
        <w:rPr>
          <w:rFonts w:ascii="Arial" w:hAnsi="Arial" w:eastAsia="Arial"/>
          <w:sz w:val="21"/>
        </w:rPr>
        <w:t>Gmail, Slack, Notion, Drive, and Calendar should be first-class connectors.</w:t>
      </w:r>
    </w:p>
    <w:p>
      <w:pPr>
        <w:pStyle w:val="ListBullet"/>
      </w:pPr>
      <w:r>
        <w:rPr>
          <w:rFonts w:ascii="Arial" w:hAnsi="Arial" w:eastAsia="Arial"/>
          <w:sz w:val="21"/>
        </w:rPr>
        <w:t>A future MCP-style connector layer can standardize tool access.</w:t>
      </w:r>
    </w:p>
    <w:p>
      <w:pPr>
        <w:pStyle w:val="Heading1"/>
      </w:pPr>
      <w:r>
        <w:t>11. Analytics</w:t>
      </w:r>
    </w:p>
    <w:p>
      <w:pPr>
        <w:pStyle w:val="ListBullet"/>
      </w:pPr>
      <w:r>
        <w:rPr>
          <w:rFonts w:ascii="Arial" w:hAnsi="Arial" w:eastAsia="Arial"/>
          <w:sz w:val="21"/>
        </w:rPr>
        <w:t>Track usage events, token consumption, provider costs, latency, and active users.</w:t>
      </w:r>
    </w:p>
    <w:p>
      <w:pPr>
        <w:pStyle w:val="ListBullet"/>
      </w:pPr>
      <w:r>
        <w:rPr>
          <w:rFonts w:ascii="Arial" w:hAnsi="Arial" w:eastAsia="Arial"/>
          <w:sz w:val="21"/>
        </w:rPr>
        <w:t>Measure note creation, note retrieval, and knowledge base usage.</w:t>
      </w:r>
    </w:p>
    <w:p>
      <w:pPr>
        <w:pStyle w:val="ListBullet"/>
      </w:pPr>
      <w:r>
        <w:rPr>
          <w:rFonts w:ascii="Arial" w:hAnsi="Arial" w:eastAsia="Arial"/>
          <w:sz w:val="21"/>
        </w:rPr>
        <w:t>Measure search usage and integration usage.</w:t>
      </w:r>
    </w:p>
    <w:p>
      <w:pPr>
        <w:pStyle w:val="ListBullet"/>
      </w:pPr>
      <w:r>
        <w:rPr>
          <w:rFonts w:ascii="Arial" w:hAnsi="Arial" w:eastAsia="Arial"/>
          <w:sz w:val="21"/>
        </w:rPr>
        <w:t>Keep analytics separate from operational memory.</w:t>
      </w:r>
    </w:p>
    <w:p>
      <w:pPr>
        <w:pStyle w:val="Heading1"/>
      </w:pPr>
      <w:r>
        <w:t>12. Core Database Tables</w:t>
      </w:r>
    </w:p>
    <w:p>
      <w:pPr>
        <w:pStyle w:val="ListBullet"/>
      </w:pPr>
      <w:r>
        <w:rPr>
          <w:rFonts w:ascii="Arial" w:hAnsi="Arial" w:eastAsia="Arial"/>
          <w:sz w:val="21"/>
        </w:rPr>
        <w:t>users</w:t>
      </w:r>
    </w:p>
    <w:p>
      <w:pPr>
        <w:pStyle w:val="ListBullet"/>
      </w:pPr>
      <w:r>
        <w:rPr>
          <w:rFonts w:ascii="Arial" w:hAnsi="Arial" w:eastAsia="Arial"/>
          <w:sz w:val="21"/>
        </w:rPr>
        <w:t>profiles</w:t>
      </w:r>
    </w:p>
    <w:p>
      <w:pPr>
        <w:pStyle w:val="ListBullet"/>
      </w:pPr>
      <w:r>
        <w:rPr>
          <w:rFonts w:ascii="Arial" w:hAnsi="Arial" w:eastAsia="Arial"/>
          <w:sz w:val="21"/>
        </w:rPr>
        <w:t>sessions</w:t>
      </w:r>
    </w:p>
    <w:p>
      <w:pPr>
        <w:pStyle w:val="ListBullet"/>
      </w:pPr>
      <w:r>
        <w:rPr>
          <w:rFonts w:ascii="Arial" w:hAnsi="Arial" w:eastAsia="Arial"/>
          <w:sz w:val="21"/>
        </w:rPr>
        <w:t>oauth_accounts</w:t>
      </w:r>
    </w:p>
    <w:p>
      <w:pPr>
        <w:pStyle w:val="ListBullet"/>
      </w:pPr>
      <w:r>
        <w:rPr>
          <w:rFonts w:ascii="Arial" w:hAnsi="Arial" w:eastAsia="Arial"/>
          <w:sz w:val="21"/>
        </w:rPr>
        <w:t>conversations</w:t>
      </w:r>
    </w:p>
    <w:p>
      <w:pPr>
        <w:pStyle w:val="ListBullet"/>
      </w:pPr>
      <w:r>
        <w:rPr>
          <w:rFonts w:ascii="Arial" w:hAnsi="Arial" w:eastAsia="Arial"/>
          <w:sz w:val="21"/>
        </w:rPr>
        <w:t>messages</w:t>
      </w:r>
    </w:p>
    <w:p>
      <w:pPr>
        <w:pStyle w:val="ListBullet"/>
      </w:pPr>
      <w:r>
        <w:rPr>
          <w:rFonts w:ascii="Arial" w:hAnsi="Arial" w:eastAsia="Arial"/>
          <w:sz w:val="21"/>
        </w:rPr>
        <w:t>message_attachments</w:t>
      </w:r>
    </w:p>
    <w:p>
      <w:pPr>
        <w:pStyle w:val="ListBullet"/>
      </w:pPr>
      <w:r>
        <w:rPr>
          <w:rFonts w:ascii="Arial" w:hAnsi="Arial" w:eastAsia="Arial"/>
          <w:sz w:val="21"/>
        </w:rPr>
        <w:t>user_memories</w:t>
      </w:r>
    </w:p>
    <w:p>
      <w:pPr>
        <w:pStyle w:val="ListBullet"/>
      </w:pPr>
      <w:r>
        <w:rPr>
          <w:rFonts w:ascii="Arial" w:hAnsi="Arial" w:eastAsia="Arial"/>
          <w:sz w:val="21"/>
        </w:rPr>
        <w:t>memory_embeddings</w:t>
      </w:r>
    </w:p>
    <w:p>
      <w:pPr>
        <w:pStyle w:val="ListBullet"/>
      </w:pPr>
      <w:r>
        <w:rPr>
          <w:rFonts w:ascii="Arial" w:hAnsi="Arial" w:eastAsia="Arial"/>
          <w:sz w:val="21"/>
        </w:rPr>
        <w:t>notes</w:t>
      </w:r>
    </w:p>
    <w:p>
      <w:pPr>
        <w:pStyle w:val="ListBullet"/>
      </w:pPr>
      <w:r>
        <w:rPr>
          <w:rFonts w:ascii="Arial" w:hAnsi="Arial" w:eastAsia="Arial"/>
          <w:sz w:val="21"/>
        </w:rPr>
        <w:t>note_blocks</w:t>
      </w:r>
    </w:p>
    <w:p>
      <w:pPr>
        <w:pStyle w:val="ListBullet"/>
      </w:pPr>
      <w:r>
        <w:rPr>
          <w:rFonts w:ascii="Arial" w:hAnsi="Arial" w:eastAsia="Arial"/>
          <w:sz w:val="21"/>
        </w:rPr>
        <w:t>note_tags</w:t>
      </w:r>
    </w:p>
    <w:p>
      <w:pPr>
        <w:pStyle w:val="ListBullet"/>
      </w:pPr>
      <w:r>
        <w:rPr>
          <w:rFonts w:ascii="Arial" w:hAnsi="Arial" w:eastAsia="Arial"/>
          <w:sz w:val="21"/>
        </w:rPr>
        <w:t>note_embeddings</w:t>
      </w:r>
    </w:p>
    <w:p>
      <w:pPr>
        <w:pStyle w:val="ListBullet"/>
      </w:pPr>
      <w:r>
        <w:rPr>
          <w:rFonts w:ascii="Arial" w:hAnsi="Arial" w:eastAsia="Arial"/>
          <w:sz w:val="21"/>
        </w:rPr>
        <w:t>documents</w:t>
      </w:r>
    </w:p>
    <w:p>
      <w:pPr>
        <w:pStyle w:val="ListBullet"/>
      </w:pPr>
      <w:r>
        <w:rPr>
          <w:rFonts w:ascii="Arial" w:hAnsi="Arial" w:eastAsia="Arial"/>
          <w:sz w:val="21"/>
        </w:rPr>
        <w:t>document_chunks</w:t>
      </w:r>
    </w:p>
    <w:p>
      <w:pPr>
        <w:pStyle w:val="ListBullet"/>
      </w:pPr>
      <w:r>
        <w:rPr>
          <w:rFonts w:ascii="Arial" w:hAnsi="Arial" w:eastAsia="Arial"/>
          <w:sz w:val="21"/>
        </w:rPr>
        <w:t>document_embeddings</w:t>
      </w:r>
    </w:p>
    <w:p>
      <w:pPr>
        <w:pStyle w:val="ListBullet"/>
      </w:pPr>
      <w:r>
        <w:rPr>
          <w:rFonts w:ascii="Arial" w:hAnsi="Arial" w:eastAsia="Arial"/>
          <w:sz w:val="21"/>
        </w:rPr>
        <w:t>integration_accounts</w:t>
      </w:r>
    </w:p>
    <w:p>
      <w:pPr>
        <w:pStyle w:val="ListBullet"/>
      </w:pPr>
      <w:r>
        <w:rPr>
          <w:rFonts w:ascii="Arial" w:hAnsi="Arial" w:eastAsia="Arial"/>
          <w:sz w:val="21"/>
        </w:rPr>
        <w:t>integration_tokens</w:t>
      </w:r>
    </w:p>
    <w:p>
      <w:pPr>
        <w:pStyle w:val="ListBullet"/>
      </w:pPr>
      <w:r>
        <w:rPr>
          <w:rFonts w:ascii="Arial" w:hAnsi="Arial" w:eastAsia="Arial"/>
          <w:sz w:val="21"/>
        </w:rPr>
        <w:t>integration_sync_jobs</w:t>
      </w:r>
    </w:p>
    <w:p>
      <w:pPr>
        <w:pStyle w:val="ListBullet"/>
      </w:pPr>
      <w:r>
        <w:rPr>
          <w:rFonts w:ascii="Arial" w:hAnsi="Arial" w:eastAsia="Arial"/>
          <w:sz w:val="21"/>
        </w:rPr>
        <w:t>usage_events</w:t>
      </w:r>
    </w:p>
    <w:p>
      <w:pPr>
        <w:pStyle w:val="ListBullet"/>
      </w:pPr>
      <w:r>
        <w:rPr>
          <w:rFonts w:ascii="Arial" w:hAnsi="Arial" w:eastAsia="Arial"/>
          <w:sz w:val="21"/>
        </w:rPr>
        <w:t>model_usage</w:t>
      </w:r>
    </w:p>
    <w:p>
      <w:pPr>
        <w:pStyle w:val="ListBullet"/>
      </w:pPr>
      <w:r>
        <w:rPr>
          <w:rFonts w:ascii="Arial" w:hAnsi="Arial" w:eastAsia="Arial"/>
          <w:sz w:val="21"/>
        </w:rPr>
        <w:t>cost_tracking</w:t>
      </w:r>
    </w:p>
    <w:p>
      <w:pPr>
        <w:pStyle w:val="ListBullet"/>
      </w:pPr>
      <w:r>
        <w:rPr>
          <w:rFonts w:ascii="Arial" w:hAnsi="Arial" w:eastAsia="Arial"/>
          <w:sz w:val="21"/>
        </w:rPr>
        <w:t>audit_logs</w:t>
      </w:r>
    </w:p>
    <w:p>
      <w:pPr>
        <w:pStyle w:val="ListBullet"/>
      </w:pPr>
      <w:r>
        <w:rPr>
          <w:rFonts w:ascii="Arial" w:hAnsi="Arial" w:eastAsia="Arial"/>
          <w:sz w:val="21"/>
        </w:rPr>
        <w:t>agents</w:t>
      </w:r>
    </w:p>
    <w:p>
      <w:pPr>
        <w:pStyle w:val="ListBullet"/>
      </w:pPr>
      <w:r>
        <w:rPr>
          <w:rFonts w:ascii="Arial" w:hAnsi="Arial" w:eastAsia="Arial"/>
          <w:sz w:val="21"/>
        </w:rPr>
        <w:t>agent_tools</w:t>
      </w:r>
    </w:p>
    <w:p>
      <w:pPr>
        <w:pStyle w:val="ListBullet"/>
      </w:pPr>
      <w:r>
        <w:rPr>
          <w:rFonts w:ascii="Arial" w:hAnsi="Arial" w:eastAsia="Arial"/>
          <w:sz w:val="21"/>
        </w:rPr>
        <w:t>agent_runs</w:t>
      </w:r>
    </w:p>
    <w:p>
      <w:pPr>
        <w:pStyle w:val="Heading1"/>
      </w:pPr>
      <w:r>
        <w:t>13. Suggested Build Order</w:t>
      </w:r>
    </w:p>
    <w:p>
      <w:pPr>
        <w:pStyle w:val="ListNumber"/>
      </w:pPr>
      <w:r>
        <w:rPr>
          <w:rFonts w:ascii="Arial" w:hAnsi="Arial" w:eastAsia="Arial"/>
          <w:sz w:val="21"/>
        </w:rPr>
        <w:t>Phase 1: Build the MVP chat app with React, FastAPI or NestJS, PostgreSQL, pgvector, Redis, and OpenRouter.</w:t>
      </w:r>
    </w:p>
    <w:p>
      <w:pPr>
        <w:pStyle w:val="ListNumber"/>
      </w:pPr>
      <w:r>
        <w:rPr>
          <w:rFonts w:ascii="Arial" w:hAnsi="Arial" w:eastAsia="Arial"/>
          <w:sz w:val="21"/>
        </w:rPr>
        <w:t>Phase 2: Add memory and notes.</w:t>
      </w:r>
    </w:p>
    <w:p>
      <w:pPr>
        <w:pStyle w:val="ListNumber"/>
      </w:pPr>
      <w:r>
        <w:rPr>
          <w:rFonts w:ascii="Arial" w:hAnsi="Arial" w:eastAsia="Arial"/>
          <w:sz w:val="21"/>
        </w:rPr>
        <w:t>Phase 3: Add documents and RAG.</w:t>
      </w:r>
    </w:p>
    <w:p>
      <w:pPr>
        <w:pStyle w:val="ListNumber"/>
      </w:pPr>
      <w:r>
        <w:rPr>
          <w:rFonts w:ascii="Arial" w:hAnsi="Arial" w:eastAsia="Arial"/>
          <w:sz w:val="21"/>
        </w:rPr>
        <w:t>Phase 4: Add integrations with Gmail, Slack, Notion, Drive, and Calendar.</w:t>
      </w:r>
    </w:p>
    <w:p>
      <w:pPr>
        <w:pStyle w:val="ListNumber"/>
      </w:pPr>
      <w:r>
        <w:rPr>
          <w:rFonts w:ascii="Arial" w:hAnsi="Arial" w:eastAsia="Arial"/>
          <w:sz w:val="21"/>
        </w:rPr>
        <w:t>Phase 5: Add agent workflows and automation.</w:t>
      </w:r>
    </w:p>
    <w:p>
      <w:pPr>
        <w:pStyle w:val="ListNumber"/>
      </w:pPr>
      <w:r>
        <w:rPr>
          <w:rFonts w:ascii="Arial" w:hAnsi="Arial" w:eastAsia="Arial"/>
          <w:sz w:val="21"/>
        </w:rPr>
        <w:t>Phase 6: Add analytics, cost management, and enterprise controls.</w:t>
      </w:r>
    </w:p>
    <w:p>
      <w:pPr>
        <w:pStyle w:val="Heading1"/>
      </w:pPr>
      <w:r>
        <w:t>14. Main Product Prompt Summary</w:t>
      </w:r>
    </w:p>
    <w:p>
      <w:r>
        <w:t>Build a personal AI operating system with multi-model support, dynamic model switching, long-term memory, custom RAG, user notes, external integrations, analytics, and web search. The platform should own the data and treat LLM providers as interchangeable services.</w:t>
      </w:r>
    </w:p>
    <w:p>
      <w:pPr>
        <w:pStyle w:val="Heading1"/>
      </w:pPr>
      <w:r>
        <w:t>15. Key Design Decisions</w:t>
      </w:r>
    </w:p>
    <w:p>
      <w:pPr>
        <w:pStyle w:val="ListBullet"/>
      </w:pPr>
      <w:r>
        <w:rPr>
          <w:rFonts w:ascii="Arial" w:hAnsi="Arial" w:eastAsia="Arial"/>
          <w:sz w:val="21"/>
        </w:rPr>
        <w:t>Use PostgreSQL as the source of truth for operational data.</w:t>
      </w:r>
    </w:p>
    <w:p>
      <w:pPr>
        <w:pStyle w:val="ListBullet"/>
      </w:pPr>
      <w:r>
        <w:rPr>
          <w:rFonts w:ascii="Arial" w:hAnsi="Arial" w:eastAsia="Arial"/>
          <w:sz w:val="21"/>
        </w:rPr>
        <w:t>Use pgvector for memory and semantic retrieval.</w:t>
      </w:r>
    </w:p>
    <w:p>
      <w:pPr>
        <w:pStyle w:val="ListBullet"/>
      </w:pPr>
      <w:r>
        <w:rPr>
          <w:rFonts w:ascii="Arial" w:hAnsi="Arial" w:eastAsia="Arial"/>
          <w:sz w:val="21"/>
        </w:rPr>
        <w:t>Use S3 for large files and attachments.</w:t>
      </w:r>
    </w:p>
    <w:p>
      <w:pPr>
        <w:pStyle w:val="ListBullet"/>
      </w:pPr>
      <w:r>
        <w:rPr>
          <w:rFonts w:ascii="Arial" w:hAnsi="Arial" w:eastAsia="Arial"/>
          <w:sz w:val="21"/>
        </w:rPr>
        <w:t>Use Redis for speed, caching, and queues.</w:t>
      </w:r>
    </w:p>
    <w:p>
      <w:pPr>
        <w:pStyle w:val="ListBullet"/>
      </w:pPr>
      <w:r>
        <w:rPr>
          <w:rFonts w:ascii="Arial" w:hAnsi="Arial" w:eastAsia="Arial"/>
          <w:sz w:val="21"/>
        </w:rPr>
        <w:t>Use OpenRouter for model abstraction.</w:t>
      </w:r>
    </w:p>
    <w:p>
      <w:pPr>
        <w:pStyle w:val="ListBullet"/>
      </w:pPr>
      <w:r>
        <w:rPr>
          <w:rFonts w:ascii="Arial" w:hAnsi="Arial" w:eastAsia="Arial"/>
          <w:sz w:val="21"/>
        </w:rPr>
        <w:t>Keep memory and notes separate.</w:t>
      </w:r>
    </w:p>
    <w:p>
      <w:pPr>
        <w:pStyle w:val="ListBullet"/>
      </w:pPr>
      <w:r>
        <w:rPr>
          <w:rFonts w:ascii="Arial" w:hAnsi="Arial" w:eastAsia="Arial"/>
          <w:sz w:val="21"/>
        </w:rPr>
        <w:t>Start simple, then add agents and deeper integrations after the core loop works.</w:t>
      </w:r>
    </w:p>
    <w:p>
      <w:pPr>
        <w:pStyle w:val="Heading1"/>
      </w:pPr>
      <w:r>
        <w:t>16. Target Vision</w:t>
      </w:r>
    </w:p>
    <w:p>
      <w:r>
        <w:t>The end state is a personal AI OS where the UI, memory, notes, integrations, and data belong to the user, while the underlying model can change at any time without losing context.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