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2543" w14:textId="77777777" w:rsidR="00704C0D" w:rsidRPr="00704C0D" w:rsidRDefault="00704C0D" w:rsidP="00704C0D">
      <w:pPr>
        <w:rPr>
          <w:b/>
          <w:bCs/>
          <w:lang w:val="en-IN"/>
        </w:rPr>
      </w:pPr>
      <w:r w:rsidRPr="00704C0D">
        <w:t>Homepage GEO Content</w:t>
      </w:r>
      <w:r>
        <w:br/>
      </w:r>
      <w:r>
        <w:br/>
      </w:r>
      <w:r w:rsidRPr="00704C0D">
        <w:rPr>
          <w:b/>
          <w:bCs/>
          <w:lang w:val="en-IN"/>
        </w:rPr>
        <w:t>Commercial Construction &amp; Tenant Improvements in Surrey, BC</w:t>
      </w:r>
    </w:p>
    <w:p w14:paraId="4FDE26F3"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is a commercial construction, renovation, and tenant improvement contractor serving Surrey, Vancouver, and communities across the Lower Mainland.</w:t>
      </w:r>
    </w:p>
    <w:p w14:paraId="1889072E" w14:textId="77777777" w:rsidR="00704C0D" w:rsidRPr="00704C0D" w:rsidRDefault="00704C0D" w:rsidP="00704C0D">
      <w:pPr>
        <w:rPr>
          <w:lang w:val="en-IN"/>
        </w:rPr>
      </w:pPr>
      <w:r w:rsidRPr="00704C0D">
        <w:rPr>
          <w:lang w:val="en-IN"/>
        </w:rPr>
        <w:t xml:space="preserve">Since 2010, </w:t>
      </w:r>
      <w:proofErr w:type="spellStart"/>
      <w:r w:rsidRPr="00704C0D">
        <w:rPr>
          <w:lang w:val="en-IN"/>
        </w:rPr>
        <w:t>Steelage</w:t>
      </w:r>
      <w:proofErr w:type="spellEnd"/>
      <w:r w:rsidRPr="00704C0D">
        <w:rPr>
          <w:lang w:val="en-IN"/>
        </w:rPr>
        <w:t xml:space="preserve"> has worked with businesses and commercial property stakeholders on projects involving commercial construction, tenant improvements, interior build-outs, renovations, and project management.</w:t>
      </w:r>
    </w:p>
    <w:p w14:paraId="5BE538EA" w14:textId="77777777" w:rsidR="00704C0D" w:rsidRPr="00704C0D" w:rsidRDefault="00704C0D" w:rsidP="00704C0D">
      <w:pPr>
        <w:rPr>
          <w:lang w:val="en-IN"/>
        </w:rPr>
      </w:pPr>
      <w:r w:rsidRPr="00704C0D">
        <w:rPr>
          <w:lang w:val="en-IN"/>
        </w:rPr>
        <w:t>Our experience includes restaurants, retail spaces, offices, daycare facilities, and other commercial environments. Depending on the project scope, our construction capabilities include interior renovations, structural reconfiguration, steel-stud framing, T-bar ceilings, commercial finishes, and related construction work.</w:t>
      </w:r>
    </w:p>
    <w:p w14:paraId="03C5549C"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serves commercial clients across Surrey, Vancouver, Burnaby, Richmond, Langley, Delta, Coquitlam, and surrounding Lower Mainland communities.</w:t>
      </w:r>
    </w:p>
    <w:p w14:paraId="25C609CF" w14:textId="444B91DB" w:rsidR="00967551" w:rsidRDefault="00967551"/>
    <w:p w14:paraId="2FFA56BB" w14:textId="77777777" w:rsidR="00704C0D" w:rsidRDefault="00704C0D"/>
    <w:p w14:paraId="31B8C023" w14:textId="77777777" w:rsidR="00704C0D" w:rsidRDefault="00704C0D"/>
    <w:p w14:paraId="4DE02A9B" w14:textId="77777777" w:rsidR="00704C0D" w:rsidRDefault="00704C0D"/>
    <w:p w14:paraId="5BAA2998" w14:textId="77777777" w:rsidR="00704C0D" w:rsidRPr="00704C0D" w:rsidRDefault="00704C0D" w:rsidP="00704C0D">
      <w:pPr>
        <w:rPr>
          <w:b/>
          <w:bCs/>
          <w:lang w:val="en-IN"/>
        </w:rPr>
      </w:pPr>
      <w:r w:rsidRPr="00704C0D">
        <w:t>About Us GEO Content</w:t>
      </w:r>
      <w:r>
        <w:br/>
      </w:r>
      <w:r>
        <w:br/>
      </w:r>
      <w:r w:rsidRPr="00704C0D">
        <w:rPr>
          <w:b/>
          <w:bCs/>
          <w:lang w:val="en-IN"/>
        </w:rPr>
        <w:t xml:space="preserve">About </w:t>
      </w:r>
      <w:proofErr w:type="spellStart"/>
      <w:r w:rsidRPr="00704C0D">
        <w:rPr>
          <w:b/>
          <w:bCs/>
          <w:lang w:val="en-IN"/>
        </w:rPr>
        <w:t>Steelage</w:t>
      </w:r>
      <w:proofErr w:type="spellEnd"/>
      <w:r w:rsidRPr="00704C0D">
        <w:rPr>
          <w:b/>
          <w:bCs/>
          <w:lang w:val="en-IN"/>
        </w:rPr>
        <w:t xml:space="preserve"> Construction</w:t>
      </w:r>
    </w:p>
    <w:p w14:paraId="2A0A860F"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is a commercial construction company serving Surrey, Vancouver, and the Lower Mainland of British Columbia.</w:t>
      </w:r>
    </w:p>
    <w:p w14:paraId="70C5BF1E" w14:textId="77777777" w:rsidR="00704C0D" w:rsidRPr="00704C0D" w:rsidRDefault="00704C0D" w:rsidP="00704C0D">
      <w:pPr>
        <w:rPr>
          <w:lang w:val="en-IN"/>
        </w:rPr>
      </w:pPr>
      <w:r w:rsidRPr="00704C0D">
        <w:rPr>
          <w:lang w:val="en-IN"/>
        </w:rPr>
        <w:t xml:space="preserve">Operating since 2010, </w:t>
      </w:r>
      <w:proofErr w:type="spellStart"/>
      <w:r w:rsidRPr="00704C0D">
        <w:rPr>
          <w:lang w:val="en-IN"/>
        </w:rPr>
        <w:t>Steelage</w:t>
      </w:r>
      <w:proofErr w:type="spellEnd"/>
      <w:r w:rsidRPr="00704C0D">
        <w:rPr>
          <w:lang w:val="en-IN"/>
        </w:rPr>
        <w:t xml:space="preserve"> provides commercial construction, tenant improvements, interior build-outs, commercial renovations, and construction project management services.</w:t>
      </w:r>
    </w:p>
    <w:p w14:paraId="6D41E1A6" w14:textId="77777777" w:rsidR="00704C0D" w:rsidRPr="00704C0D" w:rsidRDefault="00704C0D" w:rsidP="00704C0D">
      <w:pPr>
        <w:rPr>
          <w:lang w:val="en-IN"/>
        </w:rPr>
      </w:pPr>
      <w:r w:rsidRPr="00704C0D">
        <w:rPr>
          <w:lang w:val="en-IN"/>
        </w:rPr>
        <w:t>We work with businesses and commercial properties across a range of sectors, including restaurants, retail, offices, daycare facilities, and other commercial environments.</w:t>
      </w:r>
    </w:p>
    <w:p w14:paraId="137A91F9" w14:textId="77777777" w:rsidR="00704C0D" w:rsidRPr="00704C0D" w:rsidRDefault="00704C0D" w:rsidP="00704C0D">
      <w:pPr>
        <w:rPr>
          <w:lang w:val="en-IN"/>
        </w:rPr>
      </w:pPr>
      <w:r w:rsidRPr="00704C0D">
        <w:rPr>
          <w:lang w:val="en-IN"/>
        </w:rPr>
        <w:t>Our approach combines project planning, construction coordination, trade management, and commercial interior construction to help clients build, renovate, or reconfigure spaces around their operational requirements.</w:t>
      </w:r>
    </w:p>
    <w:p w14:paraId="603EA9E3"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serves clients throughout Surrey, Vancouver, Burnaby, Richmond, Langley, Delta, Coquitlam, and surrounding Lower Mainland communities.</w:t>
      </w:r>
    </w:p>
    <w:p w14:paraId="68B3F19C" w14:textId="77777777" w:rsidR="00704C0D" w:rsidRPr="00704C0D" w:rsidRDefault="00704C0D" w:rsidP="00704C0D">
      <w:pPr>
        <w:rPr>
          <w:b/>
          <w:bCs/>
          <w:lang w:val="en-IN"/>
        </w:rPr>
      </w:pPr>
      <w:r>
        <w:br/>
      </w:r>
      <w:r>
        <w:br/>
      </w:r>
      <w:r w:rsidRPr="00704C0D">
        <w:t>Commercial Construction GEO Content</w:t>
      </w:r>
      <w:r>
        <w:br/>
      </w:r>
      <w:r>
        <w:br/>
      </w:r>
      <w:r w:rsidRPr="00704C0D">
        <w:rPr>
          <w:b/>
          <w:bCs/>
          <w:lang w:val="en-IN"/>
        </w:rPr>
        <w:t>Commercial Construction in Surrey &amp; the Lower Mainland</w:t>
      </w:r>
    </w:p>
    <w:p w14:paraId="5A48E807"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provides commercial construction services for businesses and commercial properties in Surrey and across the Lower Mainland.</w:t>
      </w:r>
    </w:p>
    <w:p w14:paraId="39FA4623" w14:textId="77777777" w:rsidR="00704C0D" w:rsidRPr="00704C0D" w:rsidRDefault="00704C0D" w:rsidP="00704C0D">
      <w:pPr>
        <w:rPr>
          <w:lang w:val="en-IN"/>
        </w:rPr>
      </w:pPr>
      <w:r w:rsidRPr="00704C0D">
        <w:rPr>
          <w:lang w:val="en-IN"/>
        </w:rPr>
        <w:t>Our commercial construction capabilities support ground-up projects, structural modifications, commercial interiors, additions, and other construction requirements depending on project scope.</w:t>
      </w:r>
    </w:p>
    <w:p w14:paraId="51616E47"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works with clients through the different stages of commercial construction, helping coordinate project requirements, construction activities, trades, schedules, quality, and project completion.</w:t>
      </w:r>
    </w:p>
    <w:p w14:paraId="21D07129" w14:textId="77777777" w:rsidR="00704C0D" w:rsidRPr="00704C0D" w:rsidRDefault="00704C0D" w:rsidP="00704C0D">
      <w:pPr>
        <w:rPr>
          <w:lang w:val="en-IN"/>
        </w:rPr>
      </w:pPr>
      <w:r w:rsidRPr="00704C0D">
        <w:rPr>
          <w:lang w:val="en-IN"/>
        </w:rPr>
        <w:t>Our commercial construction experience covers a variety of business environments, including restaurants, retail spaces, offices, hospitality spaces, daycare facilities, and other commercial properties.</w:t>
      </w:r>
    </w:p>
    <w:p w14:paraId="0BD3DCA7" w14:textId="77777777" w:rsidR="00704C0D" w:rsidRPr="00704C0D" w:rsidRDefault="00704C0D" w:rsidP="00704C0D">
      <w:pPr>
        <w:rPr>
          <w:b/>
          <w:bCs/>
          <w:lang w:val="en-IN"/>
        </w:rPr>
      </w:pPr>
      <w:r>
        <w:br/>
      </w:r>
      <w:r>
        <w:br/>
      </w:r>
      <w:r>
        <w:br/>
      </w:r>
      <w:r w:rsidRPr="00704C0D">
        <w:lastRenderedPageBreak/>
        <w:t>4. Tenant Improvements GEO Content</w:t>
      </w:r>
      <w:r>
        <w:br/>
      </w:r>
      <w:r w:rsidRPr="00704C0D">
        <w:rPr>
          <w:b/>
          <w:bCs/>
          <w:lang w:val="en-IN"/>
        </w:rPr>
        <w:t>Commercial Tenant Improvements in Surrey, BC</w:t>
      </w:r>
    </w:p>
    <w:p w14:paraId="59C4B521"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provides commercial tenant improvement services for businesses in Surrey, Vancouver, and communities across the Lower Mainland.</w:t>
      </w:r>
    </w:p>
    <w:p w14:paraId="6A65913F" w14:textId="77777777" w:rsidR="00704C0D" w:rsidRPr="00704C0D" w:rsidRDefault="00704C0D" w:rsidP="00704C0D">
      <w:pPr>
        <w:rPr>
          <w:lang w:val="en-IN"/>
        </w:rPr>
      </w:pPr>
      <w:r w:rsidRPr="00704C0D">
        <w:rPr>
          <w:lang w:val="en-IN"/>
        </w:rPr>
        <w:t>Tenant improvements help transform existing commercial properties to meet the operational requirements of new or existing tenants.</w:t>
      </w:r>
    </w:p>
    <w:p w14:paraId="55820B0E" w14:textId="77777777" w:rsidR="00704C0D" w:rsidRPr="00704C0D" w:rsidRDefault="00704C0D" w:rsidP="00704C0D">
      <w:pPr>
        <w:rPr>
          <w:lang w:val="en-IN"/>
        </w:rPr>
      </w:pPr>
      <w:r w:rsidRPr="00704C0D">
        <w:rPr>
          <w:lang w:val="en-IN"/>
        </w:rPr>
        <w:t>Depending on the project, the work may include layout modifications, partitions, structural reconfiguration, mechanical, electrical and plumbing updates, ceilings, commercial finishes, and other interior improvements.</w:t>
      </w:r>
    </w:p>
    <w:p w14:paraId="78EF0ADF"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works on tenant improvement projects for restaurants, retail spaces, offices, and other commercial environments, coordinating construction activities from planning through completion.</w:t>
      </w:r>
    </w:p>
    <w:p w14:paraId="5453A993" w14:textId="77777777" w:rsidR="00704C0D" w:rsidRPr="00704C0D" w:rsidRDefault="00704C0D" w:rsidP="00704C0D">
      <w:pPr>
        <w:rPr>
          <w:b/>
          <w:bCs/>
          <w:lang w:val="en-IN"/>
        </w:rPr>
      </w:pPr>
      <w:r>
        <w:rPr>
          <w:lang w:val="en-IN"/>
        </w:rPr>
        <w:br/>
      </w:r>
      <w:r>
        <w:rPr>
          <w:lang w:val="en-IN"/>
        </w:rPr>
        <w:br/>
      </w:r>
      <w:r w:rsidRPr="00704C0D">
        <w:t>Restaurant &amp; Franchise GEO Content</w:t>
      </w:r>
      <w:r>
        <w:br/>
      </w:r>
      <w:r w:rsidRPr="00704C0D">
        <w:rPr>
          <w:b/>
          <w:bCs/>
          <w:lang w:val="en-IN"/>
        </w:rPr>
        <w:t>Restaurant Construction &amp; Build-Outs</w:t>
      </w:r>
    </w:p>
    <w:p w14:paraId="289D4F29"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provides commercial restaurant construction, tenant improvement, and interior build-out services in Surrey and across the Lower Mainland.</w:t>
      </w:r>
    </w:p>
    <w:p w14:paraId="35F29ACE" w14:textId="77777777" w:rsidR="00704C0D" w:rsidRPr="00704C0D" w:rsidRDefault="00704C0D" w:rsidP="00704C0D">
      <w:pPr>
        <w:rPr>
          <w:lang w:val="en-IN"/>
        </w:rPr>
      </w:pPr>
      <w:r w:rsidRPr="00704C0D">
        <w:rPr>
          <w:lang w:val="en-IN"/>
        </w:rPr>
        <w:t>Restaurant construction projects can involve interior layouts, service areas, commercial finishes, ceilings, flooring, lighting integration, custom millwork, cabinetry, seating areas, and other construction work based on the requirements of the space.</w:t>
      </w:r>
    </w:p>
    <w:p w14:paraId="3729B28B"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has experience with restaurant and food-service environments, including restaurant build-outs and QSR projects.</w:t>
      </w:r>
    </w:p>
    <w:p w14:paraId="55B352F0" w14:textId="77777777" w:rsidR="00704C0D" w:rsidRPr="00704C0D" w:rsidRDefault="00704C0D" w:rsidP="00704C0D">
      <w:pPr>
        <w:rPr>
          <w:lang w:val="en-IN"/>
        </w:rPr>
      </w:pPr>
      <w:r w:rsidRPr="00704C0D">
        <w:rPr>
          <w:lang w:val="en-IN"/>
        </w:rPr>
        <w:t>Our commercial construction approach focuses on coordinating the different construction elements required to transform a commercial space into a functional restaurant environment.</w:t>
      </w:r>
    </w:p>
    <w:p w14:paraId="58220E85" w14:textId="77777777" w:rsidR="00704C0D" w:rsidRPr="00704C0D" w:rsidRDefault="00704C0D" w:rsidP="00704C0D">
      <w:pPr>
        <w:rPr>
          <w:b/>
          <w:bCs/>
          <w:lang w:val="en-IN"/>
        </w:rPr>
      </w:pPr>
      <w:r>
        <w:rPr>
          <w:lang w:val="en-IN"/>
        </w:rPr>
        <w:br/>
      </w:r>
      <w:r>
        <w:rPr>
          <w:lang w:val="en-IN"/>
        </w:rPr>
        <w:br/>
      </w:r>
      <w:r w:rsidRPr="00704C0D">
        <w:t>6. Daycare GEO Content</w:t>
      </w:r>
      <w:r>
        <w:br/>
      </w:r>
      <w:r w:rsidRPr="00704C0D">
        <w:rPr>
          <w:b/>
          <w:bCs/>
          <w:lang w:val="en-IN"/>
        </w:rPr>
        <w:t>Daycare &amp; Childcare Construction</w:t>
      </w:r>
    </w:p>
    <w:p w14:paraId="2D93FC47"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provides commercial construction and renovation solutions for daycare and educational environments in British Columbia.</w:t>
      </w:r>
    </w:p>
    <w:p w14:paraId="21420237" w14:textId="77777777" w:rsidR="00704C0D" w:rsidRPr="00704C0D" w:rsidRDefault="00704C0D" w:rsidP="00704C0D">
      <w:pPr>
        <w:rPr>
          <w:lang w:val="en-IN"/>
        </w:rPr>
      </w:pPr>
      <w:r w:rsidRPr="00704C0D">
        <w:rPr>
          <w:lang w:val="en-IN"/>
        </w:rPr>
        <w:t>Daycare construction requires careful consideration of safety, functionality, durability, accessibility, and the everyday needs of children, staff, and families.</w:t>
      </w:r>
    </w:p>
    <w:p w14:paraId="7C5BCA53" w14:textId="77777777" w:rsidR="00704C0D" w:rsidRPr="00704C0D" w:rsidRDefault="00704C0D" w:rsidP="00704C0D">
      <w:pPr>
        <w:rPr>
          <w:lang w:val="en-IN"/>
        </w:rPr>
      </w:pPr>
      <w:r w:rsidRPr="00704C0D">
        <w:rPr>
          <w:lang w:val="en-IN"/>
        </w:rPr>
        <w:t>Depending on project requirements, daycare spaces can include child-conscious layouts, durable finishes, appropriate flooring, protected electrical systems, secure access areas, cabinetry, and other commercial interior features.</w:t>
      </w:r>
    </w:p>
    <w:p w14:paraId="686DC3E4"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applies its commercial construction and tenant improvement experience to help create practical environments designed around the operational requirements of daycare and childcare facilities.</w:t>
      </w:r>
    </w:p>
    <w:p w14:paraId="5E42393E" w14:textId="77777777" w:rsidR="00704C0D" w:rsidRPr="00704C0D" w:rsidRDefault="00704C0D" w:rsidP="00704C0D">
      <w:pPr>
        <w:rPr>
          <w:b/>
          <w:bCs/>
          <w:lang w:val="en-IN"/>
        </w:rPr>
      </w:pPr>
      <w:r>
        <w:rPr>
          <w:lang w:val="en-IN"/>
        </w:rPr>
        <w:br/>
      </w:r>
      <w:r>
        <w:rPr>
          <w:lang w:val="en-IN"/>
        </w:rPr>
        <w:br/>
      </w:r>
      <w:r w:rsidRPr="00704C0D">
        <w:t>7. Service Area GEO Content</w:t>
      </w:r>
      <w:r>
        <w:br/>
      </w:r>
      <w:r w:rsidRPr="00704C0D">
        <w:rPr>
          <w:b/>
          <w:bCs/>
          <w:lang w:val="en-IN"/>
        </w:rPr>
        <w:t>Commercial Construction Across the Lower Mainland</w:t>
      </w:r>
    </w:p>
    <w:p w14:paraId="2D9AD9E3" w14:textId="77777777" w:rsidR="00704C0D" w:rsidRPr="00704C0D" w:rsidRDefault="00704C0D" w:rsidP="00704C0D">
      <w:pPr>
        <w:rPr>
          <w:lang w:val="en-IN"/>
        </w:rPr>
      </w:pPr>
      <w:proofErr w:type="spellStart"/>
      <w:r w:rsidRPr="00704C0D">
        <w:rPr>
          <w:lang w:val="en-IN"/>
        </w:rPr>
        <w:t>Steelage</w:t>
      </w:r>
      <w:proofErr w:type="spellEnd"/>
      <w:r w:rsidRPr="00704C0D">
        <w:rPr>
          <w:lang w:val="en-IN"/>
        </w:rPr>
        <w:t xml:space="preserve"> Construction is based in Surrey, British Columbia and provides commercial construction, tenant improvement, renovation, and interior build-out services throughout the Lower Mainland.</w:t>
      </w:r>
    </w:p>
    <w:p w14:paraId="28A5B58E" w14:textId="77777777" w:rsidR="00704C0D" w:rsidRPr="00704C0D" w:rsidRDefault="00704C0D" w:rsidP="00704C0D">
      <w:pPr>
        <w:rPr>
          <w:lang w:val="en-IN"/>
        </w:rPr>
      </w:pPr>
      <w:r w:rsidRPr="00704C0D">
        <w:rPr>
          <w:lang w:val="en-IN"/>
        </w:rPr>
        <w:t>Our service areas include Surrey, Vancouver, Burnaby, Richmond, Langley, Delta, Coquitlam, Port Coquitlam, Abbotsford, Chilliwack, Maple Ridge, and surrounding communities.</w:t>
      </w:r>
    </w:p>
    <w:p w14:paraId="7832C520" w14:textId="77777777" w:rsidR="00704C0D" w:rsidRPr="00704C0D" w:rsidRDefault="00704C0D" w:rsidP="00704C0D">
      <w:pPr>
        <w:rPr>
          <w:lang w:val="en-IN"/>
        </w:rPr>
      </w:pPr>
      <w:r w:rsidRPr="00704C0D">
        <w:rPr>
          <w:lang w:val="en-IN"/>
        </w:rPr>
        <w:lastRenderedPageBreak/>
        <w:t xml:space="preserve">Businesses in these areas can contact </w:t>
      </w:r>
      <w:proofErr w:type="spellStart"/>
      <w:r w:rsidRPr="00704C0D">
        <w:rPr>
          <w:lang w:val="en-IN"/>
        </w:rPr>
        <w:t>Steelage</w:t>
      </w:r>
      <w:proofErr w:type="spellEnd"/>
      <w:r w:rsidRPr="00704C0D">
        <w:rPr>
          <w:lang w:val="en-IN"/>
        </w:rPr>
        <w:t xml:space="preserve"> Construction for commercial construction, tenant improvements, commercial renovations, restaurant and retail build-outs, office improvements, and other commercial construction requirements.</w:t>
      </w:r>
    </w:p>
    <w:p w14:paraId="1FE517C6" w14:textId="3A016682" w:rsidR="00704C0D" w:rsidRPr="00704C0D" w:rsidRDefault="00704C0D" w:rsidP="00704C0D">
      <w:pPr>
        <w:rPr>
          <w:lang w:val="en-IN"/>
        </w:rPr>
      </w:pPr>
      <w:r>
        <w:rPr>
          <w:lang w:val="en-IN"/>
        </w:rPr>
        <w:br/>
      </w:r>
      <w:r>
        <w:rPr>
          <w:lang w:val="en-IN"/>
        </w:rPr>
        <w:br/>
      </w:r>
    </w:p>
    <w:p w14:paraId="4C67FEA2" w14:textId="32CDC5F2" w:rsidR="00704C0D" w:rsidRDefault="00704C0D">
      <w:r>
        <w:br/>
      </w:r>
      <w:r>
        <w:br/>
      </w:r>
    </w:p>
    <w:sectPr w:rsidR="00704C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0D"/>
    <w:rsid w:val="005610CC"/>
    <w:rsid w:val="00696F50"/>
    <w:rsid w:val="00704C0D"/>
    <w:rsid w:val="00967551"/>
    <w:rsid w:val="00AF2EB3"/>
    <w:rsid w:val="00DB4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1183"/>
  <w15:chartTrackingRefBased/>
  <w15:docId w15:val="{EFB97AD5-A22C-41DB-BB83-520609AC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0CC"/>
  </w:style>
  <w:style w:type="paragraph" w:styleId="Heading1">
    <w:name w:val="heading 1"/>
    <w:basedOn w:val="Normal"/>
    <w:next w:val="Normal"/>
    <w:link w:val="Heading1Char"/>
    <w:uiPriority w:val="9"/>
    <w:qFormat/>
    <w:rsid w:val="00704C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C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C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C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C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C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C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C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C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C0D"/>
    <w:rPr>
      <w:rFonts w:eastAsiaTheme="majorEastAsia" w:cstheme="majorBidi"/>
      <w:color w:val="272727" w:themeColor="text1" w:themeTint="D8"/>
    </w:rPr>
  </w:style>
  <w:style w:type="paragraph" w:styleId="Title">
    <w:name w:val="Title"/>
    <w:basedOn w:val="Normal"/>
    <w:next w:val="Normal"/>
    <w:link w:val="TitleChar"/>
    <w:uiPriority w:val="10"/>
    <w:qFormat/>
    <w:rsid w:val="00704C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C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C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C0D"/>
    <w:rPr>
      <w:i/>
      <w:iCs/>
      <w:color w:val="404040" w:themeColor="text1" w:themeTint="BF"/>
    </w:rPr>
  </w:style>
  <w:style w:type="paragraph" w:styleId="ListParagraph">
    <w:name w:val="List Paragraph"/>
    <w:basedOn w:val="Normal"/>
    <w:uiPriority w:val="34"/>
    <w:qFormat/>
    <w:rsid w:val="00704C0D"/>
    <w:pPr>
      <w:ind w:left="720"/>
      <w:contextualSpacing/>
    </w:pPr>
  </w:style>
  <w:style w:type="character" w:styleId="IntenseEmphasis">
    <w:name w:val="Intense Emphasis"/>
    <w:basedOn w:val="DefaultParagraphFont"/>
    <w:uiPriority w:val="21"/>
    <w:qFormat/>
    <w:rsid w:val="00704C0D"/>
    <w:rPr>
      <w:i/>
      <w:iCs/>
      <w:color w:val="2F5496" w:themeColor="accent1" w:themeShade="BF"/>
    </w:rPr>
  </w:style>
  <w:style w:type="paragraph" w:styleId="IntenseQuote">
    <w:name w:val="Intense Quote"/>
    <w:basedOn w:val="Normal"/>
    <w:next w:val="Normal"/>
    <w:link w:val="IntenseQuoteChar"/>
    <w:uiPriority w:val="30"/>
    <w:qFormat/>
    <w:rsid w:val="00704C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C0D"/>
    <w:rPr>
      <w:i/>
      <w:iCs/>
      <w:color w:val="2F5496" w:themeColor="accent1" w:themeShade="BF"/>
    </w:rPr>
  </w:style>
  <w:style w:type="character" w:styleId="IntenseReference">
    <w:name w:val="Intense Reference"/>
    <w:basedOn w:val="DefaultParagraphFont"/>
    <w:uiPriority w:val="32"/>
    <w:qFormat/>
    <w:rsid w:val="00704C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singh</dc:creator>
  <cp:keywords/>
  <dc:description/>
  <cp:lastModifiedBy>kushal singh</cp:lastModifiedBy>
  <cp:revision>1</cp:revision>
  <dcterms:created xsi:type="dcterms:W3CDTF">2026-10-07T09:41:00Z</dcterms:created>
  <dcterms:modified xsi:type="dcterms:W3CDTF">2026-10-07T09:51:00Z</dcterms:modified>
</cp:coreProperties>
</file>