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themeColor="background1"/>
  <w:body>
    <w:p w:rsidR="000A042C" w:rsidRDefault="00B60571">
      <w:r>
        <w:rPr>
          <w:noProof/>
          <w:lang w:eastAsia="en-IN"/>
        </w:rPr>
        <w:drawing>
          <wp:inline distT="0" distB="0" distL="0" distR="0" wp14:anchorId="5C6A2F04" wp14:editId="709A8431">
            <wp:extent cx="5721927" cy="277090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_Bhopal_logo.svg.png"/>
                    <pic:cNvPicPr/>
                  </pic:nvPicPr>
                  <pic:blipFill>
                    <a:blip r:embed="rId8">
                      <a:extLst>
                        <a:ext uri="{28A0092B-C50C-407E-A947-70E740481C1C}">
                          <a14:useLocalDpi xmlns:a14="http://schemas.microsoft.com/office/drawing/2010/main" val="0"/>
                        </a:ext>
                      </a:extLst>
                    </a:blip>
                    <a:stretch>
                      <a:fillRect/>
                    </a:stretch>
                  </pic:blipFill>
                  <pic:spPr>
                    <a:xfrm>
                      <a:off x="0" y="0"/>
                      <a:ext cx="5731510" cy="2775550"/>
                    </a:xfrm>
                    <a:prstGeom prst="rect">
                      <a:avLst/>
                    </a:prstGeom>
                  </pic:spPr>
                </pic:pic>
              </a:graphicData>
            </a:graphic>
          </wp:inline>
        </w:drawing>
      </w:r>
    </w:p>
    <w:p w:rsidR="000A042C" w:rsidRPr="000A042C" w:rsidRDefault="000A042C" w:rsidP="000A042C"/>
    <w:p w:rsidR="000A042C" w:rsidRPr="000A042C" w:rsidRDefault="000A042C" w:rsidP="000A042C"/>
    <w:p w:rsidR="000A042C" w:rsidRPr="000A042C" w:rsidRDefault="000A042C" w:rsidP="000A042C"/>
    <w:tbl>
      <w:tblPr>
        <w:tblStyle w:val="TableGrid"/>
        <w:tblpPr w:leftFromText="180" w:rightFromText="180" w:vertAnchor="text" w:horzAnchor="margin" w:tblpY="80"/>
        <w:tblW w:w="0" w:type="auto"/>
        <w:tblLook w:val="04A0" w:firstRow="1" w:lastRow="0" w:firstColumn="1" w:lastColumn="0" w:noHBand="0" w:noVBand="1"/>
      </w:tblPr>
      <w:tblGrid>
        <w:gridCol w:w="4786"/>
        <w:gridCol w:w="4456"/>
      </w:tblGrid>
      <w:tr w:rsidR="00B60571" w:rsidTr="00B60571">
        <w:trPr>
          <w:trHeight w:val="699"/>
        </w:trPr>
        <w:tc>
          <w:tcPr>
            <w:tcW w:w="4786" w:type="dxa"/>
          </w:tcPr>
          <w:p w:rsidR="00B60571" w:rsidRPr="005E5353" w:rsidRDefault="00B60571" w:rsidP="00B60571">
            <w:pPr>
              <w:rPr>
                <w:b/>
                <w:sz w:val="44"/>
                <w:szCs w:val="44"/>
              </w:rPr>
            </w:pPr>
            <w:r w:rsidRPr="005E5353">
              <w:rPr>
                <w:b/>
                <w:sz w:val="44"/>
                <w:szCs w:val="44"/>
              </w:rPr>
              <w:t xml:space="preserve">                NAME</w:t>
            </w:r>
          </w:p>
        </w:tc>
        <w:tc>
          <w:tcPr>
            <w:tcW w:w="4456" w:type="dxa"/>
          </w:tcPr>
          <w:p w:rsidR="00B60571" w:rsidRPr="00065DDC" w:rsidRDefault="00B60571" w:rsidP="00B60571">
            <w:pPr>
              <w:rPr>
                <w:b/>
                <w:sz w:val="44"/>
                <w:szCs w:val="44"/>
              </w:rPr>
            </w:pPr>
            <w:r w:rsidRPr="00065DDC">
              <w:rPr>
                <w:b/>
                <w:sz w:val="44"/>
                <w:szCs w:val="44"/>
              </w:rPr>
              <w:t xml:space="preserve">        Satyam Kumar</w:t>
            </w:r>
          </w:p>
        </w:tc>
      </w:tr>
      <w:tr w:rsidR="00B60571" w:rsidTr="00B60571">
        <w:trPr>
          <w:trHeight w:val="707"/>
        </w:trPr>
        <w:tc>
          <w:tcPr>
            <w:tcW w:w="4786" w:type="dxa"/>
          </w:tcPr>
          <w:p w:rsidR="00B60571" w:rsidRPr="005E5353" w:rsidRDefault="00B60571" w:rsidP="00B60571">
            <w:pPr>
              <w:rPr>
                <w:b/>
                <w:sz w:val="44"/>
                <w:szCs w:val="44"/>
              </w:rPr>
            </w:pPr>
            <w:r w:rsidRPr="005E5353">
              <w:rPr>
                <w:b/>
                <w:sz w:val="44"/>
                <w:szCs w:val="44"/>
              </w:rPr>
              <w:t xml:space="preserve">                Reg. No</w:t>
            </w:r>
          </w:p>
        </w:tc>
        <w:tc>
          <w:tcPr>
            <w:tcW w:w="4456" w:type="dxa"/>
          </w:tcPr>
          <w:p w:rsidR="00B60571" w:rsidRPr="00065DDC" w:rsidRDefault="00B60571" w:rsidP="00B60571">
            <w:pPr>
              <w:rPr>
                <w:b/>
                <w:sz w:val="44"/>
                <w:szCs w:val="44"/>
              </w:rPr>
            </w:pPr>
            <w:r w:rsidRPr="00065DDC">
              <w:rPr>
                <w:b/>
                <w:sz w:val="44"/>
                <w:szCs w:val="44"/>
              </w:rPr>
              <w:t xml:space="preserve">        25BAI10428</w:t>
            </w:r>
          </w:p>
        </w:tc>
      </w:tr>
      <w:tr w:rsidR="00B60571" w:rsidTr="00B60571">
        <w:trPr>
          <w:trHeight w:val="833"/>
        </w:trPr>
        <w:tc>
          <w:tcPr>
            <w:tcW w:w="4786" w:type="dxa"/>
          </w:tcPr>
          <w:p w:rsidR="00B60571" w:rsidRPr="005E5353" w:rsidRDefault="00B60571" w:rsidP="00B60571">
            <w:pPr>
              <w:rPr>
                <w:b/>
                <w:sz w:val="44"/>
                <w:szCs w:val="44"/>
              </w:rPr>
            </w:pPr>
            <w:r w:rsidRPr="005E5353">
              <w:rPr>
                <w:b/>
                <w:sz w:val="44"/>
                <w:szCs w:val="44"/>
              </w:rPr>
              <w:t xml:space="preserve">                Branch</w:t>
            </w:r>
          </w:p>
        </w:tc>
        <w:tc>
          <w:tcPr>
            <w:tcW w:w="4456" w:type="dxa"/>
          </w:tcPr>
          <w:p w:rsidR="00B60571" w:rsidRPr="00065DDC" w:rsidRDefault="00B60571" w:rsidP="00B60571">
            <w:pPr>
              <w:rPr>
                <w:b/>
                <w:sz w:val="44"/>
                <w:szCs w:val="44"/>
              </w:rPr>
            </w:pPr>
            <w:r w:rsidRPr="00065DDC">
              <w:rPr>
                <w:b/>
                <w:sz w:val="44"/>
                <w:szCs w:val="44"/>
              </w:rPr>
              <w:t xml:space="preserve">        CSE(AIML)</w:t>
            </w:r>
          </w:p>
        </w:tc>
      </w:tr>
      <w:tr w:rsidR="00B60571" w:rsidTr="00B60571">
        <w:trPr>
          <w:trHeight w:val="853"/>
        </w:trPr>
        <w:tc>
          <w:tcPr>
            <w:tcW w:w="4786" w:type="dxa"/>
          </w:tcPr>
          <w:p w:rsidR="00B60571" w:rsidRPr="005E5353" w:rsidRDefault="00B60571" w:rsidP="00B60571">
            <w:pPr>
              <w:rPr>
                <w:b/>
                <w:sz w:val="44"/>
                <w:szCs w:val="44"/>
              </w:rPr>
            </w:pPr>
            <w:r w:rsidRPr="005E5353">
              <w:rPr>
                <w:b/>
                <w:sz w:val="44"/>
                <w:szCs w:val="44"/>
              </w:rPr>
              <w:t xml:space="preserve">                Course Title</w:t>
            </w:r>
          </w:p>
        </w:tc>
        <w:tc>
          <w:tcPr>
            <w:tcW w:w="4456" w:type="dxa"/>
          </w:tcPr>
          <w:p w:rsidR="00B60571" w:rsidRPr="00065DDC" w:rsidRDefault="00B60571" w:rsidP="00B60571">
            <w:pPr>
              <w:rPr>
                <w:b/>
                <w:sz w:val="44"/>
                <w:szCs w:val="44"/>
              </w:rPr>
            </w:pPr>
            <w:r w:rsidRPr="00065DDC">
              <w:rPr>
                <w:b/>
                <w:sz w:val="44"/>
                <w:szCs w:val="44"/>
              </w:rPr>
              <w:t xml:space="preserve">        Digital Literacy</w:t>
            </w:r>
          </w:p>
        </w:tc>
      </w:tr>
      <w:tr w:rsidR="00B60571" w:rsidTr="00B60571">
        <w:trPr>
          <w:trHeight w:val="828"/>
        </w:trPr>
        <w:tc>
          <w:tcPr>
            <w:tcW w:w="4786" w:type="dxa"/>
          </w:tcPr>
          <w:p w:rsidR="00B60571" w:rsidRPr="005E5353" w:rsidRDefault="00B60571" w:rsidP="00B60571">
            <w:pPr>
              <w:rPr>
                <w:b/>
                <w:sz w:val="44"/>
                <w:szCs w:val="44"/>
              </w:rPr>
            </w:pPr>
            <w:r w:rsidRPr="005E5353">
              <w:rPr>
                <w:b/>
                <w:sz w:val="44"/>
                <w:szCs w:val="44"/>
              </w:rPr>
              <w:t xml:space="preserve">                Course Code</w:t>
            </w:r>
          </w:p>
        </w:tc>
        <w:tc>
          <w:tcPr>
            <w:tcW w:w="4456" w:type="dxa"/>
          </w:tcPr>
          <w:p w:rsidR="00B60571" w:rsidRPr="00065DDC" w:rsidRDefault="00B60571" w:rsidP="00B60571">
            <w:pPr>
              <w:rPr>
                <w:b/>
                <w:sz w:val="44"/>
                <w:szCs w:val="44"/>
              </w:rPr>
            </w:pPr>
            <w:r w:rsidRPr="00065DDC">
              <w:rPr>
                <w:b/>
              </w:rPr>
              <w:t xml:space="preserve">              </w:t>
            </w:r>
            <w:r w:rsidRPr="00065DDC">
              <w:rPr>
                <w:b/>
                <w:sz w:val="44"/>
                <w:szCs w:val="44"/>
              </w:rPr>
              <w:t xml:space="preserve"> CSE0001</w:t>
            </w:r>
          </w:p>
        </w:tc>
      </w:tr>
    </w:tbl>
    <w:p w:rsidR="000A042C" w:rsidRPr="000A042C" w:rsidRDefault="000A042C" w:rsidP="000A042C"/>
    <w:p w:rsidR="000A042C" w:rsidRPr="000A042C" w:rsidRDefault="000A042C" w:rsidP="000A042C"/>
    <w:p w:rsidR="000A042C" w:rsidRPr="000A042C" w:rsidRDefault="000A042C" w:rsidP="000A042C"/>
    <w:p w:rsidR="000A042C" w:rsidRDefault="000A042C" w:rsidP="000A042C">
      <w:pPr>
        <w:tabs>
          <w:tab w:val="left" w:pos="1124"/>
        </w:tabs>
        <w:jc w:val="center"/>
        <w:rPr>
          <w:b/>
          <w:sz w:val="52"/>
          <w:szCs w:val="52"/>
          <w:u w:val="single"/>
        </w:rPr>
      </w:pPr>
      <w:r w:rsidRPr="000A042C">
        <w:rPr>
          <w:b/>
          <w:sz w:val="52"/>
          <w:szCs w:val="52"/>
          <w:u w:val="single"/>
        </w:rPr>
        <w:t>PROJECT REPORT</w:t>
      </w:r>
    </w:p>
    <w:p w:rsidR="00B60571" w:rsidRPr="003557C9" w:rsidRDefault="00B60571" w:rsidP="00B60571">
      <w:pPr>
        <w:rPr>
          <w:rFonts w:ascii="Arial" w:hAnsi="Arial" w:cs="Arial"/>
          <w:b/>
          <w:sz w:val="44"/>
          <w:szCs w:val="44"/>
        </w:rPr>
      </w:pPr>
      <w:r w:rsidRPr="003557C9">
        <w:rPr>
          <w:rFonts w:ascii="Arial" w:hAnsi="Arial" w:cs="Arial"/>
          <w:b/>
          <w:sz w:val="44"/>
          <w:szCs w:val="44"/>
        </w:rPr>
        <w:t xml:space="preserve">Introduction: - </w:t>
      </w:r>
    </w:p>
    <w:p w:rsidR="00B60571" w:rsidRPr="003557C9" w:rsidRDefault="00B60571" w:rsidP="00B60571">
      <w:pPr>
        <w:rPr>
          <w:rFonts w:ascii="Arial" w:hAnsi="Arial" w:cs="Arial"/>
          <w:b/>
          <w:bCs/>
          <w:sz w:val="24"/>
          <w:szCs w:val="24"/>
        </w:rPr>
      </w:pPr>
      <w:r w:rsidRPr="003557C9">
        <w:rPr>
          <w:rFonts w:ascii="Arial" w:hAnsi="Arial" w:cs="Arial"/>
          <w:b/>
          <w:bCs/>
          <w:sz w:val="24"/>
          <w:szCs w:val="24"/>
        </w:rPr>
        <w:lastRenderedPageBreak/>
        <w:t xml:space="preserve">1. The Visual Resource: "More </w:t>
      </w:r>
      <w:proofErr w:type="gramStart"/>
      <w:r w:rsidRPr="003557C9">
        <w:rPr>
          <w:rFonts w:ascii="Arial" w:hAnsi="Arial" w:cs="Arial"/>
          <w:b/>
          <w:bCs/>
          <w:sz w:val="24"/>
          <w:szCs w:val="24"/>
        </w:rPr>
        <w:t>Than</w:t>
      </w:r>
      <w:proofErr w:type="gramEnd"/>
      <w:r w:rsidRPr="003557C9">
        <w:rPr>
          <w:rFonts w:ascii="Arial" w:hAnsi="Arial" w:cs="Arial"/>
          <w:b/>
          <w:bCs/>
          <w:sz w:val="24"/>
          <w:szCs w:val="24"/>
        </w:rPr>
        <w:t xml:space="preserve"> Just Being Online"</w:t>
      </w:r>
    </w:p>
    <w:p w:rsidR="00B60571" w:rsidRPr="003557C9" w:rsidRDefault="00B60571" w:rsidP="00B60571">
      <w:pPr>
        <w:numPr>
          <w:ilvl w:val="0"/>
          <w:numId w:val="1"/>
        </w:numPr>
        <w:spacing w:after="160"/>
        <w:rPr>
          <w:rFonts w:ascii="Arial" w:hAnsi="Arial" w:cs="Arial"/>
          <w:sz w:val="24"/>
          <w:szCs w:val="24"/>
        </w:rPr>
      </w:pPr>
      <w:r w:rsidRPr="003557C9">
        <w:rPr>
          <w:rFonts w:ascii="Arial" w:hAnsi="Arial" w:cs="Arial"/>
          <w:b/>
          <w:bCs/>
          <w:sz w:val="24"/>
          <w:szCs w:val="24"/>
        </w:rPr>
        <w:t>The Concept:</w:t>
      </w:r>
      <w:r w:rsidRPr="003557C9">
        <w:rPr>
          <w:rFonts w:ascii="Arial" w:hAnsi="Arial" w:cs="Arial"/>
          <w:sz w:val="24"/>
          <w:szCs w:val="24"/>
        </w:rPr>
        <w:t xml:space="preserve"> A one-page "Humanized" guide created in </w:t>
      </w:r>
      <w:proofErr w:type="spellStart"/>
      <w:r w:rsidRPr="003557C9">
        <w:rPr>
          <w:rFonts w:ascii="Arial" w:hAnsi="Arial" w:cs="Arial"/>
          <w:b/>
          <w:bCs/>
          <w:sz w:val="24"/>
          <w:szCs w:val="24"/>
        </w:rPr>
        <w:t>Canva</w:t>
      </w:r>
      <w:proofErr w:type="spellEnd"/>
      <w:r w:rsidRPr="003557C9">
        <w:rPr>
          <w:rFonts w:ascii="Arial" w:hAnsi="Arial" w:cs="Arial"/>
          <w:sz w:val="24"/>
          <w:szCs w:val="24"/>
        </w:rPr>
        <w:t>.</w:t>
      </w:r>
    </w:p>
    <w:p w:rsidR="00B60571" w:rsidRPr="003557C9" w:rsidRDefault="00B60571" w:rsidP="00B60571">
      <w:pPr>
        <w:numPr>
          <w:ilvl w:val="0"/>
          <w:numId w:val="1"/>
        </w:numPr>
        <w:spacing w:after="160"/>
        <w:rPr>
          <w:rFonts w:ascii="Arial" w:hAnsi="Arial" w:cs="Arial"/>
          <w:sz w:val="24"/>
          <w:szCs w:val="24"/>
        </w:rPr>
      </w:pPr>
      <w:r w:rsidRPr="003557C9">
        <w:rPr>
          <w:rFonts w:ascii="Arial" w:hAnsi="Arial" w:cs="Arial"/>
          <w:b/>
          <w:bCs/>
          <w:sz w:val="24"/>
          <w:szCs w:val="24"/>
        </w:rPr>
        <w:t>The Goal:</w:t>
      </w:r>
      <w:r w:rsidRPr="003557C9">
        <w:rPr>
          <w:rFonts w:ascii="Arial" w:hAnsi="Arial" w:cs="Arial"/>
          <w:sz w:val="24"/>
          <w:szCs w:val="24"/>
        </w:rPr>
        <w:t xml:space="preserve"> To move away from boring definitions and show that digital literacy is a survival skill.</w:t>
      </w:r>
    </w:p>
    <w:p w:rsidR="00B60571" w:rsidRPr="003557C9" w:rsidRDefault="00B60571" w:rsidP="00B60571">
      <w:pPr>
        <w:numPr>
          <w:ilvl w:val="0"/>
          <w:numId w:val="1"/>
        </w:numPr>
        <w:spacing w:after="160"/>
        <w:rPr>
          <w:rFonts w:ascii="Arial" w:hAnsi="Arial" w:cs="Arial"/>
          <w:sz w:val="24"/>
          <w:szCs w:val="24"/>
        </w:rPr>
      </w:pPr>
      <w:r w:rsidRPr="003557C9">
        <w:rPr>
          <w:rFonts w:ascii="Arial" w:hAnsi="Arial" w:cs="Arial"/>
          <w:b/>
          <w:bCs/>
          <w:sz w:val="24"/>
          <w:szCs w:val="24"/>
        </w:rPr>
        <w:t>Key Features:</w:t>
      </w:r>
      <w:r w:rsidRPr="003557C9">
        <w:rPr>
          <w:rFonts w:ascii="Arial" w:hAnsi="Arial" w:cs="Arial"/>
          <w:sz w:val="24"/>
          <w:szCs w:val="24"/>
        </w:rPr>
        <w:t xml:space="preserve"> * </w:t>
      </w:r>
      <w:r w:rsidRPr="003557C9">
        <w:rPr>
          <w:rFonts w:ascii="Arial" w:hAnsi="Arial" w:cs="Arial"/>
          <w:b/>
          <w:bCs/>
          <w:sz w:val="24"/>
          <w:szCs w:val="24"/>
        </w:rPr>
        <w:t>The 4 Cornerstones:</w:t>
      </w:r>
      <w:r w:rsidRPr="003557C9">
        <w:rPr>
          <w:rFonts w:ascii="Arial" w:hAnsi="Arial" w:cs="Arial"/>
          <w:sz w:val="24"/>
          <w:szCs w:val="24"/>
        </w:rPr>
        <w:t xml:space="preserve"> Critical Thinking, Safety, Professionalism, and Tech Skills.</w:t>
      </w:r>
    </w:p>
    <w:p w:rsidR="00B60571" w:rsidRPr="003557C9" w:rsidRDefault="00B60571" w:rsidP="00B60571">
      <w:pPr>
        <w:numPr>
          <w:ilvl w:val="1"/>
          <w:numId w:val="1"/>
        </w:numPr>
        <w:spacing w:after="160"/>
        <w:rPr>
          <w:rFonts w:ascii="Arial" w:hAnsi="Arial" w:cs="Arial"/>
          <w:sz w:val="24"/>
          <w:szCs w:val="24"/>
        </w:rPr>
      </w:pPr>
      <w:r w:rsidRPr="003557C9">
        <w:rPr>
          <w:rFonts w:ascii="Arial" w:hAnsi="Arial" w:cs="Arial"/>
          <w:b/>
          <w:bCs/>
          <w:sz w:val="24"/>
          <w:szCs w:val="24"/>
        </w:rPr>
        <w:t>The "3-Second Rule":</w:t>
      </w:r>
      <w:r w:rsidRPr="003557C9">
        <w:rPr>
          <w:rFonts w:ascii="Arial" w:hAnsi="Arial" w:cs="Arial"/>
          <w:sz w:val="24"/>
          <w:szCs w:val="24"/>
        </w:rPr>
        <w:t xml:space="preserve"> A quick mental checklist (Is it true? Is it helpful? Is it permanent?) </w:t>
      </w:r>
      <w:proofErr w:type="gramStart"/>
      <w:r w:rsidRPr="003557C9">
        <w:rPr>
          <w:rFonts w:ascii="Arial" w:hAnsi="Arial" w:cs="Arial"/>
          <w:sz w:val="24"/>
          <w:szCs w:val="24"/>
        </w:rPr>
        <w:t>to</w:t>
      </w:r>
      <w:proofErr w:type="gramEnd"/>
      <w:r w:rsidRPr="003557C9">
        <w:rPr>
          <w:rFonts w:ascii="Arial" w:hAnsi="Arial" w:cs="Arial"/>
          <w:sz w:val="24"/>
          <w:szCs w:val="24"/>
        </w:rPr>
        <w:t xml:space="preserve"> use before posting or clicking.</w:t>
      </w:r>
    </w:p>
    <w:p w:rsidR="00B60571" w:rsidRPr="003557C9" w:rsidRDefault="00B60571" w:rsidP="00B60571">
      <w:pPr>
        <w:numPr>
          <w:ilvl w:val="1"/>
          <w:numId w:val="1"/>
        </w:numPr>
        <w:spacing w:after="160"/>
        <w:rPr>
          <w:rFonts w:ascii="Arial" w:hAnsi="Arial" w:cs="Arial"/>
          <w:sz w:val="24"/>
          <w:szCs w:val="24"/>
        </w:rPr>
      </w:pPr>
      <w:r w:rsidRPr="003557C9">
        <w:rPr>
          <w:rFonts w:ascii="Arial" w:hAnsi="Arial" w:cs="Arial"/>
          <w:b/>
          <w:bCs/>
          <w:sz w:val="24"/>
          <w:szCs w:val="24"/>
        </w:rPr>
        <w:t>Impact:</w:t>
      </w:r>
      <w:r w:rsidRPr="003557C9">
        <w:rPr>
          <w:rFonts w:ascii="Arial" w:hAnsi="Arial" w:cs="Arial"/>
          <w:sz w:val="24"/>
          <w:szCs w:val="24"/>
        </w:rPr>
        <w:t xml:space="preserve"> It serves as a professional anchor for the faculty presentation while being catchy enough for a hostel </w:t>
      </w:r>
      <w:proofErr w:type="spellStart"/>
      <w:r w:rsidRPr="003557C9">
        <w:rPr>
          <w:rFonts w:ascii="Arial" w:hAnsi="Arial" w:cs="Arial"/>
          <w:sz w:val="24"/>
          <w:szCs w:val="24"/>
        </w:rPr>
        <w:t>WhatsApp</w:t>
      </w:r>
      <w:proofErr w:type="spellEnd"/>
      <w:r w:rsidRPr="003557C9">
        <w:rPr>
          <w:rFonts w:ascii="Arial" w:hAnsi="Arial" w:cs="Arial"/>
          <w:sz w:val="24"/>
          <w:szCs w:val="24"/>
        </w:rPr>
        <w:t xml:space="preserve"> group.</w:t>
      </w:r>
    </w:p>
    <w:p w:rsidR="00B60571" w:rsidRPr="003557C9" w:rsidRDefault="00B60571" w:rsidP="00B60571">
      <w:pPr>
        <w:rPr>
          <w:rFonts w:ascii="Arial" w:hAnsi="Arial" w:cs="Arial"/>
          <w:b/>
          <w:bCs/>
          <w:sz w:val="24"/>
          <w:szCs w:val="24"/>
        </w:rPr>
      </w:pPr>
    </w:p>
    <w:p w:rsidR="00B60571" w:rsidRPr="003557C9" w:rsidRDefault="00B60571" w:rsidP="00B60571">
      <w:pPr>
        <w:rPr>
          <w:rFonts w:ascii="Arial" w:hAnsi="Arial" w:cs="Arial"/>
          <w:b/>
          <w:bCs/>
          <w:sz w:val="24"/>
          <w:szCs w:val="24"/>
        </w:rPr>
      </w:pPr>
      <w:r w:rsidRPr="003557C9">
        <w:rPr>
          <w:rFonts w:ascii="Arial" w:hAnsi="Arial" w:cs="Arial"/>
          <w:b/>
          <w:bCs/>
          <w:sz w:val="24"/>
          <w:szCs w:val="24"/>
        </w:rPr>
        <w:t>2.</w:t>
      </w:r>
      <w:r w:rsidRPr="003557C9">
        <w:rPr>
          <w:rFonts w:ascii="Arial" w:eastAsia="Times New Roman" w:hAnsi="Arial" w:cs="Arial"/>
          <w:b/>
          <w:bCs/>
          <w:sz w:val="24"/>
          <w:szCs w:val="24"/>
          <w:lang w:bidi="hi-IN"/>
        </w:rPr>
        <w:t xml:space="preserve"> </w:t>
      </w:r>
      <w:r w:rsidRPr="003557C9">
        <w:rPr>
          <w:rFonts w:ascii="Arial" w:hAnsi="Arial" w:cs="Arial"/>
          <w:b/>
          <w:bCs/>
          <w:sz w:val="24"/>
          <w:szCs w:val="24"/>
        </w:rPr>
        <w:t>Professional Digital Identity &amp; Networking</w:t>
      </w:r>
    </w:p>
    <w:p w:rsidR="00B60571" w:rsidRPr="003557C9" w:rsidRDefault="00B60571" w:rsidP="00B60571">
      <w:pPr>
        <w:rPr>
          <w:rFonts w:ascii="Arial" w:hAnsi="Arial" w:cs="Arial"/>
          <w:sz w:val="24"/>
          <w:szCs w:val="24"/>
        </w:rPr>
      </w:pPr>
      <w:r w:rsidRPr="003557C9">
        <w:rPr>
          <w:rFonts w:ascii="Arial" w:hAnsi="Arial" w:cs="Arial"/>
          <w:b/>
          <w:bCs/>
          <w:sz w:val="24"/>
          <w:szCs w:val="24"/>
        </w:rPr>
        <w:t>Goal:</w:t>
      </w:r>
      <w:r w:rsidRPr="003557C9">
        <w:rPr>
          <w:rFonts w:ascii="Arial" w:hAnsi="Arial" w:cs="Arial"/>
          <w:sz w:val="24"/>
          <w:szCs w:val="24"/>
        </w:rPr>
        <w:t xml:space="preserve"> To establish a verifiable professional presence across key industry platforms.</w:t>
      </w:r>
    </w:p>
    <w:p w:rsidR="00B60571" w:rsidRPr="003557C9" w:rsidRDefault="00B60571" w:rsidP="00B60571">
      <w:pPr>
        <w:numPr>
          <w:ilvl w:val="0"/>
          <w:numId w:val="2"/>
        </w:numPr>
        <w:spacing w:after="160"/>
        <w:rPr>
          <w:rFonts w:ascii="Arial" w:hAnsi="Arial" w:cs="Arial"/>
          <w:sz w:val="24"/>
          <w:szCs w:val="24"/>
        </w:rPr>
      </w:pPr>
      <w:r w:rsidRPr="003557C9">
        <w:rPr>
          <w:rFonts w:ascii="Arial" w:hAnsi="Arial" w:cs="Arial"/>
          <w:b/>
          <w:bCs/>
          <w:sz w:val="24"/>
          <w:szCs w:val="24"/>
        </w:rPr>
        <w:t xml:space="preserve">LinkedIn: </w:t>
      </w:r>
      <w:r w:rsidRPr="003557C9">
        <w:rPr>
          <w:rFonts w:ascii="Arial" w:hAnsi="Arial" w:cs="Arial"/>
          <w:sz w:val="24"/>
          <w:szCs w:val="24"/>
        </w:rPr>
        <w:t>Optimized a professional profile highlighting current engineering studies and future graduation, serving as a gateway for industry networking.</w:t>
      </w:r>
    </w:p>
    <w:p w:rsidR="00B60571" w:rsidRPr="003557C9" w:rsidRDefault="00B60571" w:rsidP="00B60571">
      <w:pPr>
        <w:numPr>
          <w:ilvl w:val="0"/>
          <w:numId w:val="2"/>
        </w:numPr>
        <w:spacing w:after="160"/>
        <w:rPr>
          <w:rFonts w:ascii="Arial" w:hAnsi="Arial" w:cs="Arial"/>
          <w:sz w:val="24"/>
          <w:szCs w:val="24"/>
        </w:rPr>
      </w:pPr>
      <w:proofErr w:type="spellStart"/>
      <w:r w:rsidRPr="003557C9">
        <w:rPr>
          <w:rFonts w:ascii="Arial" w:hAnsi="Arial" w:cs="Arial"/>
          <w:b/>
          <w:bCs/>
          <w:sz w:val="24"/>
          <w:szCs w:val="24"/>
        </w:rPr>
        <w:t>GitHub</w:t>
      </w:r>
      <w:proofErr w:type="spellEnd"/>
      <w:r w:rsidRPr="003557C9">
        <w:rPr>
          <w:rFonts w:ascii="Arial" w:hAnsi="Arial" w:cs="Arial"/>
          <w:b/>
          <w:bCs/>
          <w:sz w:val="24"/>
          <w:szCs w:val="24"/>
        </w:rPr>
        <w:t xml:space="preserve">: </w:t>
      </w:r>
      <w:r w:rsidRPr="003557C9">
        <w:rPr>
          <w:rFonts w:ascii="Arial" w:hAnsi="Arial" w:cs="Arial"/>
          <w:sz w:val="24"/>
          <w:szCs w:val="24"/>
        </w:rPr>
        <w:t>Created a specialized "Profile README" repository. This acts as a technical landing page that introduces your branch, year, and specific learning goals in Python and Mathematics.</w:t>
      </w:r>
    </w:p>
    <w:p w:rsidR="00B60571" w:rsidRPr="003557C9" w:rsidRDefault="00B60571" w:rsidP="00B60571">
      <w:pPr>
        <w:numPr>
          <w:ilvl w:val="0"/>
          <w:numId w:val="2"/>
        </w:numPr>
        <w:spacing w:after="160"/>
        <w:rPr>
          <w:rFonts w:ascii="Arial" w:hAnsi="Arial" w:cs="Arial"/>
          <w:sz w:val="24"/>
          <w:szCs w:val="24"/>
        </w:rPr>
      </w:pPr>
      <w:proofErr w:type="spellStart"/>
      <w:r w:rsidRPr="003557C9">
        <w:rPr>
          <w:rFonts w:ascii="Arial" w:hAnsi="Arial" w:cs="Arial"/>
          <w:b/>
          <w:bCs/>
          <w:sz w:val="24"/>
          <w:szCs w:val="24"/>
        </w:rPr>
        <w:t>Kaggle</w:t>
      </w:r>
      <w:proofErr w:type="spellEnd"/>
      <w:r w:rsidRPr="003557C9">
        <w:rPr>
          <w:rFonts w:ascii="Arial" w:hAnsi="Arial" w:cs="Arial"/>
          <w:b/>
          <w:bCs/>
          <w:sz w:val="24"/>
          <w:szCs w:val="24"/>
        </w:rPr>
        <w:t xml:space="preserve">: </w:t>
      </w:r>
      <w:r w:rsidRPr="003557C9">
        <w:rPr>
          <w:rFonts w:ascii="Arial" w:hAnsi="Arial" w:cs="Arial"/>
          <w:sz w:val="24"/>
          <w:szCs w:val="24"/>
        </w:rPr>
        <w:t>Set up a data science foundation to host future AI models and participate in global competitive datasets.</w:t>
      </w:r>
    </w:p>
    <w:p w:rsidR="00B60571" w:rsidRPr="003557C9" w:rsidRDefault="00B60571" w:rsidP="00B60571">
      <w:pPr>
        <w:rPr>
          <w:rFonts w:ascii="Arial" w:hAnsi="Arial" w:cs="Arial"/>
          <w:b/>
          <w:bCs/>
          <w:sz w:val="24"/>
          <w:szCs w:val="24"/>
        </w:rPr>
      </w:pPr>
    </w:p>
    <w:p w:rsidR="00B60571" w:rsidRPr="003557C9" w:rsidRDefault="00B60571" w:rsidP="00B60571">
      <w:pPr>
        <w:rPr>
          <w:rFonts w:ascii="Arial" w:hAnsi="Arial" w:cs="Arial"/>
          <w:b/>
          <w:bCs/>
          <w:sz w:val="24"/>
          <w:szCs w:val="24"/>
        </w:rPr>
      </w:pPr>
      <w:r w:rsidRPr="003557C9">
        <w:rPr>
          <w:rFonts w:ascii="Arial" w:hAnsi="Arial" w:cs="Arial"/>
          <w:b/>
          <w:bCs/>
          <w:sz w:val="24"/>
          <w:szCs w:val="24"/>
        </w:rPr>
        <w:t xml:space="preserve">3: Technical </w:t>
      </w:r>
      <w:proofErr w:type="spellStart"/>
      <w:r w:rsidRPr="003557C9">
        <w:rPr>
          <w:rFonts w:ascii="Arial" w:hAnsi="Arial" w:cs="Arial"/>
          <w:b/>
          <w:bCs/>
          <w:sz w:val="24"/>
          <w:szCs w:val="24"/>
        </w:rPr>
        <w:t>Onboarding</w:t>
      </w:r>
      <w:proofErr w:type="spellEnd"/>
      <w:r w:rsidRPr="003557C9">
        <w:rPr>
          <w:rFonts w:ascii="Arial" w:hAnsi="Arial" w:cs="Arial"/>
          <w:b/>
          <w:bCs/>
          <w:sz w:val="24"/>
          <w:szCs w:val="24"/>
        </w:rPr>
        <w:t xml:space="preserve"> &amp; Skill Validation</w:t>
      </w:r>
    </w:p>
    <w:p w:rsidR="00B60571" w:rsidRPr="003557C9" w:rsidRDefault="00B60571" w:rsidP="00B60571">
      <w:pPr>
        <w:rPr>
          <w:rFonts w:ascii="Arial" w:hAnsi="Arial" w:cs="Arial"/>
          <w:b/>
          <w:bCs/>
          <w:sz w:val="24"/>
          <w:szCs w:val="24"/>
        </w:rPr>
      </w:pPr>
      <w:r w:rsidRPr="003557C9">
        <w:rPr>
          <w:rFonts w:ascii="Arial" w:hAnsi="Arial" w:cs="Arial"/>
          <w:b/>
          <w:bCs/>
          <w:sz w:val="24"/>
          <w:szCs w:val="24"/>
        </w:rPr>
        <w:t>Goal: To demonstrate foundational coding proficiency and platform literacy.</w:t>
      </w:r>
    </w:p>
    <w:p w:rsidR="00B60571" w:rsidRPr="003557C9" w:rsidRDefault="00B60571" w:rsidP="00B60571">
      <w:pPr>
        <w:numPr>
          <w:ilvl w:val="0"/>
          <w:numId w:val="3"/>
        </w:numPr>
        <w:spacing w:after="160"/>
        <w:rPr>
          <w:rFonts w:ascii="Arial" w:hAnsi="Arial" w:cs="Arial"/>
          <w:b/>
          <w:bCs/>
          <w:sz w:val="24"/>
          <w:szCs w:val="24"/>
        </w:rPr>
      </w:pPr>
      <w:r w:rsidRPr="003557C9">
        <w:rPr>
          <w:rFonts w:ascii="Arial" w:hAnsi="Arial" w:cs="Arial"/>
          <w:b/>
          <w:bCs/>
          <w:sz w:val="24"/>
          <w:szCs w:val="24"/>
        </w:rPr>
        <w:t xml:space="preserve">Platform: </w:t>
      </w:r>
      <w:r w:rsidRPr="003557C9">
        <w:rPr>
          <w:rFonts w:ascii="Arial" w:hAnsi="Arial" w:cs="Arial"/>
          <w:sz w:val="24"/>
          <w:szCs w:val="24"/>
        </w:rPr>
        <w:t>Hacker Rank (or similar).</w:t>
      </w:r>
    </w:p>
    <w:p w:rsidR="00B60571" w:rsidRPr="003557C9" w:rsidRDefault="00B60571" w:rsidP="00B60571">
      <w:pPr>
        <w:numPr>
          <w:ilvl w:val="0"/>
          <w:numId w:val="3"/>
        </w:numPr>
        <w:spacing w:after="160"/>
        <w:rPr>
          <w:rFonts w:ascii="Arial" w:hAnsi="Arial" w:cs="Arial"/>
          <w:sz w:val="24"/>
          <w:szCs w:val="24"/>
        </w:rPr>
      </w:pPr>
      <w:r w:rsidRPr="003557C9">
        <w:rPr>
          <w:rFonts w:ascii="Arial" w:hAnsi="Arial" w:cs="Arial"/>
          <w:b/>
          <w:bCs/>
          <w:sz w:val="24"/>
          <w:szCs w:val="24"/>
        </w:rPr>
        <w:t xml:space="preserve">Achievement: </w:t>
      </w:r>
      <w:r w:rsidRPr="003557C9">
        <w:rPr>
          <w:rFonts w:ascii="Arial" w:hAnsi="Arial" w:cs="Arial"/>
          <w:sz w:val="24"/>
          <w:szCs w:val="24"/>
        </w:rPr>
        <w:t>Successfully completed the "Solve Me First" or "Python: Introduction" challenge.</w:t>
      </w:r>
    </w:p>
    <w:p w:rsidR="00B60571" w:rsidRPr="003557C9" w:rsidRDefault="00B60571" w:rsidP="00B60571">
      <w:pPr>
        <w:numPr>
          <w:ilvl w:val="0"/>
          <w:numId w:val="3"/>
        </w:numPr>
        <w:spacing w:after="160"/>
        <w:rPr>
          <w:rFonts w:ascii="Arial" w:hAnsi="Arial" w:cs="Arial"/>
          <w:sz w:val="24"/>
          <w:szCs w:val="24"/>
        </w:rPr>
      </w:pPr>
      <w:r w:rsidRPr="003557C9">
        <w:rPr>
          <w:rFonts w:ascii="Arial" w:hAnsi="Arial" w:cs="Arial"/>
          <w:b/>
          <w:bCs/>
          <w:sz w:val="24"/>
          <w:szCs w:val="24"/>
        </w:rPr>
        <w:t xml:space="preserve">Competency: </w:t>
      </w:r>
      <w:r w:rsidRPr="003557C9">
        <w:rPr>
          <w:rFonts w:ascii="Arial" w:hAnsi="Arial" w:cs="Arial"/>
          <w:sz w:val="24"/>
          <w:szCs w:val="24"/>
        </w:rPr>
        <w:t>Demonstrated the ability to navigate online IDEs, handle standard input/output, and pass automated test cases—a critical skill for technical interviews and remote collaboration.</w:t>
      </w:r>
    </w:p>
    <w:p w:rsidR="00B60571" w:rsidRPr="003557C9" w:rsidRDefault="00B60571" w:rsidP="00B60571">
      <w:pPr>
        <w:rPr>
          <w:rFonts w:ascii="Arial" w:hAnsi="Arial" w:cs="Arial"/>
          <w:b/>
          <w:bCs/>
          <w:sz w:val="24"/>
          <w:szCs w:val="24"/>
        </w:rPr>
      </w:pPr>
    </w:p>
    <w:p w:rsidR="00B60571" w:rsidRPr="003557C9" w:rsidRDefault="00B60571" w:rsidP="00B60571">
      <w:pPr>
        <w:rPr>
          <w:rFonts w:ascii="Arial" w:hAnsi="Arial" w:cs="Arial"/>
          <w:b/>
          <w:bCs/>
          <w:sz w:val="24"/>
          <w:szCs w:val="24"/>
        </w:rPr>
      </w:pPr>
      <w:r w:rsidRPr="003557C9">
        <w:rPr>
          <w:rFonts w:ascii="Arial" w:hAnsi="Arial" w:cs="Arial"/>
          <w:b/>
          <w:bCs/>
          <w:sz w:val="24"/>
          <w:szCs w:val="24"/>
        </w:rPr>
        <w:t xml:space="preserve">4: Digital Ethics </w:t>
      </w:r>
    </w:p>
    <w:p w:rsidR="00B60571" w:rsidRPr="003557C9" w:rsidRDefault="00B60571" w:rsidP="00B60571">
      <w:pPr>
        <w:rPr>
          <w:rFonts w:ascii="Arial" w:hAnsi="Arial" w:cs="Arial"/>
          <w:sz w:val="24"/>
          <w:szCs w:val="24"/>
        </w:rPr>
      </w:pPr>
      <w:r w:rsidRPr="003557C9">
        <w:rPr>
          <w:rFonts w:ascii="Arial" w:hAnsi="Arial" w:cs="Arial"/>
          <w:b/>
          <w:bCs/>
          <w:sz w:val="24"/>
          <w:szCs w:val="24"/>
        </w:rPr>
        <w:t>Goal:</w:t>
      </w:r>
      <w:r w:rsidRPr="003557C9">
        <w:rPr>
          <w:rFonts w:ascii="Arial" w:hAnsi="Arial" w:cs="Arial"/>
          <w:sz w:val="24"/>
          <w:szCs w:val="24"/>
        </w:rPr>
        <w:t xml:space="preserve"> To model and teach responsible digital citizenship and financial safety.</w:t>
      </w:r>
    </w:p>
    <w:p w:rsidR="00B60571" w:rsidRPr="003557C9" w:rsidRDefault="00B60571" w:rsidP="00B60571">
      <w:pPr>
        <w:numPr>
          <w:ilvl w:val="0"/>
          <w:numId w:val="4"/>
        </w:numPr>
        <w:spacing w:after="160"/>
        <w:rPr>
          <w:rFonts w:ascii="Arial" w:hAnsi="Arial" w:cs="Arial"/>
          <w:sz w:val="24"/>
          <w:szCs w:val="24"/>
        </w:rPr>
      </w:pPr>
      <w:r w:rsidRPr="003557C9">
        <w:rPr>
          <w:rFonts w:ascii="Arial" w:hAnsi="Arial" w:cs="Arial"/>
          <w:b/>
          <w:bCs/>
          <w:sz w:val="24"/>
          <w:szCs w:val="24"/>
        </w:rPr>
        <w:lastRenderedPageBreak/>
        <w:t>Professional Communication:</w:t>
      </w:r>
      <w:r w:rsidRPr="003557C9">
        <w:rPr>
          <w:rFonts w:ascii="Arial" w:hAnsi="Arial" w:cs="Arial"/>
          <w:sz w:val="24"/>
          <w:szCs w:val="24"/>
        </w:rPr>
        <w:t xml:space="preserve"> Drafted high-standard email templates for academic requests and internship inquiries, focusing on clarity and etiquette.</w:t>
      </w:r>
    </w:p>
    <w:p w:rsidR="00B60571" w:rsidRPr="003557C9" w:rsidRDefault="00B60571" w:rsidP="00B60571">
      <w:pPr>
        <w:numPr>
          <w:ilvl w:val="0"/>
          <w:numId w:val="4"/>
        </w:numPr>
        <w:spacing w:after="160"/>
        <w:rPr>
          <w:rFonts w:ascii="Arial" w:hAnsi="Arial" w:cs="Arial"/>
          <w:sz w:val="24"/>
          <w:szCs w:val="24"/>
        </w:rPr>
      </w:pPr>
      <w:r w:rsidRPr="003557C9">
        <w:rPr>
          <w:rFonts w:ascii="Arial" w:hAnsi="Arial" w:cs="Arial"/>
          <w:b/>
          <w:bCs/>
          <w:sz w:val="24"/>
          <w:szCs w:val="24"/>
        </w:rPr>
        <w:t>Social Media Hygiene:</w:t>
      </w:r>
      <w:r w:rsidRPr="003557C9">
        <w:rPr>
          <w:rFonts w:ascii="Arial" w:hAnsi="Arial" w:cs="Arial"/>
          <w:sz w:val="24"/>
          <w:szCs w:val="24"/>
        </w:rPr>
        <w:t xml:space="preserve"> Developed a "Do's and Don'ts" framework to help peers maintain a professional digital footprint.</w:t>
      </w:r>
    </w:p>
    <w:p w:rsidR="00B60571" w:rsidRPr="003557C9" w:rsidRDefault="00B60571" w:rsidP="00B60571">
      <w:pPr>
        <w:rPr>
          <w:rFonts w:ascii="Arial" w:hAnsi="Arial" w:cs="Arial"/>
          <w:sz w:val="24"/>
          <w:szCs w:val="24"/>
        </w:rPr>
      </w:pPr>
    </w:p>
    <w:p w:rsidR="00B60571" w:rsidRPr="003557C9" w:rsidRDefault="00B60571" w:rsidP="00B60571">
      <w:pPr>
        <w:rPr>
          <w:rFonts w:ascii="Arial" w:hAnsi="Arial" w:cs="Arial"/>
          <w:b/>
          <w:bCs/>
          <w:sz w:val="24"/>
          <w:szCs w:val="24"/>
        </w:rPr>
      </w:pPr>
      <w:r w:rsidRPr="003557C9">
        <w:rPr>
          <w:rFonts w:ascii="Arial" w:hAnsi="Arial" w:cs="Arial"/>
          <w:b/>
          <w:bCs/>
          <w:sz w:val="24"/>
          <w:szCs w:val="24"/>
        </w:rPr>
        <w:t>5: Case Study and Checklist</w:t>
      </w:r>
    </w:p>
    <w:p w:rsidR="00B60571" w:rsidRPr="003557C9" w:rsidRDefault="00B60571" w:rsidP="00B60571">
      <w:pPr>
        <w:pStyle w:val="ListParagraph"/>
        <w:numPr>
          <w:ilvl w:val="0"/>
          <w:numId w:val="5"/>
        </w:numPr>
        <w:rPr>
          <w:rFonts w:ascii="Arial" w:hAnsi="Arial" w:cs="Arial"/>
        </w:rPr>
      </w:pPr>
      <w:r w:rsidRPr="003557C9">
        <w:rPr>
          <w:rFonts w:ascii="Arial" w:hAnsi="Arial" w:cs="Arial"/>
          <w:b/>
          <w:bCs/>
        </w:rPr>
        <w:t xml:space="preserve">Cybercrime Case Study: </w:t>
      </w:r>
      <w:r w:rsidRPr="003557C9">
        <w:rPr>
          <w:rFonts w:ascii="Arial" w:hAnsi="Arial" w:cs="Arial"/>
        </w:rPr>
        <w:t>Analyzed UPI "Reverse-Payment" Fraud, emphasizing that a UPI PIN is only for sending money, never receiving.</w:t>
      </w:r>
    </w:p>
    <w:p w:rsidR="00B60571" w:rsidRPr="003557C9" w:rsidRDefault="00B60571" w:rsidP="00B60571">
      <w:pPr>
        <w:pStyle w:val="ListParagraph"/>
        <w:numPr>
          <w:ilvl w:val="0"/>
          <w:numId w:val="5"/>
        </w:numPr>
        <w:rPr>
          <w:rFonts w:ascii="Arial" w:hAnsi="Arial" w:cs="Arial"/>
        </w:rPr>
      </w:pPr>
      <w:r w:rsidRPr="003557C9">
        <w:rPr>
          <w:rFonts w:ascii="Arial" w:hAnsi="Arial" w:cs="Arial"/>
          <w:b/>
          <w:bCs/>
        </w:rPr>
        <w:t xml:space="preserve">Safety Plan: </w:t>
      </w:r>
      <w:r w:rsidRPr="003557C9">
        <w:rPr>
          <w:rFonts w:ascii="Arial" w:hAnsi="Arial" w:cs="Arial"/>
        </w:rPr>
        <w:t>Implemented an 8-point security checklist including 2FA and official reporting via 1930 or cybercrime.gov.in.</w:t>
      </w:r>
    </w:p>
    <w:p w:rsidR="00B60571" w:rsidRPr="00B60571" w:rsidRDefault="00B60571" w:rsidP="00B60571">
      <w:pPr>
        <w:tabs>
          <w:tab w:val="left" w:pos="1124"/>
        </w:tabs>
        <w:rPr>
          <w:b/>
          <w:sz w:val="24"/>
          <w:szCs w:val="24"/>
          <w:u w:val="single"/>
        </w:rPr>
      </w:pPr>
    </w:p>
    <w:tbl>
      <w:tblPr>
        <w:tblStyle w:val="TableGrid"/>
        <w:tblW w:w="0" w:type="auto"/>
        <w:tblLook w:val="04A0" w:firstRow="1" w:lastRow="0" w:firstColumn="1" w:lastColumn="0" w:noHBand="0" w:noVBand="1"/>
      </w:tblPr>
      <w:tblGrid>
        <w:gridCol w:w="2376"/>
        <w:gridCol w:w="6866"/>
      </w:tblGrid>
      <w:tr w:rsidR="000A042C" w:rsidTr="000A042C">
        <w:trPr>
          <w:trHeight w:val="558"/>
        </w:trPr>
        <w:tc>
          <w:tcPr>
            <w:tcW w:w="2376" w:type="dxa"/>
          </w:tcPr>
          <w:p w:rsidR="000A042C" w:rsidRPr="000A042C" w:rsidRDefault="000A042C" w:rsidP="000A042C">
            <w:pPr>
              <w:rPr>
                <w:b/>
                <w:sz w:val="36"/>
                <w:szCs w:val="36"/>
                <w:u w:val="single"/>
              </w:rPr>
            </w:pPr>
            <w:r>
              <w:rPr>
                <w:b/>
                <w:sz w:val="36"/>
                <w:szCs w:val="36"/>
              </w:rPr>
              <w:t xml:space="preserve">      </w:t>
            </w:r>
            <w:r w:rsidRPr="000A042C">
              <w:rPr>
                <w:b/>
                <w:sz w:val="36"/>
                <w:szCs w:val="36"/>
                <w:u w:val="single"/>
              </w:rPr>
              <w:t>TASK-1</w:t>
            </w:r>
          </w:p>
        </w:tc>
        <w:tc>
          <w:tcPr>
            <w:tcW w:w="6866" w:type="dxa"/>
          </w:tcPr>
          <w:p w:rsidR="000A042C" w:rsidRPr="000A042C" w:rsidRDefault="000A042C" w:rsidP="000A042C">
            <w:pPr>
              <w:tabs>
                <w:tab w:val="left" w:pos="1124"/>
              </w:tabs>
              <w:rPr>
                <w:b/>
                <w:sz w:val="32"/>
                <w:szCs w:val="32"/>
                <w:u w:val="single"/>
              </w:rPr>
            </w:pPr>
            <w:r w:rsidRPr="000A042C">
              <w:rPr>
                <w:b/>
                <w:sz w:val="32"/>
                <w:szCs w:val="32"/>
              </w:rPr>
              <w:t xml:space="preserve">Create a Digital Literacy Awareness </w:t>
            </w:r>
            <w:proofErr w:type="spellStart"/>
            <w:r w:rsidRPr="000A042C">
              <w:rPr>
                <w:b/>
                <w:sz w:val="32"/>
                <w:szCs w:val="32"/>
              </w:rPr>
              <w:t>Infographic</w:t>
            </w:r>
            <w:proofErr w:type="spellEnd"/>
            <w:r>
              <w:rPr>
                <w:b/>
                <w:sz w:val="32"/>
                <w:szCs w:val="32"/>
              </w:rPr>
              <w:t>.</w:t>
            </w:r>
          </w:p>
          <w:p w:rsidR="000A042C" w:rsidRDefault="000A042C" w:rsidP="000A042C"/>
        </w:tc>
      </w:tr>
    </w:tbl>
    <w:p w:rsidR="000A042C" w:rsidRPr="000A042C" w:rsidRDefault="000A042C" w:rsidP="000A042C"/>
    <w:p w:rsidR="000A042C" w:rsidRPr="000A042C" w:rsidRDefault="000A042C" w:rsidP="000A042C"/>
    <w:p w:rsidR="000A042C" w:rsidRPr="00B60571" w:rsidRDefault="00461E0C" w:rsidP="000A042C">
      <w:pPr>
        <w:rPr>
          <w:rFonts w:ascii="Arial" w:hAnsi="Arial" w:cs="Arial"/>
          <w:sz w:val="24"/>
          <w:szCs w:val="24"/>
        </w:rPr>
      </w:pPr>
      <w:r w:rsidRPr="00B60571">
        <w:rPr>
          <w:rFonts w:ascii="Arial" w:hAnsi="Arial" w:cs="Arial"/>
          <w:sz w:val="24"/>
          <w:szCs w:val="24"/>
        </w:rPr>
        <w:t>I created my digital literacy poster using </w:t>
      </w:r>
      <w:r w:rsidRPr="00B60571">
        <w:rPr>
          <w:rStyle w:val="Strong"/>
          <w:rFonts w:ascii="Arial" w:hAnsi="Arial" w:cs="Arial"/>
          <w:sz w:val="24"/>
          <w:szCs w:val="24"/>
          <w:bdr w:val="single" w:sz="2" w:space="0" w:color="auto" w:frame="1"/>
        </w:rPr>
        <w:t>CANVA</w:t>
      </w:r>
      <w:r w:rsidRPr="00B60571">
        <w:rPr>
          <w:rFonts w:ascii="Arial" w:hAnsi="Arial" w:cs="Arial"/>
          <w:sz w:val="24"/>
          <w:szCs w:val="24"/>
        </w:rPr>
        <w:t>, an online graphic design tool that lets users combine text, images, icons, and shapes with an easy drag</w:t>
      </w:r>
      <w:r w:rsidRPr="00B60571">
        <w:rPr>
          <w:rFonts w:ascii="Arial" w:hAnsi="Arial" w:cs="Arial"/>
          <w:sz w:val="24"/>
          <w:szCs w:val="24"/>
        </w:rPr>
        <w:noBreakHyphen/>
        <w:t>and</w:t>
      </w:r>
      <w:r w:rsidRPr="00B60571">
        <w:rPr>
          <w:rFonts w:ascii="Arial" w:hAnsi="Arial" w:cs="Arial"/>
          <w:sz w:val="24"/>
          <w:szCs w:val="24"/>
        </w:rPr>
        <w:noBreakHyphen/>
        <w:t>drop editor. My design explains what digital literacy means and then highlights three important areas: useful digital tools, safe internet practices, and email etiquette. Each section has its own colour block, illustration, and number so that the viewer can quickly follow the information from top to bottom. I chose bright colours and bold fonts to make the key terms stand out, while the background and icons give it a modern, technology</w:t>
      </w:r>
      <w:r w:rsidRPr="00B60571">
        <w:rPr>
          <w:rFonts w:ascii="Arial" w:hAnsi="Arial" w:cs="Arial"/>
          <w:sz w:val="24"/>
          <w:szCs w:val="24"/>
        </w:rPr>
        <w:noBreakHyphen/>
        <w:t xml:space="preserve">themed look. One thing I found interesting and a bit difficult was arranging all the elements so the slide did not look overcrowded. I had to experiment with different layouts, font sizes, and </w:t>
      </w:r>
      <w:proofErr w:type="gramStart"/>
      <w:r w:rsidRPr="00B60571">
        <w:rPr>
          <w:rFonts w:ascii="Arial" w:hAnsi="Arial" w:cs="Arial"/>
          <w:sz w:val="24"/>
          <w:szCs w:val="24"/>
        </w:rPr>
        <w:t>spacing,</w:t>
      </w:r>
      <w:proofErr w:type="gramEnd"/>
      <w:r w:rsidRPr="00B60571">
        <w:rPr>
          <w:rFonts w:ascii="Arial" w:hAnsi="Arial" w:cs="Arial"/>
          <w:sz w:val="24"/>
          <w:szCs w:val="24"/>
        </w:rPr>
        <w:t xml:space="preserve"> and I also used </w:t>
      </w:r>
      <w:proofErr w:type="spellStart"/>
      <w:r w:rsidRPr="00B60571">
        <w:rPr>
          <w:rFonts w:ascii="Arial" w:hAnsi="Arial" w:cs="Arial"/>
          <w:sz w:val="24"/>
          <w:szCs w:val="24"/>
        </w:rPr>
        <w:t>Canva’s</w:t>
      </w:r>
      <w:proofErr w:type="spellEnd"/>
      <w:r w:rsidRPr="00B60571">
        <w:rPr>
          <w:rFonts w:ascii="Arial" w:hAnsi="Arial" w:cs="Arial"/>
          <w:sz w:val="24"/>
          <w:szCs w:val="24"/>
        </w:rPr>
        <w:t xml:space="preserve"> alignment guides and templates to keep everything neat and balanced.</w:t>
      </w:r>
    </w:p>
    <w:p w:rsidR="00B60571" w:rsidRPr="00B60571" w:rsidRDefault="00B60571" w:rsidP="000A042C">
      <w:pPr>
        <w:rPr>
          <w:rFonts w:ascii="Georgia" w:hAnsi="Georgia"/>
          <w:sz w:val="24"/>
          <w:szCs w:val="24"/>
        </w:rPr>
      </w:pPr>
    </w:p>
    <w:p w:rsidR="00B60571" w:rsidRPr="00B60571" w:rsidRDefault="00B60571" w:rsidP="00B60571">
      <w:pPr>
        <w:rPr>
          <w:rFonts w:ascii="Arial" w:hAnsi="Arial" w:cs="Arial"/>
          <w:sz w:val="24"/>
          <w:szCs w:val="24"/>
        </w:rPr>
      </w:pPr>
      <w:r w:rsidRPr="00B60571">
        <w:rPr>
          <w:rFonts w:ascii="Arial" w:hAnsi="Arial" w:cs="Arial"/>
          <w:sz w:val="24"/>
          <w:szCs w:val="24"/>
        </w:rPr>
        <w:t xml:space="preserve">To create this one-page resource, I utilized </w:t>
      </w:r>
      <w:proofErr w:type="spellStart"/>
      <w:r w:rsidRPr="00B60571">
        <w:rPr>
          <w:rFonts w:ascii="Arial" w:hAnsi="Arial" w:cs="Arial"/>
          <w:b/>
          <w:bCs/>
          <w:sz w:val="24"/>
          <w:szCs w:val="24"/>
        </w:rPr>
        <w:t>Canva</w:t>
      </w:r>
      <w:proofErr w:type="spellEnd"/>
      <w:r w:rsidRPr="00B60571">
        <w:rPr>
          <w:rFonts w:ascii="Arial" w:hAnsi="Arial" w:cs="Arial"/>
          <w:sz w:val="24"/>
          <w:szCs w:val="24"/>
        </w:rPr>
        <w:t>, a versatile graphic design tool known for its intuitive drag-and-drop interface and professional template library. I selected a modern "</w:t>
      </w:r>
      <w:proofErr w:type="spellStart"/>
      <w:r w:rsidRPr="00B60571">
        <w:rPr>
          <w:rFonts w:ascii="Arial" w:hAnsi="Arial" w:cs="Arial"/>
          <w:sz w:val="24"/>
          <w:szCs w:val="24"/>
        </w:rPr>
        <w:t>Infographic</w:t>
      </w:r>
      <w:proofErr w:type="spellEnd"/>
      <w:r w:rsidRPr="00B60571">
        <w:rPr>
          <w:rFonts w:ascii="Arial" w:hAnsi="Arial" w:cs="Arial"/>
          <w:sz w:val="24"/>
          <w:szCs w:val="24"/>
        </w:rPr>
        <w:t>" layout, which allowed me to balance dense information with clean, engaging visuals suitable for a university audience.</w:t>
      </w:r>
    </w:p>
    <w:p w:rsidR="00B60571" w:rsidRPr="00B60571" w:rsidRDefault="00B60571" w:rsidP="00B60571">
      <w:pPr>
        <w:rPr>
          <w:rFonts w:ascii="Arial" w:hAnsi="Arial" w:cs="Arial"/>
          <w:sz w:val="24"/>
          <w:szCs w:val="24"/>
        </w:rPr>
      </w:pPr>
    </w:p>
    <w:p w:rsidR="00B60571" w:rsidRPr="003557C9" w:rsidRDefault="00B60571" w:rsidP="000A042C">
      <w:pPr>
        <w:rPr>
          <w:rFonts w:ascii="Arial" w:hAnsi="Arial" w:cs="Arial"/>
          <w:sz w:val="24"/>
          <w:szCs w:val="24"/>
        </w:rPr>
      </w:pPr>
      <w:r w:rsidRPr="00B60571">
        <w:rPr>
          <w:rFonts w:ascii="Arial" w:hAnsi="Arial" w:cs="Arial"/>
          <w:sz w:val="24"/>
          <w:szCs w:val="24"/>
        </w:rPr>
        <w:t xml:space="preserve">One thing I found particularly interesting was </w:t>
      </w:r>
      <w:proofErr w:type="spellStart"/>
      <w:r w:rsidRPr="00B60571">
        <w:rPr>
          <w:rFonts w:ascii="Arial" w:hAnsi="Arial" w:cs="Arial"/>
          <w:b/>
          <w:bCs/>
          <w:sz w:val="24"/>
          <w:szCs w:val="24"/>
        </w:rPr>
        <w:t>Canva’s</w:t>
      </w:r>
      <w:proofErr w:type="spellEnd"/>
      <w:r w:rsidRPr="00B60571">
        <w:rPr>
          <w:rFonts w:ascii="Arial" w:hAnsi="Arial" w:cs="Arial"/>
          <w:b/>
          <w:bCs/>
          <w:sz w:val="24"/>
          <w:szCs w:val="24"/>
        </w:rPr>
        <w:t xml:space="preserve"> "Magic Media" AI integration</w:t>
      </w:r>
      <w:r w:rsidRPr="00B60571">
        <w:rPr>
          <w:rFonts w:ascii="Arial" w:hAnsi="Arial" w:cs="Arial"/>
          <w:sz w:val="24"/>
          <w:szCs w:val="24"/>
        </w:rPr>
        <w:t xml:space="preserve">. While the tool is famous for its manual design elements, using AI to generate specific icons that matched my "Humanized" theme was a </w:t>
      </w:r>
      <w:proofErr w:type="spellStart"/>
      <w:r w:rsidRPr="00B60571">
        <w:rPr>
          <w:rFonts w:ascii="Arial" w:hAnsi="Arial" w:cs="Arial"/>
          <w:sz w:val="24"/>
          <w:szCs w:val="24"/>
        </w:rPr>
        <w:t>gamechanger</w:t>
      </w:r>
      <w:proofErr w:type="spellEnd"/>
      <w:r w:rsidRPr="00B60571">
        <w:rPr>
          <w:rFonts w:ascii="Arial" w:hAnsi="Arial" w:cs="Arial"/>
          <w:sz w:val="24"/>
          <w:szCs w:val="24"/>
        </w:rPr>
        <w:t xml:space="preserve">. It </w:t>
      </w:r>
      <w:r w:rsidRPr="00B60571">
        <w:rPr>
          <w:rFonts w:ascii="Arial" w:hAnsi="Arial" w:cs="Arial"/>
          <w:sz w:val="24"/>
          <w:szCs w:val="24"/>
        </w:rPr>
        <w:lastRenderedPageBreak/>
        <w:t xml:space="preserve">was challenging to ensure the text-heavy sections didn't feel cluttered, but by using white space and a consistent </w:t>
      </w:r>
      <w:proofErr w:type="spellStart"/>
      <w:r w:rsidRPr="00B60571">
        <w:rPr>
          <w:rFonts w:ascii="Arial" w:hAnsi="Arial" w:cs="Arial"/>
          <w:sz w:val="24"/>
          <w:szCs w:val="24"/>
        </w:rPr>
        <w:t>color</w:t>
      </w:r>
      <w:proofErr w:type="spellEnd"/>
      <w:r w:rsidRPr="00B60571">
        <w:rPr>
          <w:rFonts w:ascii="Arial" w:hAnsi="Arial" w:cs="Arial"/>
          <w:sz w:val="24"/>
          <w:szCs w:val="24"/>
        </w:rPr>
        <w:t xml:space="preserve"> palette, I managed to keep the resource both professional for the faculty and readable for my peers.</w:t>
      </w:r>
    </w:p>
    <w:p w:rsidR="000A042C" w:rsidRPr="000A042C" w:rsidRDefault="000A042C" w:rsidP="000A042C"/>
    <w:tbl>
      <w:tblPr>
        <w:tblStyle w:val="TableGrid"/>
        <w:tblW w:w="0" w:type="auto"/>
        <w:tblLook w:val="04A0" w:firstRow="1" w:lastRow="0" w:firstColumn="1" w:lastColumn="0" w:noHBand="0" w:noVBand="1"/>
      </w:tblPr>
      <w:tblGrid>
        <w:gridCol w:w="2235"/>
        <w:gridCol w:w="7007"/>
      </w:tblGrid>
      <w:tr w:rsidR="00281BB7" w:rsidTr="003557C9">
        <w:trPr>
          <w:trHeight w:val="633"/>
        </w:trPr>
        <w:tc>
          <w:tcPr>
            <w:tcW w:w="2235" w:type="dxa"/>
          </w:tcPr>
          <w:p w:rsidR="00281BB7" w:rsidRPr="00281BB7" w:rsidRDefault="00281BB7" w:rsidP="000A042C">
            <w:pPr>
              <w:rPr>
                <w:b/>
                <w:sz w:val="40"/>
                <w:szCs w:val="40"/>
                <w:u w:val="single"/>
              </w:rPr>
            </w:pPr>
            <w:r>
              <w:rPr>
                <w:b/>
                <w:sz w:val="40"/>
                <w:szCs w:val="40"/>
              </w:rPr>
              <w:t xml:space="preserve">     </w:t>
            </w:r>
            <w:r w:rsidRPr="00281BB7">
              <w:rPr>
                <w:b/>
                <w:sz w:val="40"/>
                <w:szCs w:val="40"/>
                <w:u w:val="single"/>
              </w:rPr>
              <w:t>TASK-2</w:t>
            </w:r>
          </w:p>
        </w:tc>
        <w:tc>
          <w:tcPr>
            <w:tcW w:w="7007" w:type="dxa"/>
          </w:tcPr>
          <w:p w:rsidR="00281BB7" w:rsidRPr="00281BB7" w:rsidRDefault="00281BB7" w:rsidP="000A042C">
            <w:pPr>
              <w:rPr>
                <w:b/>
                <w:sz w:val="36"/>
                <w:szCs w:val="36"/>
              </w:rPr>
            </w:pPr>
            <w:r w:rsidRPr="00281BB7">
              <w:rPr>
                <w:b/>
                <w:sz w:val="36"/>
                <w:szCs w:val="36"/>
              </w:rPr>
              <w:t>Build Your Student Digital Portfolio</w:t>
            </w:r>
          </w:p>
        </w:tc>
      </w:tr>
    </w:tbl>
    <w:p w:rsidR="000A042C" w:rsidRPr="000A042C" w:rsidRDefault="000A042C" w:rsidP="000A042C"/>
    <w:p w:rsidR="003557C9" w:rsidRPr="003557C9" w:rsidRDefault="003557C9" w:rsidP="003557C9">
      <w:pPr>
        <w:rPr>
          <w:rFonts w:ascii="Arial" w:hAnsi="Arial" w:cs="Arial"/>
          <w:sz w:val="24"/>
          <w:szCs w:val="24"/>
        </w:rPr>
      </w:pPr>
      <w:r w:rsidRPr="003557C9">
        <w:rPr>
          <w:rFonts w:ascii="Arial" w:hAnsi="Arial" w:cs="Arial"/>
          <w:sz w:val="24"/>
          <w:szCs w:val="24"/>
        </w:rPr>
        <w:t>For this task, I focused on three pillars of a modern technical career: professional networking (</w:t>
      </w:r>
      <w:r w:rsidRPr="003557C9">
        <w:rPr>
          <w:rFonts w:ascii="Arial" w:hAnsi="Arial" w:cs="Arial"/>
          <w:b/>
          <w:bCs/>
          <w:sz w:val="24"/>
          <w:szCs w:val="24"/>
        </w:rPr>
        <w:t>LinkedIn</w:t>
      </w:r>
      <w:r w:rsidRPr="003557C9">
        <w:rPr>
          <w:rFonts w:ascii="Arial" w:hAnsi="Arial" w:cs="Arial"/>
          <w:sz w:val="24"/>
          <w:szCs w:val="24"/>
        </w:rPr>
        <w:t>), version control and collaboration (</w:t>
      </w:r>
      <w:proofErr w:type="spellStart"/>
      <w:r w:rsidRPr="003557C9">
        <w:rPr>
          <w:rFonts w:ascii="Arial" w:hAnsi="Arial" w:cs="Arial"/>
          <w:b/>
          <w:bCs/>
          <w:sz w:val="24"/>
          <w:szCs w:val="24"/>
        </w:rPr>
        <w:t>GitHub</w:t>
      </w:r>
      <w:proofErr w:type="spellEnd"/>
      <w:r w:rsidRPr="003557C9">
        <w:rPr>
          <w:rFonts w:ascii="Arial" w:hAnsi="Arial" w:cs="Arial"/>
          <w:sz w:val="24"/>
          <w:szCs w:val="24"/>
        </w:rPr>
        <w:t>), and data science mastery (</w:t>
      </w:r>
      <w:proofErr w:type="spellStart"/>
      <w:r w:rsidRPr="003557C9">
        <w:rPr>
          <w:rFonts w:ascii="Arial" w:hAnsi="Arial" w:cs="Arial"/>
          <w:b/>
          <w:bCs/>
          <w:sz w:val="24"/>
          <w:szCs w:val="24"/>
        </w:rPr>
        <w:t>Kaggle</w:t>
      </w:r>
      <w:proofErr w:type="spellEnd"/>
      <w:r w:rsidRPr="003557C9">
        <w:rPr>
          <w:rFonts w:ascii="Arial" w:hAnsi="Arial" w:cs="Arial"/>
          <w:sz w:val="24"/>
          <w:szCs w:val="24"/>
        </w:rPr>
        <w:t>).</w:t>
      </w:r>
    </w:p>
    <w:p w:rsidR="003557C9" w:rsidRPr="003557C9" w:rsidRDefault="003557C9" w:rsidP="003557C9">
      <w:pPr>
        <w:rPr>
          <w:rFonts w:ascii="Arial" w:hAnsi="Arial" w:cs="Arial"/>
          <w:sz w:val="24"/>
          <w:szCs w:val="24"/>
        </w:rPr>
      </w:pPr>
      <w:r w:rsidRPr="003557C9">
        <w:rPr>
          <w:rFonts w:ascii="Arial" w:hAnsi="Arial" w:cs="Arial"/>
          <w:b/>
          <w:bCs/>
          <w:sz w:val="24"/>
          <w:szCs w:val="24"/>
        </w:rPr>
        <w:t>LinkedIn</w:t>
      </w:r>
      <w:r w:rsidRPr="003557C9">
        <w:rPr>
          <w:rFonts w:ascii="Arial" w:hAnsi="Arial" w:cs="Arial"/>
          <w:sz w:val="24"/>
          <w:szCs w:val="24"/>
        </w:rPr>
        <w:t xml:space="preserve"> serves as my professional "front door," where I have documented my current engineering degree and expected graduation. Over the next four years, I plan to use it to connect with industry leaders in India and share my progress as a Digital Ambassador. </w:t>
      </w:r>
      <w:proofErr w:type="spellStart"/>
      <w:r w:rsidRPr="003557C9">
        <w:rPr>
          <w:rFonts w:ascii="Arial" w:hAnsi="Arial" w:cs="Arial"/>
          <w:b/>
          <w:bCs/>
          <w:sz w:val="24"/>
          <w:szCs w:val="24"/>
        </w:rPr>
        <w:t>GitHub</w:t>
      </w:r>
      <w:proofErr w:type="spellEnd"/>
      <w:r w:rsidRPr="003557C9">
        <w:rPr>
          <w:rFonts w:ascii="Arial" w:hAnsi="Arial" w:cs="Arial"/>
          <w:sz w:val="24"/>
          <w:szCs w:val="24"/>
        </w:rPr>
        <w:t xml:space="preserve"> is my technical laboratory; by creating a profile README, I have personalized my workspace where I will host my Python DSA projects. Finally, </w:t>
      </w:r>
      <w:proofErr w:type="spellStart"/>
      <w:r w:rsidRPr="003557C9">
        <w:rPr>
          <w:rFonts w:ascii="Arial" w:hAnsi="Arial" w:cs="Arial"/>
          <w:b/>
          <w:bCs/>
          <w:sz w:val="24"/>
          <w:szCs w:val="24"/>
        </w:rPr>
        <w:t>Kaggle</w:t>
      </w:r>
      <w:proofErr w:type="spellEnd"/>
      <w:r w:rsidRPr="003557C9">
        <w:rPr>
          <w:rFonts w:ascii="Arial" w:hAnsi="Arial" w:cs="Arial"/>
          <w:sz w:val="24"/>
          <w:szCs w:val="24"/>
        </w:rPr>
        <w:t xml:space="preserve"> provides a competitive edge for my interest in Artificial Intelligence. I intend to use it to participate in global data challenges and build a portfolio of </w:t>
      </w:r>
      <w:proofErr w:type="spellStart"/>
      <w:r w:rsidRPr="003557C9">
        <w:rPr>
          <w:rFonts w:ascii="Arial" w:hAnsi="Arial" w:cs="Arial"/>
          <w:sz w:val="24"/>
          <w:szCs w:val="24"/>
        </w:rPr>
        <w:t>Jupyter</w:t>
      </w:r>
      <w:proofErr w:type="spellEnd"/>
      <w:r w:rsidRPr="003557C9">
        <w:rPr>
          <w:rFonts w:ascii="Arial" w:hAnsi="Arial" w:cs="Arial"/>
          <w:sz w:val="24"/>
          <w:szCs w:val="24"/>
        </w:rPr>
        <w:t xml:space="preserve"> notebooks.</w:t>
      </w:r>
    </w:p>
    <w:p w:rsidR="003557C9" w:rsidRPr="003557C9" w:rsidRDefault="003557C9" w:rsidP="003557C9">
      <w:pPr>
        <w:rPr>
          <w:rFonts w:ascii="Arial" w:hAnsi="Arial" w:cs="Arial"/>
          <w:sz w:val="24"/>
          <w:szCs w:val="24"/>
        </w:rPr>
      </w:pPr>
      <w:r w:rsidRPr="003557C9">
        <w:rPr>
          <w:rFonts w:ascii="Arial" w:hAnsi="Arial" w:cs="Arial"/>
          <w:sz w:val="24"/>
          <w:szCs w:val="24"/>
        </w:rPr>
        <w:t>By maintaining these platforms, I am not just storing code or a resume, but building a verifiable, "living" record of my growth from a university student to a professional engineer. These tools will be essential for securing internships and showcasing my technical literacy to future employers.</w:t>
      </w:r>
    </w:p>
    <w:p w:rsidR="003557C9" w:rsidRDefault="003557C9" w:rsidP="003557C9">
      <w:pPr>
        <w:rPr>
          <w:rFonts w:ascii="Arial" w:hAnsi="Arial" w:cs="Arial"/>
        </w:rPr>
      </w:pPr>
    </w:p>
    <w:tbl>
      <w:tblPr>
        <w:tblStyle w:val="TableGrid"/>
        <w:tblW w:w="0" w:type="auto"/>
        <w:tblLook w:val="04A0" w:firstRow="1" w:lastRow="0" w:firstColumn="1" w:lastColumn="0" w:noHBand="0" w:noVBand="1"/>
      </w:tblPr>
      <w:tblGrid>
        <w:gridCol w:w="1951"/>
        <w:gridCol w:w="7291"/>
      </w:tblGrid>
      <w:tr w:rsidR="003557C9" w:rsidTr="003557C9">
        <w:trPr>
          <w:trHeight w:val="704"/>
        </w:trPr>
        <w:tc>
          <w:tcPr>
            <w:tcW w:w="1951" w:type="dxa"/>
          </w:tcPr>
          <w:p w:rsidR="003557C9" w:rsidRPr="003557C9" w:rsidRDefault="003557C9" w:rsidP="000A042C">
            <w:pPr>
              <w:rPr>
                <w:b/>
                <w:sz w:val="44"/>
                <w:szCs w:val="44"/>
                <w:u w:val="single"/>
              </w:rPr>
            </w:pPr>
            <w:r>
              <w:rPr>
                <w:b/>
                <w:sz w:val="44"/>
                <w:szCs w:val="44"/>
                <w:u w:val="single"/>
              </w:rPr>
              <w:t xml:space="preserve">  </w:t>
            </w:r>
            <w:r w:rsidRPr="003557C9">
              <w:rPr>
                <w:b/>
                <w:sz w:val="44"/>
                <w:szCs w:val="44"/>
                <w:u w:val="single"/>
              </w:rPr>
              <w:t>TASK-3</w:t>
            </w:r>
          </w:p>
        </w:tc>
        <w:tc>
          <w:tcPr>
            <w:tcW w:w="7291" w:type="dxa"/>
          </w:tcPr>
          <w:p w:rsidR="003557C9" w:rsidRPr="003557C9" w:rsidRDefault="003557C9" w:rsidP="000A042C">
            <w:pPr>
              <w:rPr>
                <w:b/>
                <w:sz w:val="40"/>
                <w:szCs w:val="40"/>
              </w:rPr>
            </w:pPr>
            <w:r w:rsidRPr="003557C9">
              <w:rPr>
                <w:b/>
                <w:sz w:val="40"/>
                <w:szCs w:val="40"/>
              </w:rPr>
              <w:t>Explore Coding &amp; Collaboration Platforms</w:t>
            </w:r>
          </w:p>
        </w:tc>
      </w:tr>
    </w:tbl>
    <w:p w:rsidR="00466DEB" w:rsidRDefault="00466DEB" w:rsidP="000A042C"/>
    <w:p w:rsidR="003557C9" w:rsidRPr="003557C9" w:rsidRDefault="003557C9" w:rsidP="003557C9">
      <w:pPr>
        <w:rPr>
          <w:rFonts w:ascii="Arial" w:hAnsi="Arial" w:cs="Arial"/>
          <w:b/>
          <w:sz w:val="28"/>
          <w:szCs w:val="28"/>
        </w:rPr>
      </w:pPr>
      <w:r w:rsidRPr="003557C9">
        <w:rPr>
          <w:rFonts w:ascii="Arial" w:hAnsi="Arial" w:cs="Arial"/>
          <w:b/>
          <w:bCs/>
          <w:sz w:val="28"/>
          <w:szCs w:val="28"/>
        </w:rPr>
        <w:t xml:space="preserve">3.1: </w:t>
      </w:r>
      <w:r w:rsidRPr="003557C9">
        <w:rPr>
          <w:rFonts w:ascii="Arial" w:hAnsi="Arial" w:cs="Arial"/>
          <w:b/>
          <w:sz w:val="28"/>
          <w:szCs w:val="28"/>
        </w:rPr>
        <w:t>Coding Practice</w:t>
      </w:r>
    </w:p>
    <w:p w:rsidR="003557C9" w:rsidRPr="003557C9" w:rsidRDefault="003557C9" w:rsidP="003557C9">
      <w:pPr>
        <w:rPr>
          <w:rFonts w:ascii="Arial" w:hAnsi="Arial" w:cs="Arial"/>
          <w:sz w:val="24"/>
          <w:szCs w:val="24"/>
        </w:rPr>
      </w:pPr>
      <w:r w:rsidRPr="003557C9">
        <w:rPr>
          <w:rFonts w:ascii="Arial" w:hAnsi="Arial" w:cs="Arial"/>
          <w:sz w:val="24"/>
          <w:szCs w:val="24"/>
        </w:rPr>
        <w:t xml:space="preserve">The goal of this task was to establish a presence on a professional competitive programming platform to enhance technical problem-solving skills and demonstrate digital proficiency in a coding environment. I chose to create an account on </w:t>
      </w:r>
      <w:r w:rsidRPr="003557C9">
        <w:rPr>
          <w:rFonts w:ascii="Arial" w:hAnsi="Arial" w:cs="Arial"/>
          <w:b/>
          <w:bCs/>
          <w:sz w:val="24"/>
          <w:szCs w:val="24"/>
        </w:rPr>
        <w:t xml:space="preserve">Hacker Rank, </w:t>
      </w:r>
      <w:r w:rsidRPr="003557C9">
        <w:rPr>
          <w:rFonts w:ascii="Arial" w:hAnsi="Arial" w:cs="Arial"/>
          <w:sz w:val="24"/>
          <w:szCs w:val="24"/>
        </w:rPr>
        <w:t>as</w:t>
      </w:r>
      <w:r w:rsidRPr="003557C9">
        <w:rPr>
          <w:rFonts w:ascii="Arial" w:hAnsi="Arial" w:cs="Arial"/>
          <w:b/>
          <w:bCs/>
          <w:sz w:val="24"/>
          <w:szCs w:val="24"/>
        </w:rPr>
        <w:t xml:space="preserve"> </w:t>
      </w:r>
      <w:r w:rsidRPr="003557C9">
        <w:rPr>
          <w:rFonts w:ascii="Arial" w:hAnsi="Arial" w:cs="Arial"/>
          <w:sz w:val="24"/>
          <w:szCs w:val="24"/>
        </w:rPr>
        <w:t>it is widely recognized by recruiters and offers a structured "Skills Certification".</w:t>
      </w:r>
    </w:p>
    <w:p w:rsidR="003557C9" w:rsidRPr="003557C9" w:rsidRDefault="003557C9" w:rsidP="003557C9">
      <w:pPr>
        <w:rPr>
          <w:rFonts w:ascii="Arial" w:hAnsi="Arial" w:cs="Arial"/>
          <w:sz w:val="24"/>
          <w:szCs w:val="24"/>
        </w:rPr>
      </w:pPr>
      <w:r w:rsidRPr="003557C9">
        <w:rPr>
          <w:rFonts w:ascii="Arial" w:hAnsi="Arial" w:cs="Arial"/>
          <w:sz w:val="24"/>
          <w:szCs w:val="24"/>
        </w:rPr>
        <w:t>I successfully completed the following steps:</w:t>
      </w:r>
    </w:p>
    <w:p w:rsidR="003557C9" w:rsidRPr="003557C9" w:rsidRDefault="003557C9" w:rsidP="003557C9">
      <w:pPr>
        <w:numPr>
          <w:ilvl w:val="0"/>
          <w:numId w:val="6"/>
        </w:numPr>
        <w:spacing w:after="160"/>
        <w:rPr>
          <w:rFonts w:ascii="Arial" w:hAnsi="Arial" w:cs="Arial"/>
          <w:sz w:val="24"/>
          <w:szCs w:val="24"/>
        </w:rPr>
      </w:pPr>
      <w:r w:rsidRPr="003557C9">
        <w:rPr>
          <w:rFonts w:ascii="Arial" w:hAnsi="Arial" w:cs="Arial"/>
          <w:b/>
          <w:bCs/>
          <w:sz w:val="24"/>
          <w:szCs w:val="24"/>
        </w:rPr>
        <w:t>Account Creation:</w:t>
      </w:r>
      <w:r w:rsidRPr="003557C9">
        <w:rPr>
          <w:rFonts w:ascii="Arial" w:hAnsi="Arial" w:cs="Arial"/>
          <w:sz w:val="24"/>
          <w:szCs w:val="24"/>
        </w:rPr>
        <w:t xml:space="preserve"> Registered using my university credentials to link my professional learning to my academic identity.</w:t>
      </w:r>
    </w:p>
    <w:p w:rsidR="003557C9" w:rsidRPr="003557C9" w:rsidRDefault="003557C9" w:rsidP="003557C9">
      <w:pPr>
        <w:numPr>
          <w:ilvl w:val="0"/>
          <w:numId w:val="6"/>
        </w:numPr>
        <w:spacing w:after="160"/>
        <w:rPr>
          <w:rFonts w:ascii="Arial" w:hAnsi="Arial" w:cs="Arial"/>
          <w:sz w:val="24"/>
          <w:szCs w:val="24"/>
        </w:rPr>
      </w:pPr>
      <w:r w:rsidRPr="003557C9">
        <w:rPr>
          <w:rFonts w:ascii="Arial" w:hAnsi="Arial" w:cs="Arial"/>
          <w:b/>
          <w:bCs/>
          <w:sz w:val="24"/>
          <w:szCs w:val="24"/>
        </w:rPr>
        <w:lastRenderedPageBreak/>
        <w:t>Challenge Selection:</w:t>
      </w:r>
      <w:r w:rsidRPr="003557C9">
        <w:rPr>
          <w:rFonts w:ascii="Arial" w:hAnsi="Arial" w:cs="Arial"/>
          <w:sz w:val="24"/>
          <w:szCs w:val="24"/>
        </w:rPr>
        <w:t xml:space="preserve"> Chose the </w:t>
      </w:r>
      <w:r w:rsidRPr="003557C9">
        <w:rPr>
          <w:rFonts w:ascii="Arial" w:hAnsi="Arial" w:cs="Arial"/>
          <w:b/>
          <w:bCs/>
          <w:sz w:val="24"/>
          <w:szCs w:val="24"/>
        </w:rPr>
        <w:t>"Solve Me First"</w:t>
      </w:r>
      <w:r w:rsidRPr="003557C9">
        <w:rPr>
          <w:rFonts w:ascii="Arial" w:hAnsi="Arial" w:cs="Arial"/>
          <w:sz w:val="24"/>
          <w:szCs w:val="24"/>
        </w:rPr>
        <w:t xml:space="preserve"> (or </w:t>
      </w:r>
      <w:r w:rsidRPr="003557C9">
        <w:rPr>
          <w:rFonts w:ascii="Arial" w:hAnsi="Arial" w:cs="Arial"/>
          <w:b/>
          <w:bCs/>
          <w:sz w:val="24"/>
          <w:szCs w:val="24"/>
        </w:rPr>
        <w:t>"Python: Introduction"</w:t>
      </w:r>
      <w:r w:rsidRPr="003557C9">
        <w:rPr>
          <w:rFonts w:ascii="Arial" w:hAnsi="Arial" w:cs="Arial"/>
          <w:sz w:val="24"/>
          <w:szCs w:val="24"/>
        </w:rPr>
        <w:t>) challenge to familiarize myself with the platform's Integrated Development Environment (IDE) and submission workflow.</w:t>
      </w:r>
    </w:p>
    <w:p w:rsidR="003557C9" w:rsidRPr="003557C9" w:rsidRDefault="003557C9" w:rsidP="003557C9">
      <w:pPr>
        <w:numPr>
          <w:ilvl w:val="0"/>
          <w:numId w:val="6"/>
        </w:numPr>
        <w:spacing w:after="160"/>
        <w:rPr>
          <w:rFonts w:ascii="Arial" w:hAnsi="Arial" w:cs="Arial"/>
          <w:sz w:val="24"/>
          <w:szCs w:val="24"/>
        </w:rPr>
      </w:pPr>
      <w:r w:rsidRPr="003557C9">
        <w:rPr>
          <w:rFonts w:ascii="Arial" w:hAnsi="Arial" w:cs="Arial"/>
          <w:b/>
          <w:bCs/>
          <w:sz w:val="24"/>
          <w:szCs w:val="24"/>
        </w:rPr>
        <w:t>Problem Solving:</w:t>
      </w:r>
      <w:r w:rsidRPr="003557C9">
        <w:rPr>
          <w:rFonts w:ascii="Arial" w:hAnsi="Arial" w:cs="Arial"/>
          <w:sz w:val="24"/>
          <w:szCs w:val="24"/>
        </w:rPr>
        <w:t xml:space="preserve"> </w:t>
      </w:r>
    </w:p>
    <w:p w:rsidR="003557C9" w:rsidRPr="003557C9" w:rsidRDefault="003557C9" w:rsidP="003557C9">
      <w:pPr>
        <w:numPr>
          <w:ilvl w:val="1"/>
          <w:numId w:val="6"/>
        </w:numPr>
        <w:spacing w:after="160"/>
        <w:rPr>
          <w:rFonts w:ascii="Arial" w:hAnsi="Arial" w:cs="Arial"/>
          <w:sz w:val="24"/>
          <w:szCs w:val="24"/>
        </w:rPr>
      </w:pPr>
      <w:r w:rsidRPr="003557C9">
        <w:rPr>
          <w:rFonts w:ascii="Arial" w:hAnsi="Arial" w:cs="Arial"/>
          <w:b/>
          <w:bCs/>
          <w:sz w:val="24"/>
          <w:szCs w:val="24"/>
        </w:rPr>
        <w:t>Language Used:</w:t>
      </w:r>
      <w:r w:rsidRPr="003557C9">
        <w:rPr>
          <w:rFonts w:ascii="Arial" w:hAnsi="Arial" w:cs="Arial"/>
          <w:sz w:val="24"/>
          <w:szCs w:val="24"/>
        </w:rPr>
        <w:t xml:space="preserve"> Python.</w:t>
      </w:r>
    </w:p>
    <w:p w:rsidR="003557C9" w:rsidRPr="003557C9" w:rsidRDefault="003557C9" w:rsidP="003557C9">
      <w:pPr>
        <w:numPr>
          <w:ilvl w:val="1"/>
          <w:numId w:val="6"/>
        </w:numPr>
        <w:spacing w:after="160"/>
        <w:rPr>
          <w:rFonts w:ascii="Arial" w:hAnsi="Arial" w:cs="Arial"/>
          <w:sz w:val="24"/>
          <w:szCs w:val="24"/>
        </w:rPr>
      </w:pPr>
      <w:r w:rsidRPr="003557C9">
        <w:rPr>
          <w:rFonts w:ascii="Arial" w:hAnsi="Arial" w:cs="Arial"/>
          <w:b/>
          <w:bCs/>
          <w:sz w:val="24"/>
          <w:szCs w:val="24"/>
        </w:rPr>
        <w:t>Result:</w:t>
      </w:r>
      <w:r w:rsidRPr="003557C9">
        <w:rPr>
          <w:rFonts w:ascii="Arial" w:hAnsi="Arial" w:cs="Arial"/>
          <w:sz w:val="24"/>
          <w:szCs w:val="24"/>
        </w:rPr>
        <w:t xml:space="preserve"> The code passed all hidden test cases on the first submission.</w:t>
      </w:r>
    </w:p>
    <w:p w:rsidR="003557C9" w:rsidRPr="003557C9" w:rsidRDefault="003557C9" w:rsidP="003557C9">
      <w:pPr>
        <w:rPr>
          <w:rFonts w:ascii="Arial" w:hAnsi="Arial" w:cs="Arial"/>
          <w:sz w:val="24"/>
          <w:szCs w:val="24"/>
        </w:rPr>
      </w:pPr>
    </w:p>
    <w:p w:rsidR="003557C9" w:rsidRPr="003557C9" w:rsidRDefault="003557C9" w:rsidP="003557C9">
      <w:pPr>
        <w:rPr>
          <w:rFonts w:ascii="Arial" w:hAnsi="Arial" w:cs="Arial"/>
          <w:b/>
          <w:bCs/>
          <w:sz w:val="28"/>
          <w:szCs w:val="28"/>
        </w:rPr>
      </w:pPr>
      <w:r w:rsidRPr="003557C9">
        <w:rPr>
          <w:rFonts w:ascii="Arial" w:hAnsi="Arial" w:cs="Arial"/>
          <w:b/>
          <w:bCs/>
          <w:sz w:val="28"/>
          <w:szCs w:val="28"/>
        </w:rPr>
        <w:t xml:space="preserve">3.2: </w:t>
      </w:r>
      <w:r w:rsidRPr="003557C9">
        <w:rPr>
          <w:rFonts w:ascii="Arial" w:hAnsi="Arial" w:cs="Arial"/>
          <w:b/>
          <w:sz w:val="28"/>
          <w:szCs w:val="28"/>
        </w:rPr>
        <w:t>Google Workspace Collaboration</w:t>
      </w:r>
    </w:p>
    <w:p w:rsidR="003557C9" w:rsidRPr="003557C9" w:rsidRDefault="003557C9" w:rsidP="003557C9">
      <w:pPr>
        <w:rPr>
          <w:rFonts w:ascii="Arial" w:hAnsi="Arial" w:cs="Arial"/>
          <w:b/>
          <w:bCs/>
          <w:sz w:val="24"/>
          <w:szCs w:val="24"/>
        </w:rPr>
      </w:pPr>
      <w:r w:rsidRPr="003557C9">
        <w:rPr>
          <w:rFonts w:ascii="Arial" w:hAnsi="Arial" w:cs="Arial"/>
          <w:sz w:val="24"/>
          <w:szCs w:val="24"/>
        </w:rPr>
        <w:t>I utilized</w:t>
      </w:r>
      <w:r w:rsidRPr="003557C9">
        <w:rPr>
          <w:rFonts w:ascii="Arial" w:hAnsi="Arial" w:cs="Arial"/>
          <w:b/>
          <w:bCs/>
          <w:sz w:val="24"/>
          <w:szCs w:val="24"/>
        </w:rPr>
        <w:t xml:space="preserve"> Google Forms</w:t>
      </w:r>
      <w:r w:rsidRPr="003557C9">
        <w:rPr>
          <w:rFonts w:ascii="Arial" w:hAnsi="Arial" w:cs="Arial"/>
          <w:sz w:val="24"/>
          <w:szCs w:val="24"/>
        </w:rPr>
        <w:t xml:space="preserve"> for data collection and assessment.</w:t>
      </w:r>
      <w:r w:rsidRPr="003557C9">
        <w:rPr>
          <w:sz w:val="24"/>
          <w:szCs w:val="24"/>
        </w:rPr>
        <w:t xml:space="preserve"> </w:t>
      </w:r>
      <w:r w:rsidRPr="003557C9">
        <w:rPr>
          <w:rFonts w:ascii="Arial" w:hAnsi="Arial" w:cs="Arial"/>
          <w:sz w:val="24"/>
          <w:szCs w:val="24"/>
        </w:rPr>
        <w:t xml:space="preserve">I practiced digital pedagogical techniques by building a 5-question awareness quiz in Google Forms, complete with automated feedback loops to ensure my </w:t>
      </w:r>
      <w:proofErr w:type="spellStart"/>
      <w:r w:rsidRPr="003557C9">
        <w:rPr>
          <w:rFonts w:ascii="Arial" w:hAnsi="Arial" w:cs="Arial"/>
          <w:sz w:val="24"/>
          <w:szCs w:val="24"/>
        </w:rPr>
        <w:t>batchmates</w:t>
      </w:r>
      <w:proofErr w:type="spellEnd"/>
      <w:r w:rsidRPr="003557C9">
        <w:rPr>
          <w:rFonts w:ascii="Arial" w:hAnsi="Arial" w:cs="Arial"/>
          <w:sz w:val="24"/>
          <w:szCs w:val="24"/>
        </w:rPr>
        <w:t xml:space="preserve"> learn as they go.</w:t>
      </w:r>
    </w:p>
    <w:p w:rsidR="003557C9" w:rsidRPr="003557C9" w:rsidRDefault="003557C9" w:rsidP="003557C9">
      <w:pPr>
        <w:rPr>
          <w:rFonts w:ascii="Arial" w:hAnsi="Arial" w:cs="Arial"/>
          <w:sz w:val="24"/>
          <w:szCs w:val="24"/>
        </w:rPr>
      </w:pPr>
      <w:r w:rsidRPr="003557C9">
        <w:rPr>
          <w:rFonts w:ascii="Arial" w:hAnsi="Arial" w:cs="Arial"/>
          <w:sz w:val="24"/>
          <w:szCs w:val="24"/>
        </w:rPr>
        <w:t>Practicing with these tools has significant academic advantages.</w:t>
      </w:r>
      <w:r w:rsidRPr="003557C9">
        <w:rPr>
          <w:b/>
          <w:bCs/>
          <w:sz w:val="24"/>
          <w:szCs w:val="24"/>
        </w:rPr>
        <w:t xml:space="preserve"> </w:t>
      </w:r>
      <w:r w:rsidRPr="003557C9">
        <w:rPr>
          <w:rFonts w:ascii="Arial" w:hAnsi="Arial" w:cs="Arial"/>
          <w:b/>
          <w:bCs/>
          <w:sz w:val="24"/>
          <w:szCs w:val="24"/>
        </w:rPr>
        <w:t>Google Forms</w:t>
      </w:r>
      <w:r w:rsidRPr="003557C9">
        <w:rPr>
          <w:rFonts w:ascii="Arial" w:hAnsi="Arial" w:cs="Arial"/>
          <w:sz w:val="24"/>
          <w:szCs w:val="24"/>
        </w:rPr>
        <w:t xml:space="preserve"> serves as a powerful academic research tool; it streamlines data collection for projects, provides real-time analysis, and helps in organizing study groups or peer-review sessions efficiently.</w:t>
      </w:r>
    </w:p>
    <w:tbl>
      <w:tblPr>
        <w:tblStyle w:val="TableGrid"/>
        <w:tblW w:w="0" w:type="auto"/>
        <w:tblLook w:val="04A0" w:firstRow="1" w:lastRow="0" w:firstColumn="1" w:lastColumn="0" w:noHBand="0" w:noVBand="1"/>
      </w:tblPr>
      <w:tblGrid>
        <w:gridCol w:w="1951"/>
        <w:gridCol w:w="7291"/>
      </w:tblGrid>
      <w:tr w:rsidR="003557C9" w:rsidTr="003557C9">
        <w:trPr>
          <w:trHeight w:val="688"/>
        </w:trPr>
        <w:tc>
          <w:tcPr>
            <w:tcW w:w="1951" w:type="dxa"/>
          </w:tcPr>
          <w:p w:rsidR="003557C9" w:rsidRPr="003557C9" w:rsidRDefault="003557C9" w:rsidP="000A042C">
            <w:pPr>
              <w:rPr>
                <w:b/>
                <w:sz w:val="44"/>
                <w:szCs w:val="44"/>
                <w:u w:val="single"/>
              </w:rPr>
            </w:pPr>
            <w:r>
              <w:rPr>
                <w:b/>
                <w:sz w:val="44"/>
                <w:szCs w:val="44"/>
                <w:u w:val="single"/>
              </w:rPr>
              <w:t xml:space="preserve">  </w:t>
            </w:r>
            <w:r w:rsidRPr="003557C9">
              <w:rPr>
                <w:b/>
                <w:sz w:val="44"/>
                <w:szCs w:val="44"/>
                <w:u w:val="single"/>
              </w:rPr>
              <w:t>TASK-4</w:t>
            </w:r>
          </w:p>
        </w:tc>
        <w:tc>
          <w:tcPr>
            <w:tcW w:w="7291" w:type="dxa"/>
          </w:tcPr>
          <w:p w:rsidR="003557C9" w:rsidRPr="003557C9" w:rsidRDefault="003557C9" w:rsidP="000A042C">
            <w:pPr>
              <w:rPr>
                <w:b/>
                <w:sz w:val="36"/>
                <w:szCs w:val="36"/>
              </w:rPr>
            </w:pPr>
            <w:r w:rsidRPr="003557C9">
              <w:rPr>
                <w:b/>
                <w:sz w:val="36"/>
                <w:szCs w:val="36"/>
              </w:rPr>
              <w:t>Draft a Professional Email &amp; Etiquette Guide</w:t>
            </w:r>
          </w:p>
        </w:tc>
      </w:tr>
    </w:tbl>
    <w:p w:rsidR="003557C9" w:rsidRDefault="003557C9" w:rsidP="000A042C"/>
    <w:p w:rsidR="003557C9" w:rsidRPr="003557C9" w:rsidRDefault="003557C9" w:rsidP="003557C9">
      <w:pPr>
        <w:rPr>
          <w:rFonts w:ascii="Arial" w:hAnsi="Arial" w:cs="Arial"/>
          <w:sz w:val="24"/>
          <w:szCs w:val="24"/>
        </w:rPr>
      </w:pPr>
      <w:r w:rsidRPr="003557C9">
        <w:rPr>
          <w:rFonts w:ascii="Arial" w:hAnsi="Arial" w:cs="Arial"/>
          <w:sz w:val="24"/>
          <w:szCs w:val="24"/>
        </w:rPr>
        <w:t xml:space="preserve">A classic example of a digital communication breakdown is the </w:t>
      </w:r>
      <w:r w:rsidRPr="003557C9">
        <w:rPr>
          <w:rFonts w:ascii="Arial" w:hAnsi="Arial" w:cs="Arial"/>
          <w:b/>
          <w:bCs/>
          <w:sz w:val="24"/>
          <w:szCs w:val="24"/>
        </w:rPr>
        <w:t>"Reply-All" chain reaction</w:t>
      </w:r>
      <w:r w:rsidRPr="003557C9">
        <w:rPr>
          <w:rFonts w:ascii="Arial" w:hAnsi="Arial" w:cs="Arial"/>
          <w:sz w:val="24"/>
          <w:szCs w:val="24"/>
        </w:rPr>
        <w:t xml:space="preserve"> within a large organization.</w:t>
      </w:r>
    </w:p>
    <w:p w:rsidR="003557C9" w:rsidRPr="003557C9" w:rsidRDefault="003557C9" w:rsidP="003557C9">
      <w:pPr>
        <w:rPr>
          <w:rFonts w:ascii="Arial" w:hAnsi="Arial" w:cs="Arial"/>
          <w:sz w:val="24"/>
          <w:szCs w:val="24"/>
        </w:rPr>
      </w:pPr>
      <w:r w:rsidRPr="003557C9">
        <w:rPr>
          <w:rFonts w:ascii="Arial" w:hAnsi="Arial" w:cs="Arial"/>
          <w:sz w:val="24"/>
          <w:szCs w:val="24"/>
        </w:rPr>
        <w:t>Imagine a department head sends an email to 500 employees regarding a minor policy update. One employee accidentally hits "Reply-All" to ask a personal question. This triggers a cascade of dozens of other employees also replying-all to say, "Please stop replying to everyone!"</w:t>
      </w:r>
    </w:p>
    <w:p w:rsidR="003557C9" w:rsidRPr="003557C9" w:rsidRDefault="003557C9" w:rsidP="003557C9">
      <w:pPr>
        <w:rPr>
          <w:rFonts w:ascii="Arial" w:hAnsi="Arial" w:cs="Arial"/>
          <w:sz w:val="24"/>
          <w:szCs w:val="24"/>
        </w:rPr>
      </w:pPr>
      <w:r w:rsidRPr="003557C9">
        <w:rPr>
          <w:rFonts w:ascii="Arial" w:hAnsi="Arial" w:cs="Arial"/>
          <w:sz w:val="24"/>
          <w:szCs w:val="24"/>
        </w:rPr>
        <w:t xml:space="preserve">In this scenario, the volume of notifications can crash the local mail server, but the real damage is the </w:t>
      </w:r>
      <w:r w:rsidRPr="003557C9">
        <w:rPr>
          <w:rFonts w:ascii="Arial" w:hAnsi="Arial" w:cs="Arial"/>
          <w:b/>
          <w:bCs/>
          <w:sz w:val="24"/>
          <w:szCs w:val="24"/>
        </w:rPr>
        <w:t>lost productivity and information overload</w:t>
      </w:r>
      <w:r w:rsidRPr="003557C9">
        <w:rPr>
          <w:rFonts w:ascii="Arial" w:hAnsi="Arial" w:cs="Arial"/>
          <w:sz w:val="24"/>
          <w:szCs w:val="24"/>
        </w:rPr>
        <w:t>. Critical project updates get buried under the noise, leading to missed deadlines and widespread frustration.</w:t>
      </w:r>
    </w:p>
    <w:p w:rsidR="003557C9" w:rsidRDefault="003557C9" w:rsidP="003557C9">
      <w:pPr>
        <w:rPr>
          <w:rFonts w:ascii="Arial" w:hAnsi="Arial" w:cs="Arial"/>
          <w:sz w:val="24"/>
          <w:szCs w:val="24"/>
        </w:rPr>
      </w:pPr>
      <w:r w:rsidRPr="003557C9">
        <w:rPr>
          <w:rFonts w:ascii="Arial" w:hAnsi="Arial" w:cs="Arial"/>
          <w:sz w:val="24"/>
          <w:szCs w:val="24"/>
        </w:rPr>
        <w:t xml:space="preserve">To prevent this, the sender should have used the </w:t>
      </w:r>
      <w:r w:rsidRPr="003557C9">
        <w:rPr>
          <w:rFonts w:ascii="Arial" w:hAnsi="Arial" w:cs="Arial"/>
          <w:b/>
          <w:bCs/>
          <w:sz w:val="24"/>
          <w:szCs w:val="24"/>
        </w:rPr>
        <w:t>BCC (Blind Carbon Copy)</w:t>
      </w:r>
      <w:r w:rsidRPr="003557C9">
        <w:rPr>
          <w:rFonts w:ascii="Arial" w:hAnsi="Arial" w:cs="Arial"/>
          <w:sz w:val="24"/>
          <w:szCs w:val="24"/>
        </w:rPr>
        <w:t xml:space="preserve"> field for the recipient list, which prevents "Reply-All" threads from forming. Additionally, the organization could foster a digital etiquette culture where employees are trained to pause and check the recipient list before hitting send, or use instant messaging platforms like Slack for quick, non-essential queries.</w:t>
      </w:r>
    </w:p>
    <w:tbl>
      <w:tblPr>
        <w:tblStyle w:val="TableGrid"/>
        <w:tblW w:w="0" w:type="auto"/>
        <w:tblLook w:val="04A0" w:firstRow="1" w:lastRow="0" w:firstColumn="1" w:lastColumn="0" w:noHBand="0" w:noVBand="1"/>
      </w:tblPr>
      <w:tblGrid>
        <w:gridCol w:w="1951"/>
        <w:gridCol w:w="7291"/>
      </w:tblGrid>
      <w:tr w:rsidR="003557C9" w:rsidTr="008B3446">
        <w:trPr>
          <w:trHeight w:val="699"/>
        </w:trPr>
        <w:tc>
          <w:tcPr>
            <w:tcW w:w="1951" w:type="dxa"/>
          </w:tcPr>
          <w:p w:rsidR="003557C9" w:rsidRPr="008B3446" w:rsidRDefault="008B3446" w:rsidP="003557C9">
            <w:pPr>
              <w:rPr>
                <w:rFonts w:ascii="Arial" w:hAnsi="Arial" w:cs="Arial"/>
                <w:b/>
                <w:sz w:val="44"/>
                <w:szCs w:val="44"/>
                <w:u w:val="single"/>
              </w:rPr>
            </w:pPr>
            <w:r w:rsidRPr="008B3446">
              <w:rPr>
                <w:rFonts w:ascii="Arial" w:hAnsi="Arial" w:cs="Arial"/>
                <w:b/>
                <w:sz w:val="44"/>
                <w:szCs w:val="44"/>
                <w:u w:val="single"/>
              </w:rPr>
              <w:lastRenderedPageBreak/>
              <w:t>TASK-5</w:t>
            </w:r>
          </w:p>
        </w:tc>
        <w:tc>
          <w:tcPr>
            <w:tcW w:w="7291" w:type="dxa"/>
          </w:tcPr>
          <w:p w:rsidR="003557C9" w:rsidRPr="008B3446" w:rsidRDefault="008B3446" w:rsidP="003557C9">
            <w:pPr>
              <w:rPr>
                <w:rFonts w:ascii="Arial" w:hAnsi="Arial" w:cs="Arial"/>
                <w:b/>
                <w:sz w:val="36"/>
                <w:szCs w:val="36"/>
              </w:rPr>
            </w:pPr>
            <w:r w:rsidRPr="008B3446">
              <w:rPr>
                <w:b/>
                <w:sz w:val="36"/>
                <w:szCs w:val="36"/>
              </w:rPr>
              <w:t>Cybercrime Awareness Case Study &amp; Prevention Guide</w:t>
            </w:r>
          </w:p>
        </w:tc>
      </w:tr>
    </w:tbl>
    <w:p w:rsidR="003557C9" w:rsidRPr="003557C9" w:rsidRDefault="003557C9" w:rsidP="003557C9">
      <w:pPr>
        <w:rPr>
          <w:rFonts w:ascii="Arial" w:hAnsi="Arial" w:cs="Arial"/>
          <w:sz w:val="24"/>
          <w:szCs w:val="24"/>
        </w:rPr>
      </w:pPr>
    </w:p>
    <w:p w:rsidR="008B3446" w:rsidRPr="008B3446" w:rsidRDefault="008B3446" w:rsidP="008B3446">
      <w:pPr>
        <w:rPr>
          <w:rFonts w:ascii="Arial" w:hAnsi="Arial" w:cs="Arial"/>
          <w:sz w:val="24"/>
          <w:szCs w:val="24"/>
        </w:rPr>
      </w:pPr>
      <w:r w:rsidRPr="008B3446">
        <w:rPr>
          <w:rFonts w:ascii="Arial" w:hAnsi="Arial" w:cs="Arial"/>
          <w:sz w:val="24"/>
          <w:szCs w:val="24"/>
        </w:rPr>
        <w:t xml:space="preserve">UPI/online payment fraud is a cybercrime in which criminals trick users into sending money or revealing security details through the Unified Payments Interface and other digital payment methods. A common case involves a young professional trying to sell a product online. First, the fraudster contacts the victim through </w:t>
      </w:r>
      <w:proofErr w:type="spellStart"/>
      <w:r w:rsidRPr="008B3446">
        <w:rPr>
          <w:rFonts w:ascii="Arial" w:hAnsi="Arial" w:cs="Arial"/>
          <w:sz w:val="24"/>
          <w:szCs w:val="24"/>
        </w:rPr>
        <w:t>WhatsApp</w:t>
      </w:r>
      <w:proofErr w:type="spellEnd"/>
      <w:r w:rsidRPr="008B3446">
        <w:rPr>
          <w:rFonts w:ascii="Arial" w:hAnsi="Arial" w:cs="Arial"/>
          <w:sz w:val="24"/>
          <w:szCs w:val="24"/>
        </w:rPr>
        <w:t xml:space="preserve"> or an online marketplace, pretending to be a genuine buyer. Second, they share a fake payment link or UPI “collect request”, saying it is required to “receive” money or a refund. Third, the victim clicks the link or approves the request and enters their UPI PIN, believing money will come into their account. Finally, the money is instantly debited from the victim’s bank account and transferred to the fraudster, who quickly moves it to multiple accounts or wallets.</w:t>
      </w:r>
    </w:p>
    <w:p w:rsidR="003557C9" w:rsidRPr="008B3446" w:rsidRDefault="008B3446" w:rsidP="008B3446">
      <w:pPr>
        <w:rPr>
          <w:sz w:val="24"/>
          <w:szCs w:val="24"/>
        </w:rPr>
      </w:pPr>
      <w:r w:rsidRPr="008B3446">
        <w:rPr>
          <w:rFonts w:ascii="Arial" w:hAnsi="Arial" w:cs="Arial"/>
          <w:sz w:val="24"/>
          <w:szCs w:val="24"/>
        </w:rPr>
        <w:t xml:space="preserve">These scams usually target people who are less aware of digital security, such as new UPI users, students, small sellers, and the elderly. Consequences can be serious: victims may lose their entire savings within minutes, face emotional stress, and struggle to recover funds, since many payments are considered “authorised” by the user. On a larger scale, UPI fraud has caused thousands of </w:t>
      </w:r>
      <w:proofErr w:type="spellStart"/>
      <w:r w:rsidRPr="008B3446">
        <w:rPr>
          <w:rFonts w:ascii="Arial" w:hAnsi="Arial" w:cs="Arial"/>
          <w:sz w:val="24"/>
          <w:szCs w:val="24"/>
        </w:rPr>
        <w:t>crores</w:t>
      </w:r>
      <w:proofErr w:type="spellEnd"/>
      <w:r w:rsidRPr="008B3446">
        <w:rPr>
          <w:rFonts w:ascii="Arial" w:hAnsi="Arial" w:cs="Arial"/>
          <w:sz w:val="24"/>
          <w:szCs w:val="24"/>
        </w:rPr>
        <w:t xml:space="preserve"> of rupees in losses across India, showing how dangerous a single careless click can be in the digital payment world.</w:t>
      </w:r>
      <w:bookmarkStart w:id="0" w:name="_GoBack"/>
      <w:bookmarkEnd w:id="0"/>
    </w:p>
    <w:p w:rsidR="008B3446" w:rsidRPr="008B3446" w:rsidRDefault="008B3446" w:rsidP="008B3446">
      <w:pPr>
        <w:rPr>
          <w:rFonts w:ascii="Arial" w:hAnsi="Arial" w:cs="Arial"/>
          <w:b/>
          <w:bCs/>
          <w:sz w:val="40"/>
          <w:szCs w:val="40"/>
        </w:rPr>
      </w:pPr>
      <w:r w:rsidRPr="008B3446">
        <w:rPr>
          <w:rFonts w:ascii="Arial" w:hAnsi="Arial" w:cs="Arial"/>
          <w:b/>
          <w:bCs/>
          <w:sz w:val="40"/>
          <w:szCs w:val="40"/>
        </w:rPr>
        <w:t xml:space="preserve">CONCLUSION - </w:t>
      </w:r>
    </w:p>
    <w:p w:rsidR="008B3446" w:rsidRDefault="008B3446" w:rsidP="008B3446">
      <w:pPr>
        <w:rPr>
          <w:rFonts w:ascii="Arial" w:hAnsi="Arial" w:cs="Arial"/>
          <w:sz w:val="24"/>
          <w:szCs w:val="24"/>
        </w:rPr>
      </w:pPr>
    </w:p>
    <w:p w:rsidR="008B3446" w:rsidRPr="008B3446" w:rsidRDefault="008B3446" w:rsidP="008B3446">
      <w:pPr>
        <w:rPr>
          <w:rFonts w:ascii="Arial" w:hAnsi="Arial" w:cs="Arial"/>
          <w:sz w:val="24"/>
          <w:szCs w:val="24"/>
        </w:rPr>
      </w:pPr>
      <w:r w:rsidRPr="008B3446">
        <w:rPr>
          <w:rFonts w:ascii="Arial" w:hAnsi="Arial" w:cs="Arial"/>
          <w:sz w:val="24"/>
          <w:szCs w:val="24"/>
        </w:rPr>
        <w:t xml:space="preserve">The completion of these projects has been a transformative exercise in establishing a robust and professional digital presence. By transitioning from a passive consumer of technology to an active </w:t>
      </w:r>
      <w:r w:rsidRPr="008B3446">
        <w:rPr>
          <w:rFonts w:ascii="Arial" w:hAnsi="Arial" w:cs="Arial"/>
          <w:b/>
          <w:bCs/>
          <w:sz w:val="24"/>
          <w:szCs w:val="24"/>
        </w:rPr>
        <w:t>Digital Ambassador</w:t>
      </w:r>
      <w:r w:rsidRPr="008B3446">
        <w:rPr>
          <w:rFonts w:ascii="Arial" w:hAnsi="Arial" w:cs="Arial"/>
          <w:sz w:val="24"/>
          <w:szCs w:val="24"/>
        </w:rPr>
        <w:t>, I have bridge the gap between my academic studies in Engineering and the practical demands of the modern workforce.</w:t>
      </w:r>
    </w:p>
    <w:p w:rsidR="008B3446" w:rsidRPr="008B3446" w:rsidRDefault="008B3446" w:rsidP="008B3446">
      <w:pPr>
        <w:rPr>
          <w:rFonts w:ascii="Arial" w:hAnsi="Arial" w:cs="Arial"/>
          <w:b/>
          <w:bCs/>
          <w:sz w:val="24"/>
          <w:szCs w:val="24"/>
        </w:rPr>
      </w:pPr>
    </w:p>
    <w:p w:rsidR="008B3446" w:rsidRPr="008B3446" w:rsidRDefault="008B3446" w:rsidP="008B3446">
      <w:pPr>
        <w:rPr>
          <w:rFonts w:ascii="Arial" w:hAnsi="Arial" w:cs="Arial"/>
          <w:b/>
          <w:bCs/>
          <w:sz w:val="24"/>
          <w:szCs w:val="24"/>
        </w:rPr>
      </w:pPr>
      <w:r w:rsidRPr="008B3446">
        <w:rPr>
          <w:rFonts w:ascii="Arial" w:hAnsi="Arial" w:cs="Arial"/>
          <w:b/>
          <w:bCs/>
          <w:sz w:val="24"/>
          <w:szCs w:val="24"/>
        </w:rPr>
        <w:t>Overall Learning and Key Takeaways:</w:t>
      </w:r>
    </w:p>
    <w:p w:rsidR="008B3446" w:rsidRPr="008B3446" w:rsidRDefault="008B3446" w:rsidP="008B3446">
      <w:pPr>
        <w:numPr>
          <w:ilvl w:val="0"/>
          <w:numId w:val="7"/>
        </w:numPr>
        <w:spacing w:after="160"/>
        <w:rPr>
          <w:rFonts w:ascii="Arial" w:hAnsi="Arial" w:cs="Arial"/>
          <w:sz w:val="24"/>
          <w:szCs w:val="24"/>
        </w:rPr>
      </w:pPr>
      <w:r w:rsidRPr="008B3446">
        <w:rPr>
          <w:rFonts w:ascii="Arial" w:hAnsi="Arial" w:cs="Arial"/>
          <w:b/>
          <w:bCs/>
          <w:sz w:val="24"/>
          <w:szCs w:val="24"/>
        </w:rPr>
        <w:t>Professional Branding:</w:t>
      </w:r>
      <w:r w:rsidRPr="008B3446">
        <w:rPr>
          <w:rFonts w:ascii="Arial" w:hAnsi="Arial" w:cs="Arial"/>
          <w:sz w:val="24"/>
          <w:szCs w:val="24"/>
        </w:rPr>
        <w:t xml:space="preserve"> Through the strategic setup of </w:t>
      </w:r>
      <w:proofErr w:type="spellStart"/>
      <w:r w:rsidRPr="008B3446">
        <w:rPr>
          <w:rFonts w:ascii="Arial" w:hAnsi="Arial" w:cs="Arial"/>
          <w:b/>
          <w:bCs/>
          <w:sz w:val="24"/>
          <w:szCs w:val="24"/>
        </w:rPr>
        <w:t>GitHub</w:t>
      </w:r>
      <w:proofErr w:type="spellEnd"/>
      <w:r w:rsidRPr="008B3446">
        <w:rPr>
          <w:rFonts w:ascii="Arial" w:hAnsi="Arial" w:cs="Arial"/>
          <w:b/>
          <w:bCs/>
          <w:sz w:val="24"/>
          <w:szCs w:val="24"/>
        </w:rPr>
        <w:t xml:space="preserve">, LinkedIn, and </w:t>
      </w:r>
      <w:proofErr w:type="spellStart"/>
      <w:r w:rsidRPr="008B3446">
        <w:rPr>
          <w:rFonts w:ascii="Arial" w:hAnsi="Arial" w:cs="Arial"/>
          <w:b/>
          <w:bCs/>
          <w:sz w:val="24"/>
          <w:szCs w:val="24"/>
        </w:rPr>
        <w:t>Kaggle</w:t>
      </w:r>
      <w:proofErr w:type="spellEnd"/>
      <w:r w:rsidRPr="008B3446">
        <w:rPr>
          <w:rFonts w:ascii="Arial" w:hAnsi="Arial" w:cs="Arial"/>
          <w:sz w:val="24"/>
          <w:szCs w:val="24"/>
        </w:rPr>
        <w:t>, I learned that a digital identity is a "living resume." It is not just about listing skills, but about consistently demonstrating technical curiosity and a commitment to open-source collaboration.</w:t>
      </w:r>
    </w:p>
    <w:p w:rsidR="008B3446" w:rsidRPr="008B3446" w:rsidRDefault="008B3446" w:rsidP="008B3446">
      <w:pPr>
        <w:numPr>
          <w:ilvl w:val="0"/>
          <w:numId w:val="7"/>
        </w:numPr>
        <w:spacing w:after="160"/>
        <w:rPr>
          <w:rFonts w:ascii="Arial" w:hAnsi="Arial" w:cs="Arial"/>
          <w:sz w:val="24"/>
          <w:szCs w:val="24"/>
        </w:rPr>
      </w:pPr>
      <w:r w:rsidRPr="008B3446">
        <w:rPr>
          <w:rFonts w:ascii="Arial" w:hAnsi="Arial" w:cs="Arial"/>
          <w:b/>
          <w:bCs/>
          <w:sz w:val="24"/>
          <w:szCs w:val="24"/>
        </w:rPr>
        <w:t>Technical Agility:</w:t>
      </w:r>
      <w:r w:rsidRPr="008B3446">
        <w:rPr>
          <w:rFonts w:ascii="Arial" w:hAnsi="Arial" w:cs="Arial"/>
          <w:sz w:val="24"/>
          <w:szCs w:val="24"/>
        </w:rPr>
        <w:t xml:space="preserve"> </w:t>
      </w:r>
      <w:proofErr w:type="spellStart"/>
      <w:r w:rsidRPr="008B3446">
        <w:rPr>
          <w:rFonts w:ascii="Arial" w:hAnsi="Arial" w:cs="Arial"/>
          <w:sz w:val="24"/>
          <w:szCs w:val="24"/>
        </w:rPr>
        <w:t>Onboarding</w:t>
      </w:r>
      <w:proofErr w:type="spellEnd"/>
      <w:r w:rsidRPr="008B3446">
        <w:rPr>
          <w:rFonts w:ascii="Arial" w:hAnsi="Arial" w:cs="Arial"/>
          <w:sz w:val="24"/>
          <w:szCs w:val="24"/>
        </w:rPr>
        <w:t xml:space="preserve"> with </w:t>
      </w:r>
      <w:r w:rsidRPr="008B3446">
        <w:rPr>
          <w:rFonts w:ascii="Arial" w:hAnsi="Arial" w:cs="Arial"/>
          <w:b/>
          <w:bCs/>
          <w:sz w:val="24"/>
          <w:szCs w:val="24"/>
        </w:rPr>
        <w:t>Hacker Rank</w:t>
      </w:r>
      <w:r w:rsidRPr="008B3446">
        <w:rPr>
          <w:rFonts w:ascii="Arial" w:hAnsi="Arial" w:cs="Arial"/>
          <w:sz w:val="24"/>
          <w:szCs w:val="24"/>
        </w:rPr>
        <w:t xml:space="preserve"> reinforced the importance of standardizing my coding workflow. Solving even foundational challenges </w:t>
      </w:r>
      <w:r w:rsidRPr="008B3446">
        <w:rPr>
          <w:rFonts w:ascii="Arial" w:hAnsi="Arial" w:cs="Arial"/>
          <w:sz w:val="24"/>
          <w:szCs w:val="24"/>
        </w:rPr>
        <w:lastRenderedPageBreak/>
        <w:t>like "Solve Me First" highlighted the necessity of rigorous testing and clean, readable Python code.</w:t>
      </w:r>
    </w:p>
    <w:p w:rsidR="008B3446" w:rsidRPr="008B3446" w:rsidRDefault="008B3446" w:rsidP="008B3446">
      <w:pPr>
        <w:numPr>
          <w:ilvl w:val="0"/>
          <w:numId w:val="7"/>
        </w:numPr>
        <w:spacing w:after="160"/>
        <w:rPr>
          <w:rFonts w:ascii="Arial" w:hAnsi="Arial" w:cs="Arial"/>
          <w:sz w:val="24"/>
          <w:szCs w:val="24"/>
        </w:rPr>
      </w:pPr>
      <w:r w:rsidRPr="008B3446">
        <w:rPr>
          <w:rFonts w:ascii="Arial" w:hAnsi="Arial" w:cs="Arial"/>
          <w:b/>
          <w:bCs/>
          <w:sz w:val="24"/>
          <w:szCs w:val="24"/>
        </w:rPr>
        <w:t>Digital Responsibility &amp; Ethics:</w:t>
      </w:r>
      <w:r w:rsidRPr="008B3446">
        <w:rPr>
          <w:rFonts w:ascii="Arial" w:hAnsi="Arial" w:cs="Arial"/>
          <w:sz w:val="24"/>
          <w:szCs w:val="24"/>
        </w:rPr>
        <w:t xml:space="preserve"> The most profound learning came from researching </w:t>
      </w:r>
      <w:r w:rsidRPr="008B3446">
        <w:rPr>
          <w:rFonts w:ascii="Arial" w:hAnsi="Arial" w:cs="Arial"/>
          <w:b/>
          <w:bCs/>
          <w:sz w:val="24"/>
          <w:szCs w:val="24"/>
        </w:rPr>
        <w:t>UPI-based cybercrime</w:t>
      </w:r>
      <w:r w:rsidRPr="008B3446">
        <w:rPr>
          <w:rFonts w:ascii="Arial" w:hAnsi="Arial" w:cs="Arial"/>
          <w:sz w:val="24"/>
          <w:szCs w:val="24"/>
        </w:rPr>
        <w:t>. It shifted my perspective from viewing security as a purely technical hurdle to understanding it as a human-centric responsibility. I now recognize that as an Ambassador, my role is to simplify these complex security protocols for my peers to ensure our community stays financially and socially safe online.</w:t>
      </w:r>
    </w:p>
    <w:p w:rsidR="008B3446" w:rsidRPr="008B3446" w:rsidRDefault="008B3446" w:rsidP="008B3446">
      <w:pPr>
        <w:rPr>
          <w:rFonts w:ascii="Arial" w:hAnsi="Arial" w:cs="Arial"/>
          <w:b/>
          <w:bCs/>
          <w:sz w:val="24"/>
          <w:szCs w:val="24"/>
        </w:rPr>
      </w:pPr>
    </w:p>
    <w:p w:rsidR="008B3446" w:rsidRPr="008B3446" w:rsidRDefault="008B3446" w:rsidP="008B3446">
      <w:pPr>
        <w:rPr>
          <w:rFonts w:ascii="Arial" w:hAnsi="Arial" w:cs="Arial"/>
          <w:b/>
          <w:bCs/>
          <w:sz w:val="24"/>
          <w:szCs w:val="24"/>
        </w:rPr>
      </w:pPr>
      <w:r w:rsidRPr="008B3446">
        <w:rPr>
          <w:rFonts w:ascii="Arial" w:hAnsi="Arial" w:cs="Arial"/>
          <w:b/>
          <w:bCs/>
          <w:sz w:val="24"/>
          <w:szCs w:val="24"/>
        </w:rPr>
        <w:t>Future Commitment:</w:t>
      </w:r>
    </w:p>
    <w:p w:rsidR="008B3446" w:rsidRPr="008B3446" w:rsidRDefault="008B3446" w:rsidP="008B3446">
      <w:pPr>
        <w:rPr>
          <w:rFonts w:ascii="Arial" w:hAnsi="Arial" w:cs="Arial"/>
          <w:sz w:val="24"/>
          <w:szCs w:val="24"/>
        </w:rPr>
      </w:pPr>
      <w:r w:rsidRPr="008B3446">
        <w:rPr>
          <w:rFonts w:ascii="Arial" w:hAnsi="Arial" w:cs="Arial"/>
          <w:sz w:val="24"/>
          <w:szCs w:val="24"/>
        </w:rPr>
        <w:t xml:space="preserve">Moving forward, I will continue to maintain these platforms as I progress through my university years. I am committed to using my voice as a Digital Ambassador to promote professional email etiquette, responsible social media use, and a "security-first" </w:t>
      </w:r>
      <w:proofErr w:type="spellStart"/>
      <w:r w:rsidRPr="008B3446">
        <w:rPr>
          <w:rFonts w:ascii="Arial" w:hAnsi="Arial" w:cs="Arial"/>
          <w:sz w:val="24"/>
          <w:szCs w:val="24"/>
        </w:rPr>
        <w:t>mindset</w:t>
      </w:r>
      <w:proofErr w:type="spellEnd"/>
      <w:r w:rsidRPr="008B3446">
        <w:rPr>
          <w:rFonts w:ascii="Arial" w:hAnsi="Arial" w:cs="Arial"/>
          <w:sz w:val="24"/>
          <w:szCs w:val="24"/>
        </w:rPr>
        <w:t xml:space="preserve"> among my fellow students.</w:t>
      </w:r>
    </w:p>
    <w:p w:rsidR="008B3446" w:rsidRPr="000A042C" w:rsidRDefault="008B3446" w:rsidP="000A042C"/>
    <w:sectPr w:rsidR="008B3446" w:rsidRPr="000A042C" w:rsidSect="008B3446">
      <w:headerReference w:type="even" r:id="rId9"/>
      <w:headerReference w:type="default" r:id="rId10"/>
      <w:headerReference w:type="first" r:id="rId11"/>
      <w:pgSz w:w="11906" w:h="16838"/>
      <w:pgMar w:top="1440" w:right="1440" w:bottom="1702"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E59A4" w:rsidRDefault="001E59A4" w:rsidP="00812E16">
      <w:pPr>
        <w:spacing w:after="0" w:line="240" w:lineRule="auto"/>
      </w:pPr>
      <w:r>
        <w:separator/>
      </w:r>
    </w:p>
  </w:endnote>
  <w:endnote w:type="continuationSeparator" w:id="0">
    <w:p w:rsidR="001E59A4" w:rsidRDefault="001E59A4" w:rsidP="00812E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E59A4" w:rsidRDefault="001E59A4" w:rsidP="00812E16">
      <w:pPr>
        <w:spacing w:after="0" w:line="240" w:lineRule="auto"/>
      </w:pPr>
      <w:r>
        <w:separator/>
      </w:r>
    </w:p>
  </w:footnote>
  <w:footnote w:type="continuationSeparator" w:id="0">
    <w:p w:rsidR="001E59A4" w:rsidRDefault="001E59A4" w:rsidP="00812E1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2E16" w:rsidRDefault="00812E1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2E16" w:rsidRDefault="00812E16">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2E16" w:rsidRDefault="00812E1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F62257"/>
    <w:multiLevelType w:val="multilevel"/>
    <w:tmpl w:val="4DE6BF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nsid w:val="073F3966"/>
    <w:multiLevelType w:val="multilevel"/>
    <w:tmpl w:val="6E448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nsid w:val="0C900F95"/>
    <w:multiLevelType w:val="multilevel"/>
    <w:tmpl w:val="D6643D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nsid w:val="380266F1"/>
    <w:multiLevelType w:val="multilevel"/>
    <w:tmpl w:val="11427B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nsid w:val="6D8E4033"/>
    <w:multiLevelType w:val="hybridMultilevel"/>
    <w:tmpl w:val="99AA7C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nsid w:val="75BE48E7"/>
    <w:multiLevelType w:val="multilevel"/>
    <w:tmpl w:val="10B8BC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nsid w:val="7D212F77"/>
    <w:multiLevelType w:val="multilevel"/>
    <w:tmpl w:val="668439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3"/>
    <w:lvlOverride w:ilvl="0"/>
    <w:lvlOverride w:ilvl="1"/>
    <w:lvlOverride w:ilvl="2"/>
    <w:lvlOverride w:ilvl="3"/>
    <w:lvlOverride w:ilvl="4"/>
    <w:lvlOverride w:ilvl="5"/>
    <w:lvlOverride w:ilvl="6"/>
    <w:lvlOverride w:ilvl="7"/>
    <w:lvlOverride w:ilvl="8"/>
  </w:num>
  <w:num w:numId="2">
    <w:abstractNumId w:val="0"/>
    <w:lvlOverride w:ilvl="0"/>
    <w:lvlOverride w:ilvl="1"/>
    <w:lvlOverride w:ilvl="2"/>
    <w:lvlOverride w:ilvl="3"/>
    <w:lvlOverride w:ilvl="4"/>
    <w:lvlOverride w:ilvl="5"/>
    <w:lvlOverride w:ilvl="6"/>
    <w:lvlOverride w:ilvl="7"/>
    <w:lvlOverride w:ilvl="8"/>
  </w:num>
  <w:num w:numId="3">
    <w:abstractNumId w:val="1"/>
    <w:lvlOverride w:ilvl="0"/>
    <w:lvlOverride w:ilvl="1"/>
    <w:lvlOverride w:ilvl="2"/>
    <w:lvlOverride w:ilvl="3"/>
    <w:lvlOverride w:ilvl="4"/>
    <w:lvlOverride w:ilvl="5"/>
    <w:lvlOverride w:ilvl="6"/>
    <w:lvlOverride w:ilvl="7"/>
    <w:lvlOverride w:ilvl="8"/>
  </w:num>
  <w:num w:numId="4">
    <w:abstractNumId w:val="5"/>
    <w:lvlOverride w:ilvl="0"/>
    <w:lvlOverride w:ilvl="1"/>
    <w:lvlOverride w:ilvl="2"/>
    <w:lvlOverride w:ilvl="3"/>
    <w:lvlOverride w:ilvl="4"/>
    <w:lvlOverride w:ilvl="5"/>
    <w:lvlOverride w:ilvl="6"/>
    <w:lvlOverride w:ilvl="7"/>
    <w:lvlOverride w:ilvl="8"/>
  </w:num>
  <w:num w:numId="5">
    <w:abstractNumId w:val="4"/>
    <w:lvlOverride w:ilvl="0"/>
    <w:lvlOverride w:ilvl="1"/>
    <w:lvlOverride w:ilvl="2"/>
    <w:lvlOverride w:ilvl="3"/>
    <w:lvlOverride w:ilvl="4"/>
    <w:lvlOverride w:ilvl="5"/>
    <w:lvlOverride w:ilvl="6"/>
    <w:lvlOverride w:ilvl="7"/>
    <w:lvlOverride w:ilvl="8"/>
  </w:num>
  <w:num w:numId="6">
    <w:abstractNumId w:val="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6"/>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E5353"/>
    <w:rsid w:val="00065DDC"/>
    <w:rsid w:val="000A042C"/>
    <w:rsid w:val="001E59A4"/>
    <w:rsid w:val="00281BB7"/>
    <w:rsid w:val="003557C9"/>
    <w:rsid w:val="00461E0C"/>
    <w:rsid w:val="00466DEB"/>
    <w:rsid w:val="005E5353"/>
    <w:rsid w:val="00812E16"/>
    <w:rsid w:val="008B3446"/>
    <w:rsid w:val="00B605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E535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812E1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12E16"/>
    <w:rPr>
      <w:rFonts w:ascii="Tahoma" w:hAnsi="Tahoma" w:cs="Tahoma"/>
      <w:sz w:val="16"/>
      <w:szCs w:val="16"/>
    </w:rPr>
  </w:style>
  <w:style w:type="paragraph" w:styleId="Header">
    <w:name w:val="header"/>
    <w:basedOn w:val="Normal"/>
    <w:link w:val="HeaderChar"/>
    <w:uiPriority w:val="99"/>
    <w:unhideWhenUsed/>
    <w:rsid w:val="00812E1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2E16"/>
  </w:style>
  <w:style w:type="paragraph" w:styleId="Footer">
    <w:name w:val="footer"/>
    <w:basedOn w:val="Normal"/>
    <w:link w:val="FooterChar"/>
    <w:uiPriority w:val="99"/>
    <w:unhideWhenUsed/>
    <w:rsid w:val="00812E1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2E16"/>
  </w:style>
  <w:style w:type="character" w:styleId="Strong">
    <w:name w:val="Strong"/>
    <w:basedOn w:val="DefaultParagraphFont"/>
    <w:uiPriority w:val="22"/>
    <w:qFormat/>
    <w:rsid w:val="00461E0C"/>
    <w:rPr>
      <w:b/>
      <w:bCs/>
    </w:rPr>
  </w:style>
  <w:style w:type="paragraph" w:styleId="ListParagraph">
    <w:name w:val="List Paragraph"/>
    <w:basedOn w:val="Normal"/>
    <w:uiPriority w:val="34"/>
    <w:qFormat/>
    <w:rsid w:val="00B60571"/>
    <w:pPr>
      <w:spacing w:after="160"/>
      <w:ind w:left="720"/>
      <w:contextualSpacing/>
    </w:pPr>
    <w:rPr>
      <w:kern w:val="2"/>
      <w:sz w:val="24"/>
      <w:szCs w:val="24"/>
      <w:lang w:val="en-US"/>
      <w14:ligatures w14:val="standardContextual"/>
    </w:rPr>
  </w:style>
  <w:style w:type="paragraph" w:customStyle="1" w:styleId="my-2">
    <w:name w:val="my-2"/>
    <w:basedOn w:val="Normal"/>
    <w:rsid w:val="008B3446"/>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E535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812E1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12E16"/>
    <w:rPr>
      <w:rFonts w:ascii="Tahoma" w:hAnsi="Tahoma" w:cs="Tahoma"/>
      <w:sz w:val="16"/>
      <w:szCs w:val="16"/>
    </w:rPr>
  </w:style>
  <w:style w:type="paragraph" w:styleId="Header">
    <w:name w:val="header"/>
    <w:basedOn w:val="Normal"/>
    <w:link w:val="HeaderChar"/>
    <w:uiPriority w:val="99"/>
    <w:unhideWhenUsed/>
    <w:rsid w:val="00812E1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2E16"/>
  </w:style>
  <w:style w:type="paragraph" w:styleId="Footer">
    <w:name w:val="footer"/>
    <w:basedOn w:val="Normal"/>
    <w:link w:val="FooterChar"/>
    <w:uiPriority w:val="99"/>
    <w:unhideWhenUsed/>
    <w:rsid w:val="00812E1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2E16"/>
  </w:style>
  <w:style w:type="character" w:styleId="Strong">
    <w:name w:val="Strong"/>
    <w:basedOn w:val="DefaultParagraphFont"/>
    <w:uiPriority w:val="22"/>
    <w:qFormat/>
    <w:rsid w:val="00461E0C"/>
    <w:rPr>
      <w:b/>
      <w:bCs/>
    </w:rPr>
  </w:style>
  <w:style w:type="paragraph" w:styleId="ListParagraph">
    <w:name w:val="List Paragraph"/>
    <w:basedOn w:val="Normal"/>
    <w:uiPriority w:val="34"/>
    <w:qFormat/>
    <w:rsid w:val="00B60571"/>
    <w:pPr>
      <w:spacing w:after="160"/>
      <w:ind w:left="720"/>
      <w:contextualSpacing/>
    </w:pPr>
    <w:rPr>
      <w:kern w:val="2"/>
      <w:sz w:val="24"/>
      <w:szCs w:val="24"/>
      <w:lang w:val="en-US"/>
      <w14:ligatures w14:val="standardContextual"/>
    </w:rPr>
  </w:style>
  <w:style w:type="paragraph" w:customStyle="1" w:styleId="my-2">
    <w:name w:val="my-2"/>
    <w:basedOn w:val="Normal"/>
    <w:rsid w:val="008B3446"/>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77794006">
      <w:bodyDiv w:val="1"/>
      <w:marLeft w:val="0"/>
      <w:marRight w:val="0"/>
      <w:marTop w:val="0"/>
      <w:marBottom w:val="0"/>
      <w:divBdr>
        <w:top w:val="none" w:sz="0" w:space="0" w:color="auto"/>
        <w:left w:val="none" w:sz="0" w:space="0" w:color="auto"/>
        <w:bottom w:val="none" w:sz="0" w:space="0" w:color="auto"/>
        <w:right w:val="none" w:sz="0" w:space="0" w:color="auto"/>
      </w:divBdr>
    </w:div>
    <w:div w:id="806123153">
      <w:bodyDiv w:val="1"/>
      <w:marLeft w:val="0"/>
      <w:marRight w:val="0"/>
      <w:marTop w:val="0"/>
      <w:marBottom w:val="0"/>
      <w:divBdr>
        <w:top w:val="none" w:sz="0" w:space="0" w:color="auto"/>
        <w:left w:val="none" w:sz="0" w:space="0" w:color="auto"/>
        <w:bottom w:val="none" w:sz="0" w:space="0" w:color="auto"/>
        <w:right w:val="none" w:sz="0" w:space="0" w:color="auto"/>
      </w:divBdr>
    </w:div>
    <w:div w:id="853111287">
      <w:bodyDiv w:val="1"/>
      <w:marLeft w:val="0"/>
      <w:marRight w:val="0"/>
      <w:marTop w:val="0"/>
      <w:marBottom w:val="0"/>
      <w:divBdr>
        <w:top w:val="none" w:sz="0" w:space="0" w:color="auto"/>
        <w:left w:val="none" w:sz="0" w:space="0" w:color="auto"/>
        <w:bottom w:val="none" w:sz="0" w:space="0" w:color="auto"/>
        <w:right w:val="none" w:sz="0" w:space="0" w:color="auto"/>
      </w:divBdr>
    </w:div>
    <w:div w:id="988511385">
      <w:bodyDiv w:val="1"/>
      <w:marLeft w:val="0"/>
      <w:marRight w:val="0"/>
      <w:marTop w:val="0"/>
      <w:marBottom w:val="0"/>
      <w:divBdr>
        <w:top w:val="none" w:sz="0" w:space="0" w:color="auto"/>
        <w:left w:val="none" w:sz="0" w:space="0" w:color="auto"/>
        <w:bottom w:val="none" w:sz="0" w:space="0" w:color="auto"/>
        <w:right w:val="none" w:sz="0" w:space="0" w:color="auto"/>
      </w:divBdr>
    </w:div>
    <w:div w:id="1807548975">
      <w:bodyDiv w:val="1"/>
      <w:marLeft w:val="0"/>
      <w:marRight w:val="0"/>
      <w:marTop w:val="0"/>
      <w:marBottom w:val="0"/>
      <w:divBdr>
        <w:top w:val="none" w:sz="0" w:space="0" w:color="auto"/>
        <w:left w:val="none" w:sz="0" w:space="0" w:color="auto"/>
        <w:bottom w:val="none" w:sz="0" w:space="0" w:color="auto"/>
        <w:right w:val="none" w:sz="0" w:space="0" w:color="auto"/>
      </w:divBdr>
    </w:div>
    <w:div w:id="1833793545">
      <w:bodyDiv w:val="1"/>
      <w:marLeft w:val="0"/>
      <w:marRight w:val="0"/>
      <w:marTop w:val="0"/>
      <w:marBottom w:val="0"/>
      <w:divBdr>
        <w:top w:val="none" w:sz="0" w:space="0" w:color="auto"/>
        <w:left w:val="none" w:sz="0" w:space="0" w:color="auto"/>
        <w:bottom w:val="none" w:sz="0" w:space="0" w:color="auto"/>
        <w:right w:val="none" w:sz="0" w:space="0" w:color="auto"/>
      </w:divBdr>
    </w:div>
    <w:div w:id="2089888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79</TotalTime>
  <Pages>7</Pages>
  <Words>1630</Words>
  <Characters>9292</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2026-03-26T15:28:00Z</dcterms:created>
  <dcterms:modified xsi:type="dcterms:W3CDTF">2026-03-26T16:58:00Z</dcterms:modified>
</cp:coreProperties>
</file>