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4BC96" w:themeColor="background2" w:themeShade="BF"/>
  <w:body>
    <w:p w:rsidR="009C5433" w:rsidRPr="009C5433" w:rsidRDefault="009C5433" w:rsidP="009C54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</w:pPr>
      <w:r w:rsidRPr="009C543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  <w:t>So</w:t>
      </w:r>
      <w:bookmarkStart w:id="0" w:name="_GoBack"/>
      <w:bookmarkEnd w:id="0"/>
      <w:r w:rsidRPr="009C5433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  <w:lang w:eastAsia="en-IN"/>
        </w:rPr>
        <w:t>cial Media Responsibility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477"/>
        <w:gridCol w:w="3950"/>
      </w:tblGrid>
      <w:tr w:rsidR="009C5433" w:rsidRPr="009C5433" w:rsidTr="009C54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Do's (Best Practices)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Don'ts (</w:t>
            </w:r>
            <w:proofErr w:type="spellStart"/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Behaviors</w:t>
            </w:r>
            <w:proofErr w:type="spellEnd"/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 Avoid)</w:t>
            </w:r>
          </w:p>
        </w:tc>
      </w:tr>
      <w:tr w:rsidR="009C5433" w:rsidRPr="009C5433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two-factor authentication (2FA) and regularly audit your privacy settings.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sensitive personal data like your home address, phone number, or current live location.</w:t>
            </w:r>
          </w:p>
        </w:tc>
      </w:tr>
      <w:tr w:rsidR="009C5433" w:rsidRPr="009C5433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Professionalism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curate a clean, professional image on platforms like LinkedIn to attract recruiters.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content involving illegal activities, offensive language, or unprofessional "ranting."</w:t>
            </w:r>
          </w:p>
        </w:tc>
      </w:tr>
      <w:tr w:rsidR="009C5433" w:rsidRPr="009C5433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fact-check information from reliable sources before sharing or "reposting" news.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engage with "trolls" or participate in online arguments that can damage your digital footprint.</w:t>
            </w:r>
          </w:p>
        </w:tc>
      </w:tr>
      <w:tr w:rsidR="009C5433" w:rsidRPr="009C5433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give credit to original creators when sharing their work or ideas.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post screenshots of private conversations or photos of others without their explicit consent.</w:t>
            </w:r>
          </w:p>
        </w:tc>
      </w:tr>
      <w:tr w:rsidR="009C5433" w:rsidRPr="009C5433" w:rsidTr="009C5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Well-being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 time limits for social media use to maintain a healthy academic-life </w:t>
            </w:r>
            <w:proofErr w:type="gramStart"/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C5433" w:rsidRPr="009C5433" w:rsidRDefault="009C5433" w:rsidP="009C54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54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Don't</w:t>
            </w:r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 social media as a tool for </w:t>
            </w:r>
            <w:proofErr w:type="spellStart"/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cyberbullying</w:t>
            </w:r>
            <w:proofErr w:type="spellEnd"/>
            <w:r w:rsidRPr="009C543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spreading unverified </w:t>
            </w:r>
          </w:p>
        </w:tc>
      </w:tr>
    </w:tbl>
    <w:p w:rsidR="00AD3676" w:rsidRDefault="00AD3676"/>
    <w:sectPr w:rsidR="00AD3676" w:rsidSect="009C54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433"/>
    <w:rsid w:val="009C5433"/>
    <w:rsid w:val="00AD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5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54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C54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5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54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C5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0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2026-03-26T10:37:00Z</dcterms:created>
  <dcterms:modified xsi:type="dcterms:W3CDTF">2026-03-26T10:40:00Z</dcterms:modified>
</cp:coreProperties>
</file>