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857D" w14:textId="77777777" w:rsidR="00DB5325" w:rsidRDefault="00BD2DD4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 w:rsidRPr="00BD2DD4">
        <w:rPr>
          <w:rFonts w:ascii="Segoe UI" w:hAnsi="Segoe UI" w:cs="Segoe UI"/>
          <w:color w:val="374151"/>
          <w:shd w:val="clear" w:color="auto" w:fill="F7F7F8"/>
        </w:rPr>
        <w:t>Configured EC2 instances to match specific application requirements, including choosing appropriate instance types, storage volumes, and network settings.</w:t>
      </w:r>
    </w:p>
    <w:p w14:paraId="3D15FE87" w14:textId="77777777" w:rsidR="00BD2DD4" w:rsidRDefault="00BD2DD4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implemented</w:t>
      </w:r>
      <w:r>
        <w:rPr>
          <w:rFonts w:ascii="Segoe UI" w:hAnsi="Segoe UI" w:cs="Segoe UI"/>
          <w:color w:val="374151"/>
          <w:shd w:val="clear" w:color="auto" w:fill="F7F7F8"/>
        </w:rPr>
        <w:t xml:space="preserve"> custom Amazon Machine Images (AMIs) with pre-configured software and security settings, reducing instance launch time by 30%.</w:t>
      </w:r>
    </w:p>
    <w:p w14:paraId="0FD24D06" w14:textId="77777777" w:rsidR="00BD2DD4" w:rsidRDefault="00BD2DD4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Designed and implemented EBS volume strategies to ensure high availability and optimal performance for critical applications.</w:t>
      </w:r>
    </w:p>
    <w:p w14:paraId="11E199B4" w14:textId="77777777" w:rsidR="00BD2DD4" w:rsidRDefault="00BD2DD4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implemented</w:t>
      </w:r>
      <w:r>
        <w:rPr>
          <w:rFonts w:ascii="Segoe UI" w:hAnsi="Segoe UI" w:cs="Segoe UI"/>
          <w:color w:val="374151"/>
          <w:shd w:val="clear" w:color="auto" w:fill="F7F7F8"/>
        </w:rPr>
        <w:t xml:space="preserve"> automated EBS snapshot backups using AWS Lambda and CloudWatch Events, enhancing data protection and recovery capabilities.</w:t>
      </w:r>
    </w:p>
    <w:p w14:paraId="16D23C8D" w14:textId="77777777" w:rsidR="00BD2DD4" w:rsidRDefault="00BD2DD4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Managed Amazon Web Services (AWS) resources, including creating and configuring Amazon Elastic File System (EFS) volumes for scalable shared storage solutions.</w:t>
      </w:r>
    </w:p>
    <w:p w14:paraId="1A699C81" w14:textId="77777777" w:rsidR="00BD2DD4" w:rsidRDefault="00BD2DD4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Implemented multi-factor authentication (MFA) for user accounts, bolstering the security posture of the organization's AWS </w:t>
      </w:r>
      <w:r w:rsidR="006D7108">
        <w:rPr>
          <w:rFonts w:ascii="Segoe UI" w:hAnsi="Segoe UI" w:cs="Segoe UI"/>
          <w:color w:val="374151"/>
          <w:shd w:val="clear" w:color="auto" w:fill="F7F7F8"/>
        </w:rPr>
        <w:t>environment.</w:t>
      </w:r>
    </w:p>
    <w:p w14:paraId="60A5CBF1" w14:textId="77777777" w:rsidR="00BD2DD4" w:rsidRDefault="00BD2DD4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Created custom IAM roles and policies to facilitate secure access to AWS services for EC2 instances, Lambda functions, and other resources.</w:t>
      </w:r>
    </w:p>
    <w:p w14:paraId="538DB68A" w14:textId="77777777" w:rsidR="006D7108" w:rsidRDefault="006D7108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Proficiently managed and optimized Amazon Simple Storage Service (S3) to provide scalable, durable, and cost-effective cloud storage solutions.</w:t>
      </w:r>
    </w:p>
    <w:p w14:paraId="7EA0ABBD" w14:textId="77777777" w:rsidR="006D7108" w:rsidRDefault="006D7108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Utilized Amazon S3 versioning to maintain historical versions of critical files, enhancing data protection and recovery capabilities.</w:t>
      </w:r>
    </w:p>
    <w:p w14:paraId="74E9692B" w14:textId="77777777" w:rsidR="006D7108" w:rsidRDefault="006D7108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Utilized S3 events and AWS Lambda to automate real-time processing of newly uploaded objects, streamlining data </w:t>
      </w:r>
      <w:r>
        <w:rPr>
          <w:rFonts w:ascii="Segoe UI" w:hAnsi="Segoe UI" w:cs="Segoe UI"/>
          <w:color w:val="374151"/>
          <w:shd w:val="clear" w:color="auto" w:fill="F7F7F8"/>
        </w:rPr>
        <w:t>workflows.</w:t>
      </w:r>
    </w:p>
    <w:p w14:paraId="39748C09" w14:textId="77777777" w:rsidR="006D7108" w:rsidRPr="00BD2DD4" w:rsidRDefault="006D7108" w:rsidP="00BD2DD4">
      <w:pPr>
        <w:pStyle w:val="ListParagraph"/>
        <w:numPr>
          <w:ilvl w:val="0"/>
          <w:numId w:val="1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Designed and implemented CloudWatch Logs and CloudWatch Metrics for application and system log aggregation, facilitating efficient troubleshooting.</w:t>
      </w:r>
    </w:p>
    <w:p w14:paraId="472D0106" w14:textId="77777777" w:rsidR="00BD2DD4" w:rsidRDefault="00BD2DD4"/>
    <w:sectPr w:rsidR="00BD2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501212"/>
    <w:multiLevelType w:val="hybridMultilevel"/>
    <w:tmpl w:val="D4C641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56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D4"/>
    <w:rsid w:val="006D7108"/>
    <w:rsid w:val="00BD2DD4"/>
    <w:rsid w:val="00DB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FE89"/>
  <w15:chartTrackingRefBased/>
  <w15:docId w15:val="{C71AD499-8B25-4711-A392-8F32EBF7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Satyaprakash Ram Bachan Yadav</dc:creator>
  <cp:keywords/>
  <dc:description/>
  <cp:lastModifiedBy>Satyaprakash Ram Bachan Yadav</cp:lastModifiedBy>
  <cp:revision>1</cp:revision>
  <dcterms:created xsi:type="dcterms:W3CDTF">2023-08-16T05:15:00Z</dcterms:created>
  <dcterms:modified xsi:type="dcterms:W3CDTF">2023-08-16T05:31:00Z</dcterms:modified>
</cp:coreProperties>
</file>