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B9D2" w14:textId="17FC052A" w:rsidR="0046750D" w:rsidRPr="0046750D" w:rsidRDefault="00746606" w:rsidP="00EE4096">
      <w:pPr>
        <w:spacing w:before="120" w:after="60" w:line="240" w:lineRule="auto"/>
        <w:rPr>
          <w:rFonts w:ascii="Arial" w:hAnsi="Arial" w:cs="Arial"/>
          <w:b/>
          <w:color w:val="000000"/>
          <w:sz w:val="32"/>
          <w:szCs w:val="32"/>
          <w:lang w:val="fr-FR"/>
        </w:rPr>
      </w:pPr>
      <w:r w:rsidRPr="0046750D">
        <w:rPr>
          <w:rFonts w:ascii="Arial" w:hAnsi="Arial" w:cs="Arial"/>
          <w:b/>
          <w:bCs/>
          <w:color w:val="000000"/>
          <w:sz w:val="32"/>
          <w:szCs w:val="32"/>
        </w:rPr>
        <w:t>SATYA PRIYA RAJPUT</w:t>
      </w:r>
    </w:p>
    <w:p w14:paraId="089A2772" w14:textId="6FA23069" w:rsidR="00746606" w:rsidRDefault="00EC2241" w:rsidP="0046750D">
      <w:pPr>
        <w:spacing w:after="0"/>
        <w:rPr>
          <w:rFonts w:ascii="Arial" w:hAnsi="Arial" w:cs="Arial"/>
          <w:b/>
          <w:sz w:val="20"/>
          <w:szCs w:val="20"/>
          <w:lang w:val="en-IN"/>
        </w:rPr>
      </w:pPr>
      <w:hyperlink r:id="rId8" w:history="1">
        <w:r w:rsidR="0046750D" w:rsidRPr="0046750D">
          <w:rPr>
            <w:rStyle w:val="Hyperlink"/>
            <w:rFonts w:ascii="Arial" w:hAnsi="Arial" w:cs="Arial"/>
            <w:spacing w:val="26"/>
            <w:sz w:val="20"/>
            <w:szCs w:val="20"/>
          </w:rPr>
          <w:t>satyapriyarajput@gmail.com</w:t>
        </w:r>
      </w:hyperlink>
      <w:r w:rsidR="00746606" w:rsidRPr="0046750D">
        <w:rPr>
          <w:rStyle w:val="apple-style-span"/>
          <w:rFonts w:ascii="Arial" w:hAnsi="Arial" w:cs="Arial"/>
          <w:b/>
          <w:bCs/>
          <w:color w:val="000000"/>
          <w:sz w:val="20"/>
          <w:szCs w:val="20"/>
        </w:rPr>
        <w:t xml:space="preserve"> </w:t>
      </w:r>
      <w:r w:rsidR="0046750D" w:rsidRPr="0046750D">
        <w:rPr>
          <w:rStyle w:val="apple-style-span"/>
          <w:rFonts w:ascii="Arial" w:hAnsi="Arial" w:cs="Arial"/>
          <w:b/>
          <w:bCs/>
          <w:color w:val="000000"/>
          <w:sz w:val="20"/>
          <w:szCs w:val="20"/>
        </w:rPr>
        <w:t xml:space="preserve">    </w:t>
      </w:r>
      <w:r w:rsidR="00746606" w:rsidRPr="0046750D">
        <w:rPr>
          <w:rFonts w:ascii="Arial" w:hAnsi="Arial" w:cs="Arial"/>
          <w:b/>
          <w:sz w:val="20"/>
          <w:szCs w:val="20"/>
          <w:lang w:val="en-IN"/>
        </w:rPr>
        <w:t xml:space="preserve">+91- </w:t>
      </w:r>
      <w:r w:rsidR="0046750D" w:rsidRPr="0046750D">
        <w:rPr>
          <w:rFonts w:ascii="Arial" w:hAnsi="Arial" w:cs="Arial"/>
          <w:b/>
          <w:sz w:val="20"/>
          <w:szCs w:val="20"/>
          <w:lang w:val="en-IN"/>
        </w:rPr>
        <w:t>891 966 8501</w:t>
      </w:r>
      <w:r w:rsidR="00746606" w:rsidRPr="0046750D">
        <w:rPr>
          <w:rFonts w:ascii="Arial" w:hAnsi="Arial" w:cs="Arial"/>
          <w:b/>
          <w:sz w:val="20"/>
          <w:szCs w:val="20"/>
          <w:lang w:val="en-IN"/>
        </w:rPr>
        <w:t>, 934</w:t>
      </w:r>
      <w:r w:rsidR="0046750D" w:rsidRPr="0046750D">
        <w:rPr>
          <w:rFonts w:ascii="Arial" w:hAnsi="Arial" w:cs="Arial"/>
          <w:b/>
          <w:sz w:val="20"/>
          <w:szCs w:val="20"/>
          <w:lang w:val="en-IN"/>
        </w:rPr>
        <w:t xml:space="preserve"> </w:t>
      </w:r>
      <w:r w:rsidR="00746606" w:rsidRPr="0046750D">
        <w:rPr>
          <w:rFonts w:ascii="Arial" w:hAnsi="Arial" w:cs="Arial"/>
          <w:b/>
          <w:sz w:val="20"/>
          <w:szCs w:val="20"/>
          <w:lang w:val="en-IN"/>
        </w:rPr>
        <w:t>672</w:t>
      </w:r>
      <w:r w:rsidR="0046750D" w:rsidRPr="0046750D">
        <w:rPr>
          <w:rFonts w:ascii="Arial" w:hAnsi="Arial" w:cs="Arial"/>
          <w:b/>
          <w:sz w:val="20"/>
          <w:szCs w:val="20"/>
          <w:lang w:val="en-IN"/>
        </w:rPr>
        <w:t xml:space="preserve"> </w:t>
      </w:r>
      <w:r w:rsidR="00746606" w:rsidRPr="0046750D">
        <w:rPr>
          <w:rFonts w:ascii="Arial" w:hAnsi="Arial" w:cs="Arial"/>
          <w:b/>
          <w:sz w:val="20"/>
          <w:szCs w:val="20"/>
          <w:lang w:val="en-IN"/>
        </w:rPr>
        <w:t>8591</w:t>
      </w:r>
      <w:r w:rsidR="0046750D">
        <w:rPr>
          <w:rFonts w:ascii="Arial" w:hAnsi="Arial" w:cs="Arial"/>
          <w:b/>
          <w:sz w:val="20"/>
          <w:szCs w:val="20"/>
          <w:lang w:val="en-IN"/>
        </w:rPr>
        <w:t>, Hyderabad, India</w:t>
      </w:r>
    </w:p>
    <w:p w14:paraId="3C28247B" w14:textId="77777777" w:rsidR="002843D3" w:rsidRDefault="002843D3" w:rsidP="0046750D">
      <w:pPr>
        <w:spacing w:after="0"/>
        <w:rPr>
          <w:rFonts w:ascii="Arial" w:hAnsi="Arial" w:cs="Arial"/>
          <w:b/>
          <w:sz w:val="20"/>
          <w:szCs w:val="20"/>
          <w:lang w:val="en-IN"/>
        </w:rPr>
      </w:pPr>
    </w:p>
    <w:p w14:paraId="201CCBF2" w14:textId="558EF8D8" w:rsidR="00473F73" w:rsidRDefault="00473F73" w:rsidP="00AB22C6">
      <w:pPr>
        <w:pStyle w:val="Heading3"/>
        <w:numPr>
          <w:ilvl w:val="0"/>
          <w:numId w:val="12"/>
        </w:numPr>
        <w:ind w:left="284" w:hanging="284"/>
        <w:rPr>
          <w:rStyle w:val="apple-style-span"/>
        </w:rPr>
      </w:pPr>
      <w:r w:rsidRPr="002843D3">
        <w:rPr>
          <w:rStyle w:val="apple-style-span"/>
        </w:rPr>
        <w:t>Introduction</w:t>
      </w:r>
    </w:p>
    <w:p w14:paraId="04C110E2" w14:textId="721FE4C4" w:rsidR="00EE1260" w:rsidRPr="00F97FBA" w:rsidRDefault="00C22268" w:rsidP="008D2F3D">
      <w:pPr>
        <w:pStyle w:val="BodyTextIndent2"/>
        <w:numPr>
          <w:ilvl w:val="0"/>
          <w:numId w:val="14"/>
        </w:numPr>
        <w:spacing w:line="276" w:lineRule="auto"/>
        <w:ind w:left="426" w:hanging="284"/>
        <w:rPr>
          <w:rFonts w:ascii="Arial" w:eastAsia="Arial" w:hAnsi="Arial" w:cs="Arial"/>
          <w:b/>
          <w:bCs/>
        </w:rPr>
      </w:pPr>
      <w:bookmarkStart w:id="0" w:name="_Hlk28619973"/>
      <w:r w:rsidRPr="00F97FBA">
        <w:rPr>
          <w:rFonts w:ascii="Arial" w:eastAsia="Arial" w:hAnsi="Arial" w:cs="Arial"/>
          <w:b/>
          <w:bCs/>
        </w:rPr>
        <w:t>Satya Priya Rajput</w:t>
      </w:r>
      <w:r w:rsidR="00921BF7" w:rsidRPr="00F97FBA">
        <w:rPr>
          <w:rFonts w:ascii="Arial" w:eastAsia="Arial" w:hAnsi="Arial" w:cs="Arial"/>
          <w:b/>
          <w:bCs/>
        </w:rPr>
        <w:t>,</w:t>
      </w:r>
      <w:r w:rsidR="009B6B92" w:rsidRPr="00F97FBA">
        <w:rPr>
          <w:rFonts w:ascii="Arial" w:eastAsia="Arial" w:hAnsi="Arial" w:cs="Arial"/>
          <w:b/>
          <w:bCs/>
        </w:rPr>
        <w:t xml:space="preserve"> M.</w:t>
      </w:r>
      <w:r w:rsidRPr="00F97FBA">
        <w:rPr>
          <w:rFonts w:ascii="Arial" w:eastAsia="Arial" w:hAnsi="Arial" w:cs="Arial"/>
          <w:b/>
          <w:bCs/>
        </w:rPr>
        <w:t xml:space="preserve"> Tech from </w:t>
      </w:r>
      <w:r w:rsidR="009B6B92" w:rsidRPr="00F97FBA">
        <w:rPr>
          <w:rFonts w:ascii="Arial" w:eastAsia="Arial" w:hAnsi="Arial" w:cs="Arial"/>
          <w:b/>
          <w:bCs/>
        </w:rPr>
        <w:t>IIIT-H (International Institute of Information Technology, Hyderabad) is Research &amp; Development and Delivery/Result</w:t>
      </w:r>
      <w:r w:rsidR="002317D4" w:rsidRPr="00F97FBA">
        <w:rPr>
          <w:rFonts w:ascii="Arial" w:eastAsia="Arial" w:hAnsi="Arial" w:cs="Arial"/>
          <w:b/>
          <w:bCs/>
        </w:rPr>
        <w:t xml:space="preserve"> </w:t>
      </w:r>
      <w:r w:rsidR="009B6B92" w:rsidRPr="00F97FBA">
        <w:rPr>
          <w:rFonts w:ascii="Arial" w:eastAsia="Arial" w:hAnsi="Arial" w:cs="Arial"/>
          <w:b/>
          <w:bCs/>
        </w:rPr>
        <w:t xml:space="preserve">oriented </w:t>
      </w:r>
      <w:r w:rsidR="00EE1260" w:rsidRPr="00F97FBA">
        <w:rPr>
          <w:rFonts w:ascii="Arial" w:eastAsia="Arial" w:hAnsi="Arial" w:cs="Arial"/>
          <w:b/>
          <w:bCs/>
        </w:rPr>
        <w:t>t</w:t>
      </w:r>
      <w:r w:rsidR="009B6B92" w:rsidRPr="00F97FBA">
        <w:rPr>
          <w:rFonts w:ascii="Arial" w:eastAsia="Arial" w:hAnsi="Arial" w:cs="Arial"/>
          <w:b/>
          <w:bCs/>
        </w:rPr>
        <w:t>echnocrat</w:t>
      </w:r>
      <w:r w:rsidR="00EE1260" w:rsidRPr="00F97FBA">
        <w:rPr>
          <w:rFonts w:ascii="Arial" w:eastAsia="Arial" w:hAnsi="Arial" w:cs="Arial"/>
          <w:b/>
          <w:bCs/>
        </w:rPr>
        <w:t>.</w:t>
      </w:r>
      <w:r w:rsidR="009B6B92" w:rsidRPr="00F97FBA">
        <w:rPr>
          <w:rFonts w:ascii="Arial" w:eastAsia="Arial" w:hAnsi="Arial" w:cs="Arial"/>
          <w:b/>
          <w:bCs/>
        </w:rPr>
        <w:t xml:space="preserve"> </w:t>
      </w:r>
    </w:p>
    <w:p w14:paraId="624E4027" w14:textId="5D713E34" w:rsidR="00B61726" w:rsidRPr="00F97FBA" w:rsidRDefault="006877E3" w:rsidP="008D2F3D">
      <w:pPr>
        <w:pStyle w:val="BodyTextIndent2"/>
        <w:numPr>
          <w:ilvl w:val="0"/>
          <w:numId w:val="14"/>
        </w:numPr>
        <w:spacing w:line="276" w:lineRule="auto"/>
        <w:ind w:left="426" w:hanging="284"/>
        <w:rPr>
          <w:rFonts w:ascii="Arial" w:eastAsia="Arial" w:hAnsi="Arial" w:cs="Arial"/>
          <w:b/>
          <w:bCs/>
        </w:rPr>
      </w:pPr>
      <w:r w:rsidRPr="00F97FBA">
        <w:rPr>
          <w:rFonts w:ascii="Arial" w:eastAsia="Arial" w:hAnsi="Arial" w:cs="Arial"/>
          <w:b/>
          <w:bCs/>
        </w:rPr>
        <w:t>Having</w:t>
      </w:r>
      <w:r w:rsidR="00EE1260" w:rsidRPr="00F97FBA">
        <w:rPr>
          <w:rFonts w:ascii="Arial" w:eastAsia="Arial" w:hAnsi="Arial" w:cs="Arial"/>
          <w:b/>
          <w:bCs/>
        </w:rPr>
        <w:t xml:space="preserve"> 13+ years of professional IT experience in all phases of SDLC, focusing on conceptualizing business needs and translating them into viable technical solutions.</w:t>
      </w:r>
      <w:r w:rsidR="009B6B92" w:rsidRPr="00F97FBA">
        <w:rPr>
          <w:rFonts w:ascii="Arial" w:eastAsia="Arial" w:hAnsi="Arial" w:cs="Arial"/>
          <w:b/>
          <w:bCs/>
        </w:rPr>
        <w:t xml:space="preserve"> </w:t>
      </w:r>
    </w:p>
    <w:p w14:paraId="5E42BB6A" w14:textId="06FB1A4A" w:rsidR="00B61726" w:rsidRPr="00F97FBA" w:rsidRDefault="00EE1260" w:rsidP="008D2F3D">
      <w:pPr>
        <w:pStyle w:val="BodyTextIndent2"/>
        <w:numPr>
          <w:ilvl w:val="0"/>
          <w:numId w:val="14"/>
        </w:numPr>
        <w:spacing w:line="276" w:lineRule="auto"/>
        <w:ind w:left="426" w:hanging="284"/>
        <w:rPr>
          <w:rFonts w:ascii="Arial" w:eastAsia="Arial" w:hAnsi="Arial" w:cs="Arial"/>
          <w:b/>
          <w:bCs/>
        </w:rPr>
      </w:pPr>
      <w:r w:rsidRPr="00F97FBA">
        <w:rPr>
          <w:rFonts w:ascii="Arial" w:eastAsia="Arial" w:hAnsi="Arial" w:cs="Arial"/>
          <w:b/>
          <w:bCs/>
        </w:rPr>
        <w:t>Having e</w:t>
      </w:r>
      <w:r w:rsidR="00B61726" w:rsidRPr="00F97FBA">
        <w:rPr>
          <w:rFonts w:ascii="Arial" w:eastAsia="Arial" w:hAnsi="Arial" w:cs="Arial"/>
          <w:b/>
          <w:bCs/>
        </w:rPr>
        <w:t xml:space="preserve">xpertise in </w:t>
      </w:r>
      <w:r w:rsidRPr="00F97FBA">
        <w:rPr>
          <w:rFonts w:ascii="Arial" w:eastAsia="Arial" w:hAnsi="Arial" w:cs="Arial"/>
          <w:b/>
          <w:bCs/>
        </w:rPr>
        <w:t>m</w:t>
      </w:r>
      <w:r w:rsidR="00B61726" w:rsidRPr="00F97FBA">
        <w:rPr>
          <w:rFonts w:ascii="Arial" w:eastAsia="Arial" w:hAnsi="Arial" w:cs="Arial"/>
          <w:b/>
          <w:bCs/>
        </w:rPr>
        <w:t xml:space="preserve">anaging the team of talented s/w </w:t>
      </w:r>
      <w:r w:rsidR="00B63009" w:rsidRPr="00F97FBA">
        <w:rPr>
          <w:rFonts w:ascii="Arial" w:eastAsia="Arial" w:hAnsi="Arial" w:cs="Arial"/>
          <w:b/>
          <w:bCs/>
        </w:rPr>
        <w:t>engineers,</w:t>
      </w:r>
      <w:r w:rsidR="00B61726" w:rsidRPr="00F97FBA">
        <w:rPr>
          <w:rFonts w:ascii="Arial" w:eastAsia="Arial" w:hAnsi="Arial" w:cs="Arial"/>
          <w:b/>
          <w:bCs/>
        </w:rPr>
        <w:t xml:space="preserve"> </w:t>
      </w:r>
      <w:r w:rsidR="006877E3" w:rsidRPr="00F97FBA">
        <w:rPr>
          <w:rFonts w:ascii="Arial" w:eastAsia="Arial" w:hAnsi="Arial" w:cs="Arial"/>
          <w:b/>
          <w:bCs/>
        </w:rPr>
        <w:t xml:space="preserve">spearheading </w:t>
      </w:r>
      <w:r w:rsidRPr="00F97FBA">
        <w:rPr>
          <w:rFonts w:ascii="Arial" w:eastAsia="Arial" w:hAnsi="Arial" w:cs="Arial"/>
          <w:b/>
          <w:bCs/>
        </w:rPr>
        <w:t>m</w:t>
      </w:r>
      <w:r w:rsidR="00B61726" w:rsidRPr="00F97FBA">
        <w:rPr>
          <w:rFonts w:ascii="Arial" w:eastAsia="Arial" w:hAnsi="Arial" w:cs="Arial"/>
          <w:b/>
          <w:bCs/>
        </w:rPr>
        <w:t xml:space="preserve">obile </w:t>
      </w:r>
      <w:r w:rsidRPr="00F97FBA">
        <w:rPr>
          <w:rFonts w:ascii="Arial" w:eastAsia="Arial" w:hAnsi="Arial" w:cs="Arial"/>
          <w:b/>
          <w:bCs/>
        </w:rPr>
        <w:t>c</w:t>
      </w:r>
      <w:r w:rsidR="00B61726" w:rsidRPr="00F97FBA">
        <w:rPr>
          <w:rFonts w:ascii="Arial" w:eastAsia="Arial" w:hAnsi="Arial" w:cs="Arial"/>
          <w:b/>
          <w:bCs/>
        </w:rPr>
        <w:t xml:space="preserve">ompetency, </w:t>
      </w:r>
      <w:r w:rsidRPr="00F97FBA">
        <w:rPr>
          <w:rFonts w:ascii="Arial" w:eastAsia="Arial" w:hAnsi="Arial" w:cs="Arial"/>
          <w:b/>
          <w:bCs/>
        </w:rPr>
        <w:t>m</w:t>
      </w:r>
      <w:r w:rsidR="00B61726" w:rsidRPr="00F97FBA">
        <w:rPr>
          <w:rFonts w:ascii="Arial" w:eastAsia="Arial" w:hAnsi="Arial" w:cs="Arial"/>
          <w:b/>
          <w:bCs/>
        </w:rPr>
        <w:t xml:space="preserve">obile delivery and setting up </w:t>
      </w:r>
      <w:r w:rsidRPr="00F97FBA">
        <w:rPr>
          <w:rFonts w:ascii="Arial" w:eastAsia="Arial" w:hAnsi="Arial" w:cs="Arial"/>
          <w:b/>
          <w:bCs/>
        </w:rPr>
        <w:t>m</w:t>
      </w:r>
      <w:r w:rsidR="00B61726" w:rsidRPr="00F97FBA">
        <w:rPr>
          <w:rFonts w:ascii="Arial" w:eastAsia="Arial" w:hAnsi="Arial" w:cs="Arial"/>
          <w:b/>
          <w:bCs/>
        </w:rPr>
        <w:t>obile team for iOS, Android and WP platforms.</w:t>
      </w:r>
    </w:p>
    <w:p w14:paraId="7E17C129" w14:textId="77777777" w:rsidR="00EE1260" w:rsidRPr="00F97FBA" w:rsidRDefault="00EE1260" w:rsidP="008D2F3D">
      <w:pPr>
        <w:pStyle w:val="ListParagraph"/>
        <w:numPr>
          <w:ilvl w:val="0"/>
          <w:numId w:val="14"/>
        </w:numPr>
        <w:spacing w:after="0"/>
        <w:ind w:left="426" w:hanging="284"/>
        <w:jc w:val="both"/>
        <w:rPr>
          <w:rFonts w:ascii="Arial" w:eastAsia="Arial" w:hAnsi="Arial" w:cs="Arial"/>
          <w:b/>
          <w:bCs/>
          <w:sz w:val="20"/>
          <w:szCs w:val="20"/>
        </w:rPr>
      </w:pPr>
      <w:r w:rsidRPr="00F97FBA">
        <w:rPr>
          <w:rFonts w:ascii="Arial" w:eastAsia="Arial" w:hAnsi="Arial" w:cs="Arial"/>
          <w:b/>
          <w:bCs/>
          <w:sz w:val="20"/>
          <w:szCs w:val="20"/>
        </w:rPr>
        <w:t>Experienced in requirements gathering, estimations, setting up the required team and designing the architecture for end to end solution and managing multiple projects</w:t>
      </w:r>
    </w:p>
    <w:p w14:paraId="4E1D137E" w14:textId="62FE1E35" w:rsidR="00EE1260" w:rsidRPr="00F97FBA" w:rsidRDefault="006877E3" w:rsidP="008D2F3D">
      <w:pPr>
        <w:numPr>
          <w:ilvl w:val="0"/>
          <w:numId w:val="14"/>
        </w:numPr>
        <w:tabs>
          <w:tab w:val="num" w:pos="360"/>
        </w:tabs>
        <w:suppressAutoHyphens/>
        <w:spacing w:after="40" w:line="240" w:lineRule="auto"/>
        <w:ind w:left="426" w:hanging="284"/>
        <w:jc w:val="both"/>
        <w:rPr>
          <w:rFonts w:ascii="Arial" w:eastAsia="Arial" w:hAnsi="Arial" w:cs="Arial"/>
          <w:b/>
          <w:bCs/>
          <w:sz w:val="20"/>
          <w:szCs w:val="20"/>
        </w:rPr>
      </w:pPr>
      <w:r w:rsidRPr="00F97FBA">
        <w:rPr>
          <w:rFonts w:ascii="Arial" w:eastAsia="Arial" w:hAnsi="Arial" w:cs="Arial"/>
          <w:b/>
          <w:bCs/>
          <w:sz w:val="20"/>
          <w:szCs w:val="20"/>
        </w:rPr>
        <w:t xml:space="preserve">Expertise in </w:t>
      </w:r>
      <w:r w:rsidR="00EE1260" w:rsidRPr="00F97FBA">
        <w:rPr>
          <w:rFonts w:ascii="Arial" w:eastAsia="Arial" w:hAnsi="Arial" w:cs="Arial"/>
          <w:b/>
          <w:bCs/>
          <w:sz w:val="20"/>
          <w:szCs w:val="20"/>
        </w:rPr>
        <w:t>Teamwork, code reviews, architectural consultancy and mentoring junior engineers.</w:t>
      </w:r>
    </w:p>
    <w:p w14:paraId="102DE55D" w14:textId="4139783B" w:rsidR="00F97FBA" w:rsidRDefault="006877E3" w:rsidP="008D2F3D">
      <w:pPr>
        <w:pStyle w:val="BodyTextIndent2"/>
        <w:numPr>
          <w:ilvl w:val="0"/>
          <w:numId w:val="14"/>
        </w:numPr>
        <w:spacing w:line="276" w:lineRule="auto"/>
        <w:ind w:left="426" w:hanging="284"/>
        <w:rPr>
          <w:rFonts w:ascii="Arial" w:eastAsia="Arial" w:hAnsi="Arial" w:cs="Arial"/>
          <w:b/>
          <w:bCs/>
        </w:rPr>
      </w:pPr>
      <w:r w:rsidRPr="00F97FBA">
        <w:rPr>
          <w:rFonts w:ascii="Arial" w:eastAsia="Arial" w:hAnsi="Arial" w:cs="Arial"/>
          <w:b/>
          <w:bCs/>
        </w:rPr>
        <w:t>Aligning the vision and technology roadmap for mobile solutions that operate within the section approach and assumes responsibility for problems of software and IT developments</w:t>
      </w:r>
      <w:r w:rsidR="00F97FBA">
        <w:rPr>
          <w:rFonts w:ascii="Arial" w:eastAsia="Arial" w:hAnsi="Arial" w:cs="Arial"/>
          <w:b/>
          <w:bCs/>
        </w:rPr>
        <w:t>.</w:t>
      </w:r>
    </w:p>
    <w:p w14:paraId="12F72B29" w14:textId="387E09F3" w:rsidR="00B63009" w:rsidRPr="00F36AD7" w:rsidRDefault="00F97FBA" w:rsidP="00F36AD7">
      <w:pPr>
        <w:pStyle w:val="BodyTextIndent2"/>
        <w:numPr>
          <w:ilvl w:val="0"/>
          <w:numId w:val="14"/>
        </w:numPr>
        <w:spacing w:line="276" w:lineRule="auto"/>
        <w:ind w:left="426" w:hanging="284"/>
        <w:rPr>
          <w:rFonts w:ascii="Arial" w:eastAsia="Arial" w:hAnsi="Arial" w:cs="Arial"/>
          <w:b/>
          <w:bCs/>
        </w:rPr>
      </w:pPr>
      <w:r>
        <w:rPr>
          <w:rFonts w:ascii="Arial" w:eastAsia="Arial" w:hAnsi="Arial" w:cs="Arial"/>
          <w:b/>
          <w:bCs/>
        </w:rPr>
        <w:t>D</w:t>
      </w:r>
      <w:r w:rsidR="006877E3" w:rsidRPr="00F97FBA">
        <w:rPr>
          <w:rFonts w:ascii="Arial" w:eastAsia="Arial" w:hAnsi="Arial" w:cs="Arial"/>
          <w:b/>
          <w:bCs/>
        </w:rPr>
        <w:t xml:space="preserve">esign and development of high </w:t>
      </w:r>
      <w:r>
        <w:rPr>
          <w:rFonts w:ascii="Arial" w:eastAsia="Arial" w:hAnsi="Arial" w:cs="Arial"/>
          <w:b/>
          <w:bCs/>
        </w:rPr>
        <w:t>performance</w:t>
      </w:r>
      <w:r w:rsidR="006877E3" w:rsidRPr="00F97FBA">
        <w:rPr>
          <w:rFonts w:ascii="Arial" w:eastAsia="Arial" w:hAnsi="Arial" w:cs="Arial"/>
          <w:b/>
          <w:bCs/>
        </w:rPr>
        <w:t xml:space="preserve">, robust, scalable </w:t>
      </w:r>
      <w:r w:rsidR="00B63009">
        <w:rPr>
          <w:rFonts w:ascii="Arial" w:eastAsia="Arial" w:hAnsi="Arial" w:cs="Arial"/>
          <w:b/>
          <w:bCs/>
        </w:rPr>
        <w:t>applications from inception to delivery and maintaining cycles.</w:t>
      </w:r>
      <w:bookmarkEnd w:id="0"/>
    </w:p>
    <w:p w14:paraId="2FBD2824" w14:textId="77777777" w:rsidR="00575538" w:rsidRPr="00575538" w:rsidRDefault="00575538" w:rsidP="008D2F3D">
      <w:pPr>
        <w:numPr>
          <w:ilvl w:val="0"/>
          <w:numId w:val="14"/>
        </w:numPr>
        <w:tabs>
          <w:tab w:val="num" w:pos="360"/>
        </w:tabs>
        <w:suppressAutoHyphens/>
        <w:spacing w:after="40" w:line="240" w:lineRule="auto"/>
        <w:ind w:left="426" w:hanging="284"/>
        <w:jc w:val="both"/>
        <w:rPr>
          <w:rStyle w:val="apple-style-span"/>
          <w:rFonts w:ascii="Book Antiqua" w:hAnsi="Book Antiqua"/>
          <w:color w:val="000000"/>
        </w:rPr>
      </w:pPr>
      <w:r w:rsidRPr="00575538">
        <w:rPr>
          <w:rStyle w:val="apple-style-span"/>
          <w:rFonts w:ascii="Book Antiqua" w:hAnsi="Book Antiqua"/>
        </w:rPr>
        <w:t>Exploring and implementing Apps on available platforms like Xamarin and Virtual Reality Apps.</w:t>
      </w:r>
    </w:p>
    <w:p w14:paraId="05D7EBE5" w14:textId="77777777" w:rsidR="009B6B92" w:rsidRDefault="009B6B92" w:rsidP="009B6B92">
      <w:pPr>
        <w:spacing w:after="0"/>
        <w:rPr>
          <w:rFonts w:ascii="Arial" w:hAnsi="Arial" w:cs="Arial"/>
          <w:b/>
          <w:sz w:val="20"/>
          <w:szCs w:val="20"/>
          <w:lang w:val="en-IN"/>
        </w:rPr>
      </w:pPr>
    </w:p>
    <w:p w14:paraId="47816923" w14:textId="38E703AB" w:rsidR="009B6B92" w:rsidRPr="002843D3" w:rsidRDefault="009B6B92" w:rsidP="00AB22C6">
      <w:pPr>
        <w:pStyle w:val="Heading3"/>
        <w:numPr>
          <w:ilvl w:val="0"/>
          <w:numId w:val="12"/>
        </w:numPr>
        <w:ind w:left="284" w:hanging="284"/>
        <w:rPr>
          <w:rStyle w:val="apple-style-span"/>
        </w:rPr>
      </w:pPr>
      <w:r>
        <w:rPr>
          <w:rStyle w:val="apple-style-span"/>
        </w:rPr>
        <w:t xml:space="preserve">IT </w:t>
      </w:r>
      <w:r w:rsidR="007341F7">
        <w:rPr>
          <w:rStyle w:val="apple-style-span"/>
        </w:rPr>
        <w:t>Experience</w:t>
      </w:r>
    </w:p>
    <w:p w14:paraId="683C9671" w14:textId="77646AED" w:rsidR="008D2F3D" w:rsidRPr="00F36AD7" w:rsidRDefault="008D2F3D" w:rsidP="008D2F3D">
      <w:pPr>
        <w:pStyle w:val="BodyTextIndent2"/>
        <w:spacing w:line="276" w:lineRule="auto"/>
        <w:ind w:left="426"/>
        <w:rPr>
          <w:rFonts w:ascii="Arial" w:eastAsia="Arial" w:hAnsi="Arial" w:cs="Arial"/>
          <w:b/>
          <w:bCs/>
          <w:sz w:val="10"/>
          <w:szCs w:val="10"/>
        </w:rPr>
      </w:pPr>
    </w:p>
    <w:p w14:paraId="62670C4B" w14:textId="66240D08" w:rsidR="008D2F3D" w:rsidRDefault="008D2F3D" w:rsidP="001B75F3">
      <w:pPr>
        <w:pStyle w:val="21"/>
        <w:ind w:left="284" w:hanging="284"/>
      </w:pPr>
      <w:r w:rsidRPr="008D2F3D">
        <w:t>Value and Vision</w:t>
      </w:r>
    </w:p>
    <w:p w14:paraId="5E9B03B6" w14:textId="086D8077" w:rsidR="009A023C" w:rsidRPr="009A023C" w:rsidRDefault="009A023C" w:rsidP="009A023C">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w:t>
      </w:r>
      <w:r w:rsidR="00E67D6B" w:rsidRPr="009A023C">
        <w:rPr>
          <w:rStyle w:val="apple-style-span"/>
          <w:rFonts w:ascii="Book Antiqua" w:hAnsi="Book Antiqua"/>
        </w:rPr>
        <w:t>organized</w:t>
      </w:r>
      <w:r w:rsidRPr="009A023C">
        <w:rPr>
          <w:rStyle w:val="apple-style-span"/>
          <w:rFonts w:ascii="Book Antiqua" w:hAnsi="Book Antiqua"/>
        </w:rPr>
        <w:t xml:space="preserve"> with impeccable track record of delivering superior performances under demanding work environments.</w:t>
      </w:r>
    </w:p>
    <w:p w14:paraId="7BEA4C28" w14:textId="4D7796D7" w:rsidR="009A023C" w:rsidRPr="009A023C" w:rsidRDefault="009A023C" w:rsidP="009A023C">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 xml:space="preserve">Hold credential for efficiently coordinating among cross-functional teams for project execution right from </w:t>
      </w:r>
      <w:r w:rsidR="00F3762C" w:rsidRPr="009A023C">
        <w:rPr>
          <w:rStyle w:val="apple-style-span"/>
          <w:rFonts w:ascii="Book Antiqua" w:hAnsi="Book Antiqua"/>
        </w:rPr>
        <w:t>finalizing</w:t>
      </w:r>
      <w:r w:rsidRPr="009A023C">
        <w:rPr>
          <w:rStyle w:val="apple-style-span"/>
          <w:rFonts w:ascii="Book Antiqua" w:hAnsi="Book Antiqua"/>
        </w:rPr>
        <w:t xml:space="preserve"> ideation</w:t>
      </w:r>
      <w:r w:rsidR="00E67D6B">
        <w:rPr>
          <w:rStyle w:val="apple-style-span"/>
          <w:rFonts w:ascii="Book Antiqua" w:hAnsi="Book Antiqua"/>
        </w:rPr>
        <w:t xml:space="preserve"> </w:t>
      </w:r>
      <w:r w:rsidRPr="009A023C">
        <w:rPr>
          <w:rStyle w:val="apple-style-span"/>
          <w:rFonts w:ascii="Book Antiqua" w:hAnsi="Book Antiqua"/>
        </w:rPr>
        <w:t>(PRD</w:t>
      </w:r>
      <w:r w:rsidR="00B601C0">
        <w:rPr>
          <w:rStyle w:val="apple-style-span"/>
          <w:rFonts w:ascii="Book Antiqua" w:hAnsi="Book Antiqua"/>
        </w:rPr>
        <w:t xml:space="preserve"> / RFP</w:t>
      </w:r>
      <w:r w:rsidRPr="009A023C">
        <w:rPr>
          <w:rStyle w:val="apple-style-span"/>
          <w:rFonts w:ascii="Book Antiqua" w:hAnsi="Book Antiqua"/>
        </w:rPr>
        <w:t>) to implementation to delivery.</w:t>
      </w:r>
    </w:p>
    <w:p w14:paraId="6678A213" w14:textId="5F0D9EF0" w:rsidR="009A023C" w:rsidRPr="009A023C" w:rsidRDefault="00F3762C" w:rsidP="009A023C">
      <w:pPr>
        <w:numPr>
          <w:ilvl w:val="0"/>
          <w:numId w:val="14"/>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w:t>
      </w:r>
      <w:r w:rsidR="00686D2B">
        <w:rPr>
          <w:rStyle w:val="apple-style-span"/>
          <w:rFonts w:ascii="Book Antiqua" w:hAnsi="Book Antiqua"/>
        </w:rPr>
        <w:t>oving agility and team work using agile</w:t>
      </w:r>
      <w:r w:rsidR="001957A7">
        <w:rPr>
          <w:rStyle w:val="apple-style-span"/>
          <w:rFonts w:ascii="Book Antiqua" w:hAnsi="Book Antiqua"/>
        </w:rPr>
        <w:t>-</w:t>
      </w:r>
      <w:r w:rsidR="00686D2B">
        <w:rPr>
          <w:rStyle w:val="apple-style-span"/>
          <w:rFonts w:ascii="Book Antiqua" w:hAnsi="Book Antiqua"/>
        </w:rPr>
        <w:t xml:space="preserve">scrum best practices and delivering </w:t>
      </w:r>
      <w:r w:rsidR="00B601C0">
        <w:rPr>
          <w:rStyle w:val="apple-style-span"/>
          <w:rFonts w:ascii="Book Antiqua" w:hAnsi="Book Antiqua"/>
        </w:rPr>
        <w:t>end to end solutions</w:t>
      </w:r>
      <w:r w:rsidR="003A3EB4">
        <w:rPr>
          <w:rStyle w:val="apple-style-span"/>
          <w:rFonts w:ascii="Book Antiqua" w:hAnsi="Book Antiqua"/>
        </w:rPr>
        <w:t>.</w:t>
      </w:r>
    </w:p>
    <w:p w14:paraId="29FE3FA4" w14:textId="64E316BA" w:rsidR="009A023C" w:rsidRPr="009A023C" w:rsidRDefault="009A023C" w:rsidP="009A023C">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 xml:space="preserve">Fine-tuned analytical and </w:t>
      </w:r>
      <w:r w:rsidR="00E67D6B" w:rsidRPr="009A023C">
        <w:rPr>
          <w:rStyle w:val="apple-style-span"/>
          <w:rFonts w:ascii="Book Antiqua" w:hAnsi="Book Antiqua"/>
        </w:rPr>
        <w:t>problem-solving</w:t>
      </w:r>
      <w:r w:rsidRPr="009A023C">
        <w:rPr>
          <w:rStyle w:val="apple-style-span"/>
          <w:rFonts w:ascii="Book Antiqua" w:hAnsi="Book Antiqua"/>
        </w:rPr>
        <w:t xml:space="preserve"> skills; possess superior verbal and written communication skills.</w:t>
      </w:r>
    </w:p>
    <w:p w14:paraId="316B088C" w14:textId="77777777" w:rsidR="009A023C" w:rsidRPr="009A023C" w:rsidRDefault="009A023C" w:rsidP="009A023C">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14:paraId="1014DEA0" w14:textId="77777777" w:rsidR="009A023C" w:rsidRPr="0025500B" w:rsidRDefault="009A023C" w:rsidP="009A023C">
      <w:pPr>
        <w:pStyle w:val="21"/>
        <w:numPr>
          <w:ilvl w:val="0"/>
          <w:numId w:val="0"/>
        </w:numPr>
        <w:ind w:left="284"/>
        <w:rPr>
          <w:sz w:val="12"/>
          <w:szCs w:val="12"/>
        </w:rPr>
      </w:pPr>
    </w:p>
    <w:p w14:paraId="1151F3E3" w14:textId="10B2B90F" w:rsidR="00736822" w:rsidRDefault="00736822" w:rsidP="001B75F3">
      <w:pPr>
        <w:pStyle w:val="21"/>
        <w:ind w:left="284" w:hanging="284"/>
      </w:pPr>
      <w:r>
        <w:t>Core Competencies: Technology</w:t>
      </w:r>
    </w:p>
    <w:p w14:paraId="0FFA4E0A" w14:textId="0AB47130" w:rsidR="0025500B" w:rsidRPr="0025500B" w:rsidRDefault="0025500B"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Software Architecture: Final Decision Maker</w:t>
      </w:r>
      <w:r w:rsidR="00F36AD7">
        <w:rPr>
          <w:rStyle w:val="apple-style-span"/>
          <w:rFonts w:ascii="Book Antiqua" w:hAnsi="Book Antiqua"/>
        </w:rPr>
        <w:t xml:space="preserve"> and reviews</w:t>
      </w:r>
    </w:p>
    <w:p w14:paraId="128738C1" w14:textId="13B8861F" w:rsidR="0025500B" w:rsidRPr="0025500B" w:rsidRDefault="0025500B"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Tech-stack decision: Final Decision Maker</w:t>
      </w:r>
      <w:r w:rsidR="00F36AD7">
        <w:rPr>
          <w:rStyle w:val="apple-style-span"/>
          <w:rFonts w:ascii="Book Antiqua" w:hAnsi="Book Antiqua"/>
        </w:rPr>
        <w:t xml:space="preserve"> and reviews</w:t>
      </w:r>
    </w:p>
    <w:p w14:paraId="50874035" w14:textId="25555527" w:rsidR="0025500B" w:rsidRPr="0025500B" w:rsidRDefault="00F36AD7"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iOS Apps native development</w:t>
      </w:r>
    </w:p>
    <w:p w14:paraId="5BC14E6F" w14:textId="24E0AF24" w:rsidR="0025500B" w:rsidRPr="0025500B" w:rsidRDefault="00F36AD7"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Android Apps development and architect design.</w:t>
      </w:r>
    </w:p>
    <w:p w14:paraId="4995DB08" w14:textId="67145F31" w:rsidR="0025500B" w:rsidRPr="0025500B" w:rsidRDefault="00F36AD7"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w:t>
      </w:r>
      <w:r w:rsidR="00B36B5D">
        <w:rPr>
          <w:rStyle w:val="apple-style-span"/>
          <w:rFonts w:ascii="Book Antiqua" w:hAnsi="Book Antiqua"/>
        </w:rPr>
        <w:t xml:space="preserve"> backed</w:t>
      </w:r>
      <w:r>
        <w:rPr>
          <w:rStyle w:val="apple-style-span"/>
          <w:rFonts w:ascii="Book Antiqua" w:hAnsi="Book Antiqua"/>
        </w:rPr>
        <w:t xml:space="preserve"> </w:t>
      </w:r>
      <w:r w:rsidR="00B36B5D">
        <w:rPr>
          <w:rStyle w:val="apple-style-span"/>
          <w:rFonts w:ascii="Book Antiqua" w:hAnsi="Book Antiqua"/>
        </w:rPr>
        <w:t>APIs and</w:t>
      </w:r>
      <w:r>
        <w:rPr>
          <w:rStyle w:val="apple-style-span"/>
          <w:rFonts w:ascii="Book Antiqua" w:hAnsi="Book Antiqua"/>
        </w:rPr>
        <w:t xml:space="preserve"> portal development</w:t>
      </w:r>
    </w:p>
    <w:p w14:paraId="53FEF913" w14:textId="5B4CBB51" w:rsidR="0025500B" w:rsidRPr="0025500B" w:rsidRDefault="0025500B" w:rsidP="0025500B">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DevOps: CI/CD, Deployment.</w:t>
      </w:r>
    </w:p>
    <w:p w14:paraId="33722D9F" w14:textId="75406B76" w:rsidR="007670C2" w:rsidRPr="00F36AD7" w:rsidRDefault="0025500B" w:rsidP="00F36AD7">
      <w:pPr>
        <w:numPr>
          <w:ilvl w:val="0"/>
          <w:numId w:val="14"/>
        </w:numPr>
        <w:tabs>
          <w:tab w:val="num" w:pos="360"/>
        </w:tabs>
        <w:suppressAutoHyphens/>
        <w:spacing w:after="40" w:line="240" w:lineRule="auto"/>
        <w:ind w:left="426" w:hanging="284"/>
        <w:jc w:val="both"/>
        <w:rPr>
          <w:rFonts w:ascii="Book Antiqua" w:hAnsi="Book Antiqua"/>
        </w:rPr>
      </w:pPr>
      <w:r w:rsidRPr="0025500B">
        <w:rPr>
          <w:rStyle w:val="apple-style-span"/>
          <w:rFonts w:ascii="Book Antiqua" w:hAnsi="Book Antiqua"/>
        </w:rPr>
        <w:t>POC (Proof of Concept): Developing POC.</w:t>
      </w:r>
    </w:p>
    <w:p w14:paraId="2B8AD2C7" w14:textId="436795A3" w:rsidR="00382ACB" w:rsidRDefault="00382ACB" w:rsidP="001B75F3">
      <w:pPr>
        <w:pStyle w:val="21"/>
        <w:ind w:left="284" w:hanging="284"/>
      </w:pPr>
      <w:r>
        <w:t>Core Competencies: Management</w:t>
      </w:r>
    </w:p>
    <w:p w14:paraId="4C22B695" w14:textId="23E1BC71" w:rsidR="00F36AD7" w:rsidRPr="00F36AD7" w:rsidRDefault="00F36AD7" w:rsidP="00F36AD7">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14:paraId="5FB0ED00" w14:textId="45EF5864" w:rsidR="00F36AD7" w:rsidRPr="00F36AD7" w:rsidRDefault="00F36AD7" w:rsidP="00F36AD7">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14:paraId="6BB74ADA" w14:textId="611E384F" w:rsidR="00F36AD7" w:rsidRPr="00F36AD7" w:rsidRDefault="00F36AD7" w:rsidP="00F36AD7">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Setting up the protocols,</w:t>
      </w:r>
    </w:p>
    <w:p w14:paraId="728F6FAC" w14:textId="1608F31A" w:rsidR="00F36AD7" w:rsidRPr="00EE4096" w:rsidRDefault="00F36AD7" w:rsidP="00EE4096">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14:paraId="03BC1199" w14:textId="4DFBFA0C" w:rsidR="00F36AD7" w:rsidRPr="00F36AD7" w:rsidRDefault="00F36AD7" w:rsidP="00F36AD7">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sidR="00466C8A">
        <w:rPr>
          <w:rStyle w:val="apple-style-span"/>
          <w:rFonts w:ascii="Book Antiqua" w:hAnsi="Book Antiqua"/>
        </w:rPr>
        <w:t xml:space="preserve">, </w:t>
      </w:r>
      <w:r w:rsidR="00F425BE">
        <w:rPr>
          <w:rStyle w:val="apple-style-span"/>
          <w:rFonts w:ascii="Book Antiqua" w:hAnsi="Book Antiqua"/>
        </w:rPr>
        <w:t>GitHub</w:t>
      </w:r>
      <w:r w:rsidRPr="00F36AD7">
        <w:rPr>
          <w:rStyle w:val="apple-style-span"/>
          <w:rFonts w:ascii="Book Antiqua" w:hAnsi="Book Antiqua"/>
        </w:rPr>
        <w:t xml:space="preserve"> etc.</w:t>
      </w:r>
    </w:p>
    <w:p w14:paraId="3819DBBE" w14:textId="77777777" w:rsidR="00F36AD7" w:rsidRPr="00F36AD7" w:rsidRDefault="00F36AD7" w:rsidP="00F36AD7">
      <w:pPr>
        <w:numPr>
          <w:ilvl w:val="0"/>
          <w:numId w:val="14"/>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14:paraId="15C3A1EB" w14:textId="29002AD0" w:rsidR="001B75F3" w:rsidRDefault="001B75F3" w:rsidP="001B75F3">
      <w:pPr>
        <w:pStyle w:val="21"/>
        <w:ind w:left="284" w:hanging="284"/>
      </w:pPr>
      <w:r>
        <w:lastRenderedPageBreak/>
        <w:t>Agile - Scrum Methodologies</w:t>
      </w:r>
    </w:p>
    <w:p w14:paraId="480EB971" w14:textId="77777777" w:rsidR="005D683F" w:rsidRDefault="005D683F" w:rsidP="005D683F">
      <w:pPr>
        <w:pStyle w:val="21"/>
        <w:numPr>
          <w:ilvl w:val="0"/>
          <w:numId w:val="0"/>
        </w:numPr>
        <w:ind w:left="284"/>
      </w:pPr>
    </w:p>
    <w:p w14:paraId="294DEFA6" w14:textId="118F7881" w:rsidR="00382ACB" w:rsidRDefault="00382ACB" w:rsidP="001B75F3">
      <w:pPr>
        <w:pStyle w:val="21"/>
        <w:ind w:left="284" w:hanging="284"/>
      </w:pPr>
      <w:r>
        <w:t>Software Architecture and Technologies selections</w:t>
      </w:r>
    </w:p>
    <w:p w14:paraId="62A11F50" w14:textId="77777777" w:rsidR="001F3A8B" w:rsidRDefault="001F3A8B" w:rsidP="001F3A8B">
      <w:pPr>
        <w:pStyle w:val="21"/>
        <w:ind w:left="284" w:hanging="284"/>
      </w:pPr>
      <w:r>
        <w:t>Server Technologies</w:t>
      </w:r>
    </w:p>
    <w:p w14:paraId="5DC2C0C7" w14:textId="472BA7D7" w:rsidR="00382ACB" w:rsidRDefault="001F3A8B" w:rsidP="001B75F3">
      <w:pPr>
        <w:pStyle w:val="21"/>
        <w:ind w:left="284" w:hanging="284"/>
      </w:pPr>
      <w:r>
        <w:t>iOS Apps Development</w:t>
      </w:r>
    </w:p>
    <w:p w14:paraId="66CFEA01" w14:textId="207188BB" w:rsidR="001F3A8B" w:rsidRDefault="001F3A8B" w:rsidP="001B75F3">
      <w:pPr>
        <w:pStyle w:val="21"/>
        <w:ind w:left="284" w:hanging="284"/>
      </w:pPr>
      <w:r>
        <w:t>Android Apps Development</w:t>
      </w:r>
    </w:p>
    <w:p w14:paraId="0F90355A" w14:textId="1E8EA52F" w:rsidR="0092366F" w:rsidRDefault="0092366F" w:rsidP="001B75F3">
      <w:pPr>
        <w:pStyle w:val="21"/>
        <w:ind w:left="284" w:hanging="284"/>
      </w:pPr>
      <w:r>
        <w:t>Mobile Apps Technologies</w:t>
      </w:r>
    </w:p>
    <w:p w14:paraId="088A4C42" w14:textId="0BBAFA96" w:rsidR="0092366F" w:rsidRDefault="0092366F" w:rsidP="001B75F3">
      <w:pPr>
        <w:pStyle w:val="21"/>
        <w:ind w:left="284" w:hanging="284"/>
      </w:pPr>
      <w:r>
        <w:t>Cloud Technologies</w:t>
      </w:r>
    </w:p>
    <w:p w14:paraId="1F2BFE3F" w14:textId="0BBAFA96" w:rsidR="0092366F" w:rsidRDefault="0092366F" w:rsidP="001B75F3">
      <w:pPr>
        <w:pStyle w:val="21"/>
        <w:ind w:left="284" w:hanging="284"/>
      </w:pPr>
      <w:r>
        <w:t>Data Science Technologies</w:t>
      </w:r>
    </w:p>
    <w:p w14:paraId="4A5676AA" w14:textId="77777777" w:rsidR="0092366F" w:rsidRDefault="0092366F" w:rsidP="0092366F">
      <w:pPr>
        <w:numPr>
          <w:ilvl w:val="0"/>
          <w:numId w:val="17"/>
        </w:numPr>
        <w:tabs>
          <w:tab w:val="left" w:pos="238"/>
        </w:tabs>
        <w:spacing w:after="0" w:line="240" w:lineRule="auto"/>
        <w:ind w:left="238" w:hanging="238"/>
        <w:rPr>
          <w:rFonts w:ascii="Arial" w:eastAsia="Arial" w:hAnsi="Arial" w:cs="Arial"/>
          <w:b/>
          <w:bCs/>
          <w:sz w:val="20"/>
          <w:szCs w:val="20"/>
          <w:u w:val="single"/>
        </w:rPr>
      </w:pPr>
      <w:r>
        <w:t xml:space="preserve"> </w:t>
      </w:r>
      <w:r>
        <w:rPr>
          <w:rFonts w:ascii="Arial" w:eastAsia="Arial" w:hAnsi="Arial" w:cs="Arial"/>
          <w:b/>
          <w:bCs/>
          <w:sz w:val="20"/>
          <w:szCs w:val="20"/>
          <w:u w:val="single"/>
        </w:rPr>
        <w:t>Programming Logic &amp; Language</w:t>
      </w:r>
    </w:p>
    <w:p w14:paraId="18BCA4AF" w14:textId="721327B4" w:rsidR="0092366F" w:rsidRDefault="0092366F" w:rsidP="001B75F3">
      <w:pPr>
        <w:pStyle w:val="21"/>
        <w:ind w:left="284" w:hanging="284"/>
      </w:pPr>
    </w:p>
    <w:p w14:paraId="18F886EC" w14:textId="77777777" w:rsidR="00382ACB" w:rsidRDefault="00382ACB" w:rsidP="00382ACB">
      <w:pPr>
        <w:spacing w:line="12" w:lineRule="exact"/>
        <w:rPr>
          <w:rFonts w:ascii="Arial" w:eastAsia="Arial" w:hAnsi="Arial" w:cs="Arial"/>
          <w:b/>
          <w:bCs/>
          <w:sz w:val="20"/>
          <w:szCs w:val="20"/>
          <w:u w:val="single"/>
        </w:rPr>
      </w:pPr>
    </w:p>
    <w:p w14:paraId="6E59B3C3" w14:textId="77777777" w:rsidR="00382ACB" w:rsidRDefault="00382ACB" w:rsidP="00382ACB">
      <w:pPr>
        <w:spacing w:line="233" w:lineRule="exact"/>
        <w:rPr>
          <w:rFonts w:ascii="Arial" w:eastAsia="Arial" w:hAnsi="Arial" w:cs="Arial"/>
          <w:sz w:val="20"/>
          <w:szCs w:val="20"/>
        </w:rPr>
      </w:pPr>
    </w:p>
    <w:p w14:paraId="02523123" w14:textId="77777777" w:rsidR="00382ACB" w:rsidRDefault="00382ACB" w:rsidP="00382ACB">
      <w:pPr>
        <w:numPr>
          <w:ilvl w:val="0"/>
          <w:numId w:val="17"/>
        </w:numPr>
        <w:tabs>
          <w:tab w:val="left" w:pos="238"/>
        </w:tabs>
        <w:spacing w:after="0" w:line="240" w:lineRule="auto"/>
        <w:ind w:left="238" w:hanging="238"/>
        <w:rPr>
          <w:rFonts w:ascii="Arial" w:eastAsia="Arial" w:hAnsi="Arial" w:cs="Arial"/>
          <w:b/>
          <w:bCs/>
          <w:sz w:val="20"/>
          <w:szCs w:val="20"/>
          <w:u w:val="single"/>
        </w:rPr>
      </w:pPr>
      <w:r>
        <w:rPr>
          <w:rFonts w:ascii="Arial" w:eastAsia="Arial" w:hAnsi="Arial" w:cs="Arial"/>
          <w:b/>
          <w:bCs/>
          <w:sz w:val="20"/>
          <w:szCs w:val="20"/>
          <w:u w:val="single"/>
        </w:rPr>
        <w:t>DevOps Technologies</w:t>
      </w:r>
    </w:p>
    <w:p w14:paraId="2633B168" w14:textId="77777777" w:rsidR="00382ACB" w:rsidRDefault="00382ACB" w:rsidP="00382ACB">
      <w:pPr>
        <w:spacing w:line="12" w:lineRule="exact"/>
        <w:rPr>
          <w:rFonts w:ascii="Arial" w:eastAsia="Arial" w:hAnsi="Arial" w:cs="Arial"/>
          <w:b/>
          <w:bCs/>
          <w:sz w:val="20"/>
          <w:szCs w:val="20"/>
          <w:u w:val="single"/>
        </w:rPr>
      </w:pPr>
    </w:p>
    <w:p w14:paraId="2829A446" w14:textId="30912A2C"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Repository: BitBucket, gitHub.</w:t>
      </w:r>
      <w:r w:rsidR="00907E41">
        <w:rPr>
          <w:rFonts w:ascii="Arial" w:eastAsia="Arial" w:hAnsi="Arial" w:cs="Arial"/>
          <w:sz w:val="20"/>
          <w:szCs w:val="20"/>
        </w:rPr>
        <w:t>SVN</w:t>
      </w:r>
      <w:bookmarkStart w:id="1" w:name="_GoBack"/>
      <w:bookmarkEnd w:id="1"/>
    </w:p>
    <w:p w14:paraId="608FD277" w14:textId="77777777" w:rsidR="00382ACB" w:rsidRDefault="00382ACB" w:rsidP="00382ACB">
      <w:pPr>
        <w:spacing w:line="16" w:lineRule="exact"/>
        <w:rPr>
          <w:rFonts w:ascii="Arial" w:eastAsia="Arial" w:hAnsi="Arial" w:cs="Arial"/>
          <w:sz w:val="20"/>
          <w:szCs w:val="20"/>
        </w:rPr>
      </w:pPr>
    </w:p>
    <w:p w14:paraId="088A128C"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CI (Continuous Integration): Jenkins.</w:t>
      </w:r>
    </w:p>
    <w:p w14:paraId="33F64D3E" w14:textId="77777777" w:rsidR="00382ACB" w:rsidRDefault="00382ACB" w:rsidP="00382ACB">
      <w:pPr>
        <w:spacing w:line="16" w:lineRule="exact"/>
        <w:rPr>
          <w:rFonts w:ascii="Arial" w:eastAsia="Arial" w:hAnsi="Arial" w:cs="Arial"/>
          <w:sz w:val="20"/>
          <w:szCs w:val="20"/>
        </w:rPr>
      </w:pPr>
    </w:p>
    <w:p w14:paraId="0AFE08D6"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Container: Docker.</w:t>
      </w:r>
    </w:p>
    <w:p w14:paraId="4EA5ADE4" w14:textId="77777777" w:rsidR="00382ACB" w:rsidRDefault="00382ACB" w:rsidP="00382ACB">
      <w:pPr>
        <w:spacing w:line="16" w:lineRule="exact"/>
        <w:rPr>
          <w:rFonts w:ascii="Arial" w:eastAsia="Arial" w:hAnsi="Arial" w:cs="Arial"/>
          <w:sz w:val="20"/>
          <w:szCs w:val="20"/>
        </w:rPr>
      </w:pPr>
    </w:p>
    <w:p w14:paraId="450CEDDA"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Containers Orchestration: Kubernetes.</w:t>
      </w:r>
    </w:p>
    <w:p w14:paraId="1C0D9EDC" w14:textId="77777777" w:rsidR="00382ACB" w:rsidRDefault="00382ACB" w:rsidP="00382ACB">
      <w:pPr>
        <w:spacing w:line="16" w:lineRule="exact"/>
        <w:rPr>
          <w:rFonts w:ascii="Arial" w:eastAsia="Arial" w:hAnsi="Arial" w:cs="Arial"/>
          <w:sz w:val="20"/>
          <w:szCs w:val="20"/>
        </w:rPr>
      </w:pPr>
    </w:p>
    <w:p w14:paraId="51942F85"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Project Management: Asana, BitBucket, JIRA.</w:t>
      </w:r>
    </w:p>
    <w:p w14:paraId="3CEFD3BD" w14:textId="77777777" w:rsidR="00382ACB" w:rsidRDefault="00382ACB" w:rsidP="00382ACB">
      <w:pPr>
        <w:spacing w:line="16" w:lineRule="exact"/>
        <w:rPr>
          <w:rFonts w:ascii="Arial" w:eastAsia="Arial" w:hAnsi="Arial" w:cs="Arial"/>
          <w:sz w:val="20"/>
          <w:szCs w:val="20"/>
        </w:rPr>
      </w:pPr>
    </w:p>
    <w:p w14:paraId="579ACC01"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Unit Testing: Junit.</w:t>
      </w:r>
    </w:p>
    <w:p w14:paraId="6891341A" w14:textId="77777777" w:rsidR="00382ACB" w:rsidRDefault="00382ACB" w:rsidP="00382ACB">
      <w:pPr>
        <w:spacing w:line="233" w:lineRule="exact"/>
        <w:rPr>
          <w:rFonts w:ascii="Arial" w:eastAsia="Arial" w:hAnsi="Arial" w:cs="Arial"/>
          <w:sz w:val="20"/>
          <w:szCs w:val="20"/>
        </w:rPr>
      </w:pPr>
    </w:p>
    <w:p w14:paraId="2588BF4F" w14:textId="77777777" w:rsidR="00382ACB" w:rsidRDefault="00382ACB" w:rsidP="00382ACB">
      <w:pPr>
        <w:numPr>
          <w:ilvl w:val="0"/>
          <w:numId w:val="17"/>
        </w:numPr>
        <w:tabs>
          <w:tab w:val="left" w:pos="238"/>
        </w:tabs>
        <w:spacing w:after="0" w:line="240" w:lineRule="auto"/>
        <w:ind w:left="238" w:hanging="238"/>
        <w:rPr>
          <w:rFonts w:ascii="Arial" w:eastAsia="Arial" w:hAnsi="Arial" w:cs="Arial"/>
          <w:b/>
          <w:bCs/>
          <w:sz w:val="20"/>
          <w:szCs w:val="20"/>
          <w:u w:val="single"/>
        </w:rPr>
      </w:pPr>
      <w:r>
        <w:rPr>
          <w:rFonts w:ascii="Arial" w:eastAsia="Arial" w:hAnsi="Arial" w:cs="Arial"/>
          <w:b/>
          <w:bCs/>
          <w:sz w:val="20"/>
          <w:szCs w:val="20"/>
          <w:u w:val="single"/>
        </w:rPr>
        <w:t>Database Technologies</w:t>
      </w:r>
    </w:p>
    <w:p w14:paraId="0A2008D4" w14:textId="77777777" w:rsidR="00382ACB" w:rsidRDefault="00382ACB" w:rsidP="00382ACB">
      <w:pPr>
        <w:spacing w:line="12" w:lineRule="exact"/>
        <w:rPr>
          <w:rFonts w:ascii="Arial" w:eastAsia="Arial" w:hAnsi="Arial" w:cs="Arial"/>
          <w:b/>
          <w:bCs/>
          <w:sz w:val="20"/>
          <w:szCs w:val="20"/>
          <w:u w:val="single"/>
        </w:rPr>
      </w:pPr>
    </w:p>
    <w:p w14:paraId="09FF594D"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RDBMS/SQL: MySQL, PostgreSQL.</w:t>
      </w:r>
    </w:p>
    <w:p w14:paraId="24119FDD" w14:textId="77777777" w:rsidR="00382ACB" w:rsidRDefault="00382ACB" w:rsidP="00382ACB">
      <w:pPr>
        <w:spacing w:line="16" w:lineRule="exact"/>
        <w:rPr>
          <w:rFonts w:ascii="Arial" w:eastAsia="Arial" w:hAnsi="Arial" w:cs="Arial"/>
          <w:sz w:val="20"/>
          <w:szCs w:val="20"/>
        </w:rPr>
      </w:pPr>
    </w:p>
    <w:p w14:paraId="532EA04D"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NoSQL (Not Only SQL): MongoDB, Cassandra, Redis.</w:t>
      </w:r>
    </w:p>
    <w:p w14:paraId="3EC87A99" w14:textId="77777777" w:rsidR="00382ACB" w:rsidRDefault="00382ACB" w:rsidP="00382ACB">
      <w:pPr>
        <w:spacing w:line="16" w:lineRule="exact"/>
        <w:rPr>
          <w:rFonts w:ascii="Arial" w:eastAsia="Arial" w:hAnsi="Arial" w:cs="Arial"/>
          <w:sz w:val="20"/>
          <w:szCs w:val="20"/>
        </w:rPr>
      </w:pPr>
    </w:p>
    <w:p w14:paraId="2C140425"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Mongo DB Server: Mongoose package, mongo db.</w:t>
      </w:r>
    </w:p>
    <w:p w14:paraId="16EFBAA3" w14:textId="77777777" w:rsidR="00382ACB" w:rsidRDefault="00382ACB" w:rsidP="00382ACB">
      <w:pPr>
        <w:spacing w:line="16" w:lineRule="exact"/>
        <w:rPr>
          <w:rFonts w:ascii="Arial" w:eastAsia="Arial" w:hAnsi="Arial" w:cs="Arial"/>
          <w:sz w:val="20"/>
          <w:szCs w:val="20"/>
        </w:rPr>
      </w:pPr>
    </w:p>
    <w:p w14:paraId="05D7C5BA"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RDS Server / MySQL: Set up and uses on AWS.</w:t>
      </w:r>
    </w:p>
    <w:p w14:paraId="41C92120" w14:textId="77777777" w:rsidR="00382ACB" w:rsidRDefault="00382ACB" w:rsidP="00382ACB">
      <w:pPr>
        <w:spacing w:line="16" w:lineRule="exact"/>
        <w:rPr>
          <w:rFonts w:ascii="Arial" w:eastAsia="Arial" w:hAnsi="Arial" w:cs="Arial"/>
          <w:sz w:val="20"/>
          <w:szCs w:val="20"/>
        </w:rPr>
      </w:pPr>
    </w:p>
    <w:p w14:paraId="5C089713"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NewSQL: Exploring.</w:t>
      </w:r>
    </w:p>
    <w:p w14:paraId="5098948F" w14:textId="77777777" w:rsidR="00382ACB" w:rsidRDefault="00382ACB" w:rsidP="00382ACB">
      <w:pPr>
        <w:spacing w:line="235" w:lineRule="exact"/>
        <w:rPr>
          <w:rFonts w:ascii="Arial" w:eastAsia="Arial" w:hAnsi="Arial" w:cs="Arial"/>
          <w:sz w:val="20"/>
          <w:szCs w:val="20"/>
        </w:rPr>
      </w:pPr>
    </w:p>
    <w:p w14:paraId="088817EE" w14:textId="77777777" w:rsidR="00382ACB" w:rsidRDefault="00382ACB" w:rsidP="00382ACB">
      <w:pPr>
        <w:numPr>
          <w:ilvl w:val="0"/>
          <w:numId w:val="17"/>
        </w:numPr>
        <w:tabs>
          <w:tab w:val="left" w:pos="238"/>
        </w:tabs>
        <w:spacing w:after="0" w:line="240" w:lineRule="auto"/>
        <w:ind w:left="238" w:hanging="238"/>
        <w:rPr>
          <w:rFonts w:ascii="Arial" w:eastAsia="Arial" w:hAnsi="Arial" w:cs="Arial"/>
          <w:b/>
          <w:bCs/>
          <w:sz w:val="20"/>
          <w:szCs w:val="20"/>
          <w:u w:val="single"/>
        </w:rPr>
      </w:pPr>
      <w:r>
        <w:rPr>
          <w:rFonts w:ascii="Arial" w:eastAsia="Arial" w:hAnsi="Arial" w:cs="Arial"/>
          <w:b/>
          <w:bCs/>
          <w:sz w:val="20"/>
          <w:szCs w:val="20"/>
          <w:u w:val="single"/>
        </w:rPr>
        <w:t>Programming Logic &amp; Language</w:t>
      </w:r>
    </w:p>
    <w:p w14:paraId="680AC11A" w14:textId="77777777" w:rsidR="00382ACB" w:rsidRDefault="00382ACB" w:rsidP="00382ACB">
      <w:pPr>
        <w:spacing w:line="12" w:lineRule="exact"/>
        <w:rPr>
          <w:rFonts w:ascii="Arial" w:eastAsia="Arial" w:hAnsi="Arial" w:cs="Arial"/>
          <w:b/>
          <w:bCs/>
          <w:sz w:val="20"/>
          <w:szCs w:val="20"/>
          <w:u w:val="single"/>
        </w:rPr>
      </w:pPr>
    </w:p>
    <w:p w14:paraId="7F9EF2C2" w14:textId="77777777" w:rsidR="00382ACB" w:rsidRDefault="00382ACB" w:rsidP="00382ACB">
      <w:pPr>
        <w:numPr>
          <w:ilvl w:val="1"/>
          <w:numId w:val="17"/>
        </w:numPr>
        <w:tabs>
          <w:tab w:val="left" w:pos="718"/>
        </w:tabs>
        <w:spacing w:after="0" w:line="240" w:lineRule="auto"/>
        <w:ind w:left="718" w:hanging="358"/>
        <w:rPr>
          <w:rFonts w:ascii="Arial" w:eastAsia="Arial" w:hAnsi="Arial" w:cs="Arial"/>
          <w:sz w:val="20"/>
          <w:szCs w:val="20"/>
        </w:rPr>
      </w:pPr>
      <w:r>
        <w:rPr>
          <w:rFonts w:ascii="Arial" w:eastAsia="Arial" w:hAnsi="Arial" w:cs="Arial"/>
          <w:sz w:val="20"/>
          <w:szCs w:val="20"/>
        </w:rPr>
        <w:t>Logic: Data Structures, Algorithms, Memory Management, Multi-threading, Concurrency and Synchronisation.</w:t>
      </w:r>
    </w:p>
    <w:p w14:paraId="0FD40766" w14:textId="77777777" w:rsidR="00382ACB" w:rsidRDefault="00382ACB" w:rsidP="00382ACB">
      <w:pPr>
        <w:spacing w:line="16" w:lineRule="exact"/>
        <w:rPr>
          <w:rFonts w:ascii="Arial" w:eastAsia="Arial" w:hAnsi="Arial" w:cs="Arial"/>
          <w:sz w:val="20"/>
          <w:szCs w:val="20"/>
        </w:rPr>
      </w:pPr>
    </w:p>
    <w:p w14:paraId="542C7E8A" w14:textId="77777777" w:rsidR="00382ACB" w:rsidRDefault="00382ACB" w:rsidP="00382ACB">
      <w:pPr>
        <w:numPr>
          <w:ilvl w:val="1"/>
          <w:numId w:val="17"/>
        </w:numPr>
        <w:tabs>
          <w:tab w:val="left" w:pos="718"/>
        </w:tabs>
        <w:spacing w:after="0" w:line="281" w:lineRule="auto"/>
        <w:ind w:left="718" w:right="320" w:hanging="358"/>
        <w:rPr>
          <w:rFonts w:ascii="Arial" w:eastAsia="Arial" w:hAnsi="Arial" w:cs="Arial"/>
          <w:sz w:val="20"/>
          <w:szCs w:val="20"/>
        </w:rPr>
      </w:pPr>
      <w:r>
        <w:rPr>
          <w:rFonts w:ascii="Arial" w:eastAsia="Arial" w:hAnsi="Arial" w:cs="Arial"/>
          <w:sz w:val="20"/>
          <w:szCs w:val="20"/>
        </w:rPr>
        <w:t>Language: Java, Spring Frameworks (Boot, Data, Cloud, Security), C, Python, JavaSCript, TypeScript, Shell Script, Objective-C, Swift, Perl, and PHP.</w:t>
      </w:r>
    </w:p>
    <w:p w14:paraId="1434E3F0" w14:textId="77777777" w:rsidR="00382ACB" w:rsidRDefault="00382ACB" w:rsidP="00382ACB">
      <w:pPr>
        <w:numPr>
          <w:ilvl w:val="0"/>
          <w:numId w:val="17"/>
        </w:numPr>
        <w:tabs>
          <w:tab w:val="left" w:pos="338"/>
        </w:tabs>
        <w:spacing w:after="0" w:line="240" w:lineRule="auto"/>
        <w:ind w:left="338" w:hanging="338"/>
        <w:rPr>
          <w:rFonts w:ascii="Arial" w:eastAsia="Arial" w:hAnsi="Arial" w:cs="Arial"/>
          <w:b/>
          <w:bCs/>
          <w:sz w:val="20"/>
          <w:szCs w:val="20"/>
          <w:u w:val="single"/>
        </w:rPr>
      </w:pPr>
      <w:r>
        <w:rPr>
          <w:rFonts w:ascii="Arial" w:eastAsia="Arial" w:hAnsi="Arial" w:cs="Arial"/>
          <w:b/>
          <w:bCs/>
          <w:sz w:val="20"/>
          <w:szCs w:val="20"/>
          <w:u w:val="single"/>
        </w:rPr>
        <w:t>Constant Learner</w:t>
      </w:r>
    </w:p>
    <w:p w14:paraId="4C192CC1" w14:textId="77777777" w:rsidR="00382ACB" w:rsidRDefault="00382ACB" w:rsidP="00382ACB">
      <w:pPr>
        <w:spacing w:line="12" w:lineRule="exact"/>
        <w:rPr>
          <w:rFonts w:ascii="Arial" w:eastAsia="Arial" w:hAnsi="Arial" w:cs="Arial"/>
          <w:b/>
          <w:bCs/>
          <w:sz w:val="20"/>
          <w:szCs w:val="20"/>
          <w:u w:val="single"/>
        </w:rPr>
      </w:pPr>
    </w:p>
    <w:p w14:paraId="7CD6B549" w14:textId="77777777" w:rsidR="00382ACB" w:rsidRDefault="00382ACB" w:rsidP="00382ACB">
      <w:pPr>
        <w:numPr>
          <w:ilvl w:val="1"/>
          <w:numId w:val="17"/>
        </w:numPr>
        <w:tabs>
          <w:tab w:val="left" w:pos="718"/>
        </w:tabs>
        <w:spacing w:after="0" w:line="281" w:lineRule="auto"/>
        <w:ind w:left="718" w:right="420" w:hanging="358"/>
        <w:rPr>
          <w:rFonts w:ascii="Arial" w:eastAsia="Arial" w:hAnsi="Arial" w:cs="Arial"/>
          <w:sz w:val="20"/>
          <w:szCs w:val="20"/>
        </w:rPr>
      </w:pPr>
      <w:r>
        <w:rPr>
          <w:rFonts w:ascii="Arial" w:eastAsia="Arial" w:hAnsi="Arial" w:cs="Arial"/>
          <w:sz w:val="20"/>
          <w:szCs w:val="20"/>
        </w:rPr>
        <w:t>Successfully completed the Machine Learning course from Coursera.org, with 100% score, offered by Prof. Andrew Ng, Stanford University.</w:t>
      </w:r>
    </w:p>
    <w:p w14:paraId="53F5B52B" w14:textId="77777777" w:rsidR="00382ACB" w:rsidRDefault="00382ACB" w:rsidP="00382ACB">
      <w:pPr>
        <w:sectPr w:rsidR="00382ACB" w:rsidSect="00EE4096">
          <w:pgSz w:w="12240" w:h="15840"/>
          <w:pgMar w:top="720" w:right="720" w:bottom="720" w:left="720" w:header="0" w:footer="0" w:gutter="0"/>
          <w:cols w:space="720" w:equalWidth="0">
            <w:col w:w="10798"/>
          </w:cols>
          <w:docGrid w:linePitch="299"/>
        </w:sectPr>
      </w:pPr>
    </w:p>
    <w:p w14:paraId="14341202" w14:textId="77777777" w:rsidR="00382ACB" w:rsidRDefault="00382ACB" w:rsidP="00382ACB">
      <w:pPr>
        <w:numPr>
          <w:ilvl w:val="1"/>
          <w:numId w:val="18"/>
        </w:numPr>
        <w:tabs>
          <w:tab w:val="left" w:pos="720"/>
        </w:tabs>
        <w:spacing w:after="0" w:line="240" w:lineRule="auto"/>
        <w:ind w:left="720" w:hanging="358"/>
        <w:rPr>
          <w:rFonts w:ascii="Arial" w:eastAsia="Arial" w:hAnsi="Arial" w:cs="Arial"/>
          <w:sz w:val="20"/>
          <w:szCs w:val="20"/>
        </w:rPr>
      </w:pPr>
      <w:bookmarkStart w:id="2" w:name="page3"/>
      <w:bookmarkEnd w:id="2"/>
      <w:r>
        <w:rPr>
          <w:rFonts w:ascii="Arial" w:eastAsia="Arial" w:hAnsi="Arial" w:cs="Arial"/>
          <w:sz w:val="20"/>
          <w:szCs w:val="20"/>
        </w:rPr>
        <w:lastRenderedPageBreak/>
        <w:t>I've completed approx. 50 certifications from renowned world standard authorities: Like: Coursera, Udemy, Infinite</w:t>
      </w:r>
    </w:p>
    <w:p w14:paraId="2CA392F8" w14:textId="77777777" w:rsidR="00382ACB" w:rsidRDefault="00382ACB" w:rsidP="00382ACB">
      <w:pPr>
        <w:spacing w:line="14" w:lineRule="exact"/>
        <w:rPr>
          <w:rFonts w:ascii="Arial" w:eastAsia="Arial" w:hAnsi="Arial" w:cs="Arial"/>
          <w:sz w:val="20"/>
          <w:szCs w:val="20"/>
        </w:rPr>
      </w:pPr>
    </w:p>
    <w:p w14:paraId="1A4A0F6F" w14:textId="77777777" w:rsidR="00382ACB" w:rsidRDefault="00382ACB" w:rsidP="00382ACB">
      <w:pPr>
        <w:ind w:left="720"/>
        <w:rPr>
          <w:rFonts w:ascii="Arial" w:eastAsia="Arial" w:hAnsi="Arial" w:cs="Arial"/>
          <w:sz w:val="20"/>
          <w:szCs w:val="20"/>
        </w:rPr>
      </w:pPr>
      <w:r>
        <w:rPr>
          <w:rFonts w:ascii="Arial" w:eastAsia="Arial" w:hAnsi="Arial" w:cs="Arial"/>
          <w:sz w:val="20"/>
          <w:szCs w:val="20"/>
        </w:rPr>
        <w:t xml:space="preserve">Skills, Pluralsight, etc. References: </w:t>
      </w:r>
      <w:hyperlink r:id="rId9">
        <w:r>
          <w:rPr>
            <w:rFonts w:ascii="Arial" w:eastAsia="Arial" w:hAnsi="Arial" w:cs="Arial"/>
            <w:color w:val="000080"/>
            <w:sz w:val="20"/>
            <w:szCs w:val="20"/>
            <w:u w:val="single"/>
          </w:rPr>
          <w:t>https://in.linkedin.com/in/arun-dhwaj-82b3b7b</w:t>
        </w:r>
      </w:hyperlink>
      <w:r>
        <w:rPr>
          <w:rFonts w:ascii="Arial" w:eastAsia="Arial" w:hAnsi="Arial" w:cs="Arial"/>
          <w:sz w:val="20"/>
          <w:szCs w:val="20"/>
        </w:rPr>
        <w:t>)</w:t>
      </w:r>
    </w:p>
    <w:p w14:paraId="2D6138DE" w14:textId="77777777" w:rsidR="0092366F" w:rsidRPr="008504D3" w:rsidRDefault="0092366F" w:rsidP="0092366F">
      <w:pPr>
        <w:pStyle w:val="Heading3"/>
        <w:rPr>
          <w:sz w:val="22"/>
          <w:szCs w:val="22"/>
        </w:rPr>
      </w:pPr>
      <w:r w:rsidRPr="008504D3">
        <w:rPr>
          <w:sz w:val="22"/>
          <w:szCs w:val="22"/>
        </w:rPr>
        <w:t>Employment Summary</w:t>
      </w:r>
    </w:p>
    <w:p w14:paraId="05CF590B" w14:textId="77777777" w:rsidR="0092366F" w:rsidRDefault="0092366F" w:rsidP="0092366F">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92366F" w:rsidRPr="00F5744B" w14:paraId="7CAC145A" w14:textId="77777777" w:rsidTr="00033CCF">
        <w:tc>
          <w:tcPr>
            <w:tcW w:w="2070" w:type="dxa"/>
            <w:shd w:val="clear" w:color="auto" w:fill="D9D9D9" w:themeFill="background1" w:themeFillShade="D9"/>
          </w:tcPr>
          <w:p w14:paraId="7E97BDE7"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Company Name</w:t>
            </w:r>
          </w:p>
        </w:tc>
        <w:tc>
          <w:tcPr>
            <w:tcW w:w="8460" w:type="dxa"/>
            <w:shd w:val="clear" w:color="auto" w:fill="D9D9D9" w:themeFill="background1" w:themeFillShade="D9"/>
          </w:tcPr>
          <w:p w14:paraId="1E5D4EFD"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Pr>
                <w:rStyle w:val="apple-style-span"/>
                <w:rFonts w:ascii="Book Antiqua" w:eastAsiaTheme="minorEastAsia" w:hAnsi="Book Antiqua" w:cs="Arial"/>
                <w:b/>
                <w:sz w:val="24"/>
                <w:szCs w:val="24"/>
              </w:rPr>
              <w:t xml:space="preserve">Digital Minds Software Solutions </w:t>
            </w:r>
            <w:r w:rsidRPr="00D17C9F">
              <w:rPr>
                <w:rStyle w:val="apple-style-span"/>
                <w:rFonts w:ascii="Book Antiqua" w:eastAsiaTheme="minorEastAsia" w:hAnsi="Book Antiqua" w:cs="Arial"/>
                <w:sz w:val="24"/>
                <w:szCs w:val="24"/>
              </w:rPr>
              <w:t>(</w:t>
            </w:r>
            <w:hyperlink r:id="rId10"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92366F" w:rsidRPr="00F5744B" w14:paraId="0576ED92" w14:textId="77777777" w:rsidTr="00033CCF">
        <w:tc>
          <w:tcPr>
            <w:tcW w:w="2070" w:type="dxa"/>
            <w:shd w:val="clear" w:color="auto" w:fill="D9D9D9" w:themeFill="background1" w:themeFillShade="D9"/>
          </w:tcPr>
          <w:p w14:paraId="7095B5BB"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Company Profile</w:t>
            </w:r>
          </w:p>
        </w:tc>
        <w:tc>
          <w:tcPr>
            <w:tcW w:w="8460" w:type="dxa"/>
            <w:shd w:val="clear" w:color="auto" w:fill="E6E6E6"/>
          </w:tcPr>
          <w:p w14:paraId="3A69BCA6"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Pr>
                <w:rFonts w:ascii="Book Antiqua" w:hAnsi="Book Antiqua" w:cs="Arial"/>
                <w:sz w:val="22"/>
                <w:szCs w:val="22"/>
              </w:rPr>
              <w:t>IT</w:t>
            </w:r>
            <w:r w:rsidRPr="0033324F">
              <w:rPr>
                <w:rFonts w:ascii="Book Antiqua" w:hAnsi="Book Antiqua" w:cs="Arial"/>
                <w:sz w:val="22"/>
                <w:szCs w:val="22"/>
              </w:rPr>
              <w:t xml:space="preserve"> enabled services.</w:t>
            </w:r>
          </w:p>
        </w:tc>
      </w:tr>
      <w:tr w:rsidR="0092366F" w:rsidRPr="00F5744B" w14:paraId="01057FD2" w14:textId="77777777" w:rsidTr="00033CCF">
        <w:tc>
          <w:tcPr>
            <w:tcW w:w="2070" w:type="dxa"/>
            <w:shd w:val="clear" w:color="auto" w:fill="D9D9D9" w:themeFill="background1" w:themeFillShade="D9"/>
          </w:tcPr>
          <w:p w14:paraId="3E84B588"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 xml:space="preserve">Role </w:t>
            </w:r>
          </w:p>
        </w:tc>
        <w:tc>
          <w:tcPr>
            <w:tcW w:w="8460" w:type="dxa"/>
            <w:shd w:val="clear" w:color="auto" w:fill="E6E6E6"/>
          </w:tcPr>
          <w:p w14:paraId="043504CB"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Technical Project Manager - Mobile Apps</w:t>
            </w:r>
          </w:p>
        </w:tc>
      </w:tr>
      <w:tr w:rsidR="0092366F" w:rsidRPr="00F5744B" w14:paraId="64138AA9" w14:textId="77777777" w:rsidTr="00033CCF">
        <w:tc>
          <w:tcPr>
            <w:tcW w:w="2070" w:type="dxa"/>
            <w:shd w:val="clear" w:color="auto" w:fill="D9D9D9" w:themeFill="background1" w:themeFillShade="D9"/>
          </w:tcPr>
          <w:p w14:paraId="4B0544E0"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Responsibility</w:t>
            </w:r>
          </w:p>
        </w:tc>
        <w:tc>
          <w:tcPr>
            <w:tcW w:w="8460" w:type="dxa"/>
            <w:shd w:val="clear" w:color="auto" w:fill="E6E6E6"/>
          </w:tcPr>
          <w:p w14:paraId="243017F3"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Mobile product design and development, Setup and manage mobility team </w:t>
            </w:r>
          </w:p>
        </w:tc>
      </w:tr>
      <w:tr w:rsidR="0092366F" w:rsidRPr="00F5744B" w14:paraId="28373FD5" w14:textId="77777777" w:rsidTr="00033CCF">
        <w:tc>
          <w:tcPr>
            <w:tcW w:w="2070" w:type="dxa"/>
            <w:shd w:val="clear" w:color="auto" w:fill="D9D9D9" w:themeFill="background1" w:themeFillShade="D9"/>
          </w:tcPr>
          <w:p w14:paraId="5CBB56E0"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Duration</w:t>
            </w:r>
          </w:p>
        </w:tc>
        <w:tc>
          <w:tcPr>
            <w:tcW w:w="8460" w:type="dxa"/>
            <w:shd w:val="clear" w:color="auto" w:fill="E6E6E6"/>
          </w:tcPr>
          <w:p w14:paraId="1A00B548"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09/02/2016</w:t>
            </w:r>
            <w:r w:rsidRPr="00F5744B">
              <w:rPr>
                <w:rStyle w:val="apple-style-span"/>
                <w:rFonts w:ascii="Book Antiqua" w:eastAsiaTheme="minorEastAsia" w:hAnsi="Book Antiqua" w:cs="Arial"/>
                <w:sz w:val="22"/>
                <w:szCs w:val="22"/>
              </w:rPr>
              <w:t xml:space="preserve"> to </w:t>
            </w:r>
            <w:r>
              <w:rPr>
                <w:rStyle w:val="apple-style-span"/>
                <w:rFonts w:ascii="Book Antiqua" w:eastAsiaTheme="minorEastAsia" w:hAnsi="Book Antiqua" w:cs="Arial"/>
                <w:sz w:val="22"/>
                <w:szCs w:val="22"/>
              </w:rPr>
              <w:t>Till Date</w:t>
            </w:r>
          </w:p>
        </w:tc>
      </w:tr>
      <w:tr w:rsidR="0092366F" w:rsidRPr="00F5744B" w14:paraId="347B0802" w14:textId="77777777" w:rsidTr="00033CCF">
        <w:tc>
          <w:tcPr>
            <w:tcW w:w="2070" w:type="dxa"/>
            <w:shd w:val="clear" w:color="auto" w:fill="D9D9D9" w:themeFill="background1" w:themeFillShade="D9"/>
          </w:tcPr>
          <w:p w14:paraId="6A989C74"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Client</w:t>
            </w:r>
          </w:p>
        </w:tc>
        <w:tc>
          <w:tcPr>
            <w:tcW w:w="8460" w:type="dxa"/>
            <w:shd w:val="clear" w:color="auto" w:fill="E6E6E6"/>
          </w:tcPr>
          <w:p w14:paraId="7BB6F251" w14:textId="77777777" w:rsidR="0092366F" w:rsidRDefault="0092366F" w:rsidP="00033CCF">
            <w:pPr>
              <w:pStyle w:val="List"/>
              <w:ind w:left="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Burbank group of companies ( </w:t>
            </w:r>
            <w:hyperlink r:id="rId11" w:history="1">
              <w:r w:rsidRPr="00C26E18">
                <w:rPr>
                  <w:rStyle w:val="Hyperlink"/>
                  <w:sz w:val="22"/>
                  <w:szCs w:val="22"/>
                </w:rPr>
                <w:t>http://www.burbankgroup.com.au/</w:t>
              </w:r>
            </w:hyperlink>
            <w:r>
              <w:rPr>
                <w:rStyle w:val="Hyperlink"/>
              </w:rPr>
              <w:t xml:space="preserve"> </w:t>
            </w:r>
            <w:r>
              <w:rPr>
                <w:rStyle w:val="apple-style-span"/>
                <w:rFonts w:ascii="Book Antiqua" w:eastAsiaTheme="minorEastAsia" w:hAnsi="Book Antiqua" w:cs="Arial"/>
                <w:sz w:val="22"/>
                <w:szCs w:val="22"/>
              </w:rPr>
              <w:t>)</w:t>
            </w:r>
          </w:p>
        </w:tc>
      </w:tr>
    </w:tbl>
    <w:p w14:paraId="6EEF14DB" w14:textId="77777777" w:rsidR="0092366F" w:rsidRPr="006405D5" w:rsidRDefault="0092366F" w:rsidP="0092366F">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92366F" w:rsidRPr="00F5744B" w14:paraId="26CCDD35" w14:textId="77777777" w:rsidTr="00033CCF">
        <w:trPr>
          <w:trHeight w:val="350"/>
        </w:trPr>
        <w:tc>
          <w:tcPr>
            <w:tcW w:w="1980" w:type="dxa"/>
            <w:tcBorders>
              <w:bottom w:val="single" w:sz="4" w:space="0" w:color="auto"/>
            </w:tcBorders>
            <w:shd w:val="clear" w:color="auto" w:fill="D9D9D9"/>
            <w:vAlign w:val="center"/>
          </w:tcPr>
          <w:p w14:paraId="6500177B"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Company Name</w:t>
            </w:r>
          </w:p>
        </w:tc>
        <w:tc>
          <w:tcPr>
            <w:tcW w:w="8550" w:type="dxa"/>
            <w:tcBorders>
              <w:bottom w:val="single" w:sz="4" w:space="0" w:color="auto"/>
            </w:tcBorders>
            <w:shd w:val="clear" w:color="auto" w:fill="D9D9D9"/>
            <w:vAlign w:val="center"/>
          </w:tcPr>
          <w:p w14:paraId="4F91C8B0"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eastAsiaTheme="minorEastAsia"/>
                <w:b/>
                <w:sz w:val="24"/>
                <w:szCs w:val="24"/>
              </w:rPr>
              <w:t xml:space="preserve">Wipro Technologies Ltd. </w:t>
            </w:r>
            <w:r w:rsidRPr="00D17C9F">
              <w:rPr>
                <w:rStyle w:val="apple-style-span"/>
                <w:rFonts w:ascii="Book Antiqua" w:eastAsiaTheme="minorEastAsia" w:hAnsi="Book Antiqua" w:cs="Arial"/>
                <w:sz w:val="24"/>
                <w:szCs w:val="24"/>
              </w:rPr>
              <w:t>(</w:t>
            </w:r>
            <w:hyperlink r:id="rId12" w:history="1">
              <w:r w:rsidRPr="00D17C9F">
                <w:rPr>
                  <w:rStyle w:val="Hyperlink"/>
                  <w:sz w:val="24"/>
                  <w:szCs w:val="24"/>
                </w:rPr>
                <w:t>http://www.wipro.com/</w:t>
              </w:r>
            </w:hyperlink>
            <w:r w:rsidRPr="00D17C9F">
              <w:rPr>
                <w:sz w:val="24"/>
                <w:szCs w:val="24"/>
              </w:rPr>
              <w:t xml:space="preserve">)  </w:t>
            </w:r>
          </w:p>
        </w:tc>
      </w:tr>
      <w:tr w:rsidR="0092366F" w:rsidRPr="00F5744B" w14:paraId="4A67001E" w14:textId="77777777" w:rsidTr="00033CCF">
        <w:trPr>
          <w:trHeight w:val="515"/>
        </w:trPr>
        <w:tc>
          <w:tcPr>
            <w:tcW w:w="1980" w:type="dxa"/>
            <w:shd w:val="clear" w:color="auto" w:fill="D9D9D9"/>
            <w:vAlign w:val="center"/>
          </w:tcPr>
          <w:p w14:paraId="1C4F08DB"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Company Profile</w:t>
            </w:r>
          </w:p>
        </w:tc>
        <w:tc>
          <w:tcPr>
            <w:tcW w:w="8550" w:type="dxa"/>
            <w:shd w:val="clear" w:color="auto" w:fill="F2F2F2"/>
            <w:vAlign w:val="center"/>
          </w:tcPr>
          <w:p w14:paraId="1F1381CB" w14:textId="77777777" w:rsidR="0092366F" w:rsidRPr="00F5744B" w:rsidRDefault="0092366F" w:rsidP="00033CCF">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92366F" w:rsidRPr="00F5744B" w14:paraId="79B7FB54" w14:textId="77777777" w:rsidTr="00033CCF">
        <w:tc>
          <w:tcPr>
            <w:tcW w:w="1980" w:type="dxa"/>
            <w:shd w:val="clear" w:color="auto" w:fill="D9D9D9"/>
            <w:vAlign w:val="center"/>
          </w:tcPr>
          <w:p w14:paraId="6C7C61A7"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 xml:space="preserve">Role </w:t>
            </w:r>
          </w:p>
        </w:tc>
        <w:tc>
          <w:tcPr>
            <w:tcW w:w="8550" w:type="dxa"/>
            <w:shd w:val="clear" w:color="auto" w:fill="F2F2F2"/>
            <w:vAlign w:val="center"/>
          </w:tcPr>
          <w:p w14:paraId="7ABB2CF0"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Module Leader – Enterprise Mobility</w:t>
            </w:r>
          </w:p>
        </w:tc>
      </w:tr>
      <w:tr w:rsidR="0092366F" w:rsidRPr="00F5744B" w14:paraId="04399BD0" w14:textId="77777777" w:rsidTr="00033CCF">
        <w:tc>
          <w:tcPr>
            <w:tcW w:w="1980" w:type="dxa"/>
            <w:shd w:val="clear" w:color="auto" w:fill="D9D9D9"/>
            <w:vAlign w:val="center"/>
          </w:tcPr>
          <w:p w14:paraId="2231C75E"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Responsibility</w:t>
            </w:r>
          </w:p>
        </w:tc>
        <w:tc>
          <w:tcPr>
            <w:tcW w:w="8550" w:type="dxa"/>
            <w:shd w:val="clear" w:color="auto" w:fill="F2F2F2"/>
            <w:vAlign w:val="center"/>
          </w:tcPr>
          <w:p w14:paraId="6ABA32BE" w14:textId="77777777" w:rsidR="0092366F" w:rsidRPr="00F5744B" w:rsidRDefault="0092366F" w:rsidP="00033CCF">
            <w:pPr>
              <w:pStyle w:val="List"/>
              <w:ind w:left="0" w:right="-27"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End To End Mobile Apps Development.</w:t>
            </w:r>
          </w:p>
        </w:tc>
      </w:tr>
      <w:tr w:rsidR="0092366F" w:rsidRPr="00F5744B" w14:paraId="6D1DB7A8" w14:textId="77777777" w:rsidTr="00033CCF">
        <w:tc>
          <w:tcPr>
            <w:tcW w:w="1980" w:type="dxa"/>
            <w:shd w:val="clear" w:color="auto" w:fill="D9D9D9"/>
            <w:vAlign w:val="center"/>
          </w:tcPr>
          <w:p w14:paraId="311B268C"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Duration</w:t>
            </w:r>
          </w:p>
        </w:tc>
        <w:tc>
          <w:tcPr>
            <w:tcW w:w="8550" w:type="dxa"/>
            <w:shd w:val="clear" w:color="auto" w:fill="F2F2F2"/>
            <w:vAlign w:val="center"/>
          </w:tcPr>
          <w:p w14:paraId="79A2943C"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27/08/2012 to 08/02/2016</w:t>
            </w:r>
            <w:r w:rsidRPr="00F5744B">
              <w:rPr>
                <w:rStyle w:val="apple-style-span"/>
                <w:rFonts w:ascii="Book Antiqua" w:eastAsiaTheme="minorEastAsia" w:hAnsi="Book Antiqua" w:cs="Arial"/>
                <w:sz w:val="22"/>
                <w:szCs w:val="22"/>
              </w:rPr>
              <w:t>.</w:t>
            </w:r>
          </w:p>
        </w:tc>
      </w:tr>
      <w:tr w:rsidR="0092366F" w:rsidRPr="00F5744B" w14:paraId="4946E314" w14:textId="77777777" w:rsidTr="00033CCF">
        <w:tc>
          <w:tcPr>
            <w:tcW w:w="1980" w:type="dxa"/>
            <w:tcBorders>
              <w:bottom w:val="single" w:sz="4" w:space="0" w:color="auto"/>
            </w:tcBorders>
            <w:shd w:val="clear" w:color="auto" w:fill="D9D9D9"/>
            <w:vAlign w:val="center"/>
          </w:tcPr>
          <w:p w14:paraId="281B9D98"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Clients</w:t>
            </w:r>
          </w:p>
        </w:tc>
        <w:tc>
          <w:tcPr>
            <w:tcW w:w="8550" w:type="dxa"/>
            <w:tcBorders>
              <w:bottom w:val="single" w:sz="4" w:space="0" w:color="auto"/>
            </w:tcBorders>
            <w:shd w:val="clear" w:color="auto" w:fill="F2F2F2"/>
            <w:vAlign w:val="center"/>
          </w:tcPr>
          <w:p w14:paraId="4679A9E8" w14:textId="77777777" w:rsidR="0092366F" w:rsidRPr="0033324F" w:rsidRDefault="0092366F" w:rsidP="0092366F">
            <w:pPr>
              <w:pStyle w:val="List"/>
              <w:numPr>
                <w:ilvl w:val="0"/>
                <w:numId w:val="20"/>
              </w:numPr>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American Honda Motor Company</w:t>
            </w:r>
          </w:p>
          <w:p w14:paraId="44781361" w14:textId="77777777" w:rsidR="0092366F" w:rsidRDefault="0092366F" w:rsidP="0092366F">
            <w:pPr>
              <w:pStyle w:val="List"/>
              <w:numPr>
                <w:ilvl w:val="0"/>
                <w:numId w:val="20"/>
              </w:numPr>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National Grid UK</w:t>
            </w:r>
          </w:p>
          <w:p w14:paraId="4D8C51DF" w14:textId="77777777" w:rsidR="0092366F" w:rsidRDefault="0092366F" w:rsidP="0092366F">
            <w:pPr>
              <w:pStyle w:val="List"/>
              <w:numPr>
                <w:ilvl w:val="0"/>
                <w:numId w:val="20"/>
              </w:numPr>
              <w:tabs>
                <w:tab w:val="left" w:pos="8154"/>
              </w:tabs>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Abu Dhabi Distribution Company. </w:t>
            </w:r>
          </w:p>
          <w:p w14:paraId="1B2DA57D" w14:textId="77777777" w:rsidR="0092366F" w:rsidRDefault="0092366F" w:rsidP="0092366F">
            <w:pPr>
              <w:pStyle w:val="List"/>
              <w:numPr>
                <w:ilvl w:val="0"/>
                <w:numId w:val="20"/>
              </w:numPr>
              <w:tabs>
                <w:tab w:val="left" w:pos="8154"/>
              </w:tabs>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Thames Water </w:t>
            </w:r>
          </w:p>
          <w:p w14:paraId="41327F35" w14:textId="77777777" w:rsidR="0092366F" w:rsidRDefault="0092366F" w:rsidP="0092366F">
            <w:pPr>
              <w:pStyle w:val="List"/>
              <w:numPr>
                <w:ilvl w:val="0"/>
                <w:numId w:val="20"/>
              </w:numPr>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Hertz Equipment Rental</w:t>
            </w:r>
          </w:p>
        </w:tc>
      </w:tr>
    </w:tbl>
    <w:p w14:paraId="3F825367" w14:textId="77777777" w:rsidR="0092366F" w:rsidRDefault="0092366F" w:rsidP="0092366F">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92366F" w:rsidRPr="00F5744B" w14:paraId="3DACAD0D" w14:textId="77777777" w:rsidTr="00033CCF">
        <w:tc>
          <w:tcPr>
            <w:tcW w:w="1980" w:type="dxa"/>
            <w:tcBorders>
              <w:bottom w:val="single" w:sz="4" w:space="0" w:color="auto"/>
            </w:tcBorders>
            <w:shd w:val="clear" w:color="auto" w:fill="D9D9D9"/>
          </w:tcPr>
          <w:p w14:paraId="05C667CB"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Company Name</w:t>
            </w:r>
          </w:p>
        </w:tc>
        <w:tc>
          <w:tcPr>
            <w:tcW w:w="8550" w:type="dxa"/>
            <w:tcBorders>
              <w:bottom w:val="single" w:sz="4" w:space="0" w:color="auto"/>
            </w:tcBorders>
            <w:shd w:val="clear" w:color="auto" w:fill="D9D9D9"/>
          </w:tcPr>
          <w:p w14:paraId="27889444"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eastAsiaTheme="minorEastAsia"/>
                <w:b/>
                <w:sz w:val="24"/>
                <w:szCs w:val="24"/>
              </w:rPr>
              <w:t xml:space="preserve">NIIT Technologies Ltd. </w:t>
            </w:r>
            <w:r w:rsidRPr="00D17C9F">
              <w:rPr>
                <w:rStyle w:val="apple-style-span"/>
                <w:rFonts w:ascii="Book Antiqua" w:eastAsiaTheme="minorEastAsia" w:hAnsi="Book Antiqua" w:cs="Arial"/>
                <w:sz w:val="24"/>
                <w:szCs w:val="24"/>
              </w:rPr>
              <w:t>(</w:t>
            </w:r>
            <w:hyperlink r:id="rId13" w:history="1">
              <w:r w:rsidRPr="00D17C9F">
                <w:rPr>
                  <w:rStyle w:val="Hyperlink"/>
                  <w:sz w:val="24"/>
                  <w:szCs w:val="24"/>
                </w:rPr>
                <w:t>http://www.niit-tech.com/</w:t>
              </w:r>
            </w:hyperlink>
            <w:r w:rsidRPr="00D17C9F">
              <w:rPr>
                <w:sz w:val="24"/>
                <w:szCs w:val="24"/>
              </w:rPr>
              <w:t>)</w:t>
            </w:r>
          </w:p>
        </w:tc>
      </w:tr>
      <w:tr w:rsidR="0092366F" w:rsidRPr="00F5744B" w14:paraId="0A3AD1AF" w14:textId="77777777" w:rsidTr="00033CCF">
        <w:trPr>
          <w:trHeight w:val="1952"/>
        </w:trPr>
        <w:tc>
          <w:tcPr>
            <w:tcW w:w="1980" w:type="dxa"/>
            <w:shd w:val="clear" w:color="auto" w:fill="D9D9D9"/>
          </w:tcPr>
          <w:p w14:paraId="247795FB"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Company Profile</w:t>
            </w:r>
          </w:p>
        </w:tc>
        <w:tc>
          <w:tcPr>
            <w:tcW w:w="8550" w:type="dxa"/>
            <w:shd w:val="clear" w:color="auto" w:fill="F2F2F2"/>
          </w:tcPr>
          <w:p w14:paraId="1AC171E3" w14:textId="77777777" w:rsidR="0092366F" w:rsidRPr="00F5744B" w:rsidRDefault="0092366F" w:rsidP="00033CCF">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servicing customers in North America, Europe, Middle East, Asia and Australia. The Company offers services in Application Development and Maintenance, Managed Services, Cloud Computing and Business Process Outsourcing to organizations in the Financial Services, Insurance, Travel, Transportation and Logistics, Manufacturing and Distribution and Government sectors.</w:t>
            </w:r>
          </w:p>
        </w:tc>
      </w:tr>
      <w:tr w:rsidR="0092366F" w:rsidRPr="00F5744B" w14:paraId="427F9EC7" w14:textId="77777777" w:rsidTr="00033CCF">
        <w:tc>
          <w:tcPr>
            <w:tcW w:w="1980" w:type="dxa"/>
            <w:shd w:val="clear" w:color="auto" w:fill="D9D9D9"/>
          </w:tcPr>
          <w:p w14:paraId="0D8ACD3E"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 xml:space="preserve">Role </w:t>
            </w:r>
          </w:p>
        </w:tc>
        <w:tc>
          <w:tcPr>
            <w:tcW w:w="8550" w:type="dxa"/>
            <w:shd w:val="clear" w:color="auto" w:fill="F2F2F2"/>
          </w:tcPr>
          <w:p w14:paraId="20F06C83"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Senior Developer </w:t>
            </w:r>
          </w:p>
        </w:tc>
      </w:tr>
      <w:tr w:rsidR="0092366F" w:rsidRPr="00F5744B" w14:paraId="0490AE0B" w14:textId="77777777" w:rsidTr="00033CCF">
        <w:tc>
          <w:tcPr>
            <w:tcW w:w="1980" w:type="dxa"/>
            <w:shd w:val="clear" w:color="auto" w:fill="D9D9D9"/>
          </w:tcPr>
          <w:p w14:paraId="34FB132F"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Responsibility</w:t>
            </w:r>
          </w:p>
        </w:tc>
        <w:tc>
          <w:tcPr>
            <w:tcW w:w="8550" w:type="dxa"/>
            <w:shd w:val="clear" w:color="auto" w:fill="F2F2F2"/>
          </w:tcPr>
          <w:p w14:paraId="1F1BB237" w14:textId="77777777" w:rsidR="0092366F" w:rsidRPr="00F5744B" w:rsidRDefault="0092366F" w:rsidP="00033CCF">
            <w:pPr>
              <w:pStyle w:val="List"/>
              <w:ind w:left="0" w:right="-27"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Design, develop and deploy mobile apps </w:t>
            </w:r>
          </w:p>
        </w:tc>
      </w:tr>
      <w:tr w:rsidR="0092366F" w:rsidRPr="00F5744B" w14:paraId="35D05F2C" w14:textId="77777777" w:rsidTr="00033CCF">
        <w:tc>
          <w:tcPr>
            <w:tcW w:w="1980" w:type="dxa"/>
            <w:shd w:val="clear" w:color="auto" w:fill="D9D9D9"/>
          </w:tcPr>
          <w:p w14:paraId="3D71891A"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Duration</w:t>
            </w:r>
          </w:p>
        </w:tc>
        <w:tc>
          <w:tcPr>
            <w:tcW w:w="8550" w:type="dxa"/>
            <w:shd w:val="clear" w:color="auto" w:fill="F2F2F2"/>
          </w:tcPr>
          <w:p w14:paraId="47A5919F"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06/04/2011 to 23/08/2012</w:t>
            </w:r>
          </w:p>
        </w:tc>
      </w:tr>
      <w:tr w:rsidR="0092366F" w:rsidRPr="00F5744B" w14:paraId="58246CFA" w14:textId="77777777" w:rsidTr="00033CCF">
        <w:tc>
          <w:tcPr>
            <w:tcW w:w="1980" w:type="dxa"/>
            <w:tcBorders>
              <w:bottom w:val="single" w:sz="4" w:space="0" w:color="auto"/>
            </w:tcBorders>
            <w:shd w:val="clear" w:color="auto" w:fill="D9D9D9"/>
          </w:tcPr>
          <w:p w14:paraId="15DFEFBB"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Client</w:t>
            </w:r>
          </w:p>
        </w:tc>
        <w:tc>
          <w:tcPr>
            <w:tcW w:w="8550" w:type="dxa"/>
            <w:tcBorders>
              <w:bottom w:val="single" w:sz="4" w:space="0" w:color="auto"/>
            </w:tcBorders>
            <w:shd w:val="clear" w:color="auto" w:fill="F2F2F2"/>
          </w:tcPr>
          <w:p w14:paraId="4AFC9D1E" w14:textId="77777777" w:rsidR="0092366F" w:rsidRDefault="0092366F" w:rsidP="0092366F">
            <w:pPr>
              <w:pStyle w:val="List"/>
              <w:numPr>
                <w:ilvl w:val="0"/>
                <w:numId w:val="20"/>
              </w:numPr>
              <w:ind w:left="342" w:right="72" w:hanging="342"/>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Adecco Switzerland</w:t>
            </w:r>
          </w:p>
        </w:tc>
      </w:tr>
    </w:tbl>
    <w:p w14:paraId="08758DF0" w14:textId="77777777" w:rsidR="0092366F" w:rsidRDefault="0092366F" w:rsidP="0092366F">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92366F" w:rsidRPr="00F5744B" w14:paraId="69B95659" w14:textId="77777777" w:rsidTr="00033CCF">
        <w:trPr>
          <w:trHeight w:val="332"/>
        </w:trPr>
        <w:tc>
          <w:tcPr>
            <w:tcW w:w="2070" w:type="dxa"/>
            <w:tcBorders>
              <w:bottom w:val="single" w:sz="4" w:space="0" w:color="auto"/>
            </w:tcBorders>
            <w:shd w:val="clear" w:color="auto" w:fill="D9D9D9"/>
          </w:tcPr>
          <w:p w14:paraId="20D2DEDF"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Company Name</w:t>
            </w:r>
          </w:p>
        </w:tc>
        <w:tc>
          <w:tcPr>
            <w:tcW w:w="8460" w:type="dxa"/>
            <w:tcBorders>
              <w:bottom w:val="single" w:sz="4" w:space="0" w:color="auto"/>
            </w:tcBorders>
            <w:shd w:val="clear" w:color="auto" w:fill="D9D9D9"/>
          </w:tcPr>
          <w:p w14:paraId="54BCCAB5"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eastAsiaTheme="minorEastAsia"/>
                <w:b/>
                <w:sz w:val="24"/>
                <w:szCs w:val="24"/>
              </w:rPr>
              <w:t>FinCrest Information Services Pvt. Ltd</w:t>
            </w:r>
            <w:r w:rsidRPr="00D17C9F">
              <w:rPr>
                <w:rStyle w:val="apple-style-span"/>
                <w:rFonts w:ascii="Book Antiqua" w:eastAsiaTheme="minorEastAsia" w:hAnsi="Book Antiqua" w:cs="Arial"/>
                <w:b/>
                <w:sz w:val="24"/>
                <w:szCs w:val="24"/>
              </w:rPr>
              <w:t xml:space="preserve"> Hyderabad </w:t>
            </w:r>
            <w:r w:rsidRPr="00D17C9F">
              <w:rPr>
                <w:rStyle w:val="apple-style-span"/>
                <w:rFonts w:ascii="Book Antiqua" w:eastAsiaTheme="minorEastAsia" w:hAnsi="Book Antiqua" w:cs="Arial"/>
                <w:sz w:val="24"/>
                <w:szCs w:val="24"/>
              </w:rPr>
              <w:t>(</w:t>
            </w:r>
            <w:hyperlink r:id="rId14" w:history="1">
              <w:r w:rsidRPr="00D17C9F">
                <w:rPr>
                  <w:rStyle w:val="Hyperlink"/>
                  <w:sz w:val="24"/>
                  <w:szCs w:val="24"/>
                </w:rPr>
                <w:t>http://www.fincrest.com</w:t>
              </w:r>
            </w:hyperlink>
            <w:r w:rsidRPr="00D17C9F">
              <w:rPr>
                <w:rStyle w:val="apple-style-span"/>
                <w:rFonts w:ascii="Book Antiqua" w:eastAsiaTheme="minorEastAsia" w:hAnsi="Book Antiqua" w:cs="Arial"/>
                <w:sz w:val="24"/>
                <w:szCs w:val="24"/>
              </w:rPr>
              <w:t>)</w:t>
            </w:r>
          </w:p>
        </w:tc>
      </w:tr>
      <w:tr w:rsidR="0092366F" w:rsidRPr="00F5744B" w14:paraId="6DC4D75F" w14:textId="77777777" w:rsidTr="00033CCF">
        <w:trPr>
          <w:trHeight w:val="638"/>
        </w:trPr>
        <w:tc>
          <w:tcPr>
            <w:tcW w:w="2070" w:type="dxa"/>
            <w:shd w:val="clear" w:color="auto" w:fill="D9D9D9"/>
          </w:tcPr>
          <w:p w14:paraId="063270F2"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Company Profile</w:t>
            </w:r>
          </w:p>
        </w:tc>
        <w:tc>
          <w:tcPr>
            <w:tcW w:w="8460" w:type="dxa"/>
            <w:shd w:val="clear" w:color="auto" w:fill="F2F2F2"/>
          </w:tcPr>
          <w:p w14:paraId="5823BADF"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sidRPr="00F5744B">
              <w:rPr>
                <w:rStyle w:val="apple-style-span"/>
                <w:rFonts w:ascii="Book Antiqua" w:eastAsiaTheme="minorEastAsia" w:hAnsi="Book Antiqua" w:cs="Arial"/>
                <w:sz w:val="22"/>
                <w:szCs w:val="22"/>
              </w:rPr>
              <w:t xml:space="preserve">FinCrest is an offshore IT services company, located in Hyderabad, India offering high-quality financial and business information services to various financial institutions. </w:t>
            </w:r>
          </w:p>
        </w:tc>
      </w:tr>
      <w:tr w:rsidR="0092366F" w:rsidRPr="00F5744B" w14:paraId="27A6CF26" w14:textId="77777777" w:rsidTr="00033CCF">
        <w:tc>
          <w:tcPr>
            <w:tcW w:w="2070" w:type="dxa"/>
            <w:shd w:val="clear" w:color="auto" w:fill="D9D9D9"/>
          </w:tcPr>
          <w:p w14:paraId="338759F7"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 xml:space="preserve">Role </w:t>
            </w:r>
          </w:p>
        </w:tc>
        <w:tc>
          <w:tcPr>
            <w:tcW w:w="8460" w:type="dxa"/>
            <w:shd w:val="clear" w:color="auto" w:fill="F2F2F2"/>
          </w:tcPr>
          <w:p w14:paraId="6A931558"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sidRPr="00F5744B">
              <w:rPr>
                <w:rStyle w:val="apple-style-span"/>
                <w:rFonts w:ascii="Book Antiqua" w:eastAsiaTheme="minorEastAsia" w:hAnsi="Book Antiqua" w:cs="Arial"/>
                <w:sz w:val="22"/>
                <w:szCs w:val="22"/>
              </w:rPr>
              <w:t>Lead Programmer Analyst</w:t>
            </w:r>
          </w:p>
        </w:tc>
      </w:tr>
      <w:tr w:rsidR="0092366F" w:rsidRPr="00F5744B" w14:paraId="0E113BFD" w14:textId="77777777" w:rsidTr="00033CCF">
        <w:tc>
          <w:tcPr>
            <w:tcW w:w="2070" w:type="dxa"/>
            <w:shd w:val="clear" w:color="auto" w:fill="D9D9D9"/>
          </w:tcPr>
          <w:p w14:paraId="4565BA26" w14:textId="77777777" w:rsidR="0092366F" w:rsidRPr="00F5744B" w:rsidRDefault="0092366F" w:rsidP="00033CCF">
            <w:pPr>
              <w:pStyle w:val="List"/>
              <w:ind w:left="0" w:right="-108" w:firstLine="0"/>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Responsibility</w:t>
            </w:r>
          </w:p>
        </w:tc>
        <w:tc>
          <w:tcPr>
            <w:tcW w:w="8460" w:type="dxa"/>
            <w:shd w:val="clear" w:color="auto" w:fill="F2F2F2"/>
          </w:tcPr>
          <w:p w14:paraId="6AA3195F"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 xml:space="preserve">Design, development and support financial application for NASDAQ </w:t>
            </w:r>
          </w:p>
        </w:tc>
      </w:tr>
      <w:tr w:rsidR="0092366F" w:rsidRPr="00F5744B" w14:paraId="55BCF15F" w14:textId="77777777" w:rsidTr="00033CCF">
        <w:tc>
          <w:tcPr>
            <w:tcW w:w="2070" w:type="dxa"/>
            <w:shd w:val="clear" w:color="auto" w:fill="D9D9D9"/>
          </w:tcPr>
          <w:p w14:paraId="463710A8"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Duration</w:t>
            </w:r>
          </w:p>
        </w:tc>
        <w:tc>
          <w:tcPr>
            <w:tcW w:w="8460" w:type="dxa"/>
            <w:shd w:val="clear" w:color="auto" w:fill="F2F2F2"/>
          </w:tcPr>
          <w:p w14:paraId="4986DC44" w14:textId="77777777" w:rsidR="0092366F" w:rsidRPr="00F5744B" w:rsidRDefault="0092366F" w:rsidP="00033CCF">
            <w:pPr>
              <w:pStyle w:val="List"/>
              <w:ind w:left="0" w:right="-27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06/04/2009</w:t>
            </w:r>
            <w:r w:rsidRPr="00F5744B">
              <w:rPr>
                <w:rStyle w:val="apple-style-span"/>
                <w:rFonts w:ascii="Book Antiqua" w:eastAsiaTheme="minorEastAsia" w:hAnsi="Book Antiqua" w:cs="Arial"/>
                <w:sz w:val="22"/>
                <w:szCs w:val="22"/>
              </w:rPr>
              <w:t xml:space="preserve"> to </w:t>
            </w:r>
            <w:r>
              <w:rPr>
                <w:rStyle w:val="apple-style-span"/>
                <w:rFonts w:ascii="Book Antiqua" w:eastAsiaTheme="minorEastAsia" w:hAnsi="Book Antiqua" w:cs="Arial"/>
                <w:sz w:val="22"/>
                <w:szCs w:val="22"/>
              </w:rPr>
              <w:t>16/11/2010</w:t>
            </w:r>
            <w:r w:rsidRPr="00F5744B">
              <w:rPr>
                <w:rStyle w:val="apple-style-span"/>
                <w:rFonts w:ascii="Book Antiqua" w:eastAsiaTheme="minorEastAsia" w:hAnsi="Book Antiqua" w:cs="Arial"/>
                <w:sz w:val="22"/>
                <w:szCs w:val="22"/>
              </w:rPr>
              <w:t>.</w:t>
            </w:r>
          </w:p>
        </w:tc>
      </w:tr>
      <w:tr w:rsidR="0092366F" w:rsidRPr="00F5744B" w14:paraId="787A0652" w14:textId="77777777" w:rsidTr="00033CCF">
        <w:tc>
          <w:tcPr>
            <w:tcW w:w="2070" w:type="dxa"/>
            <w:tcBorders>
              <w:bottom w:val="single" w:sz="4" w:space="0" w:color="auto"/>
            </w:tcBorders>
            <w:shd w:val="clear" w:color="auto" w:fill="D9D9D9"/>
          </w:tcPr>
          <w:p w14:paraId="4C84AD17"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Client</w:t>
            </w:r>
          </w:p>
        </w:tc>
        <w:tc>
          <w:tcPr>
            <w:tcW w:w="8460" w:type="dxa"/>
            <w:tcBorders>
              <w:bottom w:val="single" w:sz="4" w:space="0" w:color="auto"/>
            </w:tcBorders>
            <w:shd w:val="clear" w:color="auto" w:fill="F2F2F2"/>
          </w:tcPr>
          <w:p w14:paraId="18F1348F" w14:textId="77777777" w:rsidR="0092366F" w:rsidRDefault="0092366F" w:rsidP="0092366F">
            <w:pPr>
              <w:pStyle w:val="List"/>
              <w:numPr>
                <w:ilvl w:val="0"/>
                <w:numId w:val="20"/>
              </w:numPr>
              <w:ind w:left="342" w:right="72" w:hanging="342"/>
              <w:jc w:val="both"/>
              <w:rPr>
                <w:rStyle w:val="apple-style-span"/>
                <w:rFonts w:ascii="Book Antiqua" w:eastAsiaTheme="minorEastAsia" w:hAnsi="Book Antiqua" w:cs="Arial"/>
                <w:sz w:val="22"/>
                <w:szCs w:val="22"/>
              </w:rPr>
            </w:pPr>
            <w:r w:rsidRPr="002C1FCF">
              <w:rPr>
                <w:rStyle w:val="apple-style-span"/>
                <w:rFonts w:ascii="Book Antiqua" w:eastAsiaTheme="minorEastAsia" w:hAnsi="Book Antiqua" w:cs="Arial"/>
                <w:sz w:val="22"/>
                <w:szCs w:val="22"/>
              </w:rPr>
              <w:t>NASDAQ OMX Group, Inc</w:t>
            </w:r>
          </w:p>
        </w:tc>
      </w:tr>
    </w:tbl>
    <w:p w14:paraId="7C5176B7" w14:textId="77777777" w:rsidR="0092366F" w:rsidRDefault="0092366F" w:rsidP="0092366F">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92366F" w:rsidRPr="00F5744B" w14:paraId="5C5B63C4" w14:textId="77777777" w:rsidTr="00033CCF">
        <w:tc>
          <w:tcPr>
            <w:tcW w:w="2070" w:type="dxa"/>
            <w:shd w:val="clear" w:color="auto" w:fill="D9D9D9" w:themeFill="background1" w:themeFillShade="D9"/>
          </w:tcPr>
          <w:p w14:paraId="5C443F4B"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Company Name</w:t>
            </w:r>
          </w:p>
        </w:tc>
        <w:tc>
          <w:tcPr>
            <w:tcW w:w="8460" w:type="dxa"/>
            <w:shd w:val="clear" w:color="auto" w:fill="D9D9D9" w:themeFill="background1" w:themeFillShade="D9"/>
          </w:tcPr>
          <w:p w14:paraId="413D00FB" w14:textId="77777777" w:rsidR="0092366F" w:rsidRPr="00D17C9F" w:rsidRDefault="0092366F" w:rsidP="00033CCF">
            <w:pPr>
              <w:pStyle w:val="List"/>
              <w:ind w:left="0" w:right="-270" w:firstLine="0"/>
              <w:jc w:val="both"/>
              <w:rPr>
                <w:rStyle w:val="apple-style-span"/>
                <w:rFonts w:ascii="Book Antiqua" w:eastAsiaTheme="minorEastAsia" w:hAnsi="Book Antiqua" w:cs="Arial"/>
                <w:b/>
                <w:sz w:val="24"/>
                <w:szCs w:val="24"/>
              </w:rPr>
            </w:pPr>
            <w:r w:rsidRPr="00D17C9F">
              <w:rPr>
                <w:rStyle w:val="apple-style-span"/>
                <w:rFonts w:ascii="Book Antiqua" w:eastAsiaTheme="minorEastAsia" w:hAnsi="Book Antiqua" w:cs="Arial"/>
                <w:b/>
                <w:sz w:val="24"/>
                <w:szCs w:val="24"/>
              </w:rPr>
              <w:t xml:space="preserve">Sumtotal Systems Hyderabad </w:t>
            </w:r>
            <w:r w:rsidRPr="00D17C9F">
              <w:rPr>
                <w:rStyle w:val="apple-style-span"/>
                <w:rFonts w:ascii="Book Antiqua" w:eastAsiaTheme="minorEastAsia" w:hAnsi="Book Antiqua" w:cs="Arial"/>
                <w:sz w:val="24"/>
                <w:szCs w:val="24"/>
              </w:rPr>
              <w:t>(</w:t>
            </w:r>
            <w:hyperlink r:id="rId15" w:history="1">
              <w:r w:rsidRPr="00D17C9F">
                <w:rPr>
                  <w:rStyle w:val="Hyperlink"/>
                  <w:sz w:val="24"/>
                  <w:szCs w:val="24"/>
                </w:rPr>
                <w:t>http://www.sumtotalsystems.com/</w:t>
              </w:r>
            </w:hyperlink>
            <w:r w:rsidRPr="00D17C9F">
              <w:rPr>
                <w:rStyle w:val="apple-style-span"/>
                <w:rFonts w:ascii="Book Antiqua" w:eastAsiaTheme="minorEastAsia" w:hAnsi="Book Antiqua" w:cs="Arial"/>
                <w:sz w:val="24"/>
                <w:szCs w:val="24"/>
              </w:rPr>
              <w:t>)</w:t>
            </w:r>
          </w:p>
        </w:tc>
      </w:tr>
      <w:tr w:rsidR="0092366F" w:rsidRPr="00F5744B" w14:paraId="2B48BA9C" w14:textId="77777777" w:rsidTr="00033CCF">
        <w:tc>
          <w:tcPr>
            <w:tcW w:w="2070" w:type="dxa"/>
            <w:shd w:val="clear" w:color="auto" w:fill="D9D9D9" w:themeFill="background1" w:themeFillShade="D9"/>
          </w:tcPr>
          <w:p w14:paraId="390F3417"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Company Profile</w:t>
            </w:r>
          </w:p>
        </w:tc>
        <w:tc>
          <w:tcPr>
            <w:tcW w:w="8460" w:type="dxa"/>
            <w:shd w:val="clear" w:color="auto" w:fill="E6E6E6"/>
          </w:tcPr>
          <w:p w14:paraId="174E20B0"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sidRPr="00F5744B">
              <w:rPr>
                <w:rStyle w:val="apple-style-span"/>
                <w:rFonts w:ascii="Book Antiqua" w:eastAsiaTheme="minorEastAsia" w:hAnsi="Book Antiqua" w:cs="Arial"/>
                <w:sz w:val="22"/>
                <w:szCs w:val="22"/>
              </w:rPr>
              <w:t xml:space="preserve">SumTotal Systems, Inc. is the leading provider of proven talent development solutions that automate and integrate learning, performance, and compensation to </w:t>
            </w:r>
            <w:r w:rsidRPr="00F5744B">
              <w:rPr>
                <w:rStyle w:val="apple-style-span"/>
                <w:rFonts w:ascii="Book Antiqua" w:eastAsiaTheme="minorEastAsia" w:hAnsi="Book Antiqua" w:cs="Arial"/>
                <w:sz w:val="22"/>
                <w:szCs w:val="22"/>
              </w:rPr>
              <w:lastRenderedPageBreak/>
              <w:t xml:space="preserve">drive business results. Sumtotal has more than 18 million users worldwide and 1500 customers including world’s best-known companies and government agencies. </w:t>
            </w:r>
          </w:p>
        </w:tc>
      </w:tr>
      <w:tr w:rsidR="0092366F" w:rsidRPr="00F5744B" w14:paraId="0FBFA024" w14:textId="77777777" w:rsidTr="00033CCF">
        <w:tc>
          <w:tcPr>
            <w:tcW w:w="2070" w:type="dxa"/>
            <w:shd w:val="clear" w:color="auto" w:fill="D9D9D9" w:themeFill="background1" w:themeFillShade="D9"/>
          </w:tcPr>
          <w:p w14:paraId="202BAEC4"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 xml:space="preserve">Role </w:t>
            </w:r>
          </w:p>
        </w:tc>
        <w:tc>
          <w:tcPr>
            <w:tcW w:w="8460" w:type="dxa"/>
            <w:shd w:val="clear" w:color="auto" w:fill="E6E6E6"/>
          </w:tcPr>
          <w:p w14:paraId="46DC629B"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sidRPr="00F5744B">
              <w:rPr>
                <w:rStyle w:val="apple-style-span"/>
                <w:rFonts w:ascii="Book Antiqua" w:eastAsiaTheme="minorEastAsia" w:hAnsi="Book Antiqua" w:cs="Arial"/>
                <w:sz w:val="22"/>
                <w:szCs w:val="22"/>
              </w:rPr>
              <w:t>Software Design Engineer</w:t>
            </w:r>
          </w:p>
        </w:tc>
      </w:tr>
      <w:tr w:rsidR="0092366F" w:rsidRPr="00F5744B" w14:paraId="4D8CBC6D" w14:textId="77777777" w:rsidTr="00033CCF">
        <w:tc>
          <w:tcPr>
            <w:tcW w:w="2070" w:type="dxa"/>
            <w:shd w:val="clear" w:color="auto" w:fill="D9D9D9" w:themeFill="background1" w:themeFillShade="D9"/>
          </w:tcPr>
          <w:p w14:paraId="456F31A9"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Pr>
                <w:rStyle w:val="apple-style-span"/>
                <w:rFonts w:ascii="Book Antiqua" w:eastAsiaTheme="minorEastAsia" w:hAnsi="Book Antiqua" w:cs="Arial"/>
                <w:b/>
                <w:sz w:val="22"/>
                <w:szCs w:val="22"/>
              </w:rPr>
              <w:t>Responsibility</w:t>
            </w:r>
          </w:p>
        </w:tc>
        <w:tc>
          <w:tcPr>
            <w:tcW w:w="8460" w:type="dxa"/>
            <w:shd w:val="clear" w:color="auto" w:fill="E6E6E6"/>
          </w:tcPr>
          <w:p w14:paraId="55D0FD28"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Pr>
                <w:rStyle w:val="apple-style-span"/>
                <w:rFonts w:ascii="Book Antiqua" w:eastAsiaTheme="minorEastAsia" w:hAnsi="Book Antiqua" w:cs="Arial"/>
                <w:sz w:val="22"/>
                <w:szCs w:val="22"/>
              </w:rPr>
              <w:t>Web development, testing framework development</w:t>
            </w:r>
          </w:p>
        </w:tc>
      </w:tr>
      <w:tr w:rsidR="0092366F" w:rsidRPr="00F5744B" w14:paraId="4C9F8D13" w14:textId="77777777" w:rsidTr="00033CCF">
        <w:tc>
          <w:tcPr>
            <w:tcW w:w="2070" w:type="dxa"/>
            <w:shd w:val="clear" w:color="auto" w:fill="D9D9D9" w:themeFill="background1" w:themeFillShade="D9"/>
          </w:tcPr>
          <w:p w14:paraId="2B2573B8" w14:textId="77777777" w:rsidR="0092366F" w:rsidRPr="00F5744B" w:rsidRDefault="0092366F" w:rsidP="00033CCF">
            <w:pPr>
              <w:pStyle w:val="List"/>
              <w:ind w:left="0" w:right="-270" w:firstLine="0"/>
              <w:jc w:val="both"/>
              <w:rPr>
                <w:rStyle w:val="apple-style-span"/>
                <w:rFonts w:ascii="Book Antiqua" w:eastAsiaTheme="minorEastAsia" w:hAnsi="Book Antiqua" w:cs="Arial"/>
                <w:b/>
                <w:sz w:val="22"/>
                <w:szCs w:val="22"/>
              </w:rPr>
            </w:pPr>
            <w:r w:rsidRPr="00F5744B">
              <w:rPr>
                <w:rStyle w:val="apple-style-span"/>
                <w:rFonts w:ascii="Book Antiqua" w:eastAsiaTheme="minorEastAsia" w:hAnsi="Book Antiqua" w:cs="Arial"/>
                <w:b/>
                <w:sz w:val="22"/>
                <w:szCs w:val="22"/>
              </w:rPr>
              <w:t>Duration</w:t>
            </w:r>
          </w:p>
        </w:tc>
        <w:tc>
          <w:tcPr>
            <w:tcW w:w="8460" w:type="dxa"/>
            <w:shd w:val="clear" w:color="auto" w:fill="E6E6E6"/>
          </w:tcPr>
          <w:p w14:paraId="56D536AE" w14:textId="77777777" w:rsidR="0092366F" w:rsidRPr="00F5744B" w:rsidRDefault="0092366F" w:rsidP="00033CCF">
            <w:pPr>
              <w:pStyle w:val="List"/>
              <w:ind w:left="0" w:firstLine="0"/>
              <w:jc w:val="both"/>
              <w:rPr>
                <w:rStyle w:val="apple-style-span"/>
                <w:rFonts w:ascii="Book Antiqua" w:eastAsiaTheme="minorEastAsia" w:hAnsi="Book Antiqua" w:cs="Arial"/>
                <w:sz w:val="22"/>
                <w:szCs w:val="22"/>
              </w:rPr>
            </w:pPr>
            <w:r w:rsidRPr="00F5744B">
              <w:rPr>
                <w:rStyle w:val="apple-style-span"/>
                <w:rFonts w:ascii="Book Antiqua" w:eastAsiaTheme="minorEastAsia" w:hAnsi="Book Antiqua" w:cs="Arial"/>
                <w:sz w:val="22"/>
                <w:szCs w:val="22"/>
              </w:rPr>
              <w:t>15/06/2006 to 27/01/2009</w:t>
            </w:r>
          </w:p>
        </w:tc>
      </w:tr>
    </w:tbl>
    <w:p w14:paraId="172BC958" w14:textId="77777777" w:rsidR="009B6B92" w:rsidRPr="009B6B92" w:rsidRDefault="009B6B92" w:rsidP="00382ACB">
      <w:pPr>
        <w:pStyle w:val="21"/>
        <w:numPr>
          <w:ilvl w:val="0"/>
          <w:numId w:val="0"/>
        </w:numPr>
        <w:ind w:left="426"/>
      </w:pPr>
    </w:p>
    <w:sectPr w:rsidR="009B6B92" w:rsidRPr="009B6B92" w:rsidSect="00746606">
      <w:footerReference w:type="default" r:id="rId16"/>
      <w:pgSz w:w="11906" w:h="16838"/>
      <w:pgMar w:top="720" w:right="720" w:bottom="720" w:left="720" w:header="708" w:footer="283"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34D01" w14:textId="77777777" w:rsidR="00EC2241" w:rsidRDefault="00EC2241" w:rsidP="00746606">
      <w:pPr>
        <w:spacing w:after="0" w:line="240" w:lineRule="auto"/>
      </w:pPr>
      <w:r>
        <w:separator/>
      </w:r>
    </w:p>
  </w:endnote>
  <w:endnote w:type="continuationSeparator" w:id="0">
    <w:p w14:paraId="38C30A35" w14:textId="77777777" w:rsidR="00EC2241" w:rsidRDefault="00EC2241" w:rsidP="0074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EAAAA" w:themeColor="background2" w:themeShade="BF"/>
      </w:rPr>
      <w:id w:val="1141158163"/>
      <w:docPartObj>
        <w:docPartGallery w:val="Page Numbers (Bottom of Page)"/>
        <w:docPartUnique/>
      </w:docPartObj>
    </w:sdtPr>
    <w:sdtEndPr/>
    <w:sdtContent>
      <w:sdt>
        <w:sdtPr>
          <w:rPr>
            <w:color w:val="AEAAAA" w:themeColor="background2" w:themeShade="BF"/>
          </w:rPr>
          <w:id w:val="-1769616900"/>
          <w:docPartObj>
            <w:docPartGallery w:val="Page Numbers (Top of Page)"/>
            <w:docPartUnique/>
          </w:docPartObj>
        </w:sdtPr>
        <w:sdtEndPr/>
        <w:sdtContent>
          <w:p w14:paraId="4C3C549D" w14:textId="77777777" w:rsidR="00746606" w:rsidRPr="00746606" w:rsidRDefault="00746606">
            <w:pPr>
              <w:pStyle w:val="Footer"/>
              <w:jc w:val="right"/>
              <w:rPr>
                <w:color w:val="AEAAAA" w:themeColor="background2" w:themeShade="BF"/>
              </w:rPr>
            </w:pPr>
            <w:r w:rsidRPr="00746606">
              <w:rPr>
                <w:color w:val="AEAAAA" w:themeColor="background2" w:themeShade="BF"/>
              </w:rPr>
              <w:t xml:space="preserve">Page </w:t>
            </w:r>
            <w:r w:rsidRPr="00746606">
              <w:rPr>
                <w:b/>
                <w:bCs/>
                <w:color w:val="AEAAAA" w:themeColor="background2" w:themeShade="BF"/>
                <w:sz w:val="24"/>
                <w:szCs w:val="24"/>
              </w:rPr>
              <w:fldChar w:fldCharType="begin"/>
            </w:r>
            <w:r w:rsidRPr="00746606">
              <w:rPr>
                <w:b/>
                <w:bCs/>
                <w:color w:val="AEAAAA" w:themeColor="background2" w:themeShade="BF"/>
              </w:rPr>
              <w:instrText xml:space="preserve"> PAGE </w:instrText>
            </w:r>
            <w:r w:rsidRPr="00746606">
              <w:rPr>
                <w:b/>
                <w:bCs/>
                <w:color w:val="AEAAAA" w:themeColor="background2" w:themeShade="BF"/>
                <w:sz w:val="24"/>
                <w:szCs w:val="24"/>
              </w:rPr>
              <w:fldChar w:fldCharType="separate"/>
            </w:r>
            <w:r w:rsidRPr="00746606">
              <w:rPr>
                <w:b/>
                <w:bCs/>
                <w:noProof/>
                <w:color w:val="AEAAAA" w:themeColor="background2" w:themeShade="BF"/>
              </w:rPr>
              <w:t>2</w:t>
            </w:r>
            <w:r w:rsidRPr="00746606">
              <w:rPr>
                <w:b/>
                <w:bCs/>
                <w:color w:val="AEAAAA" w:themeColor="background2" w:themeShade="BF"/>
                <w:sz w:val="24"/>
                <w:szCs w:val="24"/>
              </w:rPr>
              <w:fldChar w:fldCharType="end"/>
            </w:r>
            <w:r w:rsidRPr="00746606">
              <w:rPr>
                <w:color w:val="AEAAAA" w:themeColor="background2" w:themeShade="BF"/>
              </w:rPr>
              <w:t xml:space="preserve"> of </w:t>
            </w:r>
            <w:r w:rsidRPr="00746606">
              <w:rPr>
                <w:b/>
                <w:bCs/>
                <w:color w:val="AEAAAA" w:themeColor="background2" w:themeShade="BF"/>
                <w:sz w:val="24"/>
                <w:szCs w:val="24"/>
              </w:rPr>
              <w:fldChar w:fldCharType="begin"/>
            </w:r>
            <w:r w:rsidRPr="00746606">
              <w:rPr>
                <w:b/>
                <w:bCs/>
                <w:color w:val="AEAAAA" w:themeColor="background2" w:themeShade="BF"/>
              </w:rPr>
              <w:instrText xml:space="preserve"> NUMPAGES  </w:instrText>
            </w:r>
            <w:r w:rsidRPr="00746606">
              <w:rPr>
                <w:b/>
                <w:bCs/>
                <w:color w:val="AEAAAA" w:themeColor="background2" w:themeShade="BF"/>
                <w:sz w:val="24"/>
                <w:szCs w:val="24"/>
              </w:rPr>
              <w:fldChar w:fldCharType="separate"/>
            </w:r>
            <w:r w:rsidRPr="00746606">
              <w:rPr>
                <w:b/>
                <w:bCs/>
                <w:noProof/>
                <w:color w:val="AEAAAA" w:themeColor="background2" w:themeShade="BF"/>
              </w:rPr>
              <w:t>2</w:t>
            </w:r>
            <w:r w:rsidRPr="00746606">
              <w:rPr>
                <w:b/>
                <w:bCs/>
                <w:color w:val="AEAAAA" w:themeColor="background2" w:themeShade="BF"/>
                <w:sz w:val="24"/>
                <w:szCs w:val="24"/>
              </w:rPr>
              <w:fldChar w:fldCharType="end"/>
            </w:r>
          </w:p>
        </w:sdtContent>
      </w:sdt>
    </w:sdtContent>
  </w:sdt>
  <w:p w14:paraId="570E78BD" w14:textId="77777777" w:rsidR="00746606" w:rsidRPr="00746606" w:rsidRDefault="00746606">
    <w:pPr>
      <w:pStyle w:val="Footer"/>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F374F" w14:textId="77777777" w:rsidR="00EC2241" w:rsidRDefault="00EC2241" w:rsidP="00746606">
      <w:pPr>
        <w:spacing w:after="0" w:line="240" w:lineRule="auto"/>
      </w:pPr>
      <w:r>
        <w:separator/>
      </w:r>
    </w:p>
  </w:footnote>
  <w:footnote w:type="continuationSeparator" w:id="0">
    <w:p w14:paraId="4DF3D9E4" w14:textId="77777777" w:rsidR="00EC2241" w:rsidRDefault="00EC2241" w:rsidP="00746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E08B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261D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6604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F05B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98C9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E67A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A86C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32B1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7C3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4EBB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1" w15:restartNumberingAfterBreak="0">
    <w:nsid w:val="00004D06"/>
    <w:multiLevelType w:val="hybridMultilevel"/>
    <w:tmpl w:val="2084E8BC"/>
    <w:lvl w:ilvl="0" w:tplc="3852084C">
      <w:start w:val="1"/>
      <w:numFmt w:val="lowerRoman"/>
      <w:lvlText w:val="%1)"/>
      <w:lvlJc w:val="left"/>
    </w:lvl>
    <w:lvl w:ilvl="1" w:tplc="B8D44E50">
      <w:numFmt w:val="decimal"/>
      <w:lvlText w:val=""/>
      <w:lvlJc w:val="left"/>
    </w:lvl>
    <w:lvl w:ilvl="2" w:tplc="DB3419DC">
      <w:numFmt w:val="decimal"/>
      <w:lvlText w:val=""/>
      <w:lvlJc w:val="left"/>
    </w:lvl>
    <w:lvl w:ilvl="3" w:tplc="79761372">
      <w:numFmt w:val="decimal"/>
      <w:lvlText w:val=""/>
      <w:lvlJc w:val="left"/>
    </w:lvl>
    <w:lvl w:ilvl="4" w:tplc="39000D32">
      <w:numFmt w:val="decimal"/>
      <w:lvlText w:val=""/>
      <w:lvlJc w:val="left"/>
    </w:lvl>
    <w:lvl w:ilvl="5" w:tplc="9522D6D0">
      <w:numFmt w:val="decimal"/>
      <w:lvlText w:val=""/>
      <w:lvlJc w:val="left"/>
    </w:lvl>
    <w:lvl w:ilvl="6" w:tplc="955087CE">
      <w:numFmt w:val="decimal"/>
      <w:lvlText w:val=""/>
      <w:lvlJc w:val="left"/>
    </w:lvl>
    <w:lvl w:ilvl="7" w:tplc="8E3E8DB6">
      <w:numFmt w:val="decimal"/>
      <w:lvlText w:val=""/>
      <w:lvlJc w:val="left"/>
    </w:lvl>
    <w:lvl w:ilvl="8" w:tplc="26D64C56">
      <w:numFmt w:val="decimal"/>
      <w:lvlText w:val=""/>
      <w:lvlJc w:val="left"/>
    </w:lvl>
  </w:abstractNum>
  <w:abstractNum w:abstractNumId="12" w15:restartNumberingAfterBreak="0">
    <w:nsid w:val="00004DB7"/>
    <w:multiLevelType w:val="hybridMultilevel"/>
    <w:tmpl w:val="F77A8A92"/>
    <w:lvl w:ilvl="0" w:tplc="6816A1D4">
      <w:start w:val="1"/>
      <w:numFmt w:val="decimal"/>
      <w:lvlText w:val="%1)"/>
      <w:lvlJc w:val="left"/>
    </w:lvl>
    <w:lvl w:ilvl="1" w:tplc="CF0EEA1C">
      <w:start w:val="1"/>
      <w:numFmt w:val="bullet"/>
      <w:lvlText w:val="•"/>
      <w:lvlJc w:val="left"/>
    </w:lvl>
    <w:lvl w:ilvl="2" w:tplc="C26E6A96">
      <w:numFmt w:val="decimal"/>
      <w:lvlText w:val=""/>
      <w:lvlJc w:val="left"/>
    </w:lvl>
    <w:lvl w:ilvl="3" w:tplc="5EBEF9E0">
      <w:numFmt w:val="decimal"/>
      <w:lvlText w:val=""/>
      <w:lvlJc w:val="left"/>
    </w:lvl>
    <w:lvl w:ilvl="4" w:tplc="C772EF18">
      <w:numFmt w:val="decimal"/>
      <w:lvlText w:val=""/>
      <w:lvlJc w:val="left"/>
    </w:lvl>
    <w:lvl w:ilvl="5" w:tplc="EDCE7FEA">
      <w:numFmt w:val="decimal"/>
      <w:lvlText w:val=""/>
      <w:lvlJc w:val="left"/>
    </w:lvl>
    <w:lvl w:ilvl="6" w:tplc="AC607524">
      <w:numFmt w:val="decimal"/>
      <w:lvlText w:val=""/>
      <w:lvlJc w:val="left"/>
    </w:lvl>
    <w:lvl w:ilvl="7" w:tplc="6D4A16D8">
      <w:numFmt w:val="decimal"/>
      <w:lvlText w:val=""/>
      <w:lvlJc w:val="left"/>
    </w:lvl>
    <w:lvl w:ilvl="8" w:tplc="B76AF620">
      <w:numFmt w:val="decimal"/>
      <w:lvlText w:val=""/>
      <w:lvlJc w:val="left"/>
    </w:lvl>
  </w:abstractNum>
  <w:abstractNum w:abstractNumId="13" w15:restartNumberingAfterBreak="0">
    <w:nsid w:val="000054DE"/>
    <w:multiLevelType w:val="hybridMultilevel"/>
    <w:tmpl w:val="5100F03E"/>
    <w:lvl w:ilvl="0" w:tplc="1B4A37A6">
      <w:start w:val="12"/>
      <w:numFmt w:val="decimal"/>
      <w:lvlText w:val="%1)"/>
      <w:lvlJc w:val="left"/>
    </w:lvl>
    <w:lvl w:ilvl="1" w:tplc="4928FB8C">
      <w:start w:val="1"/>
      <w:numFmt w:val="bullet"/>
      <w:lvlText w:val="•"/>
      <w:lvlJc w:val="left"/>
    </w:lvl>
    <w:lvl w:ilvl="2" w:tplc="C3E0F622">
      <w:numFmt w:val="decimal"/>
      <w:lvlText w:val=""/>
      <w:lvlJc w:val="left"/>
    </w:lvl>
    <w:lvl w:ilvl="3" w:tplc="207A5E82">
      <w:numFmt w:val="decimal"/>
      <w:lvlText w:val=""/>
      <w:lvlJc w:val="left"/>
    </w:lvl>
    <w:lvl w:ilvl="4" w:tplc="00C848E6">
      <w:numFmt w:val="decimal"/>
      <w:lvlText w:val=""/>
      <w:lvlJc w:val="left"/>
    </w:lvl>
    <w:lvl w:ilvl="5" w:tplc="FD704A90">
      <w:numFmt w:val="decimal"/>
      <w:lvlText w:val=""/>
      <w:lvlJc w:val="left"/>
    </w:lvl>
    <w:lvl w:ilvl="6" w:tplc="FD4278E2">
      <w:numFmt w:val="decimal"/>
      <w:lvlText w:val=""/>
      <w:lvlJc w:val="left"/>
    </w:lvl>
    <w:lvl w:ilvl="7" w:tplc="14C8A0FA">
      <w:numFmt w:val="decimal"/>
      <w:lvlText w:val=""/>
      <w:lvlJc w:val="left"/>
    </w:lvl>
    <w:lvl w:ilvl="8" w:tplc="11F402D4">
      <w:numFmt w:val="decimal"/>
      <w:lvlText w:val=""/>
      <w:lvlJc w:val="left"/>
    </w:lvl>
  </w:abstractNum>
  <w:abstractNum w:abstractNumId="14" w15:restartNumberingAfterBreak="0">
    <w:nsid w:val="1E4D3946"/>
    <w:multiLevelType w:val="hybridMultilevel"/>
    <w:tmpl w:val="A3E4F70C"/>
    <w:lvl w:ilvl="0" w:tplc="CBF89CB6">
      <w:start w:val="1"/>
      <w:numFmt w:val="decimal"/>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4F52D5"/>
    <w:multiLevelType w:val="hybridMultilevel"/>
    <w:tmpl w:val="1152E9E6"/>
    <w:lvl w:ilvl="0" w:tplc="C3926328">
      <w:start w:val="1"/>
      <w:numFmt w:val="decimal"/>
      <w:pStyle w:val="21"/>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6" w15:restartNumberingAfterBreak="0">
    <w:nsid w:val="2BF63FF3"/>
    <w:multiLevelType w:val="hybridMultilevel"/>
    <w:tmpl w:val="B75CBF8E"/>
    <w:lvl w:ilvl="0" w:tplc="9A42534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7"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8"/>
  </w:num>
  <w:num w:numId="15">
    <w:abstractNumId w:val="15"/>
  </w:num>
  <w:num w:numId="16">
    <w:abstractNumId w:val="12"/>
  </w:num>
  <w:num w:numId="17">
    <w:abstractNumId w:val="10"/>
  </w:num>
  <w:num w:numId="18">
    <w:abstractNumId w:val="13"/>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F5"/>
    <w:rsid w:val="00087D5C"/>
    <w:rsid w:val="001957A7"/>
    <w:rsid w:val="001B75F3"/>
    <w:rsid w:val="001F3A8B"/>
    <w:rsid w:val="002317D4"/>
    <w:rsid w:val="0025500B"/>
    <w:rsid w:val="002843D3"/>
    <w:rsid w:val="00382ACB"/>
    <w:rsid w:val="003950F5"/>
    <w:rsid w:val="003A3EB4"/>
    <w:rsid w:val="00466C8A"/>
    <w:rsid w:val="0046750D"/>
    <w:rsid w:val="00473F73"/>
    <w:rsid w:val="004B64ED"/>
    <w:rsid w:val="00560BAC"/>
    <w:rsid w:val="00575538"/>
    <w:rsid w:val="005864CE"/>
    <w:rsid w:val="005B5DB8"/>
    <w:rsid w:val="005D683F"/>
    <w:rsid w:val="005E1CAC"/>
    <w:rsid w:val="00680975"/>
    <w:rsid w:val="00686D2B"/>
    <w:rsid w:val="006877E3"/>
    <w:rsid w:val="006D4810"/>
    <w:rsid w:val="007341F7"/>
    <w:rsid w:val="00736822"/>
    <w:rsid w:val="00746606"/>
    <w:rsid w:val="007670C2"/>
    <w:rsid w:val="008D2F3D"/>
    <w:rsid w:val="00907E41"/>
    <w:rsid w:val="00921BF7"/>
    <w:rsid w:val="0092366F"/>
    <w:rsid w:val="00974A99"/>
    <w:rsid w:val="009A023C"/>
    <w:rsid w:val="009B6B92"/>
    <w:rsid w:val="00AB22C6"/>
    <w:rsid w:val="00B36B5D"/>
    <w:rsid w:val="00B601C0"/>
    <w:rsid w:val="00B61726"/>
    <w:rsid w:val="00B63009"/>
    <w:rsid w:val="00C22268"/>
    <w:rsid w:val="00CB5D52"/>
    <w:rsid w:val="00E2463F"/>
    <w:rsid w:val="00E67D6B"/>
    <w:rsid w:val="00EC2241"/>
    <w:rsid w:val="00ED4ABA"/>
    <w:rsid w:val="00EE1260"/>
    <w:rsid w:val="00EE4096"/>
    <w:rsid w:val="00F36AD7"/>
    <w:rsid w:val="00F3762C"/>
    <w:rsid w:val="00F425BE"/>
    <w:rsid w:val="00F97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B6333"/>
  <w15:chartTrackingRefBased/>
  <w15:docId w15:val="{E550B0AD-85B8-4DA6-9FEC-8A4DCEEE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D3"/>
    <w:pPr>
      <w:spacing w:after="200" w:line="276" w:lineRule="auto"/>
    </w:pPr>
    <w:rPr>
      <w:rFonts w:eastAsiaTheme="minorEastAsia"/>
      <w:lang w:val="en-US"/>
    </w:rPr>
  </w:style>
  <w:style w:type="paragraph" w:styleId="Heading3">
    <w:name w:val="heading 3"/>
    <w:basedOn w:val="Normal"/>
    <w:next w:val="Normal"/>
    <w:link w:val="Heading3Char"/>
    <w:qFormat/>
    <w:rsid w:val="00560BAC"/>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6606"/>
    <w:rPr>
      <w:color w:val="0000FF"/>
      <w:u w:val="single"/>
    </w:rPr>
  </w:style>
  <w:style w:type="character" w:customStyle="1" w:styleId="apple-style-span">
    <w:name w:val="apple-style-span"/>
    <w:basedOn w:val="DefaultParagraphFont"/>
    <w:rsid w:val="00746606"/>
  </w:style>
  <w:style w:type="paragraph" w:styleId="Header">
    <w:name w:val="header"/>
    <w:basedOn w:val="Normal"/>
    <w:link w:val="HeaderChar"/>
    <w:uiPriority w:val="99"/>
    <w:unhideWhenUsed/>
    <w:rsid w:val="00746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06"/>
    <w:rPr>
      <w:rFonts w:eastAsiaTheme="minorEastAsia"/>
      <w:lang w:val="en-US"/>
    </w:rPr>
  </w:style>
  <w:style w:type="paragraph" w:styleId="Footer">
    <w:name w:val="footer"/>
    <w:basedOn w:val="Normal"/>
    <w:link w:val="FooterChar"/>
    <w:uiPriority w:val="99"/>
    <w:unhideWhenUsed/>
    <w:rsid w:val="00746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06"/>
    <w:rPr>
      <w:rFonts w:eastAsiaTheme="minorEastAsia"/>
      <w:lang w:val="en-US"/>
    </w:rPr>
  </w:style>
  <w:style w:type="character" w:styleId="UnresolvedMention">
    <w:name w:val="Unresolved Mention"/>
    <w:basedOn w:val="DefaultParagraphFont"/>
    <w:uiPriority w:val="99"/>
    <w:semiHidden/>
    <w:unhideWhenUsed/>
    <w:rsid w:val="0046750D"/>
    <w:rPr>
      <w:color w:val="605E5C"/>
      <w:shd w:val="clear" w:color="auto" w:fill="E1DFDD"/>
    </w:rPr>
  </w:style>
  <w:style w:type="character" w:customStyle="1" w:styleId="Heading3Char">
    <w:name w:val="Heading 3 Char"/>
    <w:basedOn w:val="DefaultParagraphFont"/>
    <w:link w:val="Heading3"/>
    <w:rsid w:val="00560BAC"/>
    <w:rPr>
      <w:rFonts w:ascii="Trebuchet MS" w:eastAsia="Times New Roman" w:hAnsi="Trebuchet MS" w:cs="Arial"/>
      <w:b/>
      <w:bCs/>
      <w:sz w:val="20"/>
      <w:szCs w:val="20"/>
      <w:shd w:val="clear" w:color="auto" w:fill="E0E0E0"/>
      <w:lang w:val="en-US"/>
    </w:rPr>
  </w:style>
  <w:style w:type="paragraph" w:styleId="IntenseQuote">
    <w:name w:val="Intense Quote"/>
    <w:basedOn w:val="Normal"/>
    <w:next w:val="Normal"/>
    <w:link w:val="IntenseQuoteChar"/>
    <w:uiPriority w:val="30"/>
    <w:qFormat/>
    <w:rsid w:val="00560BAC"/>
    <w:pPr>
      <w:pBdr>
        <w:top w:val="single" w:sz="4" w:space="10" w:color="4472C4" w:themeColor="accent1"/>
        <w:bottom w:val="single" w:sz="4" w:space="10" w:color="4472C4" w:themeColor="accent1"/>
      </w:pBdr>
      <w:spacing w:after="120"/>
      <w:ind w:left="862" w:right="862"/>
      <w:jc w:val="center"/>
    </w:pPr>
    <w:rPr>
      <w:i/>
      <w:iCs/>
      <w:color w:val="4472C4" w:themeColor="accent1"/>
    </w:rPr>
  </w:style>
  <w:style w:type="character" w:customStyle="1" w:styleId="IntenseQuoteChar">
    <w:name w:val="Intense Quote Char"/>
    <w:basedOn w:val="DefaultParagraphFont"/>
    <w:link w:val="IntenseQuote"/>
    <w:uiPriority w:val="30"/>
    <w:rsid w:val="00560BAC"/>
    <w:rPr>
      <w:rFonts w:eastAsiaTheme="minorEastAsia"/>
      <w:i/>
      <w:iCs/>
      <w:color w:val="4472C4" w:themeColor="accent1"/>
      <w:lang w:val="en-US"/>
    </w:rPr>
  </w:style>
  <w:style w:type="paragraph" w:customStyle="1" w:styleId="NoSpacing1">
    <w:name w:val="No Spacing1"/>
    <w:uiPriority w:val="1"/>
    <w:qFormat/>
    <w:rsid w:val="00575538"/>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val="en-US"/>
    </w:rPr>
  </w:style>
  <w:style w:type="paragraph" w:styleId="BodyTextIndent2">
    <w:name w:val="Body Text Indent 2"/>
    <w:basedOn w:val="Normal"/>
    <w:link w:val="BodyTextIndent2Char"/>
    <w:rsid w:val="00575538"/>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575538"/>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575538"/>
    <w:pPr>
      <w:ind w:left="720"/>
      <w:contextualSpacing/>
    </w:pPr>
  </w:style>
  <w:style w:type="paragraph" w:customStyle="1" w:styleId="21">
    <w:name w:val="2.1"/>
    <w:basedOn w:val="BodyTextIndent2"/>
    <w:link w:val="21Char"/>
    <w:qFormat/>
    <w:rsid w:val="00736822"/>
    <w:pPr>
      <w:numPr>
        <w:numId w:val="15"/>
      </w:numPr>
      <w:spacing w:line="276" w:lineRule="auto"/>
    </w:pPr>
    <w:rPr>
      <w:rFonts w:ascii="Arial" w:eastAsia="Arial" w:hAnsi="Arial" w:cs="Arial"/>
      <w:b/>
      <w:bCs/>
      <w:u w:val="single"/>
    </w:rPr>
  </w:style>
  <w:style w:type="paragraph" w:styleId="List">
    <w:name w:val="List"/>
    <w:basedOn w:val="Normal"/>
    <w:rsid w:val="0092366F"/>
    <w:pPr>
      <w:spacing w:after="0" w:line="240" w:lineRule="auto"/>
      <w:ind w:left="360" w:hanging="360"/>
    </w:pPr>
    <w:rPr>
      <w:rFonts w:ascii="Times New Roman" w:eastAsia="Times New Roman" w:hAnsi="Times New Roman" w:cs="Times New Roman"/>
      <w:sz w:val="20"/>
      <w:szCs w:val="20"/>
    </w:rPr>
  </w:style>
  <w:style w:type="character" w:customStyle="1" w:styleId="21Char">
    <w:name w:val="2.1 Char"/>
    <w:basedOn w:val="BodyTextIndent2Char"/>
    <w:link w:val="21"/>
    <w:rsid w:val="00736822"/>
    <w:rPr>
      <w:rFonts w:ascii="Arial" w:eastAsia="Arial" w:hAnsi="Arial" w:cs="Arial"/>
      <w:b/>
      <w:bCs/>
      <w:sz w:val="20"/>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yapriyarajput@gmail.com" TargetMode="External"/><Relationship Id="rId13" Type="http://schemas.openxmlformats.org/officeDocument/2006/relationships/hyperlink" Target="http://www.niit-tec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pr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rbankgroup.com.au/" TargetMode="External"/><Relationship Id="rId5" Type="http://schemas.openxmlformats.org/officeDocument/2006/relationships/webSettings" Target="webSettings.xml"/><Relationship Id="rId15" Type="http://schemas.openxmlformats.org/officeDocument/2006/relationships/hyperlink" Target="http://www.sumtotalsystems.com/" TargetMode="External"/><Relationship Id="rId10" Type="http://schemas.openxmlformats.org/officeDocument/2006/relationships/hyperlink" Target="http://www.dmss.co.in/)" TargetMode="External"/><Relationship Id="rId4" Type="http://schemas.openxmlformats.org/officeDocument/2006/relationships/settings" Target="settings.xml"/><Relationship Id="rId9" Type="http://schemas.openxmlformats.org/officeDocument/2006/relationships/hyperlink" Target="https://in.linkedin.com/in/arun-dhwaj-82b3b7b" TargetMode="External"/><Relationship Id="rId14" Type="http://schemas.openxmlformats.org/officeDocument/2006/relationships/hyperlink" Target="http://www.finc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25DB-EB6B-4D87-B890-EF3BF523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rajput</dc:creator>
  <cp:keywords/>
  <dc:description/>
  <cp:lastModifiedBy>satya rajput</cp:lastModifiedBy>
  <cp:revision>23</cp:revision>
  <dcterms:created xsi:type="dcterms:W3CDTF">2019-12-27T19:15:00Z</dcterms:created>
  <dcterms:modified xsi:type="dcterms:W3CDTF">2019-12-31T15:16:00Z</dcterms:modified>
</cp:coreProperties>
</file>