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B045D" w14:textId="77777777" w:rsidR="00A45A83" w:rsidRDefault="00000000">
      <w:pPr>
        <w:pStyle w:val="Heading1"/>
      </w:pPr>
      <w:bookmarkStart w:id="0" w:name="X52affe0c15f1ad334c4fdaa328a552d86dd9cf1"/>
      <w:r>
        <w:t>Integrated Human Development Framework for Mining-Affected Communities</w:t>
      </w:r>
    </w:p>
    <w:p w14:paraId="36D33C20" w14:textId="77777777" w:rsidR="00A45A83" w:rsidRDefault="00000000">
      <w:pPr>
        <w:pStyle w:val="Heading2"/>
      </w:pPr>
      <w:bookmarkStart w:id="1" w:name="X1ee0074509022b1b526694e77455c47474cddcf"/>
      <w:r>
        <w:t>Jayashankar Bhupalpally District, Telangana</w:t>
      </w:r>
    </w:p>
    <w:p w14:paraId="60B67762" w14:textId="77777777" w:rsidR="00A45A83" w:rsidRDefault="00000000">
      <w:pPr>
        <w:pStyle w:val="Heading3"/>
      </w:pPr>
      <w:bookmarkStart w:id="2" w:name="X325ea98fc1f69a63019c95142c31188f1b361c0"/>
      <w:r>
        <w:t>District Mineral Foundation Trust (DMFT) / PMKKKY Integrated Development Portfolio</w:t>
      </w:r>
    </w:p>
    <w:p w14:paraId="530EC9AF" w14:textId="77777777" w:rsidR="00A45A83" w:rsidRDefault="00000000">
      <w:pPr>
        <w:pStyle w:val="FirstParagraph"/>
      </w:pPr>
      <w:r>
        <w:t>Presented as: # MP-Led District Development Initiative under DMFT</w:t>
      </w:r>
    </w:p>
    <w:p w14:paraId="795C2BAB" w14:textId="77777777" w:rsidR="00A45A83" w:rsidRDefault="00000000">
      <w:pPr>
        <w:pStyle w:val="BodyText"/>
      </w:pPr>
      <w:r>
        <w:t>Implementation &amp; Technical Support: Give For Society</w:t>
      </w:r>
    </w:p>
    <w:p w14:paraId="60042AF1" w14:textId="77777777" w:rsidR="00A45A83" w:rsidRDefault="00000000">
      <w:r>
        <w:pict w14:anchorId="3DE67808">
          <v:rect id="_x0000_i1025" style="width:0;height:1.5pt" o:hralign="center" o:hrstd="t" o:hr="t"/>
        </w:pict>
      </w:r>
    </w:p>
    <w:p w14:paraId="1AF04814" w14:textId="77777777" w:rsidR="00A45A83" w:rsidRDefault="00000000">
      <w:pPr>
        <w:pStyle w:val="Heading1"/>
      </w:pPr>
      <w:bookmarkStart w:id="3" w:name="executive-summary"/>
      <w:bookmarkEnd w:id="0"/>
      <w:bookmarkEnd w:id="1"/>
      <w:bookmarkEnd w:id="2"/>
      <w:r>
        <w:t>EXECUTIVE SUMMARY</w:t>
      </w:r>
    </w:p>
    <w:p w14:paraId="0F09E9A8" w14:textId="77777777" w:rsidR="00A45A83" w:rsidRDefault="00000000">
      <w:pPr>
        <w:pStyle w:val="FirstParagraph"/>
      </w:pPr>
      <w:r>
        <w:t>Jayashankar Bhupalpally district is one of Telangana’s key mining-affected regions, with several rural and tribal communities facing persistent developmental challenges in healthcare access, educational infrastructure, adolescent health, digital inclusion, employability, and community infrastructure.</w:t>
      </w:r>
    </w:p>
    <w:p w14:paraId="0A5582F7" w14:textId="77777777" w:rsidR="00A45A83" w:rsidRDefault="00000000">
      <w:pPr>
        <w:pStyle w:val="BodyText"/>
      </w:pPr>
      <w:r>
        <w:t>While mining activities contribute significantly to regional economic output, many vulnerable communities continue to experience gaps in:</w:t>
      </w:r>
    </w:p>
    <w:p w14:paraId="0D8DE24D" w14:textId="77777777" w:rsidR="00A45A83" w:rsidRDefault="00000000">
      <w:pPr>
        <w:pStyle w:val="Compact"/>
        <w:numPr>
          <w:ilvl w:val="0"/>
          <w:numId w:val="2"/>
        </w:numPr>
      </w:pPr>
      <w:r>
        <w:t>quality healthcare access,</w:t>
      </w:r>
    </w:p>
    <w:p w14:paraId="172F49AA" w14:textId="77777777" w:rsidR="00A45A83" w:rsidRDefault="00000000">
      <w:pPr>
        <w:pStyle w:val="Compact"/>
        <w:numPr>
          <w:ilvl w:val="0"/>
          <w:numId w:val="2"/>
        </w:numPr>
      </w:pPr>
      <w:r>
        <w:t>government school infrastructure,</w:t>
      </w:r>
    </w:p>
    <w:p w14:paraId="0C29C040" w14:textId="77777777" w:rsidR="00A45A83" w:rsidRDefault="00000000">
      <w:pPr>
        <w:pStyle w:val="Compact"/>
        <w:numPr>
          <w:ilvl w:val="0"/>
          <w:numId w:val="2"/>
        </w:numPr>
      </w:pPr>
      <w:r>
        <w:t>menstrual hygiene and adolescent dignity systems,</w:t>
      </w:r>
    </w:p>
    <w:p w14:paraId="38C10149" w14:textId="77777777" w:rsidR="00A45A83" w:rsidRDefault="00000000">
      <w:pPr>
        <w:pStyle w:val="Compact"/>
        <w:numPr>
          <w:ilvl w:val="0"/>
          <w:numId w:val="2"/>
        </w:numPr>
      </w:pPr>
      <w:r>
        <w:t>digital literacy,</w:t>
      </w:r>
    </w:p>
    <w:p w14:paraId="5F5B2389" w14:textId="77777777" w:rsidR="00A45A83" w:rsidRDefault="00000000">
      <w:pPr>
        <w:pStyle w:val="Compact"/>
        <w:numPr>
          <w:ilvl w:val="0"/>
          <w:numId w:val="2"/>
        </w:numPr>
      </w:pPr>
      <w:r>
        <w:t>employability-oriented skill development,</w:t>
      </w:r>
    </w:p>
    <w:p w14:paraId="466F2CB0" w14:textId="77777777" w:rsidR="00A45A83" w:rsidRDefault="00000000">
      <w:pPr>
        <w:pStyle w:val="Compact"/>
        <w:numPr>
          <w:ilvl w:val="0"/>
          <w:numId w:val="2"/>
        </w:numPr>
      </w:pPr>
      <w:r>
        <w:t>and rural public infrastructure modernization.</w:t>
      </w:r>
    </w:p>
    <w:p w14:paraId="321247B0" w14:textId="77777777" w:rsidR="00A45A83" w:rsidRDefault="00000000">
      <w:pPr>
        <w:pStyle w:val="FirstParagraph"/>
      </w:pPr>
      <w:r>
        <w:t>To address these interconnected challenges, this Integrated Human Development Framework proposes a convergence-driven district development portfolio under the District Mineral Foundation Trust (DMFT) and Pradhan Mantri Khanij Kshetra Kalyan Yojana (PMKKKY).</w:t>
      </w:r>
    </w:p>
    <w:p w14:paraId="0254E60F" w14:textId="77777777" w:rsidR="00A45A83" w:rsidRDefault="00000000">
      <w:pPr>
        <w:pStyle w:val="BodyText"/>
      </w:pPr>
      <w:r>
        <w:t>The proposed framework adopts a: # phased, scalable, infrastructure-oriented, and convergence-based development model focused on strengthening public institutions and creating sustainable long-term district assets.</w:t>
      </w:r>
    </w:p>
    <w:p w14:paraId="0E0A8CFE" w14:textId="77777777" w:rsidR="00A45A83" w:rsidRDefault="00000000">
      <w:pPr>
        <w:pStyle w:val="BodyText"/>
      </w:pPr>
      <w:r>
        <w:t xml:space="preserve">The portfolio integrates five major thematic interventions: 1. Sthree Swabhiman – Menstrual Hygiene &amp; Dignity Initiative 2. ArogyaSetu – Mobile Preventive Healthcare Initiative 3. Vidya Pragathi – ZPHS Infrastructure &amp; STEM Modernization 4. Grama Vikas </w:t>
      </w:r>
      <w:r>
        <w:lastRenderedPageBreak/>
        <w:t>Kendras (GVKs) – Rural Digital Community Development Centers 5. Rural Youth Digital Employability &amp; Future Skills Initiative</w:t>
      </w:r>
    </w:p>
    <w:p w14:paraId="45CFA0F3" w14:textId="77777777" w:rsidR="00A45A83" w:rsidRDefault="00000000">
      <w:pPr>
        <w:pStyle w:val="BodyText"/>
      </w:pPr>
      <w:r>
        <w:t>Together, these initiatives create a district-wide ecosystem focused on:</w:t>
      </w:r>
    </w:p>
    <w:p w14:paraId="495E6F5B" w14:textId="77777777" w:rsidR="00A45A83" w:rsidRDefault="00000000">
      <w:pPr>
        <w:pStyle w:val="Compact"/>
        <w:numPr>
          <w:ilvl w:val="0"/>
          <w:numId w:val="3"/>
        </w:numPr>
      </w:pPr>
      <w:r>
        <w:t>education,</w:t>
      </w:r>
    </w:p>
    <w:p w14:paraId="46E2D12C" w14:textId="77777777" w:rsidR="00A45A83" w:rsidRDefault="00000000">
      <w:pPr>
        <w:pStyle w:val="Compact"/>
        <w:numPr>
          <w:ilvl w:val="0"/>
          <w:numId w:val="3"/>
        </w:numPr>
      </w:pPr>
      <w:r>
        <w:t>healthcare,</w:t>
      </w:r>
    </w:p>
    <w:p w14:paraId="067F5A08" w14:textId="77777777" w:rsidR="00A45A83" w:rsidRDefault="00000000">
      <w:pPr>
        <w:pStyle w:val="Compact"/>
        <w:numPr>
          <w:ilvl w:val="0"/>
          <w:numId w:val="3"/>
        </w:numPr>
      </w:pPr>
      <w:r>
        <w:t>women empowerment,</w:t>
      </w:r>
    </w:p>
    <w:p w14:paraId="5EAD9E99" w14:textId="77777777" w:rsidR="00A45A83" w:rsidRDefault="00000000">
      <w:pPr>
        <w:pStyle w:val="Compact"/>
        <w:numPr>
          <w:ilvl w:val="0"/>
          <w:numId w:val="3"/>
        </w:numPr>
      </w:pPr>
      <w:r>
        <w:t>rural digital inclusion,</w:t>
      </w:r>
    </w:p>
    <w:p w14:paraId="45AA4E8A" w14:textId="77777777" w:rsidR="00A45A83" w:rsidRDefault="00000000">
      <w:pPr>
        <w:pStyle w:val="Compact"/>
        <w:numPr>
          <w:ilvl w:val="0"/>
          <w:numId w:val="3"/>
        </w:numPr>
      </w:pPr>
      <w:r>
        <w:t>workforce readiness,</w:t>
      </w:r>
    </w:p>
    <w:p w14:paraId="3193E0BF" w14:textId="77777777" w:rsidR="00A45A83" w:rsidRDefault="00000000">
      <w:pPr>
        <w:pStyle w:val="Compact"/>
        <w:numPr>
          <w:ilvl w:val="0"/>
          <w:numId w:val="3"/>
        </w:numPr>
      </w:pPr>
      <w:r>
        <w:t>and public infrastructure strengthening.</w:t>
      </w:r>
    </w:p>
    <w:p w14:paraId="1121C659" w14:textId="77777777" w:rsidR="00A45A83" w:rsidRDefault="00000000">
      <w:r>
        <w:pict w14:anchorId="4D979EC0">
          <v:rect id="_x0000_i1026" style="width:0;height:1.5pt" o:hralign="center" o:hrstd="t" o:hr="t"/>
        </w:pict>
      </w:r>
    </w:p>
    <w:p w14:paraId="57C2F855" w14:textId="77777777" w:rsidR="00A45A83" w:rsidRDefault="00000000">
      <w:pPr>
        <w:pStyle w:val="Heading1"/>
      </w:pPr>
      <w:bookmarkStart w:id="4" w:name="section-1-district-development-context"/>
      <w:bookmarkEnd w:id="3"/>
      <w:r>
        <w:t>SECTION 1 — DISTRICT DEVELOPMENT CONTEXT</w:t>
      </w:r>
    </w:p>
    <w:p w14:paraId="6DBDB0F7" w14:textId="77777777" w:rsidR="00A45A83" w:rsidRDefault="00000000">
      <w:pPr>
        <w:pStyle w:val="Heading2"/>
      </w:pPr>
      <w:bookmarkStart w:id="5" w:name="mining-affected-development-landscape"/>
      <w:r>
        <w:t>Mining-Affected Development Landscape</w:t>
      </w:r>
    </w:p>
    <w:p w14:paraId="213AD6A3" w14:textId="77777777" w:rsidR="00A45A83" w:rsidRDefault="00000000">
      <w:pPr>
        <w:pStyle w:val="FirstParagraph"/>
      </w:pPr>
      <w:r>
        <w:t>Jayashankar Bhupalpally district contains several mining-affected mandals where communities continue to face limitations in access to:</w:t>
      </w:r>
    </w:p>
    <w:p w14:paraId="6948FC0F" w14:textId="77777777" w:rsidR="00A45A83" w:rsidRDefault="00000000">
      <w:pPr>
        <w:pStyle w:val="Compact"/>
        <w:numPr>
          <w:ilvl w:val="0"/>
          <w:numId w:val="4"/>
        </w:numPr>
      </w:pPr>
      <w:r>
        <w:t>preventive healthcare,</w:t>
      </w:r>
    </w:p>
    <w:p w14:paraId="2FFACB47" w14:textId="77777777" w:rsidR="00A45A83" w:rsidRDefault="00000000">
      <w:pPr>
        <w:pStyle w:val="Compact"/>
        <w:numPr>
          <w:ilvl w:val="0"/>
          <w:numId w:val="4"/>
        </w:numPr>
      </w:pPr>
      <w:r>
        <w:t>modern educational infrastructure,</w:t>
      </w:r>
    </w:p>
    <w:p w14:paraId="435537FD" w14:textId="77777777" w:rsidR="00A45A83" w:rsidRDefault="00000000">
      <w:pPr>
        <w:pStyle w:val="Compact"/>
        <w:numPr>
          <w:ilvl w:val="0"/>
          <w:numId w:val="4"/>
        </w:numPr>
      </w:pPr>
      <w:r>
        <w:t>sanitation systems,</w:t>
      </w:r>
    </w:p>
    <w:p w14:paraId="3751AC8B" w14:textId="77777777" w:rsidR="00A45A83" w:rsidRDefault="00000000">
      <w:pPr>
        <w:pStyle w:val="Compact"/>
        <w:numPr>
          <w:ilvl w:val="0"/>
          <w:numId w:val="4"/>
        </w:numPr>
      </w:pPr>
      <w:r>
        <w:t>digital learning opportunities,</w:t>
      </w:r>
    </w:p>
    <w:p w14:paraId="53551CD9" w14:textId="77777777" w:rsidR="00A45A83" w:rsidRDefault="00000000">
      <w:pPr>
        <w:pStyle w:val="Compact"/>
        <w:numPr>
          <w:ilvl w:val="0"/>
          <w:numId w:val="4"/>
        </w:numPr>
      </w:pPr>
      <w:r>
        <w:t>and employment-oriented skilling ecosystems.</w:t>
      </w:r>
    </w:p>
    <w:p w14:paraId="03408E32" w14:textId="77777777" w:rsidR="00A45A83" w:rsidRDefault="00000000">
      <w:pPr>
        <w:pStyle w:val="FirstParagraph"/>
      </w:pPr>
      <w:r>
        <w:t>Many rural and tribal communities experience:</w:t>
      </w:r>
    </w:p>
    <w:p w14:paraId="5E9BD414" w14:textId="77777777" w:rsidR="00A45A83" w:rsidRDefault="00000000">
      <w:pPr>
        <w:pStyle w:val="Compact"/>
        <w:numPr>
          <w:ilvl w:val="0"/>
          <w:numId w:val="5"/>
        </w:numPr>
      </w:pPr>
      <w:r>
        <w:t>educational inequity,</w:t>
      </w:r>
    </w:p>
    <w:p w14:paraId="1B23DAC9" w14:textId="77777777" w:rsidR="00A45A83" w:rsidRDefault="00000000">
      <w:pPr>
        <w:pStyle w:val="Compact"/>
        <w:numPr>
          <w:ilvl w:val="0"/>
          <w:numId w:val="5"/>
        </w:numPr>
      </w:pPr>
      <w:r>
        <w:t>healthcare accessibility challenges,</w:t>
      </w:r>
    </w:p>
    <w:p w14:paraId="498D217E" w14:textId="77777777" w:rsidR="00A45A83" w:rsidRDefault="00000000">
      <w:pPr>
        <w:pStyle w:val="Compact"/>
        <w:numPr>
          <w:ilvl w:val="0"/>
          <w:numId w:val="5"/>
        </w:numPr>
      </w:pPr>
      <w:r>
        <w:t>limited digital infrastructure,</w:t>
      </w:r>
    </w:p>
    <w:p w14:paraId="464ABBC2" w14:textId="77777777" w:rsidR="00A45A83" w:rsidRDefault="00000000">
      <w:pPr>
        <w:pStyle w:val="Compact"/>
        <w:numPr>
          <w:ilvl w:val="0"/>
          <w:numId w:val="5"/>
        </w:numPr>
      </w:pPr>
      <w:r>
        <w:t>youth migration,</w:t>
      </w:r>
    </w:p>
    <w:p w14:paraId="3C11EB47" w14:textId="77777777" w:rsidR="00A45A83" w:rsidRDefault="00000000">
      <w:pPr>
        <w:pStyle w:val="Compact"/>
        <w:numPr>
          <w:ilvl w:val="0"/>
          <w:numId w:val="5"/>
        </w:numPr>
      </w:pPr>
      <w:r>
        <w:t>and reduced access to future-ready livelihood opportunities.</w:t>
      </w:r>
    </w:p>
    <w:p w14:paraId="167BC88E" w14:textId="77777777" w:rsidR="00A45A83" w:rsidRDefault="00000000">
      <w:pPr>
        <w:pStyle w:val="FirstParagraph"/>
      </w:pPr>
      <w:r>
        <w:t>Government schools, residential institutions, Gram Panchayat systems, and rural public infrastructure require modernization and strengthening to support inclusive and sustainable district development.</w:t>
      </w:r>
    </w:p>
    <w:p w14:paraId="25C9A72F" w14:textId="77777777" w:rsidR="00A45A83" w:rsidRDefault="00000000">
      <w:r>
        <w:pict w14:anchorId="4CB20F67">
          <v:rect id="_x0000_i1027" style="width:0;height:1.5pt" o:hralign="center" o:hrstd="t" o:hr="t"/>
        </w:pict>
      </w:r>
    </w:p>
    <w:p w14:paraId="441F875F" w14:textId="77777777" w:rsidR="00A45A83" w:rsidRDefault="00000000">
      <w:pPr>
        <w:pStyle w:val="Heading1"/>
      </w:pPr>
      <w:bookmarkStart w:id="6" w:name="section-2-strategic-development-vision"/>
      <w:bookmarkEnd w:id="4"/>
      <w:bookmarkEnd w:id="5"/>
      <w:r>
        <w:lastRenderedPageBreak/>
        <w:t>SECTION 2 — STRATEGIC DEVELOPMENT VISION</w:t>
      </w:r>
    </w:p>
    <w:p w14:paraId="0899246D" w14:textId="77777777" w:rsidR="00A45A83" w:rsidRDefault="00000000">
      <w:pPr>
        <w:pStyle w:val="Heading2"/>
      </w:pPr>
      <w:bookmarkStart w:id="7" w:name="vision-statement"/>
      <w:r>
        <w:t>Vision Statement</w:t>
      </w:r>
    </w:p>
    <w:p w14:paraId="76172610" w14:textId="77777777" w:rsidR="00A45A83" w:rsidRDefault="00000000">
      <w:pPr>
        <w:pStyle w:val="Heading1"/>
      </w:pPr>
      <w:bookmarkStart w:id="8" w:name="X34be426d6fb885631b975763262edd8017380bb"/>
      <w:bookmarkEnd w:id="6"/>
      <w:bookmarkEnd w:id="7"/>
      <w:r>
        <w:t>“To build an integrated, inclusive, and future-ready human development ecosystem across mining-affected rural and tribal communities of Jayashankar Bhupalpally district through convergence-based investments in healthcare, education, women empowerment, digital inclusion, employability, and public infrastructure modernization.”</w:t>
      </w:r>
    </w:p>
    <w:p w14:paraId="711C240D" w14:textId="77777777" w:rsidR="00A45A83" w:rsidRDefault="00000000">
      <w:r>
        <w:pict w14:anchorId="6605D295">
          <v:rect id="_x0000_i1028" style="width:0;height:1.5pt" o:hralign="center" o:hrstd="t" o:hr="t"/>
        </w:pict>
      </w:r>
    </w:p>
    <w:p w14:paraId="5FA00AD2" w14:textId="77777777" w:rsidR="00A45A83" w:rsidRDefault="00000000">
      <w:pPr>
        <w:pStyle w:val="Heading1"/>
      </w:pPr>
      <w:bookmarkStart w:id="9" w:name="X6f3907b6dd9c848a90c460190c0ecd44339403d"/>
      <w:bookmarkEnd w:id="8"/>
      <w:r>
        <w:t>SECTION 3 — PMKKKY / DMFT ALIGNMENT FRAMEWORK</w:t>
      </w:r>
    </w:p>
    <w:p w14:paraId="19CBFD1F" w14:textId="77777777" w:rsidR="00A45A83" w:rsidRDefault="00000000">
      <w:pPr>
        <w:pStyle w:val="FirstParagraph"/>
      </w:pPr>
      <w:r>
        <w:t>The proposed district portfolio has been structured in alignment with:</w:t>
      </w:r>
    </w:p>
    <w:p w14:paraId="41BA5824" w14:textId="77777777" w:rsidR="00A45A83" w:rsidRDefault="00000000">
      <w:pPr>
        <w:pStyle w:val="Compact"/>
        <w:numPr>
          <w:ilvl w:val="0"/>
          <w:numId w:val="6"/>
        </w:numPr>
      </w:pPr>
      <w:r>
        <w:t>District Mineral Foundation Trust (DMFT) priorities,</w:t>
      </w:r>
    </w:p>
    <w:p w14:paraId="24D43AAA" w14:textId="77777777" w:rsidR="00A45A83" w:rsidRDefault="00000000">
      <w:pPr>
        <w:pStyle w:val="Compact"/>
        <w:numPr>
          <w:ilvl w:val="0"/>
          <w:numId w:val="6"/>
        </w:numPr>
      </w:pPr>
      <w:r>
        <w:t>PMKKKY guidelines,</w:t>
      </w:r>
    </w:p>
    <w:p w14:paraId="7CDB6093" w14:textId="77777777" w:rsidR="00A45A83" w:rsidRDefault="00000000">
      <w:pPr>
        <w:pStyle w:val="Compact"/>
        <w:numPr>
          <w:ilvl w:val="0"/>
          <w:numId w:val="6"/>
        </w:numPr>
      </w:pPr>
      <w:r>
        <w:t>rural infrastructure strengthening goals,</w:t>
      </w:r>
    </w:p>
    <w:p w14:paraId="0714D8EC" w14:textId="77777777" w:rsidR="00A45A83" w:rsidRDefault="00000000">
      <w:pPr>
        <w:pStyle w:val="Compact"/>
        <w:numPr>
          <w:ilvl w:val="0"/>
          <w:numId w:val="6"/>
        </w:numPr>
      </w:pPr>
      <w:r>
        <w:t>and livelihood-generation objectives.</w:t>
      </w:r>
    </w:p>
    <w:p w14:paraId="45D29067" w14:textId="77777777" w:rsidR="00A45A83" w:rsidRDefault="00000000">
      <w:pPr>
        <w:pStyle w:val="Heading2"/>
      </w:pPr>
      <w:bookmarkStart w:id="10" w:name="key-alignment-areas"/>
      <w:r>
        <w:t>Key Alignment Areas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11"/>
        <w:gridCol w:w="5202"/>
      </w:tblGrid>
      <w:tr w:rsidR="00A45A83" w14:paraId="0A9C2D20" w14:textId="77777777" w:rsidTr="00A45A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FAA1E0" w14:textId="77777777" w:rsidR="00A45A83" w:rsidRDefault="00000000">
            <w:pPr>
              <w:pStyle w:val="Compact"/>
            </w:pPr>
            <w:r>
              <w:t>Sector</w:t>
            </w:r>
          </w:p>
        </w:tc>
        <w:tc>
          <w:tcPr>
            <w:tcW w:w="0" w:type="auto"/>
          </w:tcPr>
          <w:p w14:paraId="5F20DBC6" w14:textId="77777777" w:rsidR="00A45A83" w:rsidRDefault="00000000">
            <w:pPr>
              <w:pStyle w:val="Compact"/>
            </w:pPr>
            <w:r>
              <w:t>PMKKKY / DMFT Alignment</w:t>
            </w:r>
          </w:p>
        </w:tc>
      </w:tr>
      <w:tr w:rsidR="00A45A83" w14:paraId="05B45D5A" w14:textId="77777777">
        <w:tc>
          <w:tcPr>
            <w:tcW w:w="0" w:type="auto"/>
          </w:tcPr>
          <w:p w14:paraId="247BD136" w14:textId="77777777" w:rsidR="00A45A83" w:rsidRDefault="00000000">
            <w:pPr>
              <w:pStyle w:val="Compact"/>
            </w:pPr>
            <w:r>
              <w:t>Healthcare</w:t>
            </w:r>
          </w:p>
        </w:tc>
        <w:tc>
          <w:tcPr>
            <w:tcW w:w="0" w:type="auto"/>
          </w:tcPr>
          <w:p w14:paraId="3D15BB04" w14:textId="77777777" w:rsidR="00A45A83" w:rsidRDefault="00000000">
            <w:pPr>
              <w:pStyle w:val="Compact"/>
            </w:pPr>
            <w:r>
              <w:t>Preventive healthcare &amp; mobile outreach</w:t>
            </w:r>
          </w:p>
        </w:tc>
      </w:tr>
      <w:tr w:rsidR="00A45A83" w14:paraId="0DA211C3" w14:textId="77777777">
        <w:tc>
          <w:tcPr>
            <w:tcW w:w="0" w:type="auto"/>
          </w:tcPr>
          <w:p w14:paraId="736DF173" w14:textId="77777777" w:rsidR="00A45A83" w:rsidRDefault="00000000">
            <w:pPr>
              <w:pStyle w:val="Compact"/>
            </w:pPr>
            <w:r>
              <w:t>Education</w:t>
            </w:r>
          </w:p>
        </w:tc>
        <w:tc>
          <w:tcPr>
            <w:tcW w:w="0" w:type="auto"/>
          </w:tcPr>
          <w:p w14:paraId="5BD4CBFA" w14:textId="77777777" w:rsidR="00A45A83" w:rsidRDefault="00000000">
            <w:pPr>
              <w:pStyle w:val="Compact"/>
            </w:pPr>
            <w:r>
              <w:t>Government school infrastructure strengthening</w:t>
            </w:r>
          </w:p>
        </w:tc>
      </w:tr>
      <w:tr w:rsidR="00A45A83" w14:paraId="67375794" w14:textId="77777777">
        <w:tc>
          <w:tcPr>
            <w:tcW w:w="0" w:type="auto"/>
          </w:tcPr>
          <w:p w14:paraId="1D901473" w14:textId="77777777" w:rsidR="00A45A83" w:rsidRDefault="00000000">
            <w:pPr>
              <w:pStyle w:val="Compact"/>
            </w:pPr>
            <w:r>
              <w:t>Women Empowerment</w:t>
            </w:r>
          </w:p>
        </w:tc>
        <w:tc>
          <w:tcPr>
            <w:tcW w:w="0" w:type="auto"/>
          </w:tcPr>
          <w:p w14:paraId="3B6D3281" w14:textId="77777777" w:rsidR="00A45A83" w:rsidRDefault="00000000">
            <w:pPr>
              <w:pStyle w:val="Compact"/>
            </w:pPr>
            <w:r>
              <w:t>Menstrual hygiene &amp; adolescent dignity</w:t>
            </w:r>
          </w:p>
        </w:tc>
      </w:tr>
      <w:tr w:rsidR="00A45A83" w14:paraId="7271E412" w14:textId="77777777">
        <w:tc>
          <w:tcPr>
            <w:tcW w:w="0" w:type="auto"/>
          </w:tcPr>
          <w:p w14:paraId="5127A500" w14:textId="77777777" w:rsidR="00A45A83" w:rsidRDefault="00000000">
            <w:pPr>
              <w:pStyle w:val="Compact"/>
            </w:pPr>
            <w:r>
              <w:t>Digital Inclusion</w:t>
            </w:r>
          </w:p>
        </w:tc>
        <w:tc>
          <w:tcPr>
            <w:tcW w:w="0" w:type="auto"/>
          </w:tcPr>
          <w:p w14:paraId="78F1E1D7" w14:textId="77777777" w:rsidR="00A45A83" w:rsidRDefault="00000000">
            <w:pPr>
              <w:pStyle w:val="Compact"/>
            </w:pPr>
            <w:r>
              <w:t>Rural digital infrastructure</w:t>
            </w:r>
          </w:p>
        </w:tc>
      </w:tr>
      <w:tr w:rsidR="00A45A83" w14:paraId="75E2F944" w14:textId="77777777">
        <w:tc>
          <w:tcPr>
            <w:tcW w:w="0" w:type="auto"/>
          </w:tcPr>
          <w:p w14:paraId="16478732" w14:textId="77777777" w:rsidR="00A45A83" w:rsidRDefault="00000000">
            <w:pPr>
              <w:pStyle w:val="Compact"/>
            </w:pPr>
            <w:r>
              <w:t>Skill Development</w:t>
            </w:r>
          </w:p>
        </w:tc>
        <w:tc>
          <w:tcPr>
            <w:tcW w:w="0" w:type="auto"/>
          </w:tcPr>
          <w:p w14:paraId="511A37FE" w14:textId="77777777" w:rsidR="00A45A83" w:rsidRDefault="00000000">
            <w:pPr>
              <w:pStyle w:val="Compact"/>
            </w:pPr>
            <w:r>
              <w:t>Livelihood generation &amp; employability</w:t>
            </w:r>
          </w:p>
        </w:tc>
      </w:tr>
      <w:tr w:rsidR="00A45A83" w14:paraId="10B48396" w14:textId="77777777">
        <w:tc>
          <w:tcPr>
            <w:tcW w:w="0" w:type="auto"/>
          </w:tcPr>
          <w:p w14:paraId="1F81986C" w14:textId="77777777" w:rsidR="00A45A83" w:rsidRDefault="00000000">
            <w:pPr>
              <w:pStyle w:val="Compact"/>
            </w:pPr>
            <w:r>
              <w:t>Community Infrastructure</w:t>
            </w:r>
          </w:p>
        </w:tc>
        <w:tc>
          <w:tcPr>
            <w:tcW w:w="0" w:type="auto"/>
          </w:tcPr>
          <w:p w14:paraId="49C11E4E" w14:textId="77777777" w:rsidR="00A45A83" w:rsidRDefault="00000000">
            <w:pPr>
              <w:pStyle w:val="Compact"/>
            </w:pPr>
            <w:r>
              <w:t>Public infrastructure revitalization</w:t>
            </w:r>
          </w:p>
        </w:tc>
      </w:tr>
      <w:tr w:rsidR="00A45A83" w14:paraId="08A2B900" w14:textId="77777777">
        <w:tc>
          <w:tcPr>
            <w:tcW w:w="0" w:type="auto"/>
          </w:tcPr>
          <w:p w14:paraId="7828BE85" w14:textId="77777777" w:rsidR="00A45A83" w:rsidRDefault="00000000">
            <w:pPr>
              <w:pStyle w:val="Compact"/>
            </w:pPr>
            <w:r>
              <w:t>Tribal Development</w:t>
            </w:r>
          </w:p>
        </w:tc>
        <w:tc>
          <w:tcPr>
            <w:tcW w:w="0" w:type="auto"/>
          </w:tcPr>
          <w:p w14:paraId="4E21FAE3" w14:textId="77777777" w:rsidR="00A45A83" w:rsidRDefault="00000000">
            <w:pPr>
              <w:pStyle w:val="Compact"/>
            </w:pPr>
            <w:r>
              <w:t>Inclusive rural &amp; tribal outreach</w:t>
            </w:r>
          </w:p>
        </w:tc>
      </w:tr>
    </w:tbl>
    <w:p w14:paraId="659FE301" w14:textId="77777777" w:rsidR="00A45A83" w:rsidRDefault="00000000">
      <w:r>
        <w:pict w14:anchorId="086C9B1D">
          <v:rect id="_x0000_i1029" style="width:0;height:1.5pt" o:hralign="center" o:hrstd="t" o:hr="t"/>
        </w:pict>
      </w:r>
    </w:p>
    <w:p w14:paraId="41D48B6F" w14:textId="77777777" w:rsidR="00A45A83" w:rsidRDefault="00000000">
      <w:pPr>
        <w:pStyle w:val="Heading1"/>
      </w:pPr>
      <w:bookmarkStart w:id="11" w:name="Xaad5dc501e3db33af51da28a3a97f8fe1bdabe1"/>
      <w:bookmarkEnd w:id="9"/>
      <w:bookmarkEnd w:id="10"/>
      <w:r>
        <w:lastRenderedPageBreak/>
        <w:t>SECTION 4 — DISTRICT DEVELOPMENT PORTFOLIO OVERVIEW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A45A83" w14:paraId="38E2B1C8" w14:textId="77777777" w:rsidTr="00B77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11F5F4A6" w14:textId="77777777" w:rsidR="00A45A83" w:rsidRDefault="00000000">
            <w:pPr>
              <w:pStyle w:val="Compact"/>
            </w:pPr>
            <w:r>
              <w:t>Project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23B7372F" w14:textId="77777777" w:rsidR="00A45A83" w:rsidRDefault="00000000">
            <w:pPr>
              <w:pStyle w:val="Compact"/>
            </w:pPr>
            <w:r>
              <w:t>Sector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46CCC65D" w14:textId="77777777" w:rsidR="00A45A83" w:rsidRDefault="00000000">
            <w:pPr>
              <w:pStyle w:val="Compact"/>
            </w:pPr>
            <w:r>
              <w:t>Estimated Budget</w:t>
            </w:r>
          </w:p>
        </w:tc>
      </w:tr>
      <w:tr w:rsidR="00A45A83" w14:paraId="084ED96A" w14:textId="77777777" w:rsidTr="00B7796E">
        <w:tc>
          <w:tcPr>
            <w:tcW w:w="2640" w:type="dxa"/>
          </w:tcPr>
          <w:p w14:paraId="6BCB10E2" w14:textId="77777777" w:rsidR="00A45A83" w:rsidRDefault="00000000">
            <w:pPr>
              <w:pStyle w:val="Compact"/>
            </w:pPr>
            <w:r>
              <w:t>Sthree Swabhiman</w:t>
            </w:r>
          </w:p>
        </w:tc>
        <w:tc>
          <w:tcPr>
            <w:tcW w:w="2640" w:type="dxa"/>
          </w:tcPr>
          <w:p w14:paraId="68539606" w14:textId="77777777" w:rsidR="00A45A83" w:rsidRDefault="00000000">
            <w:pPr>
              <w:pStyle w:val="Compact"/>
            </w:pPr>
            <w:r>
              <w:t>Menstrual Hygiene &amp; Adolescent Dignity</w:t>
            </w:r>
          </w:p>
        </w:tc>
        <w:tc>
          <w:tcPr>
            <w:tcW w:w="2640" w:type="dxa"/>
          </w:tcPr>
          <w:p w14:paraId="69AF61FB" w14:textId="77777777" w:rsidR="00A45A83" w:rsidRDefault="00000000">
            <w:pPr>
              <w:pStyle w:val="Compact"/>
            </w:pPr>
            <w:r>
              <w:t>₹2.52 Cr</w:t>
            </w:r>
          </w:p>
        </w:tc>
      </w:tr>
      <w:tr w:rsidR="00A45A83" w14:paraId="12477EBA" w14:textId="77777777" w:rsidTr="00B7796E">
        <w:tc>
          <w:tcPr>
            <w:tcW w:w="2640" w:type="dxa"/>
          </w:tcPr>
          <w:p w14:paraId="53F77B51" w14:textId="77777777" w:rsidR="00A45A83" w:rsidRDefault="00000000">
            <w:pPr>
              <w:pStyle w:val="Compact"/>
            </w:pPr>
            <w:r>
              <w:t>ArogyaSetu</w:t>
            </w:r>
          </w:p>
        </w:tc>
        <w:tc>
          <w:tcPr>
            <w:tcW w:w="2640" w:type="dxa"/>
          </w:tcPr>
          <w:p w14:paraId="5842BB06" w14:textId="77777777" w:rsidR="00A45A83" w:rsidRDefault="00000000">
            <w:pPr>
              <w:pStyle w:val="Compact"/>
            </w:pPr>
            <w:r>
              <w:t>Preventive Healthcare &amp; Mobile Health</w:t>
            </w:r>
          </w:p>
        </w:tc>
        <w:tc>
          <w:tcPr>
            <w:tcW w:w="2640" w:type="dxa"/>
          </w:tcPr>
          <w:p w14:paraId="130DC4E7" w14:textId="77777777" w:rsidR="00A45A83" w:rsidRDefault="00000000">
            <w:pPr>
              <w:pStyle w:val="Compact"/>
            </w:pPr>
            <w:r>
              <w:t>₹2.32 Cr</w:t>
            </w:r>
          </w:p>
        </w:tc>
      </w:tr>
      <w:tr w:rsidR="00A45A83" w14:paraId="5C98F950" w14:textId="77777777" w:rsidTr="00B7796E">
        <w:tc>
          <w:tcPr>
            <w:tcW w:w="2640" w:type="dxa"/>
          </w:tcPr>
          <w:p w14:paraId="5BD570DF" w14:textId="77777777" w:rsidR="00A45A83" w:rsidRDefault="00000000">
            <w:pPr>
              <w:pStyle w:val="Compact"/>
            </w:pPr>
            <w:r>
              <w:t>Vidya Pragathi</w:t>
            </w:r>
          </w:p>
        </w:tc>
        <w:tc>
          <w:tcPr>
            <w:tcW w:w="2640" w:type="dxa"/>
          </w:tcPr>
          <w:p w14:paraId="265809E8" w14:textId="77777777" w:rsidR="00A45A83" w:rsidRDefault="00000000">
            <w:pPr>
              <w:pStyle w:val="Compact"/>
            </w:pPr>
            <w:r>
              <w:t>School Infrastructure &amp; STEM Education</w:t>
            </w:r>
          </w:p>
        </w:tc>
        <w:tc>
          <w:tcPr>
            <w:tcW w:w="2640" w:type="dxa"/>
          </w:tcPr>
          <w:p w14:paraId="1A80DC87" w14:textId="77777777" w:rsidR="00A45A83" w:rsidRDefault="00000000">
            <w:pPr>
              <w:pStyle w:val="Compact"/>
            </w:pPr>
            <w:r>
              <w:t>₹6.61 Cr</w:t>
            </w:r>
          </w:p>
        </w:tc>
      </w:tr>
      <w:tr w:rsidR="00A45A83" w14:paraId="6863FCEF" w14:textId="77777777" w:rsidTr="00B7796E">
        <w:tc>
          <w:tcPr>
            <w:tcW w:w="2640" w:type="dxa"/>
          </w:tcPr>
          <w:p w14:paraId="73A15CD5" w14:textId="77777777" w:rsidR="00A45A83" w:rsidRDefault="00000000">
            <w:pPr>
              <w:pStyle w:val="Compact"/>
            </w:pPr>
            <w:r>
              <w:t>Grama Vikas Kendras (GVKs)</w:t>
            </w:r>
          </w:p>
        </w:tc>
        <w:tc>
          <w:tcPr>
            <w:tcW w:w="2640" w:type="dxa"/>
          </w:tcPr>
          <w:p w14:paraId="1073515E" w14:textId="77777777" w:rsidR="00A45A83" w:rsidRDefault="00000000">
            <w:pPr>
              <w:pStyle w:val="Compact"/>
            </w:pPr>
            <w:r>
              <w:t>Rural Digital Community Infrastructure</w:t>
            </w:r>
          </w:p>
        </w:tc>
        <w:tc>
          <w:tcPr>
            <w:tcW w:w="2640" w:type="dxa"/>
          </w:tcPr>
          <w:p w14:paraId="33052B89" w14:textId="77777777" w:rsidR="00A45A83" w:rsidRDefault="00000000">
            <w:pPr>
              <w:pStyle w:val="Compact"/>
            </w:pPr>
            <w:r>
              <w:t>₹3.67 Cr</w:t>
            </w:r>
          </w:p>
        </w:tc>
      </w:tr>
      <w:tr w:rsidR="00A45A83" w14:paraId="52EE58FA" w14:textId="77777777" w:rsidTr="00B7796E">
        <w:tc>
          <w:tcPr>
            <w:tcW w:w="2640" w:type="dxa"/>
          </w:tcPr>
          <w:p w14:paraId="5EEB58AE" w14:textId="77777777" w:rsidR="00A45A83" w:rsidRDefault="00000000">
            <w:pPr>
              <w:pStyle w:val="Compact"/>
            </w:pPr>
            <w:r>
              <w:t>Rural Youth Digital Employability Initiative</w:t>
            </w:r>
          </w:p>
        </w:tc>
        <w:tc>
          <w:tcPr>
            <w:tcW w:w="2640" w:type="dxa"/>
          </w:tcPr>
          <w:p w14:paraId="05B5EEB8" w14:textId="77777777" w:rsidR="00A45A83" w:rsidRDefault="00000000">
            <w:pPr>
              <w:pStyle w:val="Compact"/>
            </w:pPr>
            <w:r>
              <w:t>Skill Development &amp; Workforce Readiness</w:t>
            </w:r>
          </w:p>
        </w:tc>
        <w:tc>
          <w:tcPr>
            <w:tcW w:w="2640" w:type="dxa"/>
          </w:tcPr>
          <w:p w14:paraId="2F93C4B6" w14:textId="77777777" w:rsidR="00A45A83" w:rsidRDefault="00000000">
            <w:pPr>
              <w:pStyle w:val="Compact"/>
            </w:pPr>
            <w:r>
              <w:t>₹2.29 Cr</w:t>
            </w:r>
          </w:p>
        </w:tc>
      </w:tr>
    </w:tbl>
    <w:p w14:paraId="1CD84703" w14:textId="77777777" w:rsidR="00A45A83" w:rsidRDefault="00000000">
      <w:r>
        <w:pict w14:anchorId="49875A1D">
          <v:rect id="_x0000_i1030" style="width:0;height:1.5pt" o:hralign="center" o:hrstd="t" o:hr="t"/>
        </w:pict>
      </w:r>
    </w:p>
    <w:p w14:paraId="30290FEA" w14:textId="77777777" w:rsidR="00A45A83" w:rsidRDefault="00000000">
      <w:pPr>
        <w:pStyle w:val="Heading1"/>
      </w:pPr>
      <w:bookmarkStart w:id="12" w:name="total-estimated-district-portfolio"/>
      <w:bookmarkEnd w:id="11"/>
      <w:r>
        <w:t>TOTAL ESTIMATED DISTRICT PORTFOLIO</w:t>
      </w:r>
    </w:p>
    <w:p w14:paraId="325444F9" w14:textId="77777777" w:rsidR="00A45A83" w:rsidRDefault="00000000">
      <w:pPr>
        <w:pStyle w:val="Heading1"/>
      </w:pPr>
      <w:bookmarkStart w:id="13" w:name="crores"/>
      <w:bookmarkEnd w:id="12"/>
      <w:r>
        <w:t>₹17.41 Crores</w:t>
      </w:r>
    </w:p>
    <w:p w14:paraId="65E6CA70" w14:textId="77777777" w:rsidR="00A45A83" w:rsidRDefault="00000000">
      <w:r>
        <w:pict w14:anchorId="6898D550">
          <v:rect id="_x0000_i1031" style="width:0;height:1.5pt" o:hralign="center" o:hrstd="t" o:hr="t"/>
        </w:pict>
      </w:r>
    </w:p>
    <w:p w14:paraId="61F11D8D" w14:textId="77777777" w:rsidR="00A45A83" w:rsidRDefault="00000000">
      <w:pPr>
        <w:pStyle w:val="Heading1"/>
      </w:pPr>
      <w:bookmarkStart w:id="14" w:name="X686adb29bb49387bcc9fd3ec99510551c075c17"/>
      <w:bookmarkEnd w:id="13"/>
      <w:r>
        <w:t>SECTION 5 — INTEGRATED DEVELOPMENT ARCHITECTURE</w:t>
      </w:r>
    </w:p>
    <w:p w14:paraId="7A079584" w14:textId="77777777" w:rsidR="00A45A83" w:rsidRDefault="00000000">
      <w:pPr>
        <w:pStyle w:val="Heading2"/>
      </w:pPr>
      <w:bookmarkStart w:id="15" w:name="convergence-based-ecosystem-model"/>
      <w:r>
        <w:t>Convergence-Based Ecosystem Model</w:t>
      </w:r>
    </w:p>
    <w:p w14:paraId="0FFFED5B" w14:textId="77777777" w:rsidR="00A45A83" w:rsidRDefault="00000000">
      <w:pPr>
        <w:pStyle w:val="FirstParagraph"/>
      </w:pPr>
      <w:r>
        <w:t>The proposed district development portfolio has been intentionally designed as: # an interconnected development ecosystem rather than isolated interventions.</w:t>
      </w:r>
    </w:p>
    <w:p w14:paraId="68416E09" w14:textId="77777777" w:rsidR="00A45A83" w:rsidRDefault="00000000">
      <w:pPr>
        <w:pStyle w:val="Heading3"/>
      </w:pPr>
      <w:bookmarkStart w:id="16" w:name="strategic-integration-examples"/>
      <w:r>
        <w:t>Strategic Integration Examples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45A83" w14:paraId="168C2D39" w14:textId="77777777" w:rsidTr="00B77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14:paraId="31272F07" w14:textId="77777777" w:rsidR="00A45A83" w:rsidRDefault="00000000">
            <w:pPr>
              <w:pStyle w:val="Compact"/>
            </w:pPr>
            <w:r>
              <w:t>Initiative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4743FEA0" w14:textId="77777777" w:rsidR="00A45A83" w:rsidRDefault="00000000">
            <w:pPr>
              <w:pStyle w:val="Compact"/>
            </w:pPr>
            <w:r>
              <w:t>Strategic Integration</w:t>
            </w:r>
          </w:p>
        </w:tc>
      </w:tr>
      <w:tr w:rsidR="00A45A83" w14:paraId="0564398A" w14:textId="77777777" w:rsidTr="00B7796E">
        <w:tc>
          <w:tcPr>
            <w:tcW w:w="3960" w:type="dxa"/>
          </w:tcPr>
          <w:p w14:paraId="1AAFA92B" w14:textId="77777777" w:rsidR="00A45A83" w:rsidRDefault="00000000">
            <w:pPr>
              <w:pStyle w:val="Compact"/>
            </w:pPr>
            <w:r>
              <w:t>Sthree Swabhiman</w:t>
            </w:r>
          </w:p>
        </w:tc>
        <w:tc>
          <w:tcPr>
            <w:tcW w:w="3960" w:type="dxa"/>
          </w:tcPr>
          <w:p w14:paraId="5FF998B5" w14:textId="77777777" w:rsidR="00A45A83" w:rsidRDefault="00000000">
            <w:pPr>
              <w:pStyle w:val="Compact"/>
            </w:pPr>
            <w:r>
              <w:t>Supports adolescent health &amp; girls school retention</w:t>
            </w:r>
          </w:p>
        </w:tc>
      </w:tr>
      <w:tr w:rsidR="00A45A83" w14:paraId="15C22924" w14:textId="77777777" w:rsidTr="00B7796E">
        <w:tc>
          <w:tcPr>
            <w:tcW w:w="3960" w:type="dxa"/>
          </w:tcPr>
          <w:p w14:paraId="7100182E" w14:textId="77777777" w:rsidR="00A45A83" w:rsidRDefault="00000000">
            <w:pPr>
              <w:pStyle w:val="Compact"/>
            </w:pPr>
            <w:r>
              <w:t>ArogyaSetu</w:t>
            </w:r>
          </w:p>
        </w:tc>
        <w:tc>
          <w:tcPr>
            <w:tcW w:w="3960" w:type="dxa"/>
          </w:tcPr>
          <w:p w14:paraId="2BAC8DA1" w14:textId="77777777" w:rsidR="00A45A83" w:rsidRDefault="00000000">
            <w:pPr>
              <w:pStyle w:val="Compact"/>
            </w:pPr>
            <w:r>
              <w:t>Supports school health &amp; rural healthcare outreach</w:t>
            </w:r>
          </w:p>
        </w:tc>
      </w:tr>
      <w:tr w:rsidR="00A45A83" w14:paraId="78C340A9" w14:textId="77777777" w:rsidTr="00B7796E">
        <w:tc>
          <w:tcPr>
            <w:tcW w:w="3960" w:type="dxa"/>
          </w:tcPr>
          <w:p w14:paraId="54B100C6" w14:textId="77777777" w:rsidR="00A45A83" w:rsidRDefault="00000000">
            <w:pPr>
              <w:pStyle w:val="Compact"/>
            </w:pPr>
            <w:r>
              <w:t>Vidya Pragathi</w:t>
            </w:r>
          </w:p>
        </w:tc>
        <w:tc>
          <w:tcPr>
            <w:tcW w:w="3960" w:type="dxa"/>
          </w:tcPr>
          <w:p w14:paraId="25779CB3" w14:textId="77777777" w:rsidR="00A45A83" w:rsidRDefault="00000000">
            <w:pPr>
              <w:pStyle w:val="Compact"/>
            </w:pPr>
            <w:r>
              <w:t>Strengthens STEM readiness &amp; educational infrastructure</w:t>
            </w:r>
          </w:p>
        </w:tc>
      </w:tr>
      <w:tr w:rsidR="00A45A83" w14:paraId="4D1F1663" w14:textId="77777777" w:rsidTr="00B7796E">
        <w:tc>
          <w:tcPr>
            <w:tcW w:w="3960" w:type="dxa"/>
          </w:tcPr>
          <w:p w14:paraId="75949817" w14:textId="77777777" w:rsidR="00A45A83" w:rsidRDefault="00000000">
            <w:pPr>
              <w:pStyle w:val="Compact"/>
            </w:pPr>
            <w:r>
              <w:lastRenderedPageBreak/>
              <w:t>GVKs</w:t>
            </w:r>
          </w:p>
        </w:tc>
        <w:tc>
          <w:tcPr>
            <w:tcW w:w="3960" w:type="dxa"/>
          </w:tcPr>
          <w:p w14:paraId="609B9E91" w14:textId="77777777" w:rsidR="00A45A83" w:rsidRDefault="00000000">
            <w:pPr>
              <w:pStyle w:val="Compact"/>
            </w:pPr>
            <w:r>
              <w:t>Provides district-level digital and community infrastructure</w:t>
            </w:r>
          </w:p>
        </w:tc>
      </w:tr>
      <w:tr w:rsidR="00A45A83" w14:paraId="012FCB9D" w14:textId="77777777" w:rsidTr="00B7796E">
        <w:tc>
          <w:tcPr>
            <w:tcW w:w="3960" w:type="dxa"/>
          </w:tcPr>
          <w:p w14:paraId="3CAABB84" w14:textId="77777777" w:rsidR="00A45A83" w:rsidRDefault="00000000">
            <w:pPr>
              <w:pStyle w:val="Compact"/>
            </w:pPr>
            <w:r>
              <w:t>Skill Development Initiative</w:t>
            </w:r>
          </w:p>
        </w:tc>
        <w:tc>
          <w:tcPr>
            <w:tcW w:w="3960" w:type="dxa"/>
          </w:tcPr>
          <w:p w14:paraId="7CE891D6" w14:textId="77777777" w:rsidR="00A45A83" w:rsidRDefault="00000000">
            <w:pPr>
              <w:pStyle w:val="Compact"/>
            </w:pPr>
            <w:r>
              <w:t>Utilizes GVK infrastructure for workforce readiness</w:t>
            </w:r>
          </w:p>
        </w:tc>
      </w:tr>
    </w:tbl>
    <w:p w14:paraId="21A2E5BB" w14:textId="77777777" w:rsidR="00A45A83" w:rsidRDefault="00000000">
      <w:pPr>
        <w:pStyle w:val="BodyText"/>
      </w:pPr>
      <w:r>
        <w:t>This integrated structure improves:</w:t>
      </w:r>
    </w:p>
    <w:p w14:paraId="01540A69" w14:textId="77777777" w:rsidR="00A45A83" w:rsidRDefault="00000000">
      <w:pPr>
        <w:pStyle w:val="Compact"/>
        <w:numPr>
          <w:ilvl w:val="0"/>
          <w:numId w:val="7"/>
        </w:numPr>
      </w:pPr>
      <w:r>
        <w:t>financial efficiency,</w:t>
      </w:r>
    </w:p>
    <w:p w14:paraId="10200419" w14:textId="77777777" w:rsidR="00A45A83" w:rsidRDefault="00000000">
      <w:pPr>
        <w:pStyle w:val="Compact"/>
        <w:numPr>
          <w:ilvl w:val="0"/>
          <w:numId w:val="7"/>
        </w:numPr>
      </w:pPr>
      <w:r>
        <w:t>infrastructure utilization,</w:t>
      </w:r>
    </w:p>
    <w:p w14:paraId="3749F9C7" w14:textId="77777777" w:rsidR="00A45A83" w:rsidRDefault="00000000">
      <w:pPr>
        <w:pStyle w:val="Compact"/>
        <w:numPr>
          <w:ilvl w:val="0"/>
          <w:numId w:val="7"/>
        </w:numPr>
      </w:pPr>
      <w:r>
        <w:t>sustainability,</w:t>
      </w:r>
    </w:p>
    <w:p w14:paraId="2C0027F4" w14:textId="77777777" w:rsidR="00A45A83" w:rsidRDefault="00000000">
      <w:pPr>
        <w:pStyle w:val="Compact"/>
        <w:numPr>
          <w:ilvl w:val="0"/>
          <w:numId w:val="7"/>
        </w:numPr>
      </w:pPr>
      <w:r>
        <w:t>and district-level scalability.</w:t>
      </w:r>
    </w:p>
    <w:p w14:paraId="1D097B42" w14:textId="77777777" w:rsidR="00A45A83" w:rsidRDefault="00000000">
      <w:r>
        <w:pict w14:anchorId="4A3C428B">
          <v:rect id="_x0000_i1032" style="width:0;height:1.5pt" o:hralign="center" o:hrstd="t" o:hr="t"/>
        </w:pict>
      </w:r>
    </w:p>
    <w:p w14:paraId="0FCA4E9F" w14:textId="77777777" w:rsidR="00A45A83" w:rsidRDefault="00000000">
      <w:pPr>
        <w:pStyle w:val="Heading1"/>
      </w:pPr>
      <w:bookmarkStart w:id="17" w:name="section-6-project-summaries"/>
      <w:bookmarkEnd w:id="14"/>
      <w:bookmarkEnd w:id="15"/>
      <w:bookmarkEnd w:id="16"/>
      <w:r>
        <w:t>SECTION 6 — PROJECT SUMMARIES</w:t>
      </w:r>
    </w:p>
    <w:p w14:paraId="5F36F3B7" w14:textId="77777777" w:rsidR="00A45A83" w:rsidRDefault="00000000">
      <w:pPr>
        <w:pStyle w:val="Heading1"/>
      </w:pPr>
      <w:bookmarkStart w:id="18" w:name="sthree-swabhiman"/>
      <w:bookmarkEnd w:id="17"/>
      <w:r>
        <w:t>6.1 Sthree Swabhiman</w:t>
      </w:r>
    </w:p>
    <w:p w14:paraId="5A309808" w14:textId="77777777" w:rsidR="00A45A83" w:rsidRDefault="00000000">
      <w:pPr>
        <w:pStyle w:val="Heading2"/>
      </w:pPr>
      <w:bookmarkStart w:id="19" w:name="menstrual-hygiene-dignity-initiative"/>
      <w:r>
        <w:t>Menstrual Hygiene &amp; Dignity Initiative</w:t>
      </w:r>
    </w:p>
    <w:p w14:paraId="154561F8" w14:textId="77777777" w:rsidR="00A45A83" w:rsidRDefault="00000000">
      <w:pPr>
        <w:pStyle w:val="Heading3"/>
      </w:pPr>
      <w:bookmarkStart w:id="20" w:name="objective"/>
      <w:r>
        <w:t>Objective</w:t>
      </w:r>
    </w:p>
    <w:p w14:paraId="21CC32A0" w14:textId="77777777" w:rsidR="00A45A83" w:rsidRDefault="00000000">
      <w:pPr>
        <w:pStyle w:val="FirstParagraph"/>
      </w:pPr>
      <w:r>
        <w:t>To strengthen menstrual hygiene awareness, adolescent dignity systems, sanitation infrastructure, and institutional hygiene ecosystems for girls in government and residential educational institutions.</w:t>
      </w:r>
    </w:p>
    <w:p w14:paraId="31BEDB33" w14:textId="77777777" w:rsidR="00A45A83" w:rsidRDefault="00000000">
      <w:pPr>
        <w:pStyle w:val="Heading3"/>
      </w:pPr>
      <w:bookmarkStart w:id="21" w:name="key-components"/>
      <w:bookmarkEnd w:id="20"/>
      <w:r>
        <w:t>Key Components</w:t>
      </w:r>
    </w:p>
    <w:p w14:paraId="01EBFA6A" w14:textId="77777777" w:rsidR="00A45A83" w:rsidRDefault="00000000">
      <w:pPr>
        <w:pStyle w:val="Compact"/>
        <w:numPr>
          <w:ilvl w:val="0"/>
          <w:numId w:val="8"/>
        </w:numPr>
      </w:pPr>
      <w:r>
        <w:t>Awareness programmes</w:t>
      </w:r>
    </w:p>
    <w:p w14:paraId="54F2618A" w14:textId="77777777" w:rsidR="00A45A83" w:rsidRDefault="00000000">
      <w:pPr>
        <w:pStyle w:val="Compact"/>
        <w:numPr>
          <w:ilvl w:val="0"/>
          <w:numId w:val="8"/>
        </w:numPr>
      </w:pPr>
      <w:r>
        <w:t>Starter hygiene kits</w:t>
      </w:r>
    </w:p>
    <w:p w14:paraId="7194CB57" w14:textId="77777777" w:rsidR="00A45A83" w:rsidRDefault="00000000">
      <w:pPr>
        <w:pStyle w:val="Compact"/>
        <w:numPr>
          <w:ilvl w:val="0"/>
          <w:numId w:val="8"/>
        </w:numPr>
      </w:pPr>
      <w:r>
        <w:t>Electric incinerators</w:t>
      </w:r>
    </w:p>
    <w:p w14:paraId="7449C223" w14:textId="77777777" w:rsidR="00A45A83" w:rsidRDefault="00000000">
      <w:pPr>
        <w:pStyle w:val="Compact"/>
        <w:numPr>
          <w:ilvl w:val="0"/>
          <w:numId w:val="8"/>
        </w:numPr>
      </w:pPr>
      <w:r>
        <w:t>Toilet &amp; WASH strengthening</w:t>
      </w:r>
    </w:p>
    <w:p w14:paraId="4CA9AA88" w14:textId="77777777" w:rsidR="00A45A83" w:rsidRDefault="00000000">
      <w:pPr>
        <w:pStyle w:val="Compact"/>
        <w:numPr>
          <w:ilvl w:val="0"/>
          <w:numId w:val="8"/>
        </w:numPr>
      </w:pPr>
      <w:r>
        <w:t>Girls hygiene infrastructure</w:t>
      </w:r>
    </w:p>
    <w:p w14:paraId="23FFF9F3" w14:textId="77777777" w:rsidR="00A45A83" w:rsidRDefault="00000000">
      <w:pPr>
        <w:pStyle w:val="Compact"/>
        <w:numPr>
          <w:ilvl w:val="0"/>
          <w:numId w:val="8"/>
        </w:numPr>
      </w:pPr>
      <w:r>
        <w:t>Institutional sanitation systems</w:t>
      </w:r>
    </w:p>
    <w:p w14:paraId="2E24B140" w14:textId="77777777" w:rsidR="00A45A83" w:rsidRDefault="00000000">
      <w:pPr>
        <w:pStyle w:val="Heading3"/>
      </w:pPr>
      <w:bookmarkStart w:id="22" w:name="target-institutions"/>
      <w:bookmarkEnd w:id="21"/>
      <w:r>
        <w:t>Target Institutions</w:t>
      </w:r>
    </w:p>
    <w:p w14:paraId="50B0B326" w14:textId="77777777" w:rsidR="00A45A83" w:rsidRDefault="00000000">
      <w:pPr>
        <w:pStyle w:val="Compact"/>
        <w:numPr>
          <w:ilvl w:val="0"/>
          <w:numId w:val="9"/>
        </w:numPr>
      </w:pPr>
      <w:r>
        <w:t>KGBVs</w:t>
      </w:r>
    </w:p>
    <w:p w14:paraId="25D59CE9" w14:textId="77777777" w:rsidR="00A45A83" w:rsidRDefault="00000000">
      <w:pPr>
        <w:pStyle w:val="Compact"/>
        <w:numPr>
          <w:ilvl w:val="0"/>
          <w:numId w:val="9"/>
        </w:numPr>
      </w:pPr>
      <w:r>
        <w:t>MJPTBCWREIS</w:t>
      </w:r>
    </w:p>
    <w:p w14:paraId="0EF163E6" w14:textId="77777777" w:rsidR="00A45A83" w:rsidRDefault="00000000">
      <w:pPr>
        <w:pStyle w:val="Compact"/>
        <w:numPr>
          <w:ilvl w:val="0"/>
          <w:numId w:val="9"/>
        </w:numPr>
      </w:pPr>
      <w:r>
        <w:t>TMREIS</w:t>
      </w:r>
    </w:p>
    <w:p w14:paraId="5D922C72" w14:textId="77777777" w:rsidR="00A45A83" w:rsidRDefault="00000000">
      <w:pPr>
        <w:pStyle w:val="Compact"/>
        <w:numPr>
          <w:ilvl w:val="0"/>
          <w:numId w:val="9"/>
        </w:numPr>
      </w:pPr>
      <w:r>
        <w:t>Ashram Schools</w:t>
      </w:r>
    </w:p>
    <w:p w14:paraId="4BBFEC9A" w14:textId="77777777" w:rsidR="00A45A83" w:rsidRDefault="00000000">
      <w:pPr>
        <w:pStyle w:val="Compact"/>
        <w:numPr>
          <w:ilvl w:val="0"/>
          <w:numId w:val="9"/>
        </w:numPr>
      </w:pPr>
      <w:r>
        <w:t>Tribal Welfare Schools</w:t>
      </w:r>
    </w:p>
    <w:p w14:paraId="1CE4ABF6" w14:textId="77777777" w:rsidR="00A45A83" w:rsidRDefault="00000000">
      <w:pPr>
        <w:pStyle w:val="Compact"/>
        <w:numPr>
          <w:ilvl w:val="0"/>
          <w:numId w:val="9"/>
        </w:numPr>
      </w:pPr>
      <w:r>
        <w:lastRenderedPageBreak/>
        <w:t>ZPHS institutions</w:t>
      </w:r>
    </w:p>
    <w:p w14:paraId="0BA5B1F2" w14:textId="77777777" w:rsidR="00A45A83" w:rsidRDefault="00000000">
      <w:pPr>
        <w:pStyle w:val="Heading3"/>
      </w:pPr>
      <w:bookmarkStart w:id="23" w:name="estimated-budget"/>
      <w:bookmarkEnd w:id="22"/>
      <w:r>
        <w:t>Estimated Budget</w:t>
      </w:r>
    </w:p>
    <w:p w14:paraId="6EA83F84" w14:textId="77777777" w:rsidR="00A45A83" w:rsidRDefault="00000000">
      <w:pPr>
        <w:pStyle w:val="Heading1"/>
      </w:pPr>
      <w:bookmarkStart w:id="24" w:name="crores-1"/>
      <w:bookmarkEnd w:id="18"/>
      <w:bookmarkEnd w:id="19"/>
      <w:bookmarkEnd w:id="23"/>
      <w:r>
        <w:t>₹2.52 Crores</w:t>
      </w:r>
    </w:p>
    <w:p w14:paraId="4799AA68" w14:textId="77777777" w:rsidR="00A45A83" w:rsidRDefault="00000000">
      <w:r>
        <w:pict w14:anchorId="04D1983B">
          <v:rect id="_x0000_i1033" style="width:0;height:1.5pt" o:hralign="center" o:hrstd="t" o:hr="t"/>
        </w:pict>
      </w:r>
    </w:p>
    <w:p w14:paraId="6D2B3092" w14:textId="77777777" w:rsidR="00A45A83" w:rsidRDefault="00000000">
      <w:pPr>
        <w:pStyle w:val="Heading1"/>
      </w:pPr>
      <w:bookmarkStart w:id="25" w:name="arogyasetu"/>
      <w:bookmarkEnd w:id="24"/>
      <w:r>
        <w:t>6.2 ArogyaSetu</w:t>
      </w:r>
    </w:p>
    <w:p w14:paraId="2CF3343F" w14:textId="77777777" w:rsidR="00A45A83" w:rsidRDefault="00000000">
      <w:pPr>
        <w:pStyle w:val="Heading2"/>
      </w:pPr>
      <w:bookmarkStart w:id="26" w:name="mobile-preventive-healthcare-initiative"/>
      <w:r>
        <w:t>Mobile Preventive Healthcare Initiative</w:t>
      </w:r>
    </w:p>
    <w:p w14:paraId="09281B40" w14:textId="77777777" w:rsidR="00A45A83" w:rsidRDefault="00000000">
      <w:pPr>
        <w:pStyle w:val="Heading3"/>
      </w:pPr>
      <w:bookmarkStart w:id="27" w:name="objective-1"/>
      <w:r>
        <w:t>Objective</w:t>
      </w:r>
    </w:p>
    <w:p w14:paraId="62AA08DD" w14:textId="77777777" w:rsidR="00A45A83" w:rsidRDefault="00000000">
      <w:pPr>
        <w:pStyle w:val="FirstParagraph"/>
      </w:pPr>
      <w:r>
        <w:t>To improve preventive healthcare access across mining-affected rural and tribal communities through mobile healthcare outreach and PHC-linked convergence systems.</w:t>
      </w:r>
    </w:p>
    <w:p w14:paraId="30230357" w14:textId="77777777" w:rsidR="00A45A83" w:rsidRDefault="00000000">
      <w:pPr>
        <w:pStyle w:val="Heading3"/>
      </w:pPr>
      <w:bookmarkStart w:id="28" w:name="key-components-1"/>
      <w:bookmarkEnd w:id="27"/>
      <w:r>
        <w:t>Key Components</w:t>
      </w:r>
    </w:p>
    <w:p w14:paraId="4A440083" w14:textId="77777777" w:rsidR="00A45A83" w:rsidRDefault="00000000">
      <w:pPr>
        <w:pStyle w:val="Compact"/>
        <w:numPr>
          <w:ilvl w:val="0"/>
          <w:numId w:val="10"/>
        </w:numPr>
      </w:pPr>
      <w:r>
        <w:t>Advanced Mobile Medical Screening Van</w:t>
      </w:r>
    </w:p>
    <w:p w14:paraId="2DD48E9D" w14:textId="77777777" w:rsidR="00A45A83" w:rsidRDefault="00000000">
      <w:pPr>
        <w:pStyle w:val="Compact"/>
        <w:numPr>
          <w:ilvl w:val="0"/>
          <w:numId w:val="10"/>
        </w:numPr>
      </w:pPr>
      <w:r>
        <w:t>Monthly PHC-linked camp circuits</w:t>
      </w:r>
    </w:p>
    <w:p w14:paraId="4E6FDB86" w14:textId="77777777" w:rsidR="00A45A83" w:rsidRDefault="00000000">
      <w:pPr>
        <w:pStyle w:val="Compact"/>
        <w:numPr>
          <w:ilvl w:val="0"/>
          <w:numId w:val="10"/>
        </w:numPr>
      </w:pPr>
      <w:r>
        <w:t>Telemedicine support</w:t>
      </w:r>
    </w:p>
    <w:p w14:paraId="34459040" w14:textId="77777777" w:rsidR="00A45A83" w:rsidRDefault="00000000">
      <w:pPr>
        <w:pStyle w:val="Compact"/>
        <w:numPr>
          <w:ilvl w:val="0"/>
          <w:numId w:val="10"/>
        </w:numPr>
      </w:pPr>
      <w:r>
        <w:t>Women &amp; adolescent health screening</w:t>
      </w:r>
    </w:p>
    <w:p w14:paraId="6BBBC8A8" w14:textId="77777777" w:rsidR="00A45A83" w:rsidRDefault="00000000">
      <w:pPr>
        <w:pStyle w:val="Compact"/>
        <w:numPr>
          <w:ilvl w:val="0"/>
          <w:numId w:val="10"/>
        </w:numPr>
      </w:pPr>
      <w:r>
        <w:t>Preventive diagnostics</w:t>
      </w:r>
    </w:p>
    <w:p w14:paraId="1E0DB3F8" w14:textId="77777777" w:rsidR="00A45A83" w:rsidRDefault="00000000">
      <w:pPr>
        <w:pStyle w:val="Compact"/>
        <w:numPr>
          <w:ilvl w:val="0"/>
          <w:numId w:val="10"/>
        </w:numPr>
      </w:pPr>
      <w:r>
        <w:t>Rural health awareness systems</w:t>
      </w:r>
    </w:p>
    <w:p w14:paraId="0EBDE9F8" w14:textId="77777777" w:rsidR="00A45A83" w:rsidRDefault="00000000">
      <w:pPr>
        <w:pStyle w:val="Heading3"/>
      </w:pPr>
      <w:bookmarkStart w:id="29" w:name="estimated-budget-1"/>
      <w:bookmarkEnd w:id="28"/>
      <w:r>
        <w:t>Estimated Budget</w:t>
      </w:r>
    </w:p>
    <w:p w14:paraId="26C57D67" w14:textId="77777777" w:rsidR="00A45A83" w:rsidRDefault="00000000">
      <w:pPr>
        <w:pStyle w:val="Heading1"/>
      </w:pPr>
      <w:bookmarkStart w:id="30" w:name="crores-2"/>
      <w:bookmarkEnd w:id="25"/>
      <w:bookmarkEnd w:id="26"/>
      <w:bookmarkEnd w:id="29"/>
      <w:r>
        <w:t>₹2.32 Crores</w:t>
      </w:r>
    </w:p>
    <w:p w14:paraId="016895A3" w14:textId="77777777" w:rsidR="00A45A83" w:rsidRDefault="00000000">
      <w:r>
        <w:pict w14:anchorId="77C9B8B7">
          <v:rect id="_x0000_i1034" style="width:0;height:1.5pt" o:hralign="center" o:hrstd="t" o:hr="t"/>
        </w:pict>
      </w:r>
    </w:p>
    <w:p w14:paraId="2441510E" w14:textId="77777777" w:rsidR="00A45A83" w:rsidRDefault="00000000">
      <w:pPr>
        <w:pStyle w:val="Heading1"/>
      </w:pPr>
      <w:bookmarkStart w:id="31" w:name="vidya-pragathi"/>
      <w:bookmarkEnd w:id="30"/>
      <w:r>
        <w:t>6.3 Vidya Pragathi</w:t>
      </w:r>
    </w:p>
    <w:p w14:paraId="78CF3A75" w14:textId="77777777" w:rsidR="00A45A83" w:rsidRDefault="00000000">
      <w:pPr>
        <w:pStyle w:val="Heading2"/>
      </w:pPr>
      <w:bookmarkStart w:id="32" w:name="Xf1ab7b326672683be094e70b24edf1321b6b703"/>
      <w:r>
        <w:t>ZPHS Infrastructure &amp; STEM Modernization Initiative</w:t>
      </w:r>
    </w:p>
    <w:p w14:paraId="4102A4EF" w14:textId="77777777" w:rsidR="00A45A83" w:rsidRDefault="00000000">
      <w:pPr>
        <w:pStyle w:val="Heading3"/>
      </w:pPr>
      <w:bookmarkStart w:id="33" w:name="objective-2"/>
      <w:r>
        <w:t>Objective</w:t>
      </w:r>
    </w:p>
    <w:p w14:paraId="1D7E41D0" w14:textId="77777777" w:rsidR="00A45A83" w:rsidRDefault="00000000">
      <w:pPr>
        <w:pStyle w:val="FirstParagraph"/>
      </w:pPr>
      <w:r>
        <w:t>To modernize government high schools through STEM infrastructure, digital classrooms, sanitation systems, and educational ecosystem strengthening.</w:t>
      </w:r>
    </w:p>
    <w:p w14:paraId="0FAF8C00" w14:textId="77777777" w:rsidR="00A45A83" w:rsidRDefault="00000000">
      <w:pPr>
        <w:pStyle w:val="Heading3"/>
      </w:pPr>
      <w:bookmarkStart w:id="34" w:name="key-components-2"/>
      <w:bookmarkEnd w:id="33"/>
      <w:r>
        <w:t>Key Components</w:t>
      </w:r>
    </w:p>
    <w:p w14:paraId="5C9AA1C2" w14:textId="77777777" w:rsidR="00A45A83" w:rsidRDefault="00000000">
      <w:pPr>
        <w:pStyle w:val="Compact"/>
        <w:numPr>
          <w:ilvl w:val="0"/>
          <w:numId w:val="11"/>
        </w:numPr>
      </w:pPr>
      <w:r>
        <w:t>STEM laboratories</w:t>
      </w:r>
    </w:p>
    <w:p w14:paraId="333C6D70" w14:textId="77777777" w:rsidR="00A45A83" w:rsidRDefault="00000000">
      <w:pPr>
        <w:pStyle w:val="Compact"/>
        <w:numPr>
          <w:ilvl w:val="0"/>
          <w:numId w:val="11"/>
        </w:numPr>
      </w:pPr>
      <w:r>
        <w:lastRenderedPageBreak/>
        <w:t>Smart classrooms</w:t>
      </w:r>
    </w:p>
    <w:p w14:paraId="303F32FC" w14:textId="77777777" w:rsidR="00A45A83" w:rsidRDefault="00000000">
      <w:pPr>
        <w:pStyle w:val="Compact"/>
        <w:numPr>
          <w:ilvl w:val="0"/>
          <w:numId w:val="11"/>
        </w:numPr>
      </w:pPr>
      <w:r>
        <w:t>Library modernization</w:t>
      </w:r>
    </w:p>
    <w:p w14:paraId="0393CA76" w14:textId="77777777" w:rsidR="00A45A83" w:rsidRDefault="00000000">
      <w:pPr>
        <w:pStyle w:val="Compact"/>
        <w:numPr>
          <w:ilvl w:val="0"/>
          <w:numId w:val="11"/>
        </w:numPr>
      </w:pPr>
      <w:r>
        <w:t>WASH infrastructure</w:t>
      </w:r>
    </w:p>
    <w:p w14:paraId="57CACD55" w14:textId="77777777" w:rsidR="00A45A83" w:rsidRDefault="00000000">
      <w:pPr>
        <w:pStyle w:val="Compact"/>
        <w:numPr>
          <w:ilvl w:val="0"/>
          <w:numId w:val="11"/>
        </w:numPr>
      </w:pPr>
      <w:r>
        <w:t>School furniture</w:t>
      </w:r>
    </w:p>
    <w:p w14:paraId="1A342620" w14:textId="77777777" w:rsidR="00A45A83" w:rsidRDefault="00000000">
      <w:pPr>
        <w:pStyle w:val="Compact"/>
        <w:numPr>
          <w:ilvl w:val="0"/>
          <w:numId w:val="11"/>
        </w:numPr>
      </w:pPr>
      <w:r>
        <w:t>Solar backup systems</w:t>
      </w:r>
    </w:p>
    <w:p w14:paraId="5DA750D8" w14:textId="77777777" w:rsidR="00A45A83" w:rsidRDefault="00000000">
      <w:pPr>
        <w:pStyle w:val="Compact"/>
        <w:numPr>
          <w:ilvl w:val="0"/>
          <w:numId w:val="11"/>
        </w:numPr>
      </w:pPr>
      <w:r>
        <w:t>Student wellness systems</w:t>
      </w:r>
    </w:p>
    <w:p w14:paraId="76D569A6" w14:textId="77777777" w:rsidR="00A45A83" w:rsidRDefault="00000000">
      <w:pPr>
        <w:pStyle w:val="Heading3"/>
      </w:pPr>
      <w:bookmarkStart w:id="35" w:name="target-institutions-1"/>
      <w:bookmarkEnd w:id="34"/>
      <w:r>
        <w:t>Target Institutions</w:t>
      </w:r>
    </w:p>
    <w:p w14:paraId="7442F6D1" w14:textId="77777777" w:rsidR="00A45A83" w:rsidRDefault="00000000">
      <w:pPr>
        <w:pStyle w:val="Heading1"/>
      </w:pPr>
      <w:bookmarkStart w:id="36" w:name="zphs-schools-only"/>
      <w:bookmarkEnd w:id="31"/>
      <w:bookmarkEnd w:id="32"/>
      <w:bookmarkEnd w:id="35"/>
      <w:r>
        <w:t>ZPHS Schools Only</w:t>
      </w:r>
    </w:p>
    <w:p w14:paraId="4803B752" w14:textId="77777777" w:rsidR="00A45A83" w:rsidRDefault="00000000">
      <w:pPr>
        <w:pStyle w:val="Heading3"/>
      </w:pPr>
      <w:bookmarkStart w:id="37" w:name="estimated-budget-2"/>
      <w:r>
        <w:t>Estimated Budget</w:t>
      </w:r>
    </w:p>
    <w:p w14:paraId="519CA752" w14:textId="77777777" w:rsidR="00A45A83" w:rsidRDefault="00000000">
      <w:pPr>
        <w:pStyle w:val="Heading1"/>
      </w:pPr>
      <w:bookmarkStart w:id="38" w:name="crores-3"/>
      <w:bookmarkEnd w:id="36"/>
      <w:bookmarkEnd w:id="37"/>
      <w:r>
        <w:t>₹6.61 Crores</w:t>
      </w:r>
    </w:p>
    <w:p w14:paraId="01CBC92A" w14:textId="77777777" w:rsidR="00A45A83" w:rsidRDefault="00000000">
      <w:r>
        <w:pict w14:anchorId="10C047E8">
          <v:rect id="_x0000_i1035" style="width:0;height:1.5pt" o:hralign="center" o:hrstd="t" o:hr="t"/>
        </w:pict>
      </w:r>
    </w:p>
    <w:p w14:paraId="01F0F19B" w14:textId="77777777" w:rsidR="00A45A83" w:rsidRDefault="00000000">
      <w:pPr>
        <w:pStyle w:val="Heading1"/>
      </w:pPr>
      <w:bookmarkStart w:id="39" w:name="grama-vikas-kendras-gvks"/>
      <w:bookmarkEnd w:id="38"/>
      <w:r>
        <w:t>6.4 Grama Vikas Kendras (GVKs)</w:t>
      </w:r>
    </w:p>
    <w:p w14:paraId="13717445" w14:textId="77777777" w:rsidR="00A45A83" w:rsidRDefault="00000000">
      <w:pPr>
        <w:pStyle w:val="Heading2"/>
      </w:pPr>
      <w:bookmarkStart w:id="40" w:name="X91ebd39ac5fc49e3fc24ab0204c7665f6d6bdea"/>
      <w:r>
        <w:t>Rural Digital Community Development Centers</w:t>
      </w:r>
    </w:p>
    <w:p w14:paraId="028644F2" w14:textId="77777777" w:rsidR="00A45A83" w:rsidRDefault="00000000">
      <w:pPr>
        <w:pStyle w:val="Heading3"/>
      </w:pPr>
      <w:bookmarkStart w:id="41" w:name="objective-3"/>
      <w:r>
        <w:t>Objective</w:t>
      </w:r>
    </w:p>
    <w:p w14:paraId="740FA782" w14:textId="77777777" w:rsidR="00A45A83" w:rsidRDefault="00000000">
      <w:pPr>
        <w:pStyle w:val="FirstParagraph"/>
      </w:pPr>
      <w:r>
        <w:t>To revitalize existing Gram Panchayat/public buildings into integrated rural digital learning and community development hubs.</w:t>
      </w:r>
    </w:p>
    <w:p w14:paraId="179A2BB3" w14:textId="77777777" w:rsidR="00A45A83" w:rsidRDefault="00000000">
      <w:pPr>
        <w:pStyle w:val="Heading3"/>
      </w:pPr>
      <w:bookmarkStart w:id="42" w:name="key-components-3"/>
      <w:bookmarkEnd w:id="41"/>
      <w:r>
        <w:t>Key Components</w:t>
      </w:r>
    </w:p>
    <w:p w14:paraId="108B219C" w14:textId="77777777" w:rsidR="00A45A83" w:rsidRDefault="00000000">
      <w:pPr>
        <w:pStyle w:val="Compact"/>
        <w:numPr>
          <w:ilvl w:val="0"/>
          <w:numId w:val="12"/>
        </w:numPr>
      </w:pPr>
      <w:r>
        <w:t>Public building renovation</w:t>
      </w:r>
    </w:p>
    <w:p w14:paraId="44951E43" w14:textId="77777777" w:rsidR="00A45A83" w:rsidRDefault="00000000">
      <w:pPr>
        <w:pStyle w:val="Compact"/>
        <w:numPr>
          <w:ilvl w:val="0"/>
          <w:numId w:val="12"/>
        </w:numPr>
      </w:pPr>
      <w:r>
        <w:t>Digital learning labs</w:t>
      </w:r>
    </w:p>
    <w:p w14:paraId="27B6B9D9" w14:textId="77777777" w:rsidR="00A45A83" w:rsidRDefault="00000000">
      <w:pPr>
        <w:pStyle w:val="Compact"/>
        <w:numPr>
          <w:ilvl w:val="0"/>
          <w:numId w:val="12"/>
        </w:numPr>
      </w:pPr>
      <w:r>
        <w:t>Community learning systems</w:t>
      </w:r>
    </w:p>
    <w:p w14:paraId="28047494" w14:textId="77777777" w:rsidR="00A45A83" w:rsidRDefault="00000000">
      <w:pPr>
        <w:pStyle w:val="Compact"/>
        <w:numPr>
          <w:ilvl w:val="0"/>
          <w:numId w:val="12"/>
        </w:numPr>
      </w:pPr>
      <w:r>
        <w:t>Women empowerment spaces</w:t>
      </w:r>
    </w:p>
    <w:p w14:paraId="4DF914D3" w14:textId="77777777" w:rsidR="00A45A83" w:rsidRDefault="00000000">
      <w:pPr>
        <w:pStyle w:val="Compact"/>
        <w:numPr>
          <w:ilvl w:val="0"/>
          <w:numId w:val="12"/>
        </w:numPr>
      </w:pPr>
      <w:r>
        <w:t>Tele-education systems</w:t>
      </w:r>
    </w:p>
    <w:p w14:paraId="67A0D24B" w14:textId="77777777" w:rsidR="00A45A83" w:rsidRDefault="00000000">
      <w:pPr>
        <w:pStyle w:val="Compact"/>
        <w:numPr>
          <w:ilvl w:val="0"/>
          <w:numId w:val="12"/>
        </w:numPr>
      </w:pPr>
      <w:r>
        <w:t>e-Governance access</w:t>
      </w:r>
    </w:p>
    <w:p w14:paraId="1FB079D0" w14:textId="77777777" w:rsidR="00A45A83" w:rsidRDefault="00000000">
      <w:pPr>
        <w:pStyle w:val="Compact"/>
        <w:numPr>
          <w:ilvl w:val="0"/>
          <w:numId w:val="12"/>
        </w:numPr>
      </w:pPr>
      <w:r>
        <w:t>Telemedicine corner</w:t>
      </w:r>
    </w:p>
    <w:p w14:paraId="503DEFFC" w14:textId="77777777" w:rsidR="00A45A83" w:rsidRDefault="00000000">
      <w:pPr>
        <w:pStyle w:val="Compact"/>
        <w:numPr>
          <w:ilvl w:val="0"/>
          <w:numId w:val="12"/>
        </w:numPr>
      </w:pPr>
      <w:r>
        <w:t>Solar backup systems</w:t>
      </w:r>
    </w:p>
    <w:p w14:paraId="732C8510" w14:textId="77777777" w:rsidR="00A45A83" w:rsidRDefault="00000000">
      <w:pPr>
        <w:pStyle w:val="Heading3"/>
      </w:pPr>
      <w:bookmarkStart w:id="43" w:name="estimated-budget-3"/>
      <w:bookmarkEnd w:id="42"/>
      <w:r>
        <w:t>Estimated Budget</w:t>
      </w:r>
    </w:p>
    <w:p w14:paraId="0DF9B3F2" w14:textId="77777777" w:rsidR="00A45A83" w:rsidRDefault="00000000">
      <w:pPr>
        <w:pStyle w:val="Heading1"/>
      </w:pPr>
      <w:bookmarkStart w:id="44" w:name="crores-4"/>
      <w:bookmarkEnd w:id="39"/>
      <w:bookmarkEnd w:id="40"/>
      <w:bookmarkEnd w:id="43"/>
      <w:r>
        <w:t>₹3.67 Crores</w:t>
      </w:r>
    </w:p>
    <w:p w14:paraId="3F790B94" w14:textId="77777777" w:rsidR="00A45A83" w:rsidRDefault="00000000">
      <w:r>
        <w:pict w14:anchorId="3B9359D6">
          <v:rect id="_x0000_i1036" style="width:0;height:1.5pt" o:hralign="center" o:hrstd="t" o:hr="t"/>
        </w:pict>
      </w:r>
    </w:p>
    <w:p w14:paraId="21BDFD3E" w14:textId="77777777" w:rsidR="00A45A83" w:rsidRDefault="00000000">
      <w:pPr>
        <w:pStyle w:val="Heading1"/>
      </w:pPr>
      <w:bookmarkStart w:id="45" w:name="Xf946ce817185833ef88c6703ba7b7c25f1c0351"/>
      <w:bookmarkEnd w:id="44"/>
      <w:r>
        <w:lastRenderedPageBreak/>
        <w:t>6.5 Rural Youth Digital Employability Initiative</w:t>
      </w:r>
    </w:p>
    <w:p w14:paraId="10A8EA26" w14:textId="77777777" w:rsidR="00A45A83" w:rsidRDefault="00000000">
      <w:pPr>
        <w:pStyle w:val="Heading2"/>
      </w:pPr>
      <w:bookmarkStart w:id="46" w:name="Xc0358942cbf704b5c7f3f87d3d7b78e7624c2ee"/>
      <w:r>
        <w:t>Data Science, AI &amp; Workforce Readiness Programme</w:t>
      </w:r>
    </w:p>
    <w:p w14:paraId="3B2B773E" w14:textId="77777777" w:rsidR="00A45A83" w:rsidRDefault="00000000">
      <w:pPr>
        <w:pStyle w:val="Heading3"/>
      </w:pPr>
      <w:bookmarkStart w:id="47" w:name="objective-4"/>
      <w:r>
        <w:t>Objective</w:t>
      </w:r>
    </w:p>
    <w:p w14:paraId="0D8A4B49" w14:textId="77777777" w:rsidR="00A45A83" w:rsidRDefault="00000000">
      <w:pPr>
        <w:pStyle w:val="FirstParagraph"/>
      </w:pPr>
      <w:r>
        <w:t>To strengthen rural youth employability and digital workforce readiness through hybrid skilling systems utilizing GVK-based infrastructure.</w:t>
      </w:r>
    </w:p>
    <w:p w14:paraId="0D76E71F" w14:textId="77777777" w:rsidR="00A45A83" w:rsidRDefault="00000000">
      <w:pPr>
        <w:pStyle w:val="Heading3"/>
      </w:pPr>
      <w:bookmarkStart w:id="48" w:name="key-components-4"/>
      <w:bookmarkEnd w:id="47"/>
      <w:r>
        <w:t>Key Components</w:t>
      </w:r>
    </w:p>
    <w:p w14:paraId="258D3B33" w14:textId="77777777" w:rsidR="00A45A83" w:rsidRDefault="00000000">
      <w:pPr>
        <w:pStyle w:val="Compact"/>
        <w:numPr>
          <w:ilvl w:val="0"/>
          <w:numId w:val="13"/>
        </w:numPr>
      </w:pPr>
      <w:r>
        <w:t>LMS-based hybrid learning</w:t>
      </w:r>
    </w:p>
    <w:p w14:paraId="3624CA13" w14:textId="77777777" w:rsidR="00A45A83" w:rsidRDefault="00000000">
      <w:pPr>
        <w:pStyle w:val="Compact"/>
        <w:numPr>
          <w:ilvl w:val="0"/>
          <w:numId w:val="13"/>
        </w:numPr>
      </w:pPr>
      <w:r>
        <w:t>Digital literacy</w:t>
      </w:r>
    </w:p>
    <w:p w14:paraId="3C691DBC" w14:textId="77777777" w:rsidR="00A45A83" w:rsidRDefault="00000000">
      <w:pPr>
        <w:pStyle w:val="Compact"/>
        <w:numPr>
          <w:ilvl w:val="0"/>
          <w:numId w:val="13"/>
        </w:numPr>
      </w:pPr>
      <w:r>
        <w:t>Data &amp; AI awareness</w:t>
      </w:r>
    </w:p>
    <w:p w14:paraId="27A67F2E" w14:textId="77777777" w:rsidR="00A45A83" w:rsidRDefault="00000000">
      <w:pPr>
        <w:pStyle w:val="Compact"/>
        <w:numPr>
          <w:ilvl w:val="0"/>
          <w:numId w:val="13"/>
        </w:numPr>
      </w:pPr>
      <w:r>
        <w:t>Employability training</w:t>
      </w:r>
    </w:p>
    <w:p w14:paraId="3969BEEF" w14:textId="77777777" w:rsidR="00A45A83" w:rsidRDefault="00000000">
      <w:pPr>
        <w:pStyle w:val="Compact"/>
        <w:numPr>
          <w:ilvl w:val="0"/>
          <w:numId w:val="13"/>
        </w:numPr>
      </w:pPr>
      <w:r>
        <w:t>Career readiness systems</w:t>
      </w:r>
    </w:p>
    <w:p w14:paraId="28CEABA5" w14:textId="77777777" w:rsidR="00A45A83" w:rsidRDefault="00000000">
      <w:pPr>
        <w:pStyle w:val="Compact"/>
        <w:numPr>
          <w:ilvl w:val="0"/>
          <w:numId w:val="13"/>
        </w:numPr>
      </w:pPr>
      <w:r>
        <w:t>Certification support</w:t>
      </w:r>
    </w:p>
    <w:p w14:paraId="1B9BA419" w14:textId="77777777" w:rsidR="00A45A83" w:rsidRDefault="00000000">
      <w:pPr>
        <w:pStyle w:val="Compact"/>
        <w:numPr>
          <w:ilvl w:val="0"/>
          <w:numId w:val="13"/>
        </w:numPr>
      </w:pPr>
      <w:r>
        <w:t>Placement preparation</w:t>
      </w:r>
    </w:p>
    <w:p w14:paraId="3CF30DAD" w14:textId="77777777" w:rsidR="00A45A83" w:rsidRDefault="00000000">
      <w:pPr>
        <w:pStyle w:val="Heading3"/>
      </w:pPr>
      <w:bookmarkStart w:id="49" w:name="estimated-budget-4"/>
      <w:bookmarkEnd w:id="48"/>
      <w:r>
        <w:t>Estimated Budget</w:t>
      </w:r>
    </w:p>
    <w:p w14:paraId="53608156" w14:textId="77777777" w:rsidR="00A45A83" w:rsidRDefault="00000000">
      <w:pPr>
        <w:pStyle w:val="Heading1"/>
      </w:pPr>
      <w:bookmarkStart w:id="50" w:name="crores-5"/>
      <w:bookmarkEnd w:id="45"/>
      <w:bookmarkEnd w:id="46"/>
      <w:bookmarkEnd w:id="49"/>
      <w:r>
        <w:t>₹2.29 Crores</w:t>
      </w:r>
    </w:p>
    <w:p w14:paraId="384E91C4" w14:textId="77777777" w:rsidR="00A45A83" w:rsidRDefault="00000000">
      <w:r>
        <w:pict w14:anchorId="1EEA3652">
          <v:rect id="_x0000_i1037" style="width:0;height:1.5pt" o:hralign="center" o:hrstd="t" o:hr="t"/>
        </w:pict>
      </w:r>
    </w:p>
    <w:p w14:paraId="393AD7A8" w14:textId="77777777" w:rsidR="00A45A83" w:rsidRDefault="00000000">
      <w:pPr>
        <w:pStyle w:val="Heading1"/>
      </w:pPr>
      <w:bookmarkStart w:id="51" w:name="section-7-target-beneficiary-ecosystem"/>
      <w:bookmarkEnd w:id="50"/>
      <w:r>
        <w:t>SECTION 7 — TARGET BENEFICIARY ECOSYSTEM</w:t>
      </w:r>
    </w:p>
    <w:p w14:paraId="21701E80" w14:textId="77777777" w:rsidR="00A45A83" w:rsidRDefault="00000000">
      <w:pPr>
        <w:pStyle w:val="Heading2"/>
      </w:pPr>
      <w:bookmarkStart w:id="52" w:name="estimated-direct-beneficiaries"/>
      <w:r>
        <w:t>Estimated Direct Beneficiaries</w:t>
      </w:r>
    </w:p>
    <w:tbl>
      <w:tblPr>
        <w:tblStyle w:val="Table"/>
        <w:tblW w:w="9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643"/>
        <w:gridCol w:w="3759"/>
      </w:tblGrid>
      <w:tr w:rsidR="00A45A83" w14:paraId="623703D4" w14:textId="77777777" w:rsidTr="00B77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54EDF80" w14:textId="77777777" w:rsidR="00A45A83" w:rsidRDefault="00000000">
            <w:pPr>
              <w:pStyle w:val="Compact"/>
            </w:pPr>
            <w:r>
              <w:t>Sector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DE12AE3" w14:textId="77777777" w:rsidR="00A45A83" w:rsidRDefault="00000000">
            <w:pPr>
              <w:pStyle w:val="Compact"/>
            </w:pPr>
            <w:r>
              <w:t>Estimated Coverage</w:t>
            </w:r>
          </w:p>
        </w:tc>
      </w:tr>
      <w:tr w:rsidR="00A45A83" w14:paraId="3580C026" w14:textId="77777777" w:rsidTr="00B7796E">
        <w:trPr>
          <w:trHeight w:val="394"/>
        </w:trPr>
        <w:tc>
          <w:tcPr>
            <w:tcW w:w="0" w:type="auto"/>
          </w:tcPr>
          <w:p w14:paraId="739AD326" w14:textId="77777777" w:rsidR="00A45A83" w:rsidRDefault="00000000">
            <w:pPr>
              <w:pStyle w:val="Compact"/>
            </w:pPr>
            <w:r>
              <w:t>Girls &amp; Adolescents</w:t>
            </w:r>
          </w:p>
        </w:tc>
        <w:tc>
          <w:tcPr>
            <w:tcW w:w="0" w:type="auto"/>
          </w:tcPr>
          <w:p w14:paraId="15A351AB" w14:textId="77777777" w:rsidR="00A45A83" w:rsidRDefault="00000000">
            <w:pPr>
              <w:pStyle w:val="Compact"/>
            </w:pPr>
            <w:r>
              <w:t>10,000+</w:t>
            </w:r>
          </w:p>
        </w:tc>
      </w:tr>
      <w:tr w:rsidR="00A45A83" w14:paraId="4E79A55F" w14:textId="77777777" w:rsidTr="00B7796E">
        <w:trPr>
          <w:trHeight w:val="407"/>
        </w:trPr>
        <w:tc>
          <w:tcPr>
            <w:tcW w:w="0" w:type="auto"/>
          </w:tcPr>
          <w:p w14:paraId="27584008" w14:textId="77777777" w:rsidR="00A45A83" w:rsidRDefault="00000000">
            <w:pPr>
              <w:pStyle w:val="Compact"/>
            </w:pPr>
            <w:r>
              <w:t>Students</w:t>
            </w:r>
          </w:p>
        </w:tc>
        <w:tc>
          <w:tcPr>
            <w:tcW w:w="0" w:type="auto"/>
          </w:tcPr>
          <w:p w14:paraId="7F9D3EA8" w14:textId="77777777" w:rsidR="00A45A83" w:rsidRDefault="00000000">
            <w:pPr>
              <w:pStyle w:val="Compact"/>
            </w:pPr>
            <w:r>
              <w:t>25,000+</w:t>
            </w:r>
          </w:p>
        </w:tc>
      </w:tr>
      <w:tr w:rsidR="00A45A83" w14:paraId="776F7A0A" w14:textId="77777777" w:rsidTr="00B7796E">
        <w:trPr>
          <w:trHeight w:val="394"/>
        </w:trPr>
        <w:tc>
          <w:tcPr>
            <w:tcW w:w="0" w:type="auto"/>
          </w:tcPr>
          <w:p w14:paraId="2BCA0E8C" w14:textId="77777777" w:rsidR="00A45A83" w:rsidRDefault="00000000">
            <w:pPr>
              <w:pStyle w:val="Compact"/>
            </w:pPr>
            <w:r>
              <w:t>Rural &amp; Tribal Communities</w:t>
            </w:r>
          </w:p>
        </w:tc>
        <w:tc>
          <w:tcPr>
            <w:tcW w:w="0" w:type="auto"/>
          </w:tcPr>
          <w:p w14:paraId="019CCCF5" w14:textId="77777777" w:rsidR="00A45A83" w:rsidRDefault="00000000">
            <w:pPr>
              <w:pStyle w:val="Compact"/>
            </w:pPr>
            <w:r>
              <w:t>50,000+</w:t>
            </w:r>
          </w:p>
        </w:tc>
      </w:tr>
      <w:tr w:rsidR="00A45A83" w14:paraId="460A9E6D" w14:textId="77777777" w:rsidTr="00B7796E">
        <w:trPr>
          <w:trHeight w:val="394"/>
        </w:trPr>
        <w:tc>
          <w:tcPr>
            <w:tcW w:w="0" w:type="auto"/>
          </w:tcPr>
          <w:p w14:paraId="0AA9C3D4" w14:textId="77777777" w:rsidR="00A45A83" w:rsidRDefault="00000000">
            <w:pPr>
              <w:pStyle w:val="Compact"/>
            </w:pPr>
            <w:r>
              <w:t>Rural Youth</w:t>
            </w:r>
          </w:p>
        </w:tc>
        <w:tc>
          <w:tcPr>
            <w:tcW w:w="0" w:type="auto"/>
          </w:tcPr>
          <w:p w14:paraId="2DCA5423" w14:textId="77777777" w:rsidR="00A45A83" w:rsidRDefault="00000000">
            <w:pPr>
              <w:pStyle w:val="Compact"/>
            </w:pPr>
            <w:r>
              <w:t>1,000+</w:t>
            </w:r>
          </w:p>
        </w:tc>
      </w:tr>
      <w:tr w:rsidR="00A45A83" w14:paraId="022F0F72" w14:textId="77777777" w:rsidTr="00B7796E">
        <w:trPr>
          <w:trHeight w:val="394"/>
        </w:trPr>
        <w:tc>
          <w:tcPr>
            <w:tcW w:w="0" w:type="auto"/>
          </w:tcPr>
          <w:p w14:paraId="206CA207" w14:textId="77777777" w:rsidR="00A45A83" w:rsidRDefault="00000000">
            <w:pPr>
              <w:pStyle w:val="Compact"/>
            </w:pPr>
            <w:r>
              <w:t>Community-Level Beneficiaries</w:t>
            </w:r>
          </w:p>
        </w:tc>
        <w:tc>
          <w:tcPr>
            <w:tcW w:w="0" w:type="auto"/>
          </w:tcPr>
          <w:p w14:paraId="0290A5A3" w14:textId="77777777" w:rsidR="00A45A83" w:rsidRDefault="00000000">
            <w:pPr>
              <w:pStyle w:val="Compact"/>
            </w:pPr>
            <w:r>
              <w:t>25,000+</w:t>
            </w:r>
          </w:p>
        </w:tc>
      </w:tr>
    </w:tbl>
    <w:p w14:paraId="627048DA" w14:textId="77777777" w:rsidR="00A45A83" w:rsidRDefault="00000000">
      <w:r>
        <w:pict w14:anchorId="1A329785">
          <v:rect id="_x0000_i1038" style="width:0;height:1.5pt" o:hralign="center" o:hrstd="t" o:hr="t"/>
        </w:pict>
      </w:r>
    </w:p>
    <w:p w14:paraId="08A7CC21" w14:textId="77777777" w:rsidR="00A45A83" w:rsidRDefault="00000000">
      <w:pPr>
        <w:pStyle w:val="Heading1"/>
      </w:pPr>
      <w:bookmarkStart w:id="53" w:name="X0f1d6e0157e1f014ffc054e5c4e604a6321e149"/>
      <w:bookmarkEnd w:id="51"/>
      <w:bookmarkEnd w:id="52"/>
      <w:r>
        <w:lastRenderedPageBreak/>
        <w:t>SECTION 8 — GEOGRAPHIC IMPLEMENTATION STRATEGY</w:t>
      </w:r>
    </w:p>
    <w:p w14:paraId="284EC044" w14:textId="77777777" w:rsidR="00A45A83" w:rsidRDefault="00000000">
      <w:pPr>
        <w:pStyle w:val="Heading2"/>
      </w:pPr>
      <w:bookmarkStart w:id="54" w:name="proposed-geographic-focus"/>
      <w:r>
        <w:t>Proposed Geographic Focus</w:t>
      </w:r>
    </w:p>
    <w:p w14:paraId="7032C5F8" w14:textId="77777777" w:rsidR="00A45A83" w:rsidRDefault="00000000">
      <w:pPr>
        <w:pStyle w:val="FirstParagraph"/>
      </w:pPr>
      <w:r>
        <w:t>The proposed initiatives will prioritize:</w:t>
      </w:r>
    </w:p>
    <w:p w14:paraId="66E1B00E" w14:textId="77777777" w:rsidR="00A45A83" w:rsidRDefault="00000000">
      <w:pPr>
        <w:pStyle w:val="Compact"/>
        <w:numPr>
          <w:ilvl w:val="0"/>
          <w:numId w:val="14"/>
        </w:numPr>
      </w:pPr>
      <w:r>
        <w:t>mining-affected mandals,</w:t>
      </w:r>
    </w:p>
    <w:p w14:paraId="7B2BF7C0" w14:textId="77777777" w:rsidR="00A45A83" w:rsidRDefault="00000000">
      <w:pPr>
        <w:pStyle w:val="Compact"/>
        <w:numPr>
          <w:ilvl w:val="0"/>
          <w:numId w:val="14"/>
        </w:numPr>
      </w:pPr>
      <w:r>
        <w:t>tribal habitations,</w:t>
      </w:r>
    </w:p>
    <w:p w14:paraId="60CC8BD1" w14:textId="77777777" w:rsidR="00A45A83" w:rsidRDefault="00000000">
      <w:pPr>
        <w:pStyle w:val="Compact"/>
        <w:numPr>
          <w:ilvl w:val="0"/>
          <w:numId w:val="14"/>
        </w:numPr>
      </w:pPr>
      <w:r>
        <w:t>underserved rural communities,</w:t>
      </w:r>
    </w:p>
    <w:p w14:paraId="221CAF90" w14:textId="77777777" w:rsidR="00A45A83" w:rsidRDefault="00000000">
      <w:pPr>
        <w:pStyle w:val="Compact"/>
        <w:numPr>
          <w:ilvl w:val="0"/>
          <w:numId w:val="14"/>
        </w:numPr>
      </w:pPr>
      <w:r>
        <w:t>and government institutional ecosystems.</w:t>
      </w:r>
    </w:p>
    <w:p w14:paraId="4187EA99" w14:textId="77777777" w:rsidR="00A45A83" w:rsidRDefault="00000000">
      <w:pPr>
        <w:pStyle w:val="Heading3"/>
      </w:pPr>
      <w:bookmarkStart w:id="55" w:name="phase-1-implementation-model"/>
      <w:r>
        <w:t>Phase-1 Implementation Model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01"/>
        <w:gridCol w:w="3757"/>
      </w:tblGrid>
      <w:tr w:rsidR="00A45A83" w14:paraId="45266C54" w14:textId="77777777" w:rsidTr="00A45A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3FCDC5" w14:textId="77777777" w:rsidR="00A45A83" w:rsidRDefault="00000000">
            <w:pPr>
              <w:pStyle w:val="Compact"/>
            </w:pPr>
            <w:r>
              <w:t>Sector</w:t>
            </w:r>
          </w:p>
        </w:tc>
        <w:tc>
          <w:tcPr>
            <w:tcW w:w="0" w:type="auto"/>
          </w:tcPr>
          <w:p w14:paraId="28C5BE68" w14:textId="77777777" w:rsidR="00A45A83" w:rsidRDefault="00000000">
            <w:pPr>
              <w:pStyle w:val="Compact"/>
            </w:pPr>
            <w:r>
              <w:t>Coverage Strategy</w:t>
            </w:r>
          </w:p>
        </w:tc>
      </w:tr>
      <w:tr w:rsidR="00A45A83" w14:paraId="08E7E6A4" w14:textId="77777777">
        <w:tc>
          <w:tcPr>
            <w:tcW w:w="0" w:type="auto"/>
          </w:tcPr>
          <w:p w14:paraId="6E16B678" w14:textId="77777777" w:rsidR="00A45A83" w:rsidRDefault="00000000">
            <w:pPr>
              <w:pStyle w:val="Compact"/>
            </w:pPr>
            <w:r>
              <w:t>Education</w:t>
            </w:r>
          </w:p>
        </w:tc>
        <w:tc>
          <w:tcPr>
            <w:tcW w:w="0" w:type="auto"/>
          </w:tcPr>
          <w:p w14:paraId="7862FF45" w14:textId="77777777" w:rsidR="00A45A83" w:rsidRDefault="00000000">
            <w:pPr>
              <w:pStyle w:val="Compact"/>
            </w:pPr>
            <w:r>
              <w:t>Priority ZPHS institutions</w:t>
            </w:r>
          </w:p>
        </w:tc>
      </w:tr>
      <w:tr w:rsidR="00A45A83" w14:paraId="4F465BB7" w14:textId="77777777">
        <w:tc>
          <w:tcPr>
            <w:tcW w:w="0" w:type="auto"/>
          </w:tcPr>
          <w:p w14:paraId="4387DCB2" w14:textId="77777777" w:rsidR="00A45A83" w:rsidRDefault="00000000">
            <w:pPr>
              <w:pStyle w:val="Compact"/>
            </w:pPr>
            <w:r>
              <w:t>Healthcare</w:t>
            </w:r>
          </w:p>
        </w:tc>
        <w:tc>
          <w:tcPr>
            <w:tcW w:w="0" w:type="auto"/>
          </w:tcPr>
          <w:p w14:paraId="4E2A7E91" w14:textId="77777777" w:rsidR="00A45A83" w:rsidRDefault="00000000">
            <w:pPr>
              <w:pStyle w:val="Compact"/>
            </w:pPr>
            <w:r>
              <w:t>PHC-linked outreach circuits</w:t>
            </w:r>
          </w:p>
        </w:tc>
      </w:tr>
      <w:tr w:rsidR="00A45A83" w14:paraId="58D5236C" w14:textId="77777777">
        <w:tc>
          <w:tcPr>
            <w:tcW w:w="0" w:type="auto"/>
          </w:tcPr>
          <w:p w14:paraId="5939498E" w14:textId="77777777" w:rsidR="00A45A83" w:rsidRDefault="00000000">
            <w:pPr>
              <w:pStyle w:val="Compact"/>
            </w:pPr>
            <w:r>
              <w:t>Women Empowerment</w:t>
            </w:r>
          </w:p>
        </w:tc>
        <w:tc>
          <w:tcPr>
            <w:tcW w:w="0" w:type="auto"/>
          </w:tcPr>
          <w:p w14:paraId="05C7B0C5" w14:textId="77777777" w:rsidR="00A45A83" w:rsidRDefault="00000000">
            <w:pPr>
              <w:pStyle w:val="Compact"/>
            </w:pPr>
            <w:r>
              <w:t>Residential &amp; girls institutions</w:t>
            </w:r>
          </w:p>
        </w:tc>
      </w:tr>
      <w:tr w:rsidR="00A45A83" w14:paraId="7B1D219B" w14:textId="77777777">
        <w:tc>
          <w:tcPr>
            <w:tcW w:w="0" w:type="auto"/>
          </w:tcPr>
          <w:p w14:paraId="03BCC65F" w14:textId="77777777" w:rsidR="00A45A83" w:rsidRDefault="00000000">
            <w:pPr>
              <w:pStyle w:val="Compact"/>
            </w:pPr>
            <w:r>
              <w:t>GVKs</w:t>
            </w:r>
          </w:p>
        </w:tc>
        <w:tc>
          <w:tcPr>
            <w:tcW w:w="0" w:type="auto"/>
          </w:tcPr>
          <w:p w14:paraId="7C12DFB5" w14:textId="77777777" w:rsidR="00A45A83" w:rsidRDefault="00000000">
            <w:pPr>
              <w:pStyle w:val="Compact"/>
            </w:pPr>
            <w:r>
              <w:t>Strategic rural GP/public buildings</w:t>
            </w:r>
          </w:p>
        </w:tc>
      </w:tr>
      <w:tr w:rsidR="00A45A83" w14:paraId="7FE8F87E" w14:textId="77777777">
        <w:tc>
          <w:tcPr>
            <w:tcW w:w="0" w:type="auto"/>
          </w:tcPr>
          <w:p w14:paraId="279F2515" w14:textId="77777777" w:rsidR="00A45A83" w:rsidRDefault="00000000">
            <w:pPr>
              <w:pStyle w:val="Compact"/>
            </w:pPr>
            <w:r>
              <w:t>Skill Development</w:t>
            </w:r>
          </w:p>
        </w:tc>
        <w:tc>
          <w:tcPr>
            <w:tcW w:w="0" w:type="auto"/>
          </w:tcPr>
          <w:p w14:paraId="1F5E4E27" w14:textId="77777777" w:rsidR="00A45A83" w:rsidRDefault="00000000">
            <w:pPr>
              <w:pStyle w:val="Compact"/>
            </w:pPr>
            <w:r>
              <w:t>GVK hub-and-spoke model</w:t>
            </w:r>
          </w:p>
        </w:tc>
      </w:tr>
    </w:tbl>
    <w:p w14:paraId="2792012C" w14:textId="77777777" w:rsidR="00A45A83" w:rsidRDefault="00000000">
      <w:r>
        <w:pict w14:anchorId="21EB97D8">
          <v:rect id="_x0000_i1039" style="width:0;height:1.5pt" o:hralign="center" o:hrstd="t" o:hr="t"/>
        </w:pict>
      </w:r>
    </w:p>
    <w:p w14:paraId="2743B127" w14:textId="77777777" w:rsidR="00A45A83" w:rsidRDefault="00000000">
      <w:pPr>
        <w:pStyle w:val="Heading1"/>
      </w:pPr>
      <w:bookmarkStart w:id="56" w:name="X6a45435a113b82005af6bf1391c459a5e52fa82"/>
      <w:bookmarkEnd w:id="53"/>
      <w:bookmarkEnd w:id="54"/>
      <w:bookmarkEnd w:id="55"/>
      <w:r>
        <w:t>SECTION 9 — GOVERNANCE &amp; IMPLEMENTATION MODEL</w:t>
      </w:r>
    </w:p>
    <w:p w14:paraId="6AEFF989" w14:textId="77777777" w:rsidR="00A45A83" w:rsidRDefault="00000000">
      <w:pPr>
        <w:pStyle w:val="Heading2"/>
      </w:pPr>
      <w:bookmarkStart w:id="57" w:name="proposed-institutional-framework"/>
      <w:r>
        <w:t>Proposed Institutional Framework</w:t>
      </w:r>
    </w:p>
    <w:tbl>
      <w:tblPr>
        <w:tblStyle w:val="Table"/>
        <w:tblW w:w="94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617"/>
        <w:gridCol w:w="5822"/>
      </w:tblGrid>
      <w:tr w:rsidR="00A45A83" w14:paraId="41FCC7B5" w14:textId="77777777" w:rsidTr="00B779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7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344EAD8" w14:textId="77777777" w:rsidR="00A45A83" w:rsidRDefault="00000000">
            <w:pPr>
              <w:pStyle w:val="Compact"/>
            </w:pPr>
            <w:r>
              <w:t>Stakeholder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5F20D80" w14:textId="77777777" w:rsidR="00A45A83" w:rsidRDefault="00000000">
            <w:pPr>
              <w:pStyle w:val="Compact"/>
            </w:pPr>
            <w:r>
              <w:t>Role</w:t>
            </w:r>
          </w:p>
        </w:tc>
      </w:tr>
      <w:tr w:rsidR="00A45A83" w14:paraId="1E349B89" w14:textId="77777777" w:rsidTr="00B7796E">
        <w:trPr>
          <w:trHeight w:val="387"/>
        </w:trPr>
        <w:tc>
          <w:tcPr>
            <w:tcW w:w="0" w:type="auto"/>
          </w:tcPr>
          <w:p w14:paraId="19864D4A" w14:textId="77777777" w:rsidR="00A45A83" w:rsidRDefault="00000000">
            <w:pPr>
              <w:pStyle w:val="Compact"/>
            </w:pPr>
            <w:r>
              <w:t>Member of Parliament</w:t>
            </w:r>
          </w:p>
        </w:tc>
        <w:tc>
          <w:tcPr>
            <w:tcW w:w="0" w:type="auto"/>
          </w:tcPr>
          <w:p w14:paraId="504FBDE3" w14:textId="77777777" w:rsidR="00A45A83" w:rsidRDefault="00000000">
            <w:pPr>
              <w:pStyle w:val="Compact"/>
            </w:pPr>
            <w:r>
              <w:t>Strategic leadership &amp; district coordination</w:t>
            </w:r>
          </w:p>
        </w:tc>
      </w:tr>
      <w:tr w:rsidR="00A45A83" w14:paraId="1EAF66DF" w14:textId="77777777" w:rsidTr="00B7796E">
        <w:trPr>
          <w:trHeight w:val="400"/>
        </w:trPr>
        <w:tc>
          <w:tcPr>
            <w:tcW w:w="0" w:type="auto"/>
          </w:tcPr>
          <w:p w14:paraId="633FAA17" w14:textId="77777777" w:rsidR="00A45A83" w:rsidRDefault="00000000">
            <w:pPr>
              <w:pStyle w:val="Compact"/>
            </w:pPr>
            <w:r>
              <w:t>District Collector</w:t>
            </w:r>
          </w:p>
        </w:tc>
        <w:tc>
          <w:tcPr>
            <w:tcW w:w="0" w:type="auto"/>
          </w:tcPr>
          <w:p w14:paraId="1C6D0D99" w14:textId="77777777" w:rsidR="00A45A83" w:rsidRDefault="00000000">
            <w:pPr>
              <w:pStyle w:val="Compact"/>
            </w:pPr>
            <w:r>
              <w:t>Administrative oversight</w:t>
            </w:r>
          </w:p>
        </w:tc>
      </w:tr>
      <w:tr w:rsidR="00A45A83" w14:paraId="104C4892" w14:textId="77777777" w:rsidTr="00B7796E">
        <w:trPr>
          <w:trHeight w:val="387"/>
        </w:trPr>
        <w:tc>
          <w:tcPr>
            <w:tcW w:w="0" w:type="auto"/>
          </w:tcPr>
          <w:p w14:paraId="4A0A4D02" w14:textId="77777777" w:rsidR="00A45A83" w:rsidRDefault="00000000">
            <w:pPr>
              <w:pStyle w:val="Compact"/>
            </w:pPr>
            <w:r>
              <w:t>DMFT Committee</w:t>
            </w:r>
          </w:p>
        </w:tc>
        <w:tc>
          <w:tcPr>
            <w:tcW w:w="0" w:type="auto"/>
          </w:tcPr>
          <w:p w14:paraId="083910F5" w14:textId="77777777" w:rsidR="00A45A83" w:rsidRDefault="00000000">
            <w:pPr>
              <w:pStyle w:val="Compact"/>
            </w:pPr>
            <w:r>
              <w:t>Funding &amp; review</w:t>
            </w:r>
          </w:p>
        </w:tc>
      </w:tr>
      <w:tr w:rsidR="00A45A83" w14:paraId="18C65E20" w14:textId="77777777" w:rsidTr="00B7796E">
        <w:trPr>
          <w:trHeight w:val="387"/>
        </w:trPr>
        <w:tc>
          <w:tcPr>
            <w:tcW w:w="0" w:type="auto"/>
          </w:tcPr>
          <w:p w14:paraId="5988BA0A" w14:textId="77777777" w:rsidR="00A45A83" w:rsidRDefault="00000000">
            <w:pPr>
              <w:pStyle w:val="Compact"/>
            </w:pPr>
            <w:r>
              <w:t>Line Departments</w:t>
            </w:r>
          </w:p>
        </w:tc>
        <w:tc>
          <w:tcPr>
            <w:tcW w:w="0" w:type="auto"/>
          </w:tcPr>
          <w:p w14:paraId="6D5609E4" w14:textId="77777777" w:rsidR="00A45A83" w:rsidRDefault="00000000">
            <w:pPr>
              <w:pStyle w:val="Compact"/>
            </w:pPr>
            <w:r>
              <w:t>Technical convergence</w:t>
            </w:r>
          </w:p>
        </w:tc>
      </w:tr>
      <w:tr w:rsidR="00A45A83" w14:paraId="7BECCB4B" w14:textId="77777777" w:rsidTr="00B7796E">
        <w:trPr>
          <w:trHeight w:val="387"/>
        </w:trPr>
        <w:tc>
          <w:tcPr>
            <w:tcW w:w="0" w:type="auto"/>
          </w:tcPr>
          <w:p w14:paraId="0D15B37E" w14:textId="77777777" w:rsidR="00A45A83" w:rsidRDefault="00000000">
            <w:pPr>
              <w:pStyle w:val="Compact"/>
            </w:pPr>
            <w:r>
              <w:t>Give For Society</w:t>
            </w:r>
          </w:p>
        </w:tc>
        <w:tc>
          <w:tcPr>
            <w:tcW w:w="0" w:type="auto"/>
          </w:tcPr>
          <w:p w14:paraId="14938F4A" w14:textId="77777777" w:rsidR="00A45A83" w:rsidRDefault="00000000">
            <w:pPr>
              <w:pStyle w:val="Compact"/>
            </w:pPr>
            <w:r>
              <w:t>Programme implementation support</w:t>
            </w:r>
          </w:p>
        </w:tc>
      </w:tr>
      <w:tr w:rsidR="00A45A83" w14:paraId="7E03141C" w14:textId="77777777" w:rsidTr="00B7796E">
        <w:trPr>
          <w:trHeight w:val="400"/>
        </w:trPr>
        <w:tc>
          <w:tcPr>
            <w:tcW w:w="0" w:type="auto"/>
          </w:tcPr>
          <w:p w14:paraId="463FEC0A" w14:textId="77777777" w:rsidR="00A45A83" w:rsidRDefault="00000000">
            <w:pPr>
              <w:pStyle w:val="Compact"/>
            </w:pPr>
            <w:r>
              <w:t>Institutional Stakeholders</w:t>
            </w:r>
          </w:p>
        </w:tc>
        <w:tc>
          <w:tcPr>
            <w:tcW w:w="0" w:type="auto"/>
          </w:tcPr>
          <w:p w14:paraId="1D4F15C6" w14:textId="77777777" w:rsidR="00A45A83" w:rsidRDefault="00000000">
            <w:pPr>
              <w:pStyle w:val="Compact"/>
            </w:pPr>
            <w:r>
              <w:t>Local coordination</w:t>
            </w:r>
          </w:p>
        </w:tc>
      </w:tr>
    </w:tbl>
    <w:p w14:paraId="57276570" w14:textId="77777777" w:rsidR="00A45A83" w:rsidRDefault="00000000">
      <w:r>
        <w:pict w14:anchorId="662CFABB">
          <v:rect id="_x0000_i1040" style="width:0;height:1.5pt" o:hralign="center" o:hrstd="t" o:hr="t"/>
        </w:pict>
      </w:r>
    </w:p>
    <w:p w14:paraId="1D6B6FDA" w14:textId="77777777" w:rsidR="00A45A83" w:rsidRDefault="00000000">
      <w:pPr>
        <w:pStyle w:val="Heading1"/>
      </w:pPr>
      <w:bookmarkStart w:id="58" w:name="X8caaa4c31119196e70ec6fe3e731f46471ceb88"/>
      <w:bookmarkEnd w:id="56"/>
      <w:bookmarkEnd w:id="57"/>
      <w:r>
        <w:lastRenderedPageBreak/>
        <w:t>SECTION 10 — MONITORING &amp; ACCOUNTABILITY FRAMEWORK</w:t>
      </w:r>
    </w:p>
    <w:p w14:paraId="3DAEC2D5" w14:textId="77777777" w:rsidR="00A45A83" w:rsidRDefault="00000000">
      <w:pPr>
        <w:pStyle w:val="Heading2"/>
      </w:pPr>
      <w:bookmarkStart w:id="59" w:name="monitoring-systems"/>
      <w:r>
        <w:t>Monitoring Systems</w:t>
      </w:r>
    </w:p>
    <w:p w14:paraId="7475278A" w14:textId="77777777" w:rsidR="00A45A83" w:rsidRDefault="00000000">
      <w:pPr>
        <w:pStyle w:val="FirstParagraph"/>
      </w:pPr>
      <w:r>
        <w:t>The proposed portfolio includes:</w:t>
      </w:r>
    </w:p>
    <w:p w14:paraId="4D7AC1E2" w14:textId="77777777" w:rsidR="00A45A83" w:rsidRDefault="00000000">
      <w:pPr>
        <w:pStyle w:val="Compact"/>
        <w:numPr>
          <w:ilvl w:val="0"/>
          <w:numId w:val="15"/>
        </w:numPr>
      </w:pPr>
      <w:r>
        <w:t>project-wise monitoring,</w:t>
      </w:r>
    </w:p>
    <w:p w14:paraId="796CD28A" w14:textId="77777777" w:rsidR="00A45A83" w:rsidRDefault="00000000">
      <w:pPr>
        <w:pStyle w:val="Compact"/>
        <w:numPr>
          <w:ilvl w:val="0"/>
          <w:numId w:val="15"/>
        </w:numPr>
      </w:pPr>
      <w:r>
        <w:t>beneficiary tracking,</w:t>
      </w:r>
    </w:p>
    <w:p w14:paraId="5ED5F75C" w14:textId="77777777" w:rsidR="00A45A83" w:rsidRDefault="00000000">
      <w:pPr>
        <w:pStyle w:val="Compact"/>
        <w:numPr>
          <w:ilvl w:val="0"/>
          <w:numId w:val="15"/>
        </w:numPr>
      </w:pPr>
      <w:r>
        <w:t>digital MIS systems,</w:t>
      </w:r>
    </w:p>
    <w:p w14:paraId="517F6EBF" w14:textId="77777777" w:rsidR="00A45A83" w:rsidRDefault="00000000">
      <w:pPr>
        <w:pStyle w:val="Compact"/>
        <w:numPr>
          <w:ilvl w:val="0"/>
          <w:numId w:val="15"/>
        </w:numPr>
      </w:pPr>
      <w:r>
        <w:t>impact dashboards,</w:t>
      </w:r>
    </w:p>
    <w:p w14:paraId="20C86590" w14:textId="77777777" w:rsidR="00A45A83" w:rsidRDefault="00000000">
      <w:pPr>
        <w:pStyle w:val="Compact"/>
        <w:numPr>
          <w:ilvl w:val="0"/>
          <w:numId w:val="15"/>
        </w:numPr>
      </w:pPr>
      <w:r>
        <w:t>financial monitoring,</w:t>
      </w:r>
    </w:p>
    <w:p w14:paraId="42ED066D" w14:textId="77777777" w:rsidR="00A45A83" w:rsidRDefault="00000000">
      <w:pPr>
        <w:pStyle w:val="Compact"/>
        <w:numPr>
          <w:ilvl w:val="0"/>
          <w:numId w:val="15"/>
        </w:numPr>
      </w:pPr>
      <w:r>
        <w:t>and district review mechanisms.</w:t>
      </w:r>
    </w:p>
    <w:p w14:paraId="1A1C5785" w14:textId="77777777" w:rsidR="00A45A83" w:rsidRDefault="00000000">
      <w:pPr>
        <w:pStyle w:val="Heading3"/>
      </w:pPr>
      <w:bookmarkStart w:id="60" w:name="key-monitoring-areas"/>
      <w:r>
        <w:t>Key Monitoring Areas</w:t>
      </w:r>
    </w:p>
    <w:p w14:paraId="4C564D93" w14:textId="77777777" w:rsidR="00A45A83" w:rsidRDefault="00000000">
      <w:pPr>
        <w:pStyle w:val="Compact"/>
        <w:numPr>
          <w:ilvl w:val="0"/>
          <w:numId w:val="16"/>
        </w:numPr>
      </w:pPr>
      <w:r>
        <w:t>infrastructure utilization,</w:t>
      </w:r>
    </w:p>
    <w:p w14:paraId="25EAEC73" w14:textId="77777777" w:rsidR="00A45A83" w:rsidRDefault="00000000">
      <w:pPr>
        <w:pStyle w:val="Compact"/>
        <w:numPr>
          <w:ilvl w:val="0"/>
          <w:numId w:val="16"/>
        </w:numPr>
      </w:pPr>
      <w:r>
        <w:t>healthcare outreach,</w:t>
      </w:r>
    </w:p>
    <w:p w14:paraId="407DCEC5" w14:textId="77777777" w:rsidR="00A45A83" w:rsidRDefault="00000000">
      <w:pPr>
        <w:pStyle w:val="Compact"/>
        <w:numPr>
          <w:ilvl w:val="0"/>
          <w:numId w:val="16"/>
        </w:numPr>
      </w:pPr>
      <w:r>
        <w:t>student participation,</w:t>
      </w:r>
    </w:p>
    <w:p w14:paraId="357230FC" w14:textId="77777777" w:rsidR="00A45A83" w:rsidRDefault="00000000">
      <w:pPr>
        <w:pStyle w:val="Compact"/>
        <w:numPr>
          <w:ilvl w:val="0"/>
          <w:numId w:val="16"/>
        </w:numPr>
      </w:pPr>
      <w:r>
        <w:t>women participation,</w:t>
      </w:r>
    </w:p>
    <w:p w14:paraId="78CE1015" w14:textId="77777777" w:rsidR="00A45A83" w:rsidRDefault="00000000">
      <w:pPr>
        <w:pStyle w:val="Compact"/>
        <w:numPr>
          <w:ilvl w:val="0"/>
          <w:numId w:val="16"/>
        </w:numPr>
      </w:pPr>
      <w:r>
        <w:t>skill completion rates,</w:t>
      </w:r>
    </w:p>
    <w:p w14:paraId="144BDBFC" w14:textId="77777777" w:rsidR="00A45A83" w:rsidRDefault="00000000">
      <w:pPr>
        <w:pStyle w:val="Compact"/>
        <w:numPr>
          <w:ilvl w:val="0"/>
          <w:numId w:val="16"/>
        </w:numPr>
      </w:pPr>
      <w:r>
        <w:t>and employability outcomes.</w:t>
      </w:r>
    </w:p>
    <w:p w14:paraId="3D430AD2" w14:textId="77777777" w:rsidR="00A45A83" w:rsidRDefault="00000000">
      <w:r>
        <w:pict w14:anchorId="669BB9CA">
          <v:rect id="_x0000_i1041" style="width:0;height:1.5pt" o:hralign="center" o:hrstd="t" o:hr="t"/>
        </w:pict>
      </w:r>
    </w:p>
    <w:p w14:paraId="5002DD93" w14:textId="77777777" w:rsidR="00A45A83" w:rsidRDefault="00000000">
      <w:pPr>
        <w:pStyle w:val="Heading1"/>
      </w:pPr>
      <w:bookmarkStart w:id="61" w:name="section-11-expected-district-outcomes"/>
      <w:bookmarkEnd w:id="58"/>
      <w:bookmarkEnd w:id="59"/>
      <w:bookmarkEnd w:id="60"/>
      <w:r>
        <w:t>SECTION 11 — EXPECTED DISTRICT OUTCOMES</w:t>
      </w:r>
    </w:p>
    <w:p w14:paraId="18FB2E97" w14:textId="77777777" w:rsidR="00A45A83" w:rsidRDefault="00000000">
      <w:pPr>
        <w:pStyle w:val="Heading2"/>
      </w:pPr>
      <w:bookmarkStart w:id="62" w:name="expected-transformational-outcomes"/>
      <w:r>
        <w:t>Expected Transformational Outcomes</w:t>
      </w:r>
    </w:p>
    <w:p w14:paraId="773716B1" w14:textId="77777777" w:rsidR="00A45A83" w:rsidRDefault="00000000">
      <w:pPr>
        <w:pStyle w:val="Heading3"/>
      </w:pPr>
      <w:bookmarkStart w:id="63" w:name="healthcare"/>
      <w:r>
        <w:t>Healthcare</w:t>
      </w:r>
    </w:p>
    <w:p w14:paraId="176E7B37" w14:textId="77777777" w:rsidR="00A45A83" w:rsidRDefault="00000000">
      <w:pPr>
        <w:pStyle w:val="Compact"/>
        <w:numPr>
          <w:ilvl w:val="0"/>
          <w:numId w:val="17"/>
        </w:numPr>
      </w:pPr>
      <w:r>
        <w:t>improved preventive healthcare access,</w:t>
      </w:r>
    </w:p>
    <w:p w14:paraId="0479AAA7" w14:textId="77777777" w:rsidR="00A45A83" w:rsidRDefault="00000000">
      <w:pPr>
        <w:pStyle w:val="Compact"/>
        <w:numPr>
          <w:ilvl w:val="0"/>
          <w:numId w:val="17"/>
        </w:numPr>
      </w:pPr>
      <w:r>
        <w:t>rural diagnostic outreach,</w:t>
      </w:r>
    </w:p>
    <w:p w14:paraId="4A946896" w14:textId="77777777" w:rsidR="00A45A83" w:rsidRDefault="00000000">
      <w:pPr>
        <w:pStyle w:val="Compact"/>
        <w:numPr>
          <w:ilvl w:val="0"/>
          <w:numId w:val="17"/>
        </w:numPr>
      </w:pPr>
      <w:r>
        <w:t>and institutional health awareness.</w:t>
      </w:r>
    </w:p>
    <w:p w14:paraId="3A7D2ADE" w14:textId="77777777" w:rsidR="00A45A83" w:rsidRDefault="00000000">
      <w:pPr>
        <w:pStyle w:val="Heading3"/>
      </w:pPr>
      <w:bookmarkStart w:id="64" w:name="education"/>
      <w:bookmarkEnd w:id="63"/>
      <w:r>
        <w:t>Education</w:t>
      </w:r>
    </w:p>
    <w:p w14:paraId="6EE26176" w14:textId="77777777" w:rsidR="00A45A83" w:rsidRDefault="00000000">
      <w:pPr>
        <w:pStyle w:val="Compact"/>
        <w:numPr>
          <w:ilvl w:val="0"/>
          <w:numId w:val="18"/>
        </w:numPr>
      </w:pPr>
      <w:r>
        <w:t>improved STEM readiness,</w:t>
      </w:r>
    </w:p>
    <w:p w14:paraId="7DC1CB66" w14:textId="77777777" w:rsidR="00A45A83" w:rsidRDefault="00000000">
      <w:pPr>
        <w:pStyle w:val="Compact"/>
        <w:numPr>
          <w:ilvl w:val="0"/>
          <w:numId w:val="18"/>
        </w:numPr>
      </w:pPr>
      <w:r>
        <w:t>digital learning access,</w:t>
      </w:r>
    </w:p>
    <w:p w14:paraId="0EA4F8AD" w14:textId="77777777" w:rsidR="00A45A83" w:rsidRDefault="00000000">
      <w:pPr>
        <w:pStyle w:val="Compact"/>
        <w:numPr>
          <w:ilvl w:val="0"/>
          <w:numId w:val="18"/>
        </w:numPr>
      </w:pPr>
      <w:r>
        <w:t>and government school modernization.</w:t>
      </w:r>
    </w:p>
    <w:p w14:paraId="69E4B89F" w14:textId="77777777" w:rsidR="00A45A83" w:rsidRDefault="00000000">
      <w:pPr>
        <w:pStyle w:val="Heading3"/>
      </w:pPr>
      <w:bookmarkStart w:id="65" w:name="women-empowerment"/>
      <w:bookmarkEnd w:id="64"/>
      <w:r>
        <w:t>Women Empowerment</w:t>
      </w:r>
    </w:p>
    <w:p w14:paraId="068B9950" w14:textId="77777777" w:rsidR="00A45A83" w:rsidRDefault="00000000">
      <w:pPr>
        <w:pStyle w:val="Compact"/>
        <w:numPr>
          <w:ilvl w:val="0"/>
          <w:numId w:val="19"/>
        </w:numPr>
      </w:pPr>
      <w:r>
        <w:t>improved menstrual hygiene systems,</w:t>
      </w:r>
    </w:p>
    <w:p w14:paraId="3485349B" w14:textId="77777777" w:rsidR="00A45A83" w:rsidRDefault="00000000">
      <w:pPr>
        <w:pStyle w:val="Compact"/>
        <w:numPr>
          <w:ilvl w:val="0"/>
          <w:numId w:val="19"/>
        </w:numPr>
      </w:pPr>
      <w:r>
        <w:t>adolescent dignity support,</w:t>
      </w:r>
    </w:p>
    <w:p w14:paraId="753FEE08" w14:textId="77777777" w:rsidR="00A45A83" w:rsidRDefault="00000000">
      <w:pPr>
        <w:pStyle w:val="Compact"/>
        <w:numPr>
          <w:ilvl w:val="0"/>
          <w:numId w:val="19"/>
        </w:numPr>
      </w:pPr>
      <w:r>
        <w:lastRenderedPageBreak/>
        <w:t>and sanitation strengthening.</w:t>
      </w:r>
    </w:p>
    <w:p w14:paraId="309B8CF0" w14:textId="77777777" w:rsidR="00A45A83" w:rsidRDefault="00000000">
      <w:pPr>
        <w:pStyle w:val="Heading3"/>
      </w:pPr>
      <w:bookmarkStart w:id="66" w:name="digital-inclusion"/>
      <w:bookmarkEnd w:id="65"/>
      <w:r>
        <w:t>Digital Inclusion</w:t>
      </w:r>
    </w:p>
    <w:p w14:paraId="5A7A998B" w14:textId="77777777" w:rsidR="00A45A83" w:rsidRDefault="00000000">
      <w:pPr>
        <w:pStyle w:val="Compact"/>
        <w:numPr>
          <w:ilvl w:val="0"/>
          <w:numId w:val="20"/>
        </w:numPr>
      </w:pPr>
      <w:r>
        <w:t>rural digital infrastructure access,</w:t>
      </w:r>
    </w:p>
    <w:p w14:paraId="2C6158D7" w14:textId="77777777" w:rsidR="00A45A83" w:rsidRDefault="00000000">
      <w:pPr>
        <w:pStyle w:val="Compact"/>
        <w:numPr>
          <w:ilvl w:val="0"/>
          <w:numId w:val="20"/>
        </w:numPr>
      </w:pPr>
      <w:r>
        <w:t>community learning systems,</w:t>
      </w:r>
    </w:p>
    <w:p w14:paraId="2D9A06CD" w14:textId="77777777" w:rsidR="00A45A83" w:rsidRDefault="00000000">
      <w:pPr>
        <w:pStyle w:val="Compact"/>
        <w:numPr>
          <w:ilvl w:val="0"/>
          <w:numId w:val="20"/>
        </w:numPr>
      </w:pPr>
      <w:r>
        <w:t>and digital literacy expansion.</w:t>
      </w:r>
    </w:p>
    <w:p w14:paraId="0903A005" w14:textId="77777777" w:rsidR="00A45A83" w:rsidRDefault="00000000">
      <w:pPr>
        <w:pStyle w:val="Heading3"/>
      </w:pPr>
      <w:bookmarkStart w:id="67" w:name="employability"/>
      <w:bookmarkEnd w:id="66"/>
      <w:r>
        <w:t>Employability</w:t>
      </w:r>
    </w:p>
    <w:p w14:paraId="6B1EA679" w14:textId="77777777" w:rsidR="00A45A83" w:rsidRDefault="00000000">
      <w:pPr>
        <w:pStyle w:val="Compact"/>
        <w:numPr>
          <w:ilvl w:val="0"/>
          <w:numId w:val="21"/>
        </w:numPr>
      </w:pPr>
      <w:r>
        <w:t>workforce readiness,</w:t>
      </w:r>
    </w:p>
    <w:p w14:paraId="11E554D0" w14:textId="77777777" w:rsidR="00A45A83" w:rsidRDefault="00000000">
      <w:pPr>
        <w:pStyle w:val="Compact"/>
        <w:numPr>
          <w:ilvl w:val="0"/>
          <w:numId w:val="21"/>
        </w:numPr>
      </w:pPr>
      <w:r>
        <w:t>youth skilling,</w:t>
      </w:r>
    </w:p>
    <w:p w14:paraId="25F375EC" w14:textId="77777777" w:rsidR="00A45A83" w:rsidRDefault="00000000">
      <w:pPr>
        <w:pStyle w:val="Compact"/>
        <w:numPr>
          <w:ilvl w:val="0"/>
          <w:numId w:val="21"/>
        </w:numPr>
      </w:pPr>
      <w:r>
        <w:t>employability enhancement,</w:t>
      </w:r>
    </w:p>
    <w:p w14:paraId="07FFA7B8" w14:textId="77777777" w:rsidR="00A45A83" w:rsidRDefault="00000000">
      <w:pPr>
        <w:pStyle w:val="Compact"/>
        <w:numPr>
          <w:ilvl w:val="0"/>
          <w:numId w:val="21"/>
        </w:numPr>
      </w:pPr>
      <w:r>
        <w:t>and future-skills exposure.</w:t>
      </w:r>
    </w:p>
    <w:p w14:paraId="75D1EE2B" w14:textId="77777777" w:rsidR="00A45A83" w:rsidRDefault="00000000">
      <w:r>
        <w:pict w14:anchorId="7F335CC3">
          <v:rect id="_x0000_i1042" style="width:0;height:1.5pt" o:hralign="center" o:hrstd="t" o:hr="t"/>
        </w:pict>
      </w:r>
    </w:p>
    <w:p w14:paraId="11AAEDE5" w14:textId="77777777" w:rsidR="00A45A83" w:rsidRDefault="00000000">
      <w:pPr>
        <w:pStyle w:val="Heading1"/>
      </w:pPr>
      <w:bookmarkStart w:id="68" w:name="X9eb54de3f8fc60aaac1a8761632385f785e40f2"/>
      <w:bookmarkEnd w:id="61"/>
      <w:bookmarkEnd w:id="62"/>
      <w:bookmarkEnd w:id="67"/>
      <w:r>
        <w:t>SECTION 12 — FINANCIAL SUSTAINABILITY APPROACH</w:t>
      </w:r>
    </w:p>
    <w:p w14:paraId="657530D9" w14:textId="77777777" w:rsidR="00A45A83" w:rsidRDefault="00000000">
      <w:pPr>
        <w:pStyle w:val="FirstParagraph"/>
      </w:pPr>
      <w:r>
        <w:t>The proposed district portfolio emphasizes:</w:t>
      </w:r>
    </w:p>
    <w:p w14:paraId="5BDFD9AF" w14:textId="77777777" w:rsidR="00A45A83" w:rsidRDefault="00000000">
      <w:pPr>
        <w:pStyle w:val="Compact"/>
        <w:numPr>
          <w:ilvl w:val="0"/>
          <w:numId w:val="22"/>
        </w:numPr>
      </w:pPr>
      <w:r>
        <w:t>convergence-based implementation,</w:t>
      </w:r>
    </w:p>
    <w:p w14:paraId="35AEFB25" w14:textId="77777777" w:rsidR="00A45A83" w:rsidRDefault="00000000">
      <w:pPr>
        <w:pStyle w:val="Compact"/>
        <w:numPr>
          <w:ilvl w:val="0"/>
          <w:numId w:val="22"/>
        </w:numPr>
      </w:pPr>
      <w:r>
        <w:t>adaptive reuse of public infrastructure,</w:t>
      </w:r>
    </w:p>
    <w:p w14:paraId="14E59BDA" w14:textId="77777777" w:rsidR="00A45A83" w:rsidRDefault="00000000">
      <w:pPr>
        <w:pStyle w:val="Compact"/>
        <w:numPr>
          <w:ilvl w:val="0"/>
          <w:numId w:val="22"/>
        </w:numPr>
      </w:pPr>
      <w:r>
        <w:t>durable public assets,</w:t>
      </w:r>
    </w:p>
    <w:p w14:paraId="4798B2C4" w14:textId="77777777" w:rsidR="00A45A83" w:rsidRDefault="00000000">
      <w:pPr>
        <w:pStyle w:val="Compact"/>
        <w:numPr>
          <w:ilvl w:val="0"/>
          <w:numId w:val="22"/>
        </w:numPr>
      </w:pPr>
      <w:r>
        <w:t>low infrastructure duplication,</w:t>
      </w:r>
    </w:p>
    <w:p w14:paraId="480EE85D" w14:textId="77777777" w:rsidR="00A45A83" w:rsidRDefault="00000000">
      <w:pPr>
        <w:pStyle w:val="Compact"/>
        <w:numPr>
          <w:ilvl w:val="0"/>
          <w:numId w:val="22"/>
        </w:numPr>
      </w:pPr>
      <w:r>
        <w:t>and scalable institutional systems.</w:t>
      </w:r>
    </w:p>
    <w:p w14:paraId="7EF5057B" w14:textId="77777777" w:rsidR="00A45A83" w:rsidRDefault="00000000">
      <w:pPr>
        <w:pStyle w:val="FirstParagraph"/>
      </w:pPr>
      <w:r>
        <w:t>This strengthens: # long-term sustainability and district-level development continuity.</w:t>
      </w:r>
    </w:p>
    <w:p w14:paraId="18E04DC0" w14:textId="77777777" w:rsidR="00A45A83" w:rsidRDefault="00000000">
      <w:r>
        <w:pict w14:anchorId="707A91A2">
          <v:rect id="_x0000_i1043" style="width:0;height:1.5pt" o:hralign="center" o:hrstd="t" o:hr="t"/>
        </w:pict>
      </w:r>
    </w:p>
    <w:p w14:paraId="70138135" w14:textId="77777777" w:rsidR="00A45A83" w:rsidRDefault="00000000">
      <w:pPr>
        <w:pStyle w:val="Heading1"/>
      </w:pPr>
      <w:bookmarkStart w:id="69" w:name="section-13-conclusion"/>
      <w:bookmarkEnd w:id="68"/>
      <w:r>
        <w:t>SECTION 13 — CONCLUSION</w:t>
      </w:r>
    </w:p>
    <w:p w14:paraId="3750D2E1" w14:textId="77777777" w:rsidR="00A45A83" w:rsidRDefault="00000000">
      <w:pPr>
        <w:pStyle w:val="FirstParagraph"/>
      </w:pPr>
      <w:r>
        <w:t>The proposed Integrated Human Development Framework represents a scalable and convergence-driven district transformation strategy for mining-affected rural and tribal communities in Jayashankar Bhupalpally district.</w:t>
      </w:r>
    </w:p>
    <w:p w14:paraId="32B6C8B2" w14:textId="77777777" w:rsidR="00A45A83" w:rsidRDefault="00000000">
      <w:pPr>
        <w:pStyle w:val="BodyText"/>
      </w:pPr>
      <w:r>
        <w:t>By integrating:</w:t>
      </w:r>
    </w:p>
    <w:p w14:paraId="293E2F08" w14:textId="77777777" w:rsidR="00A45A83" w:rsidRDefault="00000000">
      <w:pPr>
        <w:pStyle w:val="Compact"/>
        <w:numPr>
          <w:ilvl w:val="0"/>
          <w:numId w:val="23"/>
        </w:numPr>
      </w:pPr>
      <w:r>
        <w:t>healthcare,</w:t>
      </w:r>
    </w:p>
    <w:p w14:paraId="519EFBA1" w14:textId="77777777" w:rsidR="00A45A83" w:rsidRDefault="00000000">
      <w:pPr>
        <w:pStyle w:val="Compact"/>
        <w:numPr>
          <w:ilvl w:val="0"/>
          <w:numId w:val="23"/>
        </w:numPr>
      </w:pPr>
      <w:r>
        <w:t>education,</w:t>
      </w:r>
    </w:p>
    <w:p w14:paraId="5B283264" w14:textId="77777777" w:rsidR="00A45A83" w:rsidRDefault="00000000">
      <w:pPr>
        <w:pStyle w:val="Compact"/>
        <w:numPr>
          <w:ilvl w:val="0"/>
          <w:numId w:val="23"/>
        </w:numPr>
      </w:pPr>
      <w:r>
        <w:t>women empowerment,</w:t>
      </w:r>
    </w:p>
    <w:p w14:paraId="30221D8A" w14:textId="77777777" w:rsidR="00A45A83" w:rsidRDefault="00000000">
      <w:pPr>
        <w:pStyle w:val="Compact"/>
        <w:numPr>
          <w:ilvl w:val="0"/>
          <w:numId w:val="23"/>
        </w:numPr>
      </w:pPr>
      <w:r>
        <w:t>rural digital inclusion,</w:t>
      </w:r>
    </w:p>
    <w:p w14:paraId="27D41099" w14:textId="77777777" w:rsidR="00A45A83" w:rsidRDefault="00000000">
      <w:pPr>
        <w:pStyle w:val="Compact"/>
        <w:numPr>
          <w:ilvl w:val="0"/>
          <w:numId w:val="23"/>
        </w:numPr>
      </w:pPr>
      <w:r>
        <w:t>employability,</w:t>
      </w:r>
    </w:p>
    <w:p w14:paraId="0D8D92C7" w14:textId="77777777" w:rsidR="00A45A83" w:rsidRDefault="00000000">
      <w:pPr>
        <w:pStyle w:val="Compact"/>
        <w:numPr>
          <w:ilvl w:val="0"/>
          <w:numId w:val="23"/>
        </w:numPr>
      </w:pPr>
      <w:r>
        <w:t>and public infrastructure modernization,</w:t>
      </w:r>
    </w:p>
    <w:p w14:paraId="0B44A3EE" w14:textId="77777777" w:rsidR="00A45A83" w:rsidRDefault="00000000">
      <w:pPr>
        <w:pStyle w:val="FirstParagraph"/>
      </w:pPr>
      <w:r>
        <w:lastRenderedPageBreak/>
        <w:t>the portfolio creates: # a long-term institutional ecosystem capable of strengthening human development indicators across the district.</w:t>
      </w:r>
    </w:p>
    <w:p w14:paraId="63518773" w14:textId="77777777" w:rsidR="00A45A83" w:rsidRDefault="00000000">
      <w:pPr>
        <w:pStyle w:val="BodyText"/>
      </w:pPr>
      <w:r>
        <w:t>The proposed initiatives align strongly with:</w:t>
      </w:r>
    </w:p>
    <w:p w14:paraId="49C62423" w14:textId="77777777" w:rsidR="00A45A83" w:rsidRDefault="00000000">
      <w:pPr>
        <w:pStyle w:val="Compact"/>
        <w:numPr>
          <w:ilvl w:val="0"/>
          <w:numId w:val="24"/>
        </w:numPr>
      </w:pPr>
      <w:r>
        <w:t>DMFT priorities,</w:t>
      </w:r>
    </w:p>
    <w:p w14:paraId="516538FE" w14:textId="77777777" w:rsidR="00A45A83" w:rsidRDefault="00000000">
      <w:pPr>
        <w:pStyle w:val="Compact"/>
        <w:numPr>
          <w:ilvl w:val="0"/>
          <w:numId w:val="24"/>
        </w:numPr>
      </w:pPr>
      <w:r>
        <w:t>PMKKKY objectives,</w:t>
      </w:r>
    </w:p>
    <w:p w14:paraId="33483FCA" w14:textId="77777777" w:rsidR="00A45A83" w:rsidRDefault="00000000">
      <w:pPr>
        <w:pStyle w:val="Compact"/>
        <w:numPr>
          <w:ilvl w:val="0"/>
          <w:numId w:val="24"/>
        </w:numPr>
      </w:pPr>
      <w:r>
        <w:t>livelihood generation goals,</w:t>
      </w:r>
    </w:p>
    <w:p w14:paraId="75C40837" w14:textId="77777777" w:rsidR="00A45A83" w:rsidRDefault="00000000">
      <w:pPr>
        <w:pStyle w:val="Compact"/>
        <w:numPr>
          <w:ilvl w:val="0"/>
          <w:numId w:val="24"/>
        </w:numPr>
      </w:pPr>
      <w:r>
        <w:t>and sustainable public infrastructure development.</w:t>
      </w:r>
    </w:p>
    <w:p w14:paraId="7C7C0C08" w14:textId="77777777" w:rsidR="00A45A83" w:rsidRDefault="00000000">
      <w:pPr>
        <w:pStyle w:val="FirstParagraph"/>
      </w:pPr>
      <w:r>
        <w:t>The portfolio is designed to support: # inclusive, sustainable, and future-ready district development through phased implementation and convergence-driven institutional strengthening.</w:t>
      </w:r>
      <w:bookmarkEnd w:id="69"/>
    </w:p>
    <w:sectPr w:rsidR="00A45A8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652B3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CEE94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52269431">
    <w:abstractNumId w:val="0"/>
  </w:num>
  <w:num w:numId="2" w16cid:durableId="639916785">
    <w:abstractNumId w:val="1"/>
  </w:num>
  <w:num w:numId="3" w16cid:durableId="748844391">
    <w:abstractNumId w:val="1"/>
  </w:num>
  <w:num w:numId="4" w16cid:durableId="158734583">
    <w:abstractNumId w:val="1"/>
  </w:num>
  <w:num w:numId="5" w16cid:durableId="1746418204">
    <w:abstractNumId w:val="1"/>
  </w:num>
  <w:num w:numId="6" w16cid:durableId="218439399">
    <w:abstractNumId w:val="1"/>
  </w:num>
  <w:num w:numId="7" w16cid:durableId="705448140">
    <w:abstractNumId w:val="1"/>
  </w:num>
  <w:num w:numId="8" w16cid:durableId="737823283">
    <w:abstractNumId w:val="1"/>
  </w:num>
  <w:num w:numId="9" w16cid:durableId="162009483">
    <w:abstractNumId w:val="1"/>
  </w:num>
  <w:num w:numId="10" w16cid:durableId="745884817">
    <w:abstractNumId w:val="1"/>
  </w:num>
  <w:num w:numId="11" w16cid:durableId="1541281341">
    <w:abstractNumId w:val="1"/>
  </w:num>
  <w:num w:numId="12" w16cid:durableId="1768454153">
    <w:abstractNumId w:val="1"/>
  </w:num>
  <w:num w:numId="13" w16cid:durableId="1713767366">
    <w:abstractNumId w:val="1"/>
  </w:num>
  <w:num w:numId="14" w16cid:durableId="1470780932">
    <w:abstractNumId w:val="1"/>
  </w:num>
  <w:num w:numId="15" w16cid:durableId="483545265">
    <w:abstractNumId w:val="1"/>
  </w:num>
  <w:num w:numId="16" w16cid:durableId="488178242">
    <w:abstractNumId w:val="1"/>
  </w:num>
  <w:num w:numId="17" w16cid:durableId="1062824863">
    <w:abstractNumId w:val="1"/>
  </w:num>
  <w:num w:numId="18" w16cid:durableId="1426685646">
    <w:abstractNumId w:val="1"/>
  </w:num>
  <w:num w:numId="19" w16cid:durableId="1429883282">
    <w:abstractNumId w:val="1"/>
  </w:num>
  <w:num w:numId="20" w16cid:durableId="339238276">
    <w:abstractNumId w:val="1"/>
  </w:num>
  <w:num w:numId="21" w16cid:durableId="1052970459">
    <w:abstractNumId w:val="1"/>
  </w:num>
  <w:num w:numId="22" w16cid:durableId="1054936712">
    <w:abstractNumId w:val="1"/>
  </w:num>
  <w:num w:numId="23" w16cid:durableId="4673413">
    <w:abstractNumId w:val="1"/>
  </w:num>
  <w:num w:numId="24" w16cid:durableId="740375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5A83"/>
    <w:rsid w:val="000E6908"/>
    <w:rsid w:val="00A45A83"/>
    <w:rsid w:val="00A722D2"/>
    <w:rsid w:val="00B7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8FF26"/>
  <w15:docId w15:val="{22517EA5-88A9-47E6-8563-0E16C82BA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12</Pages>
  <Words>1642</Words>
  <Characters>9365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Satya Narayana Rapelly (INFOSYS LIMITED)</cp:lastModifiedBy>
  <cp:revision>2</cp:revision>
  <dcterms:created xsi:type="dcterms:W3CDTF">2026-05-16T01:29:00Z</dcterms:created>
  <dcterms:modified xsi:type="dcterms:W3CDTF">2026-05-16T11:45:00Z</dcterms:modified>
</cp:coreProperties>
</file>