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2.8 Changelog</w:t>
      </w:r>
    </w:p>
    <w:p>
      <w:r>
        <w:t>Added Master Engineering Progress Register</w:t>
      </w:r>
    </w:p>
    <w:p>
      <w:r>
        <w:t>Added Construction Progress Dashboard</w:t>
      </w:r>
    </w:p>
    <w:p>
      <w:r>
        <w:t>Added Commissioning &amp; Handover Register</w:t>
      </w:r>
    </w:p>
    <w:p>
      <w:r>
        <w:t>Added Punch List Register</w:t>
      </w:r>
    </w:p>
    <w:p>
      <w:r>
        <w:t>Added Lessons Learned Register</w:t>
      </w:r>
    </w:p>
    <w:p>
      <w:r>
        <w:t>Added Digital Twin Asset Index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