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5409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417"/>
        <w:gridCol w:w="4709"/>
      </w:tblGrid>
      <w:tr w:rsidR="000752C0" w14:paraId="576D4E2E" w14:textId="77777777" w:rsidTr="00BF76CC">
        <w:trPr>
          <w:trHeight w:val="435"/>
        </w:trPr>
        <w:tc>
          <w:tcPr>
            <w:tcW w:w="5416" w:type="dxa"/>
            <w:shd w:val="clear" w:color="auto" w:fill="F2F2F2" w:themeFill="background1" w:themeFillShade="F2"/>
            <w:vAlign w:val="bottom"/>
          </w:tcPr>
          <w:p w14:paraId="0C18978D" w14:textId="22B313AC" w:rsidR="000752C0" w:rsidRPr="007E6320" w:rsidRDefault="000752C0" w:rsidP="003A3ED6">
            <w:pPr>
              <w:pStyle w:val="Title"/>
              <w:jc w:val="center"/>
              <w:rPr>
                <w:rStyle w:val="BookTitle"/>
                <w:sz w:val="52"/>
              </w:rPr>
            </w:pPr>
            <w:r w:rsidRPr="001117A5">
              <w:rPr>
                <w:rStyle w:val="BookTitle"/>
                <w:color w:val="000000" w:themeColor="text1"/>
                <w:sz w:val="52"/>
              </w:rPr>
              <w:t>Satyasheel</w:t>
            </w:r>
            <w:r w:rsidR="00796B64" w:rsidRPr="007E6320">
              <w:rPr>
                <w:rStyle w:val="BookTitle"/>
                <w:sz w:val="52"/>
              </w:rPr>
              <w:t xml:space="preserve"> </w:t>
            </w:r>
          </w:p>
          <w:p w14:paraId="267AB2B3" w14:textId="128DE1B6" w:rsidR="0034679E" w:rsidRPr="007E6320" w:rsidRDefault="004D7748" w:rsidP="007E6320">
            <w:pPr>
              <w:pStyle w:val="ListParagraph"/>
            </w:pPr>
            <w:r w:rsidRPr="007E6320">
              <w:t>Delivery Project Executive</w:t>
            </w:r>
            <w:r w:rsidR="00AE6A6D" w:rsidRPr="007E6320">
              <w:t xml:space="preserve"> &amp;</w:t>
            </w:r>
            <w:r w:rsidR="00C042E2" w:rsidRPr="007E6320">
              <w:t xml:space="preserve"> </w:t>
            </w:r>
            <w:r w:rsidR="0034679E" w:rsidRPr="007E6320">
              <w:t>Presales Leader</w:t>
            </w:r>
          </w:p>
        </w:tc>
        <w:tc>
          <w:tcPr>
            <w:tcW w:w="4709" w:type="dxa"/>
            <w:shd w:val="clear" w:color="auto" w:fill="F2F2F2" w:themeFill="background1" w:themeFillShade="F2"/>
            <w:vAlign w:val="bottom"/>
          </w:tcPr>
          <w:tbl>
            <w:tblPr>
              <w:tblStyle w:val="TableGrid"/>
              <w:tblW w:w="4999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251"/>
              <w:gridCol w:w="457"/>
            </w:tblGrid>
            <w:tr w:rsidR="000752C0" w:rsidRPr="009D0878" w14:paraId="284C0A35" w14:textId="77777777" w:rsidTr="00BF76CC">
              <w:trPr>
                <w:trHeight w:val="107"/>
              </w:trPr>
              <w:tc>
                <w:tcPr>
                  <w:tcW w:w="4251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C263287" w14:textId="27CB8BF5" w:rsidR="000752C0" w:rsidRPr="00406A3C" w:rsidRDefault="009271FE" w:rsidP="00D27DB3">
                  <w:pPr>
                    <w:pStyle w:val="ContactInfo"/>
                    <w:spacing w:before="0" w:line="240" w:lineRule="auto"/>
                    <w:rPr>
                      <w:rStyle w:val="Strong"/>
                      <w:color w:val="595959" w:themeColor="text1" w:themeTint="A6"/>
                    </w:rPr>
                  </w:pPr>
                  <w:sdt>
                    <w:sdtPr>
                      <w:rPr>
                        <w:rStyle w:val="Strong"/>
                        <w:color w:val="595959" w:themeColor="text1" w:themeTint="A6"/>
                      </w:rPr>
                      <w:alias w:val="Enter address:"/>
                      <w:tag w:val="Enter address:"/>
                      <w:id w:val="966779368"/>
                      <w:placeholder>
                        <w:docPart w:val="112D99A81AE04EB3B3DCBE52ECDBFE7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>
                      <w:rPr>
                        <w:rStyle w:val="Strong"/>
                      </w:rPr>
                    </w:sdtEndPr>
                    <w:sdtContent>
                      <w:r w:rsidR="00DB059A" w:rsidRPr="00406A3C">
                        <w:rPr>
                          <w:rStyle w:val="Strong"/>
                          <w:color w:val="595959" w:themeColor="text1" w:themeTint="A6"/>
                        </w:rPr>
                        <w:t>New Delhi (India)</w:t>
                      </w:r>
                    </w:sdtContent>
                  </w:sdt>
                </w:p>
              </w:tc>
              <w:tc>
                <w:tcPr>
                  <w:tcW w:w="457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706D330A" w14:textId="77777777" w:rsidR="000752C0" w:rsidRPr="005F49B7" w:rsidRDefault="000752C0" w:rsidP="00DB059A">
                  <w:pPr>
                    <w:pStyle w:val="Icons"/>
                  </w:pPr>
                  <w:r w:rsidRPr="005F49B7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DF83C3F" wp14:editId="1F052542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37ECFFE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f81bd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752C0" w:rsidRPr="009D0878" w14:paraId="43CCA6E8" w14:textId="77777777" w:rsidTr="00BF76CC">
              <w:trPr>
                <w:trHeight w:val="107"/>
              </w:trPr>
              <w:sdt>
                <w:sdtPr>
                  <w:rPr>
                    <w:rStyle w:val="Strong"/>
                    <w:color w:val="595959" w:themeColor="text1" w:themeTint="A6"/>
                  </w:rPr>
                  <w:alias w:val="Enter phone:"/>
                  <w:tag w:val="Enter phone:"/>
                  <w:id w:val="-1849400302"/>
                  <w:placeholder>
                    <w:docPart w:val="4A5D9577054B4326BE2EABD369672F1C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>
                  <w:rPr>
                    <w:rStyle w:val="Strong"/>
                  </w:rPr>
                </w:sdtEndPr>
                <w:sdtContent>
                  <w:tc>
                    <w:tcPr>
                      <w:tcW w:w="4251" w:type="dxa"/>
                      <w:tcMar>
                        <w:left w:w="720" w:type="dxa"/>
                        <w:right w:w="29" w:type="dxa"/>
                      </w:tcMar>
                    </w:tcPr>
                    <w:p w14:paraId="08306B99" w14:textId="661C1490" w:rsidR="000752C0" w:rsidRPr="00406A3C" w:rsidRDefault="000752C0" w:rsidP="00D27DB3">
                      <w:pPr>
                        <w:pStyle w:val="ContactInfo"/>
                        <w:spacing w:before="0" w:line="240" w:lineRule="auto"/>
                        <w:rPr>
                          <w:rStyle w:val="Strong"/>
                          <w:color w:val="595959" w:themeColor="text1" w:themeTint="A6"/>
                        </w:rPr>
                      </w:pPr>
                      <w:r w:rsidRPr="00406A3C">
                        <w:rPr>
                          <w:rStyle w:val="Strong"/>
                          <w:color w:val="595959" w:themeColor="text1" w:themeTint="A6"/>
                        </w:rPr>
                        <w:t>+91 98305.85832</w:t>
                      </w:r>
                    </w:p>
                  </w:tc>
                </w:sdtContent>
              </w:sdt>
              <w:tc>
                <w:tcPr>
                  <w:tcW w:w="457" w:type="dxa"/>
                  <w:tcMar>
                    <w:left w:w="0" w:type="dxa"/>
                    <w:right w:w="0" w:type="dxa"/>
                  </w:tcMar>
                </w:tcPr>
                <w:p w14:paraId="449C85FA" w14:textId="77777777" w:rsidR="000752C0" w:rsidRPr="009D0878" w:rsidRDefault="000752C0" w:rsidP="00DB059A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C7A2868" wp14:editId="237304EF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F74C69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f81bd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752C0" w:rsidRPr="009D0878" w14:paraId="18A15A19" w14:textId="77777777" w:rsidTr="00BF76CC">
              <w:trPr>
                <w:trHeight w:val="103"/>
              </w:trPr>
              <w:sdt>
                <w:sdtPr>
                  <w:rPr>
                    <w:rStyle w:val="Strong"/>
                    <w:color w:val="595959" w:themeColor="text1" w:themeTint="A6"/>
                  </w:rPr>
                  <w:alias w:val="Enter email:"/>
                  <w:tag w:val="Enter email:"/>
                  <w:id w:val="-675184368"/>
                  <w:placeholder>
                    <w:docPart w:val="06B05144E9E741CB973098C53D942AD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>
                  <w:rPr>
                    <w:rStyle w:val="Strong"/>
                  </w:rPr>
                </w:sdtEndPr>
                <w:sdtContent>
                  <w:tc>
                    <w:tcPr>
                      <w:tcW w:w="4251" w:type="dxa"/>
                      <w:tcMar>
                        <w:left w:w="720" w:type="dxa"/>
                        <w:right w:w="29" w:type="dxa"/>
                      </w:tcMar>
                    </w:tcPr>
                    <w:p w14:paraId="1D2BD904" w14:textId="0FF0980C" w:rsidR="000752C0" w:rsidRPr="00406A3C" w:rsidRDefault="000E077A" w:rsidP="00D27DB3">
                      <w:pPr>
                        <w:pStyle w:val="ContactInfo"/>
                        <w:spacing w:before="0" w:line="240" w:lineRule="auto"/>
                        <w:rPr>
                          <w:rStyle w:val="Strong"/>
                          <w:color w:val="595959" w:themeColor="text1" w:themeTint="A6"/>
                        </w:rPr>
                      </w:pPr>
                      <w:r w:rsidRPr="00406A3C">
                        <w:rPr>
                          <w:rStyle w:val="Strong"/>
                          <w:color w:val="595959" w:themeColor="text1" w:themeTint="A6"/>
                        </w:rPr>
                        <w:t>s</w:t>
                      </w:r>
                      <w:r w:rsidR="000752C0" w:rsidRPr="00406A3C">
                        <w:rPr>
                          <w:rStyle w:val="Strong"/>
                          <w:color w:val="595959" w:themeColor="text1" w:themeTint="A6"/>
                        </w:rPr>
                        <w:t>atyasheel</w:t>
                      </w:r>
                      <w:r w:rsidRPr="00406A3C">
                        <w:rPr>
                          <w:rStyle w:val="Strong"/>
                          <w:color w:val="595959" w:themeColor="text1" w:themeTint="A6"/>
                        </w:rPr>
                        <w:t>15@gmail.com</w:t>
                      </w:r>
                    </w:p>
                  </w:tc>
                </w:sdtContent>
              </w:sdt>
              <w:tc>
                <w:tcPr>
                  <w:tcW w:w="457" w:type="dxa"/>
                  <w:tcMar>
                    <w:left w:w="0" w:type="dxa"/>
                    <w:right w:w="0" w:type="dxa"/>
                  </w:tcMar>
                </w:tcPr>
                <w:p w14:paraId="363133EA" w14:textId="77777777" w:rsidR="000752C0" w:rsidRPr="009D0878" w:rsidRDefault="000752C0" w:rsidP="00DB059A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D56839D" wp14:editId="0E9101E5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D3FD85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4f81bd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752C0" w:rsidRPr="009D0878" w14:paraId="5EA1AC90" w14:textId="77777777" w:rsidTr="00BF76CC">
              <w:trPr>
                <w:trHeight w:val="107"/>
              </w:trPr>
              <w:sdt>
                <w:sdtPr>
                  <w:rPr>
                    <w:rStyle w:val="Strong"/>
                    <w:color w:val="595959" w:themeColor="text1" w:themeTint="A6"/>
                  </w:rPr>
                  <w:alias w:val="Enter LinkedIn profile:"/>
                  <w:tag w:val="Enter LinkedIn profile:"/>
                  <w:id w:val="1102843699"/>
                  <w:placeholder>
                    <w:docPart w:val="8A21CF0E4AF64132B71CB96976B0128F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:text w:multiLine="1"/>
                </w:sdtPr>
                <w:sdtEndPr>
                  <w:rPr>
                    <w:rStyle w:val="Strong"/>
                  </w:rPr>
                </w:sdtEndPr>
                <w:sdtContent>
                  <w:tc>
                    <w:tcPr>
                      <w:tcW w:w="4251" w:type="dxa"/>
                      <w:tcMar>
                        <w:left w:w="720" w:type="dxa"/>
                        <w:right w:w="29" w:type="dxa"/>
                      </w:tcMar>
                    </w:tcPr>
                    <w:p w14:paraId="010A2C81" w14:textId="0ADB75B2" w:rsidR="000752C0" w:rsidRPr="00406A3C" w:rsidRDefault="000752C0" w:rsidP="00D27DB3">
                      <w:pPr>
                        <w:pStyle w:val="ContactInfo"/>
                        <w:spacing w:before="0" w:line="240" w:lineRule="auto"/>
                        <w:rPr>
                          <w:rStyle w:val="Strong"/>
                          <w:color w:val="595959" w:themeColor="text1" w:themeTint="A6"/>
                        </w:rPr>
                      </w:pPr>
                      <w:r w:rsidRPr="00406A3C">
                        <w:rPr>
                          <w:rStyle w:val="Strong"/>
                          <w:color w:val="595959" w:themeColor="text1" w:themeTint="A6"/>
                        </w:rPr>
                        <w:t>linkedin.com/in/satyasheel</w:t>
                      </w:r>
                    </w:p>
                  </w:tc>
                </w:sdtContent>
              </w:sdt>
              <w:tc>
                <w:tcPr>
                  <w:tcW w:w="457" w:type="dxa"/>
                  <w:tcMar>
                    <w:left w:w="0" w:type="dxa"/>
                    <w:right w:w="0" w:type="dxa"/>
                  </w:tcMar>
                </w:tcPr>
                <w:p w14:paraId="7E5A05E9" w14:textId="77777777" w:rsidR="000752C0" w:rsidRPr="009D0878" w:rsidRDefault="000752C0" w:rsidP="00DB059A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DBA128E" wp14:editId="6C026317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71BB60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f81bd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752C0" w:rsidRPr="009D0878" w14:paraId="2DC4A287" w14:textId="77777777" w:rsidTr="00BF76CC">
              <w:trPr>
                <w:trHeight w:val="107"/>
              </w:trPr>
              <w:sdt>
                <w:sdtPr>
                  <w:rPr>
                    <w:rStyle w:val="Strong"/>
                    <w:color w:val="595959" w:themeColor="text1" w:themeTint="A6"/>
                  </w:rPr>
                  <w:alias w:val="Enter Twitter/blog/portfolio:"/>
                  <w:tag w:val="Enter Twitter/blog/portfolio:"/>
                  <w:id w:val="182791170"/>
                  <w:placeholder>
                    <w:docPart w:val="78823857890F453FB60A9A76E75A7797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:text w:multiLine="1"/>
                </w:sdtPr>
                <w:sdtEndPr>
                  <w:rPr>
                    <w:rStyle w:val="Strong"/>
                  </w:rPr>
                </w:sdtEndPr>
                <w:sdtContent>
                  <w:tc>
                    <w:tcPr>
                      <w:tcW w:w="4251" w:type="dxa"/>
                      <w:tcMar>
                        <w:left w:w="720" w:type="dxa"/>
                        <w:right w:w="29" w:type="dxa"/>
                      </w:tcMar>
                    </w:tcPr>
                    <w:p w14:paraId="7B65EB7F" w14:textId="12B38DAA" w:rsidR="000752C0" w:rsidRPr="00406A3C" w:rsidRDefault="00E73AA0" w:rsidP="00D27DB3">
                      <w:pPr>
                        <w:pStyle w:val="ContactInfo"/>
                        <w:spacing w:before="0" w:line="240" w:lineRule="auto"/>
                        <w:rPr>
                          <w:rStyle w:val="Strong"/>
                          <w:color w:val="595959" w:themeColor="text1" w:themeTint="A6"/>
                        </w:rPr>
                      </w:pPr>
                      <w:r w:rsidRPr="00406A3C">
                        <w:rPr>
                          <w:rStyle w:val="Strong"/>
                          <w:color w:val="595959" w:themeColor="text1" w:themeTint="A6"/>
                        </w:rPr>
                        <w:t>s</w:t>
                      </w:r>
                      <w:r w:rsidR="000752C0" w:rsidRPr="00406A3C">
                        <w:rPr>
                          <w:rStyle w:val="Strong"/>
                          <w:color w:val="595959" w:themeColor="text1" w:themeTint="A6"/>
                        </w:rPr>
                        <w:t>atyasheel15</w:t>
                      </w:r>
                    </w:p>
                  </w:tc>
                </w:sdtContent>
              </w:sdt>
              <w:tc>
                <w:tcPr>
                  <w:tcW w:w="457" w:type="dxa"/>
                  <w:tcMar>
                    <w:left w:w="0" w:type="dxa"/>
                    <w:right w:w="0" w:type="dxa"/>
                  </w:tcMar>
                </w:tcPr>
                <w:p w14:paraId="10086984" w14:textId="77777777" w:rsidR="000752C0" w:rsidRPr="009D0878" w:rsidRDefault="000752C0" w:rsidP="00DB059A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980E0A8" wp14:editId="32A04C56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188116E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4f81bd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B9BEA02" w14:textId="77777777" w:rsidR="000752C0" w:rsidRDefault="000752C0" w:rsidP="0034679E">
            <w:pPr>
              <w:pStyle w:val="Header"/>
            </w:pPr>
          </w:p>
        </w:tc>
      </w:tr>
    </w:tbl>
    <w:p w14:paraId="271A0980" w14:textId="2F7EFFC2" w:rsidR="00327F80" w:rsidRPr="008C06BD" w:rsidRDefault="00327F80" w:rsidP="008C06BD">
      <w:pPr>
        <w:pStyle w:val="Title"/>
        <w:spacing w:before="240"/>
        <w:rPr>
          <w:caps/>
          <w:smallCaps/>
          <w:sz w:val="28"/>
          <w:szCs w:val="32"/>
        </w:rPr>
      </w:pPr>
      <w:r w:rsidRPr="008C06BD">
        <w:rPr>
          <w:caps/>
          <w:smallCaps/>
          <w:sz w:val="28"/>
          <w:szCs w:val="32"/>
        </w:rPr>
        <w:t>Summary</w:t>
      </w:r>
    </w:p>
    <w:p w14:paraId="479EBC78" w14:textId="30EF3743" w:rsidR="00F90A68" w:rsidRPr="00F72C55" w:rsidRDefault="0034679E" w:rsidP="00BF2B4B">
      <w:pPr>
        <w:pStyle w:val="NoSpacing"/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</w:pPr>
      <w:r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Result</w:t>
      </w:r>
      <w:r w:rsidR="00E73AA0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-oriented </w:t>
      </w:r>
      <w:r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IT </w:t>
      </w:r>
      <w:r w:rsidR="00F90A68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Services </w:t>
      </w:r>
      <w:r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Delivery leader</w:t>
      </w:r>
      <w:r w:rsidR="001143C9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and passionate for technology</w:t>
      </w:r>
      <w:r w:rsidR="00E73AA0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with </w:t>
      </w:r>
      <w:r w:rsidR="00046363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20 years o</w:t>
      </w:r>
      <w:r w:rsidR="00A13916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f </w:t>
      </w:r>
      <w:r w:rsidR="00E73AA0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demonstrated success</w:t>
      </w:r>
      <w:r w:rsidR="00913D3C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in</w:t>
      </w:r>
      <w:r w:rsidR="0068075F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managing</w:t>
      </w:r>
      <w:r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large, </w:t>
      </w:r>
      <w:r w:rsidR="00913D3C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complex</w:t>
      </w:r>
      <w:r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and multi geography </w:t>
      </w:r>
      <w:r w:rsidR="009C694D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IT Programs. Experience of</w:t>
      </w:r>
      <w:r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leading </w:t>
      </w:r>
      <w:r w:rsidR="009C694D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multi-million-dollar programs of </w:t>
      </w:r>
      <w:r w:rsidR="0014430F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cro</w:t>
      </w:r>
      <w:r w:rsidR="009C694D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ss functional technical </w:t>
      </w:r>
      <w:r w:rsidR="0014430F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teams with 150+ </w:t>
      </w:r>
      <w:r w:rsidR="00C17412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head counts</w:t>
      </w:r>
      <w:r w:rsidR="0014430F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</w:t>
      </w:r>
      <w:r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successfully on time, within budget and of high quality. </w:t>
      </w:r>
      <w:r w:rsidR="009C694D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Expertise in end-to-end Program Delivery Management including planning, monitoring, reporting, resource management, quality management and risk management. Consistently delivered large scale projects and programs over $1</w:t>
      </w:r>
      <w:r w:rsidR="00F94503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0</w:t>
      </w:r>
      <w:r w:rsidR="009C694D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0M</w:t>
      </w:r>
      <w:r w:rsidR="00A62178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</w:t>
      </w:r>
      <w:r w:rsidR="008F42CC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USD </w:t>
      </w:r>
      <w:r w:rsidR="009C694D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in various technologies space viz</w:t>
      </w:r>
      <w:r w:rsidR="00D433D1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.,</w:t>
      </w:r>
      <w:r w:rsidR="009C694D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Enterprise Integration, Digital, Smarter Cities, Portal, Cloud, Analytics, Mobile etc.</w:t>
      </w:r>
      <w:r w:rsidR="00F90A68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Track</w:t>
      </w:r>
      <w:r w:rsidR="006E4D16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record of successfully analyzing operations, then designing and instituting</w:t>
      </w:r>
      <w:r w:rsidR="008D4EDE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account,</w:t>
      </w:r>
      <w:r w:rsidR="006E4D16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program &amp; project management methodologies that work to improve efficiency and reduce costs.</w:t>
      </w:r>
    </w:p>
    <w:p w14:paraId="746EFE1C" w14:textId="390F6DF1" w:rsidR="006E4D16" w:rsidRPr="00F72C55" w:rsidRDefault="009C694D" w:rsidP="00BF2B4B">
      <w:pPr>
        <w:pStyle w:val="NoSpacing"/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</w:pPr>
      <w:r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Wide</w:t>
      </w:r>
      <w:r w:rsidR="0034679E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experience of handling Presales activities</w:t>
      </w:r>
      <w:r w:rsidR="00913D3C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</w:t>
      </w:r>
      <w:r w:rsidR="006E4D16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over </w:t>
      </w:r>
      <w:r w:rsidR="008F42CC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10 y</w:t>
      </w:r>
      <w:r w:rsidR="006E4D16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ears </w:t>
      </w:r>
      <w:r w:rsidR="0034679E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a</w:t>
      </w:r>
      <w:r w:rsidR="00913D3C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cross</w:t>
      </w:r>
      <w:r w:rsidR="0034679E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multi</w:t>
      </w:r>
      <w:r w:rsidR="008F42CC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-f</w:t>
      </w:r>
      <w:r w:rsidR="00913D3C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unctional global te</w:t>
      </w:r>
      <w:r w:rsidR="0034679E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ams for end-to-end IT services</w:t>
      </w:r>
      <w:r w:rsidR="00C17412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with value</w:t>
      </w:r>
      <w:r w:rsidR="001B29ED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addition</w:t>
      </w:r>
      <w:r w:rsidR="0034679E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. </w:t>
      </w:r>
      <w:r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D</w:t>
      </w:r>
      <w:r w:rsidR="00913D3C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eli</w:t>
      </w:r>
      <w:r w:rsidR="006E4D16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vered quality solutions for top </w:t>
      </w:r>
      <w:r w:rsidR="00F90A68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organizations in Government, Public, S</w:t>
      </w:r>
      <w:r w:rsidR="00913D3C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marter cities,</w:t>
      </w:r>
      <w:r w:rsidR="00F0710D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Telecom,</w:t>
      </w:r>
      <w:r w:rsidR="00913D3C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</w:t>
      </w:r>
      <w:r w:rsidR="00F90A68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Travel &amp; T</w:t>
      </w:r>
      <w:r w:rsidR="00913D3C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ransportation</w:t>
      </w:r>
      <w:r w:rsidR="009C12CC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(Air</w:t>
      </w:r>
      <w:r w:rsidR="003D0C09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line/Airport)</w:t>
      </w:r>
      <w:r w:rsidR="00913D3C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, </w:t>
      </w:r>
      <w:r w:rsidR="00F90A68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Retail and</w:t>
      </w:r>
      <w:r w:rsidR="00F0710D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Banking/</w:t>
      </w:r>
      <w:r w:rsidR="00F90A68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F</w:t>
      </w:r>
      <w:r w:rsidR="006E4D16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inance domains. </w:t>
      </w:r>
    </w:p>
    <w:p w14:paraId="02A24E75" w14:textId="77777777" w:rsidR="00B2699C" w:rsidRPr="00F72C55" w:rsidRDefault="00B2699C" w:rsidP="00BF2B4B">
      <w:pPr>
        <w:pStyle w:val="NoSpacing"/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</w:pPr>
    </w:p>
    <w:p w14:paraId="61176783" w14:textId="44A4D593" w:rsidR="00913D3C" w:rsidRPr="00F72C55" w:rsidRDefault="006E4D16" w:rsidP="00BF2B4B">
      <w:pPr>
        <w:pStyle w:val="NoSpacing"/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</w:pPr>
      <w:r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Leadership style focused</w:t>
      </w:r>
      <w:r w:rsidR="00913D3C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on engaging</w:t>
      </w:r>
      <w:r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stakeholders</w:t>
      </w:r>
      <w:r w:rsidR="00071C8A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and outcome focused client interactions</w:t>
      </w:r>
      <w:r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, lead</w:t>
      </w:r>
      <w:r w:rsidR="00F90A68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ing</w:t>
      </w:r>
      <w:r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teams</w:t>
      </w:r>
      <w:r w:rsidR="00F90A68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from front</w:t>
      </w:r>
      <w:r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 to analyze and </w:t>
      </w:r>
      <w:r w:rsidR="00913D3C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solve problems and deliv</w:t>
      </w:r>
      <w:r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>er value for the customers</w:t>
      </w:r>
      <w:r w:rsidR="00913D3C" w:rsidRPr="00F72C55">
        <w:rPr>
          <w:rFonts w:ascii="Abadi" w:eastAsia="Microsoft JhengHei Light" w:hAnsi="Abadi" w:cs="Segoe UI"/>
          <w:color w:val="595959" w:themeColor="text1" w:themeTint="A6"/>
          <w:sz w:val="22"/>
          <w:szCs w:val="22"/>
        </w:rPr>
        <w:t xml:space="preserve">. </w:t>
      </w:r>
    </w:p>
    <w:p w14:paraId="65F1BB14" w14:textId="31300968" w:rsidR="00574684" w:rsidRDefault="00574684" w:rsidP="008C06BD">
      <w:pPr>
        <w:pStyle w:val="Title"/>
        <w:spacing w:before="240"/>
        <w:rPr>
          <w:caps/>
          <w:sz w:val="28"/>
          <w:szCs w:val="32"/>
        </w:rPr>
      </w:pPr>
      <w:r w:rsidRPr="008C06BD">
        <w:rPr>
          <w:caps/>
          <w:sz w:val="28"/>
          <w:szCs w:val="32"/>
        </w:rPr>
        <w:t>Skills</w:t>
      </w:r>
    </w:p>
    <w:p w14:paraId="1AE595FA" w14:textId="77777777" w:rsidR="00DC6D66" w:rsidRPr="00DC6D66" w:rsidRDefault="00DC6D66" w:rsidP="00DC6D66">
      <w:pPr>
        <w:spacing w:after="0"/>
      </w:pPr>
    </w:p>
    <w:tbl>
      <w:tblPr>
        <w:tblStyle w:val="TableGrid"/>
        <w:tblW w:w="504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9444"/>
      </w:tblGrid>
      <w:tr w:rsidR="00913D3C" w:rsidRPr="00A32C31" w14:paraId="7267C2E3" w14:textId="77777777" w:rsidTr="00080667">
        <w:trPr>
          <w:trHeight w:val="425"/>
        </w:trPr>
        <w:tc>
          <w:tcPr>
            <w:tcW w:w="9444" w:type="dxa"/>
            <w:shd w:val="clear" w:color="auto" w:fill="FFFFFF" w:themeFill="background1"/>
          </w:tcPr>
          <w:p w14:paraId="265B6CAF" w14:textId="20EF7B07" w:rsidR="00913D3C" w:rsidRPr="00080667" w:rsidRDefault="009271FE" w:rsidP="00BC1582">
            <w:pPr>
              <w:pStyle w:val="NoSpacing"/>
              <w:numPr>
                <w:ilvl w:val="0"/>
                <w:numId w:val="13"/>
              </w:numPr>
              <w:shd w:val="clear" w:color="auto" w:fill="FFFFFF" w:themeFill="background1"/>
              <w:contextualSpacing/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</w:pPr>
            <w:hyperlink r:id="rId9" w:history="1">
              <w:r w:rsidR="00913D3C" w:rsidRPr="00080667">
                <w:rPr>
                  <w:rFonts w:ascii="Abadi" w:eastAsia="Microsoft JhengHei Light" w:hAnsi="Abadi" w:cs="Segoe UI"/>
                  <w:color w:val="595959" w:themeColor="text1" w:themeTint="A6"/>
                  <w:sz w:val="20"/>
                  <w:szCs w:val="22"/>
                </w:rPr>
                <w:t>System Integration</w:t>
              </w:r>
            </w:hyperlink>
            <w:r w:rsidR="00F90A68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 xml:space="preserve"> and complex global delivery </w:t>
            </w:r>
            <w:r w:rsidR="00C17412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 xml:space="preserve">and setup </w:t>
            </w:r>
            <w:r w:rsidR="00F90A68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 xml:space="preserve">of </w:t>
            </w:r>
            <w:r w:rsidR="00913D3C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>large programs/projects/PMO</w:t>
            </w:r>
            <w:r w:rsidR="00A45417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>/</w:t>
            </w:r>
            <w:r w:rsidR="00D6262C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>Transition</w:t>
            </w:r>
            <w:r w:rsidR="006640A0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 xml:space="preserve"> &amp; </w:t>
            </w:r>
            <w:r w:rsidR="00C17412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>Transformation</w:t>
            </w:r>
            <w:r w:rsidR="006640A0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>/</w:t>
            </w:r>
            <w:r w:rsidR="00A45417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>SDLC processes</w:t>
            </w:r>
            <w:r w:rsidR="000B6E2A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 xml:space="preserve"> (Application Development/Agile/Iterative/Package</w:t>
            </w:r>
            <w:r w:rsidR="004B657B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>/SOA/Integration)</w:t>
            </w:r>
            <w:r w:rsidR="00580016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 xml:space="preserve"> </w:t>
            </w:r>
            <w:r w:rsidR="00C17412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>including handling escalation and people management</w:t>
            </w:r>
            <w:r w:rsidR="00913D3C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>.</w:t>
            </w:r>
          </w:p>
          <w:p w14:paraId="1C6531E5" w14:textId="28CBCA97" w:rsidR="00913D3C" w:rsidRPr="00080667" w:rsidRDefault="00913D3C" w:rsidP="00BC1582">
            <w:pPr>
              <w:pStyle w:val="NoSpacing"/>
              <w:numPr>
                <w:ilvl w:val="0"/>
                <w:numId w:val="13"/>
              </w:numPr>
              <w:shd w:val="clear" w:color="auto" w:fill="FFFFFF" w:themeFill="background1"/>
              <w:contextualSpacing/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</w:pPr>
            <w:r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 xml:space="preserve">Business </w:t>
            </w:r>
            <w:r w:rsidR="00071C8A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 xml:space="preserve">development, </w:t>
            </w:r>
            <w:r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>consulting and opportunity management.</w:t>
            </w:r>
          </w:p>
          <w:p w14:paraId="7137DA22" w14:textId="77777777" w:rsidR="00913D3C" w:rsidRPr="00080667" w:rsidRDefault="00913D3C" w:rsidP="00BC1582">
            <w:pPr>
              <w:pStyle w:val="NoSpacing"/>
              <w:numPr>
                <w:ilvl w:val="0"/>
                <w:numId w:val="13"/>
              </w:numPr>
              <w:shd w:val="clear" w:color="auto" w:fill="FFFFFF" w:themeFill="background1"/>
              <w:contextualSpacing/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</w:pPr>
            <w:r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>Presales (solutioning complex deals) as Solution Architect.</w:t>
            </w:r>
          </w:p>
          <w:p w14:paraId="06B8302F" w14:textId="5F014384" w:rsidR="00913D3C" w:rsidRPr="00080667" w:rsidRDefault="00913D3C" w:rsidP="00BC1582">
            <w:pPr>
              <w:pStyle w:val="NoSpacing"/>
              <w:numPr>
                <w:ilvl w:val="0"/>
                <w:numId w:val="13"/>
              </w:numPr>
              <w:shd w:val="clear" w:color="auto" w:fill="FFFFFF" w:themeFill="background1"/>
              <w:contextualSpacing/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</w:pPr>
            <w:r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>Stakeholders management – Customer, Vendors, Organization</w:t>
            </w:r>
            <w:r w:rsidR="00071C8A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 xml:space="preserve"> &amp; </w:t>
            </w:r>
            <w:r w:rsidR="00D6433A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>C-level</w:t>
            </w:r>
            <w:r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>.</w:t>
            </w:r>
          </w:p>
          <w:p w14:paraId="631D28DB" w14:textId="679BD6B9" w:rsidR="00913D3C" w:rsidRPr="00080667" w:rsidRDefault="00913D3C" w:rsidP="00BC1582">
            <w:pPr>
              <w:pStyle w:val="NoSpacing"/>
              <w:numPr>
                <w:ilvl w:val="0"/>
                <w:numId w:val="13"/>
              </w:numPr>
              <w:shd w:val="clear" w:color="auto" w:fill="FFFFFF" w:themeFill="background1"/>
              <w:contextualSpacing/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</w:pPr>
            <w:r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>Managing contractual</w:t>
            </w:r>
            <w:r w:rsidR="00E167CB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 xml:space="preserve"> relationships and P&amp;L responsibility.</w:t>
            </w:r>
          </w:p>
          <w:p w14:paraId="70B532B8" w14:textId="7B467AB4" w:rsidR="00F90A68" w:rsidRPr="004B657B" w:rsidRDefault="00913D3C" w:rsidP="00BC1582">
            <w:pPr>
              <w:pStyle w:val="NoSpacing"/>
              <w:numPr>
                <w:ilvl w:val="0"/>
                <w:numId w:val="13"/>
              </w:numPr>
              <w:shd w:val="clear" w:color="auto" w:fill="FFFFFF" w:themeFill="background1"/>
              <w:contextualSpacing/>
              <w:rPr>
                <w:rFonts w:ascii="Segoe UI" w:eastAsia="Microsoft JhengHei Light" w:hAnsi="Segoe UI" w:cs="Segoe UI"/>
                <w:sz w:val="20"/>
              </w:rPr>
            </w:pPr>
            <w:r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 xml:space="preserve">Strong Technology consulting skills in </w:t>
            </w:r>
            <w:hyperlink r:id="rId10" w:history="1">
              <w:r w:rsidRPr="00080667">
                <w:rPr>
                  <w:rFonts w:ascii="Abadi" w:eastAsia="Microsoft JhengHei Light" w:hAnsi="Abadi" w:cs="Segoe UI"/>
                  <w:color w:val="595959" w:themeColor="text1" w:themeTint="A6"/>
                  <w:sz w:val="20"/>
                  <w:szCs w:val="22"/>
                </w:rPr>
                <w:t>Enterprise Integration</w:t>
              </w:r>
            </w:hyperlink>
            <w:r w:rsidR="00F90A68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 xml:space="preserve"> / </w:t>
            </w:r>
            <w:r w:rsidR="00A8099E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 xml:space="preserve">Middleware/ </w:t>
            </w:r>
            <w:r w:rsidR="00F90A68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>ESB</w:t>
            </w:r>
            <w:r w:rsidR="00844B7F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 xml:space="preserve"> (IBM WebSphere</w:t>
            </w:r>
            <w:r w:rsidR="000605F9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 xml:space="preserve"> Products)</w:t>
            </w:r>
            <w:r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 xml:space="preserve">, IBM BPM, </w:t>
            </w:r>
            <w:r w:rsidR="00AF4D1B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 xml:space="preserve">Cloud, </w:t>
            </w:r>
            <w:r w:rsidR="003C1AE4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 xml:space="preserve">Digital Transformation, </w:t>
            </w:r>
            <w:r w:rsidR="00AF4D1B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 xml:space="preserve">Mobile, </w:t>
            </w:r>
            <w:r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 xml:space="preserve">Application Development &amp; </w:t>
            </w:r>
            <w:hyperlink r:id="rId11" w:history="1">
              <w:r w:rsidRPr="00080667">
                <w:rPr>
                  <w:rFonts w:ascii="Abadi" w:eastAsia="Microsoft JhengHei Light" w:hAnsi="Abadi" w:cs="Segoe UI"/>
                  <w:color w:val="595959" w:themeColor="text1" w:themeTint="A6"/>
                  <w:sz w:val="20"/>
                  <w:szCs w:val="22"/>
                </w:rPr>
                <w:t>IBM Smarter cities</w:t>
              </w:r>
            </w:hyperlink>
            <w:r w:rsidR="00AF4D1B"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 xml:space="preserve"> (IOC/IOT/IVA)</w:t>
            </w:r>
            <w:r w:rsidRPr="00080667">
              <w:rPr>
                <w:rFonts w:ascii="Abadi" w:eastAsia="Microsoft JhengHei Light" w:hAnsi="Abadi" w:cs="Segoe UI"/>
                <w:color w:val="595959" w:themeColor="text1" w:themeTint="A6"/>
                <w:sz w:val="20"/>
                <w:szCs w:val="22"/>
              </w:rPr>
              <w:t>.</w:t>
            </w:r>
          </w:p>
        </w:tc>
      </w:tr>
    </w:tbl>
    <w:p w14:paraId="7D77EA5C" w14:textId="7C66C4CD" w:rsidR="001F2660" w:rsidRDefault="009271FE" w:rsidP="00D80D23">
      <w:pPr>
        <w:pStyle w:val="Title"/>
        <w:rPr>
          <w:rStyle w:val="Emphasis"/>
          <w:rFonts w:ascii="Arial Black" w:hAnsi="Arial Black"/>
          <w:i w:val="0"/>
          <w:iCs w:val="0"/>
          <w:color w:val="002060"/>
          <w:sz w:val="24"/>
        </w:rPr>
      </w:pPr>
      <w:r w:rsidRPr="009271FE">
        <w:rPr>
          <w:rStyle w:val="Emphasis"/>
          <w:rFonts w:ascii="Arial Black" w:hAnsi="Arial Black"/>
          <w:i w:val="0"/>
          <w:iCs w:val="0"/>
          <w:noProof/>
          <w:color w:val="002060"/>
          <w:sz w:val="24"/>
        </w:rPr>
        <w:pict w14:anchorId="0D98F69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6A6755F" w14:textId="77777777" w:rsidR="00C677B8" w:rsidRPr="008C06BD" w:rsidRDefault="00C677B8" w:rsidP="00C677B8">
      <w:pPr>
        <w:pStyle w:val="Title"/>
        <w:spacing w:before="240"/>
        <w:rPr>
          <w:caps/>
          <w:sz w:val="28"/>
          <w:szCs w:val="32"/>
        </w:rPr>
      </w:pPr>
      <w:r w:rsidRPr="008C06BD">
        <w:rPr>
          <w:caps/>
          <w:sz w:val="28"/>
          <w:szCs w:val="32"/>
        </w:rPr>
        <w:t>Education</w:t>
      </w:r>
    </w:p>
    <w:p w14:paraId="6AF1B3BF" w14:textId="77777777" w:rsidR="00C677B8" w:rsidRPr="00CB758D" w:rsidRDefault="00C677B8" w:rsidP="00C677B8"/>
    <w:p w14:paraId="55899880" w14:textId="08CB04FE" w:rsidR="00C677B8" w:rsidRDefault="00C677B8" w:rsidP="00BC1582">
      <w:pPr>
        <w:pStyle w:val="Heading4"/>
        <w:numPr>
          <w:ilvl w:val="0"/>
          <w:numId w:val="14"/>
        </w:numPr>
        <w:rPr>
          <w:rStyle w:val="SubtleEmphasis"/>
          <w:sz w:val="22"/>
        </w:rPr>
      </w:pPr>
      <w:r w:rsidRPr="000B6BE0">
        <w:rPr>
          <w:rStyle w:val="Strong"/>
          <w:sz w:val="20"/>
        </w:rPr>
        <w:t>Indian Institute of Management, Calcutta (India)</w:t>
      </w:r>
      <w:r w:rsidRPr="000B6BE0">
        <w:rPr>
          <w:rStyle w:val="Strong"/>
          <w:sz w:val="20"/>
        </w:rPr>
        <w:tab/>
      </w:r>
      <w:r w:rsidRPr="00A57335">
        <w:rPr>
          <w:rStyle w:val="SubtleEmphasis"/>
          <w:sz w:val="20"/>
        </w:rPr>
        <w:tab/>
      </w:r>
      <w:r w:rsidR="00A57335">
        <w:rPr>
          <w:rStyle w:val="SubtleEmphasis"/>
          <w:sz w:val="22"/>
        </w:rPr>
        <w:tab/>
      </w:r>
      <w:r>
        <w:rPr>
          <w:rStyle w:val="SubtleEmphasis"/>
          <w:sz w:val="22"/>
        </w:rPr>
        <w:t xml:space="preserve">      </w:t>
      </w:r>
      <w:r w:rsidR="00080667">
        <w:rPr>
          <w:rStyle w:val="SubtleEmphasis"/>
          <w:sz w:val="22"/>
        </w:rPr>
        <w:tab/>
      </w:r>
      <w:r w:rsidR="000B6BE0">
        <w:rPr>
          <w:rStyle w:val="SubtleEmphasis"/>
          <w:sz w:val="22"/>
        </w:rPr>
        <w:t xml:space="preserve">  </w:t>
      </w:r>
      <w:r w:rsidRPr="000B6BE0">
        <w:rPr>
          <w:rStyle w:val="Strong"/>
          <w:i/>
          <w:iCs/>
          <w:sz w:val="20"/>
        </w:rPr>
        <w:t xml:space="preserve">   </w:t>
      </w:r>
      <w:r w:rsidRPr="000B6BE0">
        <w:rPr>
          <w:rStyle w:val="Strong"/>
          <w:sz w:val="20"/>
        </w:rPr>
        <w:t>2004-2005</w:t>
      </w:r>
    </w:p>
    <w:p w14:paraId="1AAC58EB" w14:textId="77777777" w:rsidR="00C677B8" w:rsidRPr="00CB758D" w:rsidRDefault="00C677B8" w:rsidP="00C677B8">
      <w:pPr>
        <w:ind w:left="360"/>
      </w:pPr>
      <w:r>
        <w:t>EPBM, Business Management</w:t>
      </w:r>
      <w:r>
        <w:tab/>
      </w:r>
      <w:r>
        <w:tab/>
      </w:r>
      <w:r>
        <w:tab/>
      </w:r>
      <w:r>
        <w:tab/>
      </w:r>
      <w:r>
        <w:tab/>
      </w:r>
    </w:p>
    <w:p w14:paraId="60DBF0DB" w14:textId="442AB469" w:rsidR="00C677B8" w:rsidRPr="00F978FD" w:rsidRDefault="00C677B8" w:rsidP="00BC1582">
      <w:pPr>
        <w:pStyle w:val="Heading4"/>
        <w:numPr>
          <w:ilvl w:val="0"/>
          <w:numId w:val="14"/>
        </w:numPr>
        <w:rPr>
          <w:rStyle w:val="Strong"/>
          <w:sz w:val="20"/>
          <w:lang w:val="nl-NL"/>
        </w:rPr>
      </w:pPr>
      <w:r w:rsidRPr="00F978FD">
        <w:rPr>
          <w:rStyle w:val="Strong"/>
          <w:sz w:val="20"/>
          <w:lang w:val="nl-NL"/>
        </w:rPr>
        <w:t>RTM Nagpur University, Nagpur (India)</w:t>
      </w:r>
      <w:r w:rsidRPr="00F978FD">
        <w:rPr>
          <w:rStyle w:val="Strong"/>
          <w:sz w:val="20"/>
          <w:lang w:val="nl-NL"/>
        </w:rPr>
        <w:tab/>
      </w:r>
      <w:r w:rsidRPr="00F978FD">
        <w:rPr>
          <w:rStyle w:val="Strong"/>
          <w:sz w:val="20"/>
          <w:lang w:val="nl-NL"/>
        </w:rPr>
        <w:tab/>
      </w:r>
      <w:r w:rsidRPr="00F978FD">
        <w:rPr>
          <w:rStyle w:val="Strong"/>
          <w:sz w:val="20"/>
          <w:lang w:val="nl-NL"/>
        </w:rPr>
        <w:tab/>
      </w:r>
      <w:r w:rsidRPr="00F978FD">
        <w:rPr>
          <w:rStyle w:val="Strong"/>
          <w:sz w:val="20"/>
          <w:lang w:val="nl-NL"/>
        </w:rPr>
        <w:tab/>
      </w:r>
      <w:r w:rsidRPr="00F978FD">
        <w:rPr>
          <w:rStyle w:val="Strong"/>
          <w:sz w:val="20"/>
          <w:lang w:val="nl-NL"/>
        </w:rPr>
        <w:tab/>
        <w:t xml:space="preserve">    </w:t>
      </w:r>
      <w:r w:rsidR="000B6BE0" w:rsidRPr="00F978FD">
        <w:rPr>
          <w:rStyle w:val="Strong"/>
          <w:sz w:val="20"/>
          <w:lang w:val="nl-NL"/>
        </w:rPr>
        <w:tab/>
      </w:r>
      <w:r w:rsidRPr="00F978FD">
        <w:rPr>
          <w:rStyle w:val="Strong"/>
          <w:sz w:val="20"/>
          <w:lang w:val="nl-NL"/>
        </w:rPr>
        <w:t xml:space="preserve">     1992-1997</w:t>
      </w:r>
    </w:p>
    <w:p w14:paraId="70B3F851" w14:textId="5A55C0CD" w:rsidR="00C677B8" w:rsidRDefault="00C677B8" w:rsidP="00C677B8">
      <w:pPr>
        <w:ind w:left="360"/>
      </w:pPr>
      <w:r w:rsidRPr="001B68C6">
        <w:t>Bachelor of Engineering (Computer</w:t>
      </w:r>
      <w:r w:rsidR="007A7796">
        <w:t xml:space="preserve"> Engineering</w:t>
      </w:r>
      <w:r w:rsidRPr="001B68C6">
        <w:t xml:space="preserve">) </w:t>
      </w:r>
    </w:p>
    <w:p w14:paraId="434A37CF" w14:textId="59D75A8A" w:rsidR="00C677B8" w:rsidRPr="000B6BE0" w:rsidRDefault="00C677B8" w:rsidP="00BC1582">
      <w:pPr>
        <w:pStyle w:val="Heading4"/>
        <w:numPr>
          <w:ilvl w:val="0"/>
          <w:numId w:val="14"/>
        </w:numPr>
        <w:rPr>
          <w:rStyle w:val="Strong"/>
          <w:sz w:val="20"/>
          <w:szCs w:val="20"/>
        </w:rPr>
      </w:pPr>
      <w:r w:rsidRPr="00E21A71">
        <w:rPr>
          <w:rStyle w:val="Strong"/>
          <w:sz w:val="20"/>
        </w:rPr>
        <w:t>Delhi Public School, Bokaro Steel City (India)</w:t>
      </w:r>
      <w:r w:rsidRPr="00E21A71">
        <w:rPr>
          <w:rStyle w:val="Strong"/>
          <w:sz w:val="20"/>
        </w:rPr>
        <w:tab/>
      </w:r>
      <w:r w:rsidRPr="00E21A71">
        <w:rPr>
          <w:rStyle w:val="Strong"/>
          <w:sz w:val="20"/>
        </w:rPr>
        <w:tab/>
      </w:r>
      <w:r w:rsidRPr="00E21A71">
        <w:rPr>
          <w:rStyle w:val="Strong"/>
          <w:sz w:val="20"/>
        </w:rPr>
        <w:tab/>
      </w:r>
      <w:r w:rsidRPr="00E21A71">
        <w:rPr>
          <w:rStyle w:val="Strong"/>
          <w:sz w:val="20"/>
        </w:rPr>
        <w:tab/>
      </w:r>
      <w:r w:rsidRPr="000B6BE0">
        <w:rPr>
          <w:rStyle w:val="Strong"/>
          <w:sz w:val="20"/>
          <w:szCs w:val="20"/>
        </w:rPr>
        <w:t xml:space="preserve">     </w:t>
      </w:r>
      <w:r w:rsidR="000B6BE0">
        <w:rPr>
          <w:rStyle w:val="Strong"/>
          <w:sz w:val="20"/>
          <w:szCs w:val="20"/>
        </w:rPr>
        <w:t xml:space="preserve"> </w:t>
      </w:r>
      <w:r w:rsidR="00E21A71">
        <w:rPr>
          <w:rStyle w:val="Strong"/>
          <w:sz w:val="20"/>
          <w:szCs w:val="20"/>
        </w:rPr>
        <w:t xml:space="preserve"> </w:t>
      </w:r>
      <w:r w:rsidR="000B6BE0">
        <w:rPr>
          <w:rStyle w:val="Strong"/>
          <w:sz w:val="20"/>
          <w:szCs w:val="20"/>
        </w:rPr>
        <w:t xml:space="preserve">       </w:t>
      </w:r>
      <w:r w:rsidRPr="000B6BE0">
        <w:rPr>
          <w:rStyle w:val="Strong"/>
          <w:sz w:val="20"/>
          <w:szCs w:val="20"/>
        </w:rPr>
        <w:t xml:space="preserve">     1991- 1992</w:t>
      </w:r>
    </w:p>
    <w:p w14:paraId="114BC7C2" w14:textId="77777777" w:rsidR="00C677B8" w:rsidRPr="001B68C6" w:rsidRDefault="00C677B8" w:rsidP="00DC6D66">
      <w:pPr>
        <w:spacing w:after="0"/>
        <w:ind w:left="360"/>
      </w:pPr>
      <w:r>
        <w:t>Science</w:t>
      </w:r>
    </w:p>
    <w:p w14:paraId="17C188B6" w14:textId="4992B9FD" w:rsidR="00C677B8" w:rsidRDefault="00C677B8" w:rsidP="00236D18">
      <w:pPr>
        <w:pStyle w:val="Title"/>
        <w:spacing w:before="240"/>
        <w:rPr>
          <w:caps/>
          <w:smallCaps/>
          <w:sz w:val="28"/>
          <w:szCs w:val="32"/>
        </w:rPr>
      </w:pPr>
    </w:p>
    <w:p w14:paraId="7E4B79C3" w14:textId="684AC702" w:rsidR="00B00A3C" w:rsidRPr="008C06BD" w:rsidRDefault="00327F80" w:rsidP="00236D18">
      <w:pPr>
        <w:pStyle w:val="Title"/>
        <w:spacing w:before="240"/>
        <w:rPr>
          <w:caps/>
          <w:smallCaps/>
          <w:sz w:val="28"/>
          <w:szCs w:val="32"/>
        </w:rPr>
      </w:pPr>
      <w:r w:rsidRPr="008C06BD">
        <w:rPr>
          <w:caps/>
          <w:smallCaps/>
          <w:sz w:val="28"/>
          <w:szCs w:val="32"/>
        </w:rPr>
        <w:t>Experience</w:t>
      </w:r>
    </w:p>
    <w:p w14:paraId="0CE8755E" w14:textId="77777777" w:rsidR="00F978FD" w:rsidRDefault="00F978FD" w:rsidP="00F978FD">
      <w:pPr>
        <w:pStyle w:val="Subtitle"/>
        <w:spacing w:after="0"/>
        <w:rPr>
          <w:sz w:val="20"/>
        </w:rPr>
      </w:pPr>
    </w:p>
    <w:p w14:paraId="2CFF18F5" w14:textId="4C014CD5" w:rsidR="00F978FD" w:rsidRPr="007171AB" w:rsidRDefault="00F978FD" w:rsidP="00F978FD">
      <w:pPr>
        <w:pStyle w:val="Subtitle"/>
        <w:spacing w:after="0"/>
        <w:rPr>
          <w:sz w:val="20"/>
        </w:rPr>
      </w:pPr>
      <w:r>
        <w:rPr>
          <w:sz w:val="20"/>
        </w:rPr>
        <w:t xml:space="preserve">December </w:t>
      </w:r>
      <w:r w:rsidRPr="007171AB">
        <w:rPr>
          <w:sz w:val="20"/>
        </w:rPr>
        <w:t>201</w:t>
      </w:r>
      <w:r>
        <w:rPr>
          <w:sz w:val="20"/>
        </w:rPr>
        <w:t>7</w:t>
      </w:r>
      <w:r w:rsidRPr="007171AB">
        <w:rPr>
          <w:sz w:val="20"/>
        </w:rPr>
        <w:t xml:space="preserve"> – </w:t>
      </w:r>
      <w:r>
        <w:rPr>
          <w:sz w:val="20"/>
        </w:rPr>
        <w:t>Present</w:t>
      </w:r>
    </w:p>
    <w:p w14:paraId="2F3F5DD2" w14:textId="12850E29" w:rsidR="00F978FD" w:rsidRPr="00552B43" w:rsidRDefault="00F978FD" w:rsidP="00552B43">
      <w:pPr>
        <w:pStyle w:val="Subtitle"/>
        <w:rPr>
          <w:b/>
          <w:smallCaps/>
          <w:color w:val="17365D" w:themeColor="text2" w:themeShade="BF"/>
          <w:sz w:val="22"/>
          <w:szCs w:val="24"/>
        </w:rPr>
      </w:pPr>
      <w:r>
        <w:rPr>
          <w:rStyle w:val="SubtleReference"/>
          <w:b/>
          <w:color w:val="17365D" w:themeColor="text2" w:themeShade="BF"/>
          <w:sz w:val="22"/>
          <w:szCs w:val="24"/>
        </w:rPr>
        <w:t>Senior Consultant</w:t>
      </w:r>
      <w:r w:rsidRPr="00FB3CDE">
        <w:rPr>
          <w:rStyle w:val="SubtleReference"/>
          <w:b/>
          <w:color w:val="17365D" w:themeColor="text2" w:themeShade="BF"/>
          <w:sz w:val="22"/>
          <w:szCs w:val="24"/>
        </w:rPr>
        <w:t xml:space="preserve">/ </w:t>
      </w:r>
      <w:r>
        <w:rPr>
          <w:rStyle w:val="SubtleReference"/>
          <w:b/>
          <w:color w:val="17365D" w:themeColor="text2" w:themeShade="BF"/>
          <w:sz w:val="22"/>
          <w:szCs w:val="24"/>
        </w:rPr>
        <w:t>Akscellence Info Solutions</w:t>
      </w:r>
      <w:r w:rsidR="000F4619">
        <w:rPr>
          <w:rStyle w:val="SubtleReference"/>
          <w:b/>
          <w:color w:val="17365D" w:themeColor="text2" w:themeShade="BF"/>
          <w:sz w:val="22"/>
          <w:szCs w:val="24"/>
        </w:rPr>
        <w:t xml:space="preserve"> LLC/LLP</w:t>
      </w:r>
      <w:bookmarkStart w:id="0" w:name="_GoBack"/>
      <w:bookmarkEnd w:id="0"/>
      <w:r w:rsidRPr="00FB3CDE">
        <w:rPr>
          <w:rStyle w:val="SubtleReference"/>
          <w:b/>
          <w:color w:val="17365D" w:themeColor="text2" w:themeShade="BF"/>
          <w:sz w:val="22"/>
          <w:szCs w:val="24"/>
        </w:rPr>
        <w:t>, India</w:t>
      </w:r>
    </w:p>
    <w:p w14:paraId="188CEB87" w14:textId="4DFE48E5" w:rsidR="00FB145D" w:rsidRPr="007171AB" w:rsidRDefault="00FB145D" w:rsidP="007171AB">
      <w:pPr>
        <w:pStyle w:val="Subtitle"/>
        <w:spacing w:after="0"/>
        <w:rPr>
          <w:sz w:val="20"/>
        </w:rPr>
      </w:pPr>
      <w:r w:rsidRPr="007171AB">
        <w:rPr>
          <w:sz w:val="20"/>
        </w:rPr>
        <w:t>April 2016 – November 2017</w:t>
      </w:r>
    </w:p>
    <w:p w14:paraId="6E530669" w14:textId="1B5149E7" w:rsidR="0023705D" w:rsidRPr="00FB3CDE" w:rsidRDefault="00672E4D" w:rsidP="007171AB">
      <w:pPr>
        <w:pStyle w:val="Subtitle"/>
        <w:rPr>
          <w:rStyle w:val="SubtleReference"/>
          <w:b/>
          <w:color w:val="17365D" w:themeColor="text2" w:themeShade="BF"/>
          <w:sz w:val="22"/>
          <w:szCs w:val="24"/>
        </w:rPr>
      </w:pPr>
      <w:r w:rsidRPr="00FB3CDE">
        <w:rPr>
          <w:rStyle w:val="SubtleReference"/>
          <w:b/>
          <w:color w:val="17365D" w:themeColor="text2" w:themeShade="BF"/>
          <w:sz w:val="22"/>
          <w:szCs w:val="24"/>
        </w:rPr>
        <w:t>Senior Manager</w:t>
      </w:r>
      <w:r w:rsidR="00DA3A91" w:rsidRPr="00FB3CDE">
        <w:rPr>
          <w:rStyle w:val="SubtleReference"/>
          <w:b/>
          <w:color w:val="17365D" w:themeColor="text2" w:themeShade="BF"/>
          <w:sz w:val="22"/>
          <w:szCs w:val="24"/>
        </w:rPr>
        <w:t>/ Ericsson, India</w:t>
      </w:r>
    </w:p>
    <w:p w14:paraId="0229D260" w14:textId="7FB77173" w:rsidR="00672E4D" w:rsidRPr="00080667" w:rsidRDefault="00672E4D" w:rsidP="00BC1582">
      <w:pPr>
        <w:pStyle w:val="NoSpacing"/>
        <w:numPr>
          <w:ilvl w:val="0"/>
          <w:numId w:val="9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Led the team for India’s region programs and projects. I managed the discussion with stakeholder for new Business Development, Program &amp; Project governance, Escalations, Delivery, and Presales.</w:t>
      </w:r>
    </w:p>
    <w:p w14:paraId="059697E5" w14:textId="1112980E" w:rsidR="00B00A3C" w:rsidRPr="00080667" w:rsidRDefault="00B00A3C" w:rsidP="00BC1582">
      <w:pPr>
        <w:pStyle w:val="NoSpacing"/>
        <w:numPr>
          <w:ilvl w:val="0"/>
          <w:numId w:val="9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Served as</w:t>
      </w:r>
      <w:r w:rsidR="006B5306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a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customer single point of contact, owning overall responsibility of contracted services, ensuring expected services were delivered and issues were addresses at right priority level.</w:t>
      </w:r>
    </w:p>
    <w:p w14:paraId="0B01226A" w14:textId="60E6D0FE" w:rsidR="00E343C6" w:rsidRPr="00080667" w:rsidRDefault="00E343C6" w:rsidP="00BC1582">
      <w:pPr>
        <w:pStyle w:val="NoSpacing"/>
        <w:numPr>
          <w:ilvl w:val="0"/>
          <w:numId w:val="9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Direct global teams to ensure program delivery deadlines are met for implementation, including software developers, business consultants, and 3rd part vendors.</w:t>
      </w:r>
    </w:p>
    <w:p w14:paraId="11EC8DE6" w14:textId="51AE034A" w:rsidR="00067B2E" w:rsidRPr="00080667" w:rsidRDefault="00067B2E" w:rsidP="00BC1582">
      <w:pPr>
        <w:pStyle w:val="NoSpacing"/>
        <w:numPr>
          <w:ilvl w:val="0"/>
          <w:numId w:val="9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Optimized delivery model and enhanced productivity.</w:t>
      </w:r>
    </w:p>
    <w:p w14:paraId="19785377" w14:textId="2A51E62B" w:rsidR="00672E4D" w:rsidRPr="00080667" w:rsidRDefault="00672E4D" w:rsidP="00BC1582">
      <w:pPr>
        <w:pStyle w:val="NoSpacing"/>
        <w:numPr>
          <w:ilvl w:val="0"/>
          <w:numId w:val="9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Led RFPs and Proposal write-up for large telecom clients in project management processes </w:t>
      </w:r>
      <w:r w:rsidR="00792478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&amp; 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tools.</w:t>
      </w:r>
    </w:p>
    <w:p w14:paraId="43D27CC0" w14:textId="05A70C94" w:rsidR="004C009C" w:rsidRPr="00080667" w:rsidRDefault="00672E4D" w:rsidP="00BC1582">
      <w:pPr>
        <w:pStyle w:val="NoSpacing"/>
        <w:numPr>
          <w:ilvl w:val="0"/>
          <w:numId w:val="9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Driven Project Management competency to improvise</w:t>
      </w:r>
      <w:r w:rsidR="006B5306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the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PM Process Development. Actively supported the Automation Team &amp; baselined the organization </w:t>
      </w:r>
      <w:r w:rsidR="00E73AA0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e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stimation guidelines with an eye towards mitigating delivery risks, improving the cost and resource optimization, and standardizing the processes and templates.</w:t>
      </w:r>
    </w:p>
    <w:p w14:paraId="749A2C14" w14:textId="77777777" w:rsidR="004C009C" w:rsidRPr="004C009C" w:rsidRDefault="004C009C" w:rsidP="004C009C"/>
    <w:p w14:paraId="42519759" w14:textId="01C2A659" w:rsidR="00D413F9" w:rsidRPr="007171AB" w:rsidRDefault="004A35C6" w:rsidP="007171AB">
      <w:pPr>
        <w:pStyle w:val="Subtitle"/>
        <w:spacing w:after="0"/>
        <w:rPr>
          <w:sz w:val="20"/>
        </w:rPr>
      </w:pPr>
      <w:r w:rsidRPr="007171AB">
        <w:rPr>
          <w:sz w:val="20"/>
        </w:rPr>
        <w:t>November</w:t>
      </w:r>
      <w:r w:rsidR="00672E4D" w:rsidRPr="007171AB">
        <w:rPr>
          <w:sz w:val="20"/>
        </w:rPr>
        <w:t xml:space="preserve"> 2003</w:t>
      </w:r>
      <w:r w:rsidR="00D413F9" w:rsidRPr="007171AB">
        <w:rPr>
          <w:sz w:val="20"/>
        </w:rPr>
        <w:t xml:space="preserve"> – </w:t>
      </w:r>
      <w:r w:rsidR="00AC28EC" w:rsidRPr="007171AB">
        <w:rPr>
          <w:sz w:val="20"/>
        </w:rPr>
        <w:t>A</w:t>
      </w:r>
      <w:r w:rsidR="00672E4D" w:rsidRPr="007171AB">
        <w:rPr>
          <w:sz w:val="20"/>
        </w:rPr>
        <w:t>pril 2016</w:t>
      </w:r>
    </w:p>
    <w:p w14:paraId="4F2802C7" w14:textId="7D3FF348" w:rsidR="00D413F9" w:rsidRPr="00FB3CDE" w:rsidRDefault="00672E4D" w:rsidP="007171AB">
      <w:pPr>
        <w:pStyle w:val="Subtitle"/>
        <w:rPr>
          <w:rStyle w:val="SubtleReference"/>
          <w:b/>
          <w:color w:val="17365D" w:themeColor="text2" w:themeShade="BF"/>
          <w:sz w:val="22"/>
          <w:szCs w:val="24"/>
        </w:rPr>
      </w:pPr>
      <w:r w:rsidRPr="00FB3CDE">
        <w:rPr>
          <w:rStyle w:val="SubtleReference"/>
          <w:b/>
          <w:color w:val="17365D" w:themeColor="text2" w:themeShade="BF"/>
          <w:sz w:val="22"/>
          <w:szCs w:val="24"/>
        </w:rPr>
        <w:t xml:space="preserve">Delivery Project Executive </w:t>
      </w:r>
      <w:r w:rsidR="0095272C" w:rsidRPr="00FB3CDE">
        <w:rPr>
          <w:rStyle w:val="SubtleReference"/>
          <w:b/>
          <w:color w:val="17365D" w:themeColor="text2" w:themeShade="BF"/>
          <w:sz w:val="22"/>
          <w:szCs w:val="24"/>
        </w:rPr>
        <w:t>/</w:t>
      </w:r>
      <w:r w:rsidR="005A4A49" w:rsidRPr="00FB3CDE">
        <w:rPr>
          <w:rStyle w:val="SubtleReference"/>
          <w:b/>
          <w:color w:val="17365D" w:themeColor="text2" w:themeShade="BF"/>
          <w:sz w:val="22"/>
          <w:szCs w:val="24"/>
        </w:rPr>
        <w:t xml:space="preserve"> </w:t>
      </w:r>
      <w:r w:rsidRPr="00FB3CDE">
        <w:rPr>
          <w:rStyle w:val="SubtleReference"/>
          <w:b/>
          <w:color w:val="17365D" w:themeColor="text2" w:themeShade="BF"/>
          <w:sz w:val="22"/>
          <w:szCs w:val="24"/>
        </w:rPr>
        <w:t>IBM, India</w:t>
      </w:r>
    </w:p>
    <w:p w14:paraId="3AD2DF49" w14:textId="15DE906A" w:rsidR="00B00A3C" w:rsidRPr="00080667" w:rsidRDefault="00B00A3C" w:rsidP="00BC1582">
      <w:pPr>
        <w:pStyle w:val="NoSpacing"/>
        <w:numPr>
          <w:ilvl w:val="0"/>
          <w:numId w:val="9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Responsible for account management including deliverables, account receivables, and new business. Aided in signing &gt; 2M USD in new business.</w:t>
      </w:r>
    </w:p>
    <w:p w14:paraId="4CFF7724" w14:textId="7CD963B4" w:rsidR="00672E4D" w:rsidRPr="00080667" w:rsidRDefault="00672E4D" w:rsidP="00BC1582">
      <w:pPr>
        <w:pStyle w:val="NoSpacing"/>
        <w:numPr>
          <w:ilvl w:val="0"/>
          <w:numId w:val="9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Delivered a $300 million smarter traffic and parking management solution for UK government client which was highly configurable while offering a robust suite for smarter traffic &amp; parking management.</w:t>
      </w:r>
    </w:p>
    <w:p w14:paraId="7F8A7AAA" w14:textId="77777777" w:rsidR="00672E4D" w:rsidRPr="00080667" w:rsidRDefault="00672E4D" w:rsidP="00BC1582">
      <w:pPr>
        <w:pStyle w:val="NoSpacing"/>
        <w:numPr>
          <w:ilvl w:val="0"/>
          <w:numId w:val="9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Led the new business development activities such as RFPs and proposals as a solution architect. Engaged in prep strategic activities, proposal reviews, and start-up activities.</w:t>
      </w:r>
    </w:p>
    <w:p w14:paraId="7E90BCBF" w14:textId="77777777" w:rsidR="00672E4D" w:rsidRPr="00080667" w:rsidRDefault="00672E4D" w:rsidP="00BC1582">
      <w:pPr>
        <w:pStyle w:val="NoSpacing"/>
        <w:numPr>
          <w:ilvl w:val="0"/>
          <w:numId w:val="9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Led efforts to understand and respond to the various smarter cities, system integration and enterprise integration customers, including opportunities that were shaped by IBM vision.</w:t>
      </w:r>
    </w:p>
    <w:p w14:paraId="11A5E84C" w14:textId="77777777" w:rsidR="00672E4D" w:rsidRPr="00080667" w:rsidRDefault="00672E4D" w:rsidP="00BC1582">
      <w:pPr>
        <w:pStyle w:val="NoSpacing"/>
        <w:numPr>
          <w:ilvl w:val="0"/>
          <w:numId w:val="9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Served as the business area and delivery review representative from the government &amp; public sector to the various new and ongoing Complex Program and projects.</w:t>
      </w:r>
    </w:p>
    <w:p w14:paraId="1FA4DC01" w14:textId="47EE518D" w:rsidR="00B00A3C" w:rsidRPr="00080667" w:rsidRDefault="00B00A3C" w:rsidP="00BC1582">
      <w:pPr>
        <w:pStyle w:val="NoSpacing"/>
        <w:numPr>
          <w:ilvl w:val="0"/>
          <w:numId w:val="9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Define</w:t>
      </w:r>
      <w:r w:rsidR="00143CEB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end to end process that results in technical and business satisfaction with 100% completion. Cross managed simultaneous globally programs </w:t>
      </w:r>
      <w:r w:rsidR="00143CEB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of high value 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to ensure all stakeholders </w:t>
      </w:r>
      <w:r w:rsidR="00143CEB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were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defined and engaged. Develop</w:t>
      </w:r>
      <w:r w:rsidR="00143CEB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ed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risk plans and mitigations.</w:t>
      </w:r>
    </w:p>
    <w:p w14:paraId="749AAE1C" w14:textId="77777777" w:rsidR="00672E4D" w:rsidRPr="00080667" w:rsidRDefault="00672E4D" w:rsidP="00BC1582">
      <w:pPr>
        <w:pStyle w:val="NoSpacing"/>
        <w:numPr>
          <w:ilvl w:val="0"/>
          <w:numId w:val="9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Managed and reviewed program cost, schedule, quality, performance, processes and subcontract activities. Advised </w:t>
      </w:r>
      <w:hyperlink r:id="rId12" w:history="1">
        <w:r w:rsidRPr="00080667">
          <w:rPr>
            <w:rFonts w:ascii="Abadi" w:eastAsia="Microsoft JhengHei Light" w:hAnsi="Abadi" w:cs="Segoe UI"/>
            <w:color w:val="595959" w:themeColor="text1" w:themeTint="A6"/>
            <w:sz w:val="20"/>
            <w:szCs w:val="22"/>
          </w:rPr>
          <w:t>EVM</w:t>
        </w:r>
      </w:hyperlink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, metrics, risk management and project management methodologies to ensure successful execution.</w:t>
      </w:r>
    </w:p>
    <w:p w14:paraId="6D166E84" w14:textId="77777777" w:rsidR="00672E4D" w:rsidRPr="00080667" w:rsidRDefault="00672E4D" w:rsidP="00BC1582">
      <w:pPr>
        <w:pStyle w:val="NoSpacing"/>
        <w:numPr>
          <w:ilvl w:val="0"/>
          <w:numId w:val="9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Identified by IBM as key communication and change agent in multiple global delivery business reviews.</w:t>
      </w:r>
    </w:p>
    <w:p w14:paraId="109AB205" w14:textId="77777777" w:rsidR="00672E4D" w:rsidRPr="00080667" w:rsidRDefault="00672E4D" w:rsidP="00BC1582">
      <w:pPr>
        <w:pStyle w:val="NoSpacing"/>
        <w:numPr>
          <w:ilvl w:val="0"/>
          <w:numId w:val="9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Worked with IBM &amp; client leadership to review project direction, overall health, costs, risks, and developing initiatives.</w:t>
      </w:r>
    </w:p>
    <w:p w14:paraId="19AC2B3B" w14:textId="77777777" w:rsidR="00672E4D" w:rsidRPr="00080667" w:rsidRDefault="00672E4D" w:rsidP="00BC1582">
      <w:pPr>
        <w:pStyle w:val="NoSpacing"/>
        <w:numPr>
          <w:ilvl w:val="0"/>
          <w:numId w:val="9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Established and led program business rhythms to monitor program technical and financial status, includes internal customer and senior business unit reviews</w:t>
      </w:r>
    </w:p>
    <w:p w14:paraId="7D033FDC" w14:textId="77777777" w:rsidR="00672E4D" w:rsidRPr="00080667" w:rsidRDefault="00672E4D" w:rsidP="00BC1582">
      <w:pPr>
        <w:pStyle w:val="NoSpacing"/>
        <w:numPr>
          <w:ilvl w:val="0"/>
          <w:numId w:val="9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Major contributor to the development of all information technology initiatives for the client, including design projects, budgeting, planning, policies, and workflow prioritization. </w:t>
      </w:r>
    </w:p>
    <w:p w14:paraId="00B5DB6E" w14:textId="77777777" w:rsidR="00672E4D" w:rsidRPr="00080667" w:rsidRDefault="00672E4D" w:rsidP="00BC1582">
      <w:pPr>
        <w:pStyle w:val="NoSpacing"/>
        <w:numPr>
          <w:ilvl w:val="0"/>
          <w:numId w:val="9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Assessed new technologies and made recommendations for improvement and efficiency.</w:t>
      </w:r>
    </w:p>
    <w:p w14:paraId="5BAFABDA" w14:textId="77777777" w:rsidR="00672E4D" w:rsidRPr="00080667" w:rsidRDefault="00672E4D" w:rsidP="00BC1582">
      <w:pPr>
        <w:pStyle w:val="NoSpacing"/>
        <w:numPr>
          <w:ilvl w:val="0"/>
          <w:numId w:val="9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Provided leadership and consistently introduced innovative approaches to enhance performance, efficiency and customer satisfaction.</w:t>
      </w:r>
    </w:p>
    <w:p w14:paraId="7D60C06E" w14:textId="77777777" w:rsidR="00672E4D" w:rsidRPr="00080667" w:rsidRDefault="00672E4D" w:rsidP="00BC1582">
      <w:pPr>
        <w:pStyle w:val="NoSpacing"/>
        <w:numPr>
          <w:ilvl w:val="0"/>
          <w:numId w:val="9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Developed performance and financial analysis reports which showed the effectiveness of meeting the project commitments.</w:t>
      </w:r>
    </w:p>
    <w:p w14:paraId="03C33965" w14:textId="77777777" w:rsidR="00672E4D" w:rsidRPr="00080667" w:rsidRDefault="00672E4D" w:rsidP="00BC1582">
      <w:pPr>
        <w:pStyle w:val="NoSpacing"/>
        <w:numPr>
          <w:ilvl w:val="0"/>
          <w:numId w:val="9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Created and negotiated contracts, pricing proposals, and professional services.</w:t>
      </w:r>
    </w:p>
    <w:p w14:paraId="737D8DDD" w14:textId="77777777" w:rsidR="00672E4D" w:rsidRPr="00080667" w:rsidRDefault="00672E4D" w:rsidP="00BC1582">
      <w:pPr>
        <w:pStyle w:val="NoSpacing"/>
        <w:numPr>
          <w:ilvl w:val="0"/>
          <w:numId w:val="9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lastRenderedPageBreak/>
        <w:t>Participated in organization staffing, includes employee recruitment, selection, training, career development, performance assessment, workload planning, recognition, salary actions and disciplinary actions.</w:t>
      </w:r>
    </w:p>
    <w:p w14:paraId="32B83DA3" w14:textId="7CA0EC61" w:rsidR="00672E4D" w:rsidRPr="00080667" w:rsidRDefault="00672E4D" w:rsidP="00BC1582">
      <w:pPr>
        <w:pStyle w:val="NoSpacing"/>
        <w:numPr>
          <w:ilvl w:val="0"/>
          <w:numId w:val="9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Mentored and trained other project/program managers and presales team.</w:t>
      </w:r>
    </w:p>
    <w:p w14:paraId="3BCE5E9F" w14:textId="05C5CA54" w:rsidR="00EE27E4" w:rsidRPr="00080667" w:rsidRDefault="00B00A3C" w:rsidP="00BC1582">
      <w:pPr>
        <w:pStyle w:val="NoSpacing"/>
        <w:numPr>
          <w:ilvl w:val="0"/>
          <w:numId w:val="9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Improved customer satisfaction as the primary interface to customer, achieving 9.75 out of 10 customer rating.</w:t>
      </w:r>
    </w:p>
    <w:p w14:paraId="0FEFB908" w14:textId="77777777" w:rsidR="000A1DEB" w:rsidRPr="000A1DEB" w:rsidRDefault="000A1DEB" w:rsidP="000A1DEB">
      <w:pPr>
        <w:pStyle w:val="NoSpacing"/>
        <w:shd w:val="clear" w:color="auto" w:fill="FFFFFF" w:themeFill="background1"/>
        <w:ind w:left="360"/>
        <w:rPr>
          <w:rStyle w:val="SubtleEmphasis"/>
          <w:sz w:val="20"/>
        </w:rPr>
      </w:pPr>
    </w:p>
    <w:p w14:paraId="612174D9" w14:textId="77777777" w:rsidR="00672E4D" w:rsidRPr="007171AB" w:rsidRDefault="00672E4D" w:rsidP="007171AB">
      <w:pPr>
        <w:pStyle w:val="Subtitle"/>
        <w:spacing w:after="0"/>
        <w:rPr>
          <w:sz w:val="20"/>
        </w:rPr>
      </w:pPr>
      <w:r w:rsidRPr="007171AB">
        <w:rPr>
          <w:sz w:val="20"/>
        </w:rPr>
        <w:t>March 2001 – November 2003</w:t>
      </w:r>
    </w:p>
    <w:p w14:paraId="5B8C927B" w14:textId="655B14C5" w:rsidR="00672E4D" w:rsidRPr="00FB3CDE" w:rsidRDefault="00672E4D" w:rsidP="007171AB">
      <w:pPr>
        <w:pStyle w:val="Subtitle"/>
        <w:rPr>
          <w:rStyle w:val="SubtleReference"/>
          <w:b/>
          <w:color w:val="17365D" w:themeColor="text2" w:themeShade="BF"/>
          <w:sz w:val="22"/>
          <w:szCs w:val="24"/>
        </w:rPr>
      </w:pPr>
      <w:r w:rsidRPr="00FB3CDE">
        <w:rPr>
          <w:rStyle w:val="SubtleReference"/>
          <w:b/>
          <w:color w:val="17365D" w:themeColor="text2" w:themeShade="BF"/>
          <w:sz w:val="22"/>
          <w:szCs w:val="24"/>
        </w:rPr>
        <w:t>Senior Software Engineer / Tech Mahindra, India</w:t>
      </w:r>
    </w:p>
    <w:p w14:paraId="3ADC56DE" w14:textId="56F5CCD7" w:rsidR="00672E4D" w:rsidRPr="007171AB" w:rsidRDefault="00672E4D" w:rsidP="007171AB">
      <w:pPr>
        <w:pStyle w:val="Subtitle"/>
        <w:spacing w:after="0"/>
        <w:rPr>
          <w:sz w:val="20"/>
        </w:rPr>
      </w:pPr>
      <w:r w:rsidRPr="007171AB">
        <w:rPr>
          <w:sz w:val="20"/>
        </w:rPr>
        <w:t xml:space="preserve">October 1999 – </w:t>
      </w:r>
      <w:r w:rsidR="00AC28EC" w:rsidRPr="007171AB">
        <w:rPr>
          <w:sz w:val="20"/>
        </w:rPr>
        <w:t>F</w:t>
      </w:r>
      <w:r w:rsidRPr="007171AB">
        <w:rPr>
          <w:sz w:val="20"/>
        </w:rPr>
        <w:t>ebruary 2001</w:t>
      </w:r>
    </w:p>
    <w:p w14:paraId="31FD68DA" w14:textId="0EAB644F" w:rsidR="00672E4D" w:rsidRPr="007171AB" w:rsidRDefault="00672E4D" w:rsidP="00FB3CDE">
      <w:pPr>
        <w:pStyle w:val="Subtitle"/>
        <w:rPr>
          <w:rStyle w:val="SubtleReference"/>
          <w:b/>
          <w:sz w:val="22"/>
          <w:szCs w:val="24"/>
        </w:rPr>
      </w:pPr>
      <w:r w:rsidRPr="00FB3CDE">
        <w:rPr>
          <w:rStyle w:val="SubtleReference"/>
          <w:b/>
          <w:color w:val="17365D" w:themeColor="text2" w:themeShade="BF"/>
          <w:sz w:val="22"/>
          <w:szCs w:val="24"/>
        </w:rPr>
        <w:t>Executive I</w:t>
      </w:r>
      <w:r w:rsidR="007171AB" w:rsidRPr="00FB3CDE">
        <w:rPr>
          <w:rStyle w:val="SubtleReference"/>
          <w:b/>
          <w:color w:val="17365D" w:themeColor="text2" w:themeShade="BF"/>
          <w:sz w:val="22"/>
          <w:szCs w:val="24"/>
        </w:rPr>
        <w:t xml:space="preserve">.T. </w:t>
      </w:r>
      <w:r w:rsidRPr="00FB3CDE">
        <w:rPr>
          <w:rStyle w:val="SubtleReference"/>
          <w:b/>
          <w:color w:val="17365D" w:themeColor="text2" w:themeShade="BF"/>
          <w:sz w:val="22"/>
          <w:szCs w:val="24"/>
        </w:rPr>
        <w:t>/ S</w:t>
      </w:r>
      <w:r w:rsidR="00EE4C3F" w:rsidRPr="00FB3CDE">
        <w:rPr>
          <w:rStyle w:val="SubtleReference"/>
          <w:b/>
          <w:color w:val="17365D" w:themeColor="text2" w:themeShade="BF"/>
          <w:sz w:val="22"/>
          <w:szCs w:val="24"/>
        </w:rPr>
        <w:t>tock Holding Corporation of India Limited</w:t>
      </w:r>
      <w:r w:rsidRPr="00FB3CDE">
        <w:rPr>
          <w:rStyle w:val="SubtleReference"/>
          <w:b/>
          <w:color w:val="17365D" w:themeColor="text2" w:themeShade="BF"/>
          <w:sz w:val="22"/>
          <w:szCs w:val="24"/>
        </w:rPr>
        <w:t>, India</w:t>
      </w:r>
    </w:p>
    <w:p w14:paraId="61AC43BE" w14:textId="562A0707" w:rsidR="00672E4D" w:rsidRPr="007171AB" w:rsidRDefault="00AC28EC" w:rsidP="007171AB">
      <w:pPr>
        <w:pStyle w:val="Subtitle"/>
        <w:spacing w:before="240" w:after="0"/>
        <w:rPr>
          <w:sz w:val="20"/>
        </w:rPr>
      </w:pPr>
      <w:r w:rsidRPr="007171AB">
        <w:rPr>
          <w:sz w:val="20"/>
        </w:rPr>
        <w:t>J</w:t>
      </w:r>
      <w:r w:rsidR="00672E4D" w:rsidRPr="007171AB">
        <w:rPr>
          <w:sz w:val="20"/>
        </w:rPr>
        <w:t xml:space="preserve">anuary 1998 – </w:t>
      </w:r>
      <w:r w:rsidRPr="007171AB">
        <w:rPr>
          <w:sz w:val="20"/>
        </w:rPr>
        <w:t>O</w:t>
      </w:r>
      <w:r w:rsidR="00672E4D" w:rsidRPr="007171AB">
        <w:rPr>
          <w:sz w:val="20"/>
        </w:rPr>
        <w:t>ctober 1999</w:t>
      </w:r>
    </w:p>
    <w:p w14:paraId="28AFB3FB" w14:textId="77777777" w:rsidR="00682805" w:rsidRPr="00FB3CDE" w:rsidRDefault="00672E4D" w:rsidP="00FB3CDE">
      <w:pPr>
        <w:pStyle w:val="Subtitle"/>
        <w:rPr>
          <w:rStyle w:val="SubtleReference"/>
          <w:b/>
          <w:color w:val="17365D" w:themeColor="text2" w:themeShade="BF"/>
          <w:sz w:val="22"/>
          <w:szCs w:val="24"/>
        </w:rPr>
      </w:pPr>
      <w:r w:rsidRPr="00FB3CDE">
        <w:rPr>
          <w:rStyle w:val="SubtleReference"/>
          <w:b/>
          <w:color w:val="17365D" w:themeColor="text2" w:themeShade="BF"/>
          <w:sz w:val="22"/>
          <w:szCs w:val="24"/>
        </w:rPr>
        <w:t>Software Engineer / Quantum Computer, India</w:t>
      </w:r>
    </w:p>
    <w:p w14:paraId="4A80B18A" w14:textId="09D1C9C3" w:rsidR="00D77CFF" w:rsidRPr="0071384E" w:rsidRDefault="009271FE" w:rsidP="0071384E">
      <w:pPr>
        <w:pStyle w:val="Title"/>
        <w:shd w:val="clear" w:color="auto" w:fill="FFFFFF" w:themeFill="background1"/>
        <w:rPr>
          <w:rFonts w:ascii="Arial Black" w:hAnsi="Arial Black"/>
          <w:color w:val="002060"/>
          <w:sz w:val="24"/>
        </w:rPr>
      </w:pPr>
      <w:r w:rsidRPr="009271FE">
        <w:rPr>
          <w:rStyle w:val="Emphasis"/>
          <w:rFonts w:ascii="Arial Black" w:hAnsi="Arial Black"/>
          <w:i w:val="0"/>
          <w:iCs w:val="0"/>
          <w:noProof/>
          <w:color w:val="002060"/>
          <w:sz w:val="24"/>
        </w:rPr>
        <w:pict w14:anchorId="0D8D280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77BBC0D" w14:textId="22791E47" w:rsidR="004A356C" w:rsidRDefault="006E0125" w:rsidP="0071384E">
      <w:pPr>
        <w:pStyle w:val="Title"/>
        <w:spacing w:before="240"/>
        <w:rPr>
          <w:caps/>
          <w:smallCaps/>
          <w:sz w:val="28"/>
          <w:szCs w:val="32"/>
        </w:rPr>
      </w:pPr>
      <w:r w:rsidRPr="008C06BD">
        <w:rPr>
          <w:caps/>
          <w:smallCaps/>
          <w:sz w:val="28"/>
          <w:szCs w:val="32"/>
        </w:rPr>
        <w:t xml:space="preserve">Programs / Projects </w:t>
      </w:r>
    </w:p>
    <w:p w14:paraId="1B8B3EB2" w14:textId="77777777" w:rsidR="0071384E" w:rsidRPr="0071384E" w:rsidRDefault="0071384E" w:rsidP="0071384E"/>
    <w:p w14:paraId="6C41DF86" w14:textId="615A462C" w:rsidR="006E0125" w:rsidRPr="00F41755" w:rsidRDefault="006E0125" w:rsidP="004A356C">
      <w:pPr>
        <w:pStyle w:val="Title"/>
        <w:spacing w:before="240"/>
        <w:rPr>
          <w:rStyle w:val="Strong"/>
          <w:sz w:val="20"/>
        </w:rPr>
      </w:pPr>
      <w:r w:rsidRPr="00F41755">
        <w:rPr>
          <w:rStyle w:val="Strong"/>
          <w:sz w:val="20"/>
        </w:rPr>
        <w:t xml:space="preserve">IBM Solution Architect &amp; Program Manager for </w:t>
      </w:r>
      <w:hyperlink r:id="rId13" w:history="1">
        <w:r w:rsidRPr="00F41755">
          <w:rPr>
            <w:rStyle w:val="Strong"/>
            <w:sz w:val="20"/>
          </w:rPr>
          <w:t>University Hospital Leicester</w:t>
        </w:r>
      </w:hyperlink>
      <w:r w:rsidRPr="00F41755">
        <w:rPr>
          <w:rStyle w:val="Strong"/>
          <w:sz w:val="20"/>
        </w:rPr>
        <w:t xml:space="preserve"> (UK), Aug 2014- Apr 2016</w:t>
      </w:r>
    </w:p>
    <w:p w14:paraId="36290081" w14:textId="26B2A0B4" w:rsidR="006E0125" w:rsidRPr="00080667" w:rsidRDefault="006E0125" w:rsidP="00080667">
      <w:pPr>
        <w:pStyle w:val="NoSpacing"/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Achieving Clinical &amp; Operational Transformation through the implementation of the Electronic Patient Record (EPR)</w:t>
      </w:r>
      <w:r w:rsidR="006F389B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, a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n integrated (not interfaced) point-of-care IT system that contains patient-centric, electronically maintained information about an individual’s health status and care; focusing on tasks and events directly related to patient care; and optimized for use by authorized clinicians.  In addition to a holistic view of patients’ history and clinical data, the EPR w</w:t>
      </w:r>
      <w:r w:rsidR="006F389B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ould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support automated workflows and decision support.  IBM </w:t>
      </w:r>
      <w:r w:rsidR="00023581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wa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s involved as systems integration in working with UHL to:</w:t>
      </w:r>
    </w:p>
    <w:p w14:paraId="5E053332" w14:textId="1CBB6A89" w:rsidR="006E0125" w:rsidRPr="00080667" w:rsidRDefault="006E0125" w:rsidP="00BC1582">
      <w:pPr>
        <w:pStyle w:val="NoSpacing"/>
        <w:numPr>
          <w:ilvl w:val="0"/>
          <w:numId w:val="10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Select an Electronic Patient Record System (EPR</w:t>
      </w:r>
      <w:r w:rsidR="00143CEB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)</w:t>
      </w:r>
    </w:p>
    <w:p w14:paraId="0889F94E" w14:textId="6BD0B7D3" w:rsidR="006E0125" w:rsidRPr="00080667" w:rsidRDefault="006E0125" w:rsidP="00BC1582">
      <w:pPr>
        <w:pStyle w:val="NoSpacing"/>
        <w:numPr>
          <w:ilvl w:val="0"/>
          <w:numId w:val="10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Develop</w:t>
      </w:r>
      <w:r w:rsidR="00143CEB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ed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a 10-year Full Business Case (FBC) for the implementation and run of the EPR. </w:t>
      </w:r>
    </w:p>
    <w:p w14:paraId="302DEDA5" w14:textId="7AA460B2" w:rsidR="006E0125" w:rsidRPr="00080667" w:rsidRDefault="006E0125" w:rsidP="00BC1582">
      <w:pPr>
        <w:pStyle w:val="NoSpacing"/>
        <w:numPr>
          <w:ilvl w:val="0"/>
          <w:numId w:val="10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The scope broadly covered the following:</w:t>
      </w:r>
    </w:p>
    <w:p w14:paraId="6D029148" w14:textId="2E2FCB22" w:rsidR="006E0125" w:rsidRPr="00080667" w:rsidRDefault="006E0125" w:rsidP="00BC1582">
      <w:pPr>
        <w:pStyle w:val="NoSpacing"/>
        <w:numPr>
          <w:ilvl w:val="0"/>
          <w:numId w:val="10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IBM:  Change management, systems integration, testing, Programme management,</w:t>
      </w:r>
      <w:r w:rsidR="00143CEB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and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run</w:t>
      </w:r>
      <w:r w:rsidR="00143CEB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.</w:t>
      </w:r>
    </w:p>
    <w:p w14:paraId="168C55CB" w14:textId="77777777" w:rsidR="006E0125" w:rsidRPr="00080667" w:rsidRDefault="006E0125" w:rsidP="00BC1582">
      <w:pPr>
        <w:pStyle w:val="NoSpacing"/>
        <w:numPr>
          <w:ilvl w:val="0"/>
          <w:numId w:val="10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NTT (infrastructure provider to IBM at UHL):  Provision of environments, Run</w:t>
      </w:r>
    </w:p>
    <w:p w14:paraId="20C4101C" w14:textId="77777777" w:rsidR="006E0125" w:rsidRPr="00430DF7" w:rsidRDefault="006E0125" w:rsidP="004A356C">
      <w:pPr>
        <w:pStyle w:val="Title"/>
        <w:spacing w:before="240"/>
        <w:rPr>
          <w:rStyle w:val="Strong"/>
          <w:sz w:val="20"/>
        </w:rPr>
      </w:pPr>
      <w:r w:rsidRPr="00430DF7">
        <w:rPr>
          <w:rStyle w:val="Strong"/>
          <w:sz w:val="20"/>
        </w:rPr>
        <w:t>IBM Solution Architect &amp;</w:t>
      </w:r>
      <w:ins w:id="1" w:author="ADMINIBM" w:date="2017-11-05T23:13:00Z">
        <w:r w:rsidRPr="00430DF7">
          <w:rPr>
            <w:rStyle w:val="Strong"/>
            <w:sz w:val="20"/>
          </w:rPr>
          <w:t xml:space="preserve"> </w:t>
        </w:r>
      </w:ins>
      <w:r w:rsidRPr="00430DF7">
        <w:rPr>
          <w:rStyle w:val="Strong"/>
          <w:sz w:val="20"/>
        </w:rPr>
        <w:t xml:space="preserve">Program Manager for </w:t>
      </w:r>
      <w:hyperlink r:id="rId14" w:history="1">
        <w:r w:rsidRPr="00430DF7">
          <w:rPr>
            <w:rStyle w:val="Strong"/>
            <w:sz w:val="20"/>
          </w:rPr>
          <w:t>Westminster City Council (UK)</w:t>
        </w:r>
      </w:hyperlink>
      <w:r w:rsidRPr="00430DF7">
        <w:rPr>
          <w:rStyle w:val="Strong"/>
          <w:sz w:val="20"/>
        </w:rPr>
        <w:t xml:space="preserve"> , Mar 2014- Jan 2015 </w:t>
      </w:r>
    </w:p>
    <w:p w14:paraId="1CAAC0F7" w14:textId="50886082" w:rsidR="006E0125" w:rsidRPr="00080667" w:rsidRDefault="006E0125" w:rsidP="00235088">
      <w:pPr>
        <w:pStyle w:val="NoSpacing"/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Westminster Council </w:t>
      </w:r>
      <w:r w:rsidR="007352E5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was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having problem with meeting the parking demands. Council like</w:t>
      </w:r>
      <w:r w:rsidR="00143CEB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to make it better</w:t>
      </w:r>
      <w:r w:rsidR="007352E5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to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manage the parking space available through innovative solutions. The challenge of balancing the needs of Customers in Westminster ha</w:t>
      </w:r>
      <w:r w:rsidR="00143CEB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presented the need to deliver an innovative solution</w:t>
      </w:r>
      <w:r w:rsidR="00F3213F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using Smarter Cities products viz. IOC, cloud, cognitive, mobile and BI tools/reporting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in managing access to the Kerbside. The Council’s aim </w:t>
      </w:r>
      <w:r w:rsidR="007352E5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was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focused on delivering an improved customer service offering, effective Kerbside management that assists motorists and meets the parking demands of the future. This </w:t>
      </w:r>
      <w:r w:rsidR="007352E5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was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a five-year plan to make Westminster a safer, healthier, more enterprising and more connected City. The Fair Parking Policy sets out the council’s approach to making it fair, easy and safe to park in Westminster. This project </w:t>
      </w:r>
      <w:r w:rsidR="007352E5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was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joint responsibility of IBM, Xerox Cobalt and NSL which is led by </w:t>
      </w:r>
      <w:hyperlink r:id="rId15" w:history="1">
        <w:r w:rsidRPr="00080667">
          <w:rPr>
            <w:rFonts w:ascii="Abadi" w:eastAsia="Microsoft JhengHei Light" w:hAnsi="Abadi" w:cs="Segoe UI"/>
            <w:color w:val="595959" w:themeColor="text1" w:themeTint="A6"/>
            <w:sz w:val="20"/>
            <w:szCs w:val="22"/>
          </w:rPr>
          <w:t>NSL</w:t>
        </w:r>
      </w:hyperlink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.</w:t>
      </w:r>
    </w:p>
    <w:p w14:paraId="5DB97F72" w14:textId="77777777" w:rsidR="006E0125" w:rsidRPr="00F41755" w:rsidRDefault="006E0125" w:rsidP="004A356C">
      <w:pPr>
        <w:pStyle w:val="Title"/>
        <w:spacing w:before="240"/>
        <w:rPr>
          <w:rStyle w:val="Strong"/>
          <w:sz w:val="20"/>
        </w:rPr>
      </w:pPr>
      <w:r w:rsidRPr="00F41755">
        <w:rPr>
          <w:rStyle w:val="Strong"/>
          <w:sz w:val="20"/>
        </w:rPr>
        <w:t xml:space="preserve">IBM Program Manager (PMO) for </w:t>
      </w:r>
      <w:hyperlink r:id="rId16" w:history="1">
        <w:r w:rsidRPr="00F41755">
          <w:rPr>
            <w:rStyle w:val="Strong"/>
            <w:sz w:val="20"/>
          </w:rPr>
          <w:t>Reliance 4G Jio</w:t>
        </w:r>
      </w:hyperlink>
      <w:r w:rsidRPr="00F41755">
        <w:rPr>
          <w:rStyle w:val="Strong"/>
          <w:sz w:val="20"/>
        </w:rPr>
        <w:t xml:space="preserve"> (India), Dec 2013-Apr 2014 </w:t>
      </w:r>
    </w:p>
    <w:p w14:paraId="305B2FB4" w14:textId="317FBCA3" w:rsidR="006E0125" w:rsidRPr="00080667" w:rsidRDefault="006E0125" w:rsidP="00235088">
      <w:pPr>
        <w:pStyle w:val="NoSpacing"/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IBM </w:t>
      </w:r>
      <w:r w:rsidR="00EE7701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worked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with Reliance Jio in PMO and Design &amp; Architecture area. Under PMO, IBM </w:t>
      </w:r>
      <w:r w:rsidR="00100B39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has assisted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in overall</w:t>
      </w:r>
      <w:r w:rsidR="003A3ED6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setup,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planning, plan optimization, risk management, reporting, control and compliance wrt to process, methodology, tools and documentation and coordination with Reliance. In Design &amp; Architecture area, IBM </w:t>
      </w:r>
      <w:r w:rsidR="00100B39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was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accountable for Reliance Jio for successful handover of the systems to business and other end-users, responsible for defining standards and methodology, and creating systems architecture and solution design.</w:t>
      </w:r>
    </w:p>
    <w:p w14:paraId="3541C676" w14:textId="77777777" w:rsidR="006E0125" w:rsidRPr="00430DF7" w:rsidRDefault="006E0125" w:rsidP="004A356C">
      <w:pPr>
        <w:pStyle w:val="Title"/>
        <w:spacing w:before="240"/>
        <w:rPr>
          <w:rStyle w:val="Strong"/>
          <w:sz w:val="20"/>
        </w:rPr>
      </w:pPr>
      <w:r w:rsidRPr="00430DF7">
        <w:rPr>
          <w:rStyle w:val="Strong"/>
          <w:sz w:val="20"/>
        </w:rPr>
        <w:t xml:space="preserve">IBM Program Manager for </w:t>
      </w:r>
      <w:hyperlink r:id="rId17" w:history="1">
        <w:r w:rsidRPr="00430DF7">
          <w:rPr>
            <w:rStyle w:val="Strong"/>
            <w:sz w:val="20"/>
          </w:rPr>
          <w:t>Elsevier</w:t>
        </w:r>
      </w:hyperlink>
      <w:r w:rsidRPr="00430DF7">
        <w:rPr>
          <w:rStyle w:val="Strong"/>
          <w:sz w:val="20"/>
        </w:rPr>
        <w:t xml:space="preserve"> OpsBank II (Netherlands), Nov 2009- May 2010 </w:t>
      </w:r>
    </w:p>
    <w:p w14:paraId="37676DF1" w14:textId="5EDF49D9" w:rsidR="006E0125" w:rsidRPr="00080667" w:rsidRDefault="006E0125" w:rsidP="00235088">
      <w:pPr>
        <w:pStyle w:val="NoSpacing"/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IBM </w:t>
      </w:r>
      <w:r w:rsidR="00FC5D48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helped to define,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design and development of the OPSBANK II application for Elsevier. This include</w:t>
      </w:r>
      <w:r w:rsidR="00FC5D48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creating architecture designs (both functional and technical) and development of functionality along with supporting the OPSBANK II program work streams architecture and infrastructure, conversion &amp; migration and reporting.</w:t>
      </w:r>
    </w:p>
    <w:p w14:paraId="15F17E8F" w14:textId="77777777" w:rsidR="006E0125" w:rsidRPr="00F41755" w:rsidRDefault="006E0125" w:rsidP="004A356C">
      <w:pPr>
        <w:pStyle w:val="Title"/>
        <w:spacing w:before="240"/>
        <w:rPr>
          <w:rStyle w:val="Strong"/>
          <w:sz w:val="20"/>
        </w:rPr>
      </w:pPr>
      <w:r w:rsidRPr="00F41755">
        <w:rPr>
          <w:rStyle w:val="Strong"/>
          <w:sz w:val="20"/>
        </w:rPr>
        <w:lastRenderedPageBreak/>
        <w:t xml:space="preserve">IBM Program Manager for </w:t>
      </w:r>
      <w:hyperlink r:id="rId18" w:history="1">
        <w:r w:rsidRPr="00F41755">
          <w:rPr>
            <w:rStyle w:val="Strong"/>
            <w:sz w:val="20"/>
          </w:rPr>
          <w:t>Maxis</w:t>
        </w:r>
      </w:hyperlink>
      <w:r w:rsidRPr="00F41755">
        <w:rPr>
          <w:rStyle w:val="Strong"/>
          <w:sz w:val="20"/>
        </w:rPr>
        <w:t xml:space="preserve"> Transformation (Malaysia), Aug 2009- Nov 2009 </w:t>
      </w:r>
    </w:p>
    <w:p w14:paraId="6C90FCC7" w14:textId="77777777" w:rsidR="006E0125" w:rsidRPr="00080667" w:rsidRDefault="006E0125" w:rsidP="00235088">
      <w:pPr>
        <w:pStyle w:val="NoSpacing"/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As a part of a Full Transformation Program, IBM was entrusted with SOA based enterprise wide transformation of Maxis IT. The startup phase included SOA assessment, creating Legacy Transformation strategy &amp; setting up SOA Governance. IBM was mandated with creation of the foundation architecture elements to enable Maxis to build an agile &amp; business aligned IT. The SOA Transformation would cover the entire gamut of Telecom Operations i.e. CRM, Postpaid &amp; Prepaid billing, Collections, Provisioning &amp; Content Management.</w:t>
      </w:r>
    </w:p>
    <w:p w14:paraId="113E4D6A" w14:textId="77777777" w:rsidR="006E0125" w:rsidRPr="001D0C55" w:rsidRDefault="006E0125" w:rsidP="004A356C">
      <w:pPr>
        <w:pStyle w:val="Title"/>
        <w:spacing w:before="240"/>
        <w:rPr>
          <w:rStyle w:val="Strong"/>
          <w:sz w:val="20"/>
        </w:rPr>
      </w:pPr>
      <w:r w:rsidRPr="001D0C55">
        <w:rPr>
          <w:rStyle w:val="Strong"/>
          <w:sz w:val="20"/>
        </w:rPr>
        <w:t xml:space="preserve">IBM Project Manager for </w:t>
      </w:r>
      <w:hyperlink r:id="rId19" w:history="1">
        <w:r w:rsidRPr="001D0C55">
          <w:rPr>
            <w:rStyle w:val="Strong"/>
            <w:sz w:val="20"/>
          </w:rPr>
          <w:t>BJ’s CLUB</w:t>
        </w:r>
      </w:hyperlink>
      <w:r w:rsidRPr="001D0C55">
        <w:rPr>
          <w:rStyle w:val="Strong"/>
          <w:sz w:val="20"/>
        </w:rPr>
        <w:t xml:space="preserve"> (USA), Nov 2008– Apr 2009 </w:t>
      </w:r>
    </w:p>
    <w:p w14:paraId="1E2C9D5F" w14:textId="1E77069E" w:rsidR="006E0125" w:rsidRPr="00080667" w:rsidRDefault="006E0125" w:rsidP="00235088">
      <w:pPr>
        <w:pStyle w:val="NoSpacing"/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As part of its IT Transformation journey, BJ's </w:t>
      </w:r>
      <w:r w:rsidR="00665B0E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intended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to implement several new packages &amp; applications to streamline its existing IT application landscape.  These w</w:t>
      </w:r>
      <w:r w:rsidR="00665B0E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ould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fit into an overall Integration Layer framework.  To support the existing &amp; new business processes, there </w:t>
      </w:r>
      <w:r w:rsidR="00FC5D48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wa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s a need to build &amp; maintain interfaces that w</w:t>
      </w:r>
      <w:r w:rsidR="00665B0E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ould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utilize the integration layer &amp; integrate existing legacy applications with new packages &amp; also enable proper communication between those new package applications. </w:t>
      </w:r>
    </w:p>
    <w:p w14:paraId="309E1264" w14:textId="106B3DB2" w:rsidR="006E0125" w:rsidRPr="00430DF7" w:rsidRDefault="006E0125" w:rsidP="00E5126E">
      <w:pPr>
        <w:pStyle w:val="Title"/>
        <w:spacing w:before="240"/>
        <w:rPr>
          <w:rStyle w:val="Strong"/>
          <w:sz w:val="20"/>
        </w:rPr>
      </w:pPr>
      <w:r w:rsidRPr="00E5126E">
        <w:rPr>
          <w:rStyle w:val="Strong"/>
          <w:sz w:val="20"/>
        </w:rPr>
        <w:t xml:space="preserve">IBM Solution Architect Project Manager for </w:t>
      </w:r>
      <w:hyperlink r:id="rId20" w:history="1">
        <w:r w:rsidRPr="00E5126E">
          <w:rPr>
            <w:rStyle w:val="Strong"/>
            <w:sz w:val="20"/>
          </w:rPr>
          <w:t>ACSA (Airports Company South Africa)</w:t>
        </w:r>
      </w:hyperlink>
      <w:r w:rsidRPr="00E5126E">
        <w:rPr>
          <w:rStyle w:val="Strong"/>
          <w:sz w:val="20"/>
        </w:rPr>
        <w:t xml:space="preserve"> , Nov</w:t>
      </w:r>
      <w:r w:rsidR="00B676FD" w:rsidRPr="00E5126E">
        <w:rPr>
          <w:rStyle w:val="Strong"/>
          <w:sz w:val="20"/>
        </w:rPr>
        <w:t xml:space="preserve"> </w:t>
      </w:r>
      <w:r w:rsidRPr="00E5126E">
        <w:rPr>
          <w:rStyle w:val="Strong"/>
          <w:sz w:val="20"/>
        </w:rPr>
        <w:t>2007–Jul</w:t>
      </w:r>
      <w:r w:rsidR="00324C6B">
        <w:rPr>
          <w:rStyle w:val="Strong"/>
          <w:sz w:val="20"/>
        </w:rPr>
        <w:t xml:space="preserve"> </w:t>
      </w:r>
      <w:r w:rsidRPr="00E5126E">
        <w:rPr>
          <w:rStyle w:val="Strong"/>
          <w:sz w:val="20"/>
        </w:rPr>
        <w:t>2009</w:t>
      </w:r>
    </w:p>
    <w:p w14:paraId="3B3447BE" w14:textId="13597AF8" w:rsidR="006E0125" w:rsidRPr="00080667" w:rsidRDefault="006E0125" w:rsidP="00235088">
      <w:pPr>
        <w:pStyle w:val="NoSpacing"/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IBM </w:t>
      </w:r>
      <w:r w:rsidR="00665B0E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proposed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to help ACSA in the implementation of the ESB </w:t>
      </w:r>
      <w:r w:rsidR="003A3ED6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using IBM WBIMB 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&amp; associated functionality where ACSA has committed itself to a transformational roadmap to increase the service levels in South Africa’s Airports, &amp; to accommodate the predicted increase in passenger growth. IBM </w:t>
      </w:r>
      <w:r w:rsidR="00EC0A72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was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involved in: -</w:t>
      </w:r>
    </w:p>
    <w:p w14:paraId="5FB10D74" w14:textId="7941D7DB" w:rsidR="006E0125" w:rsidRPr="00080667" w:rsidRDefault="006E0125" w:rsidP="00BC1582">
      <w:pPr>
        <w:pStyle w:val="NoSpacing"/>
        <w:numPr>
          <w:ilvl w:val="0"/>
          <w:numId w:val="11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Speci</w:t>
      </w:r>
      <w:r w:rsidR="00EC0A72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f</w:t>
      </w:r>
      <w:r w:rsidR="00143CEB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ied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, design</w:t>
      </w:r>
      <w:r w:rsidR="00EC0A72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ed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, develop</w:t>
      </w:r>
      <w:r w:rsidR="00EC0A72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ed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, test</w:t>
      </w:r>
      <w:r w:rsidR="00EC0A72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ed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&amp; deploy</w:t>
      </w:r>
      <w:r w:rsidR="00EC0A72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ed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the required Business Services.</w:t>
      </w:r>
    </w:p>
    <w:p w14:paraId="265DF548" w14:textId="5391EE61" w:rsidR="006E0125" w:rsidRPr="00080667" w:rsidRDefault="006E0125" w:rsidP="00BC1582">
      <w:pPr>
        <w:pStyle w:val="NoSpacing"/>
        <w:numPr>
          <w:ilvl w:val="0"/>
          <w:numId w:val="11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Specif</w:t>
      </w:r>
      <w:r w:rsidR="00143CEB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ied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, design</w:t>
      </w:r>
      <w:r w:rsidR="00EC0A72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ed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, develop</w:t>
      </w:r>
      <w:r w:rsidR="00EC0A72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ed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, test</w:t>
      </w:r>
      <w:r w:rsidR="00EC0A72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es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&amp; implement</w:t>
      </w:r>
      <w:r w:rsidR="00EC0A72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ed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the functionality to facilitate the related data transfer based on metrics provided by ACSA.</w:t>
      </w:r>
    </w:p>
    <w:p w14:paraId="7D979256" w14:textId="22F2CCA3" w:rsidR="006E0125" w:rsidRPr="00080667" w:rsidRDefault="006E0125" w:rsidP="00BC1582">
      <w:pPr>
        <w:pStyle w:val="NoSpacing"/>
        <w:numPr>
          <w:ilvl w:val="0"/>
          <w:numId w:val="11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Buil</w:t>
      </w:r>
      <w:r w:rsidR="00EC0A72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t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the necessary adapters to connect the back-end systems to facilitate the data transfer &amp; business service exposition.  </w:t>
      </w:r>
    </w:p>
    <w:p w14:paraId="3AD5DC83" w14:textId="77777777" w:rsidR="006E0125" w:rsidRPr="004A356C" w:rsidRDefault="006E0125" w:rsidP="004A356C">
      <w:pPr>
        <w:pStyle w:val="Title"/>
        <w:spacing w:before="240"/>
        <w:rPr>
          <w:rStyle w:val="Strong"/>
          <w:smallCaps/>
          <w:sz w:val="20"/>
        </w:rPr>
      </w:pPr>
      <w:r w:rsidRPr="00F41755">
        <w:rPr>
          <w:rStyle w:val="Strong"/>
          <w:sz w:val="20"/>
        </w:rPr>
        <w:t>I</w:t>
      </w:r>
      <w:r w:rsidRPr="004A356C">
        <w:rPr>
          <w:rStyle w:val="Strong"/>
          <w:sz w:val="20"/>
        </w:rPr>
        <w:t>BM P</w:t>
      </w:r>
      <w:r w:rsidRPr="00F41755">
        <w:rPr>
          <w:rStyle w:val="Strong"/>
          <w:sz w:val="20"/>
        </w:rPr>
        <w:t xml:space="preserve">resales &amp; Project Manager (PMO) for </w:t>
      </w:r>
      <w:hyperlink r:id="rId21" w:history="1">
        <w:r w:rsidRPr="00F41755">
          <w:rPr>
            <w:rStyle w:val="Strong"/>
            <w:sz w:val="20"/>
          </w:rPr>
          <w:t>ITC</w:t>
        </w:r>
      </w:hyperlink>
      <w:r w:rsidRPr="00F41755">
        <w:rPr>
          <w:rStyle w:val="Strong"/>
          <w:sz w:val="20"/>
        </w:rPr>
        <w:t xml:space="preserve"> India, Sep 2006 – Jun 2007</w:t>
      </w:r>
    </w:p>
    <w:p w14:paraId="39795D64" w14:textId="12ED2481" w:rsidR="006E0125" w:rsidRPr="00080667" w:rsidRDefault="006E0125" w:rsidP="00235088">
      <w:pPr>
        <w:pStyle w:val="NoSpacing"/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IBM as a trusted advisor to ITC </w:t>
      </w:r>
      <w:r w:rsidR="00EC0A72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helped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them in the key IT initiative for SMIS (Sales Management Information System)</w:t>
      </w:r>
      <w:r w:rsidR="003A3ED6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followed by setup and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running the Project Management Office. IBM </w:t>
      </w:r>
      <w:r w:rsidR="00EC0A72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was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involved </w:t>
      </w:r>
      <w:r w:rsidR="00A2684E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in: -</w:t>
      </w:r>
    </w:p>
    <w:p w14:paraId="000089F7" w14:textId="7DD741A6" w:rsidR="006E0125" w:rsidRPr="00080667" w:rsidRDefault="006E0125" w:rsidP="00BC1582">
      <w:pPr>
        <w:pStyle w:val="NoSpacing"/>
        <w:numPr>
          <w:ilvl w:val="0"/>
          <w:numId w:val="11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Process Improvement</w:t>
      </w:r>
      <w:r w:rsidR="0088781F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,</w:t>
      </w:r>
    </w:p>
    <w:p w14:paraId="2FB98AE5" w14:textId="0E38D4B8" w:rsidR="006E0125" w:rsidRPr="00080667" w:rsidRDefault="006E0125" w:rsidP="00BC1582">
      <w:pPr>
        <w:pStyle w:val="NoSpacing"/>
        <w:numPr>
          <w:ilvl w:val="0"/>
          <w:numId w:val="11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Technology solution architecture &amp; requirements creation</w:t>
      </w:r>
      <w:r w:rsidR="0088781F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, and</w:t>
      </w:r>
    </w:p>
    <w:p w14:paraId="7C123593" w14:textId="77777777" w:rsidR="006E0125" w:rsidRPr="00080667" w:rsidRDefault="006E0125" w:rsidP="00BC1582">
      <w:pPr>
        <w:pStyle w:val="NoSpacing"/>
        <w:numPr>
          <w:ilvl w:val="0"/>
          <w:numId w:val="11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RFP &amp; Evaluation framework, &amp; Vendor evaluations</w:t>
      </w:r>
    </w:p>
    <w:p w14:paraId="619E53D8" w14:textId="77777777" w:rsidR="006E0125" w:rsidRPr="00FE5C9C" w:rsidRDefault="006E0125" w:rsidP="004A356C">
      <w:pPr>
        <w:pStyle w:val="Title"/>
        <w:spacing w:before="240"/>
        <w:rPr>
          <w:rStyle w:val="Strong"/>
          <w:sz w:val="20"/>
        </w:rPr>
      </w:pPr>
      <w:r w:rsidRPr="00FE5C9C">
        <w:rPr>
          <w:rStyle w:val="Strong"/>
          <w:sz w:val="20"/>
        </w:rPr>
        <w:t xml:space="preserve">IBM Project Manager for </w:t>
      </w:r>
      <w:hyperlink r:id="rId22" w:history="1">
        <w:r w:rsidRPr="00FE5C9C">
          <w:rPr>
            <w:rStyle w:val="Strong"/>
            <w:sz w:val="20"/>
          </w:rPr>
          <w:t>UNILEVER</w:t>
        </w:r>
      </w:hyperlink>
      <w:r w:rsidRPr="00FE5C9C">
        <w:rPr>
          <w:rStyle w:val="Strong"/>
          <w:sz w:val="20"/>
        </w:rPr>
        <w:t>-ICC (Netherlands), Feb 2006 – Aug 2006</w:t>
      </w:r>
    </w:p>
    <w:p w14:paraId="120360A9" w14:textId="7404C791" w:rsidR="006E0125" w:rsidRPr="00080667" w:rsidRDefault="0099233B" w:rsidP="00235088">
      <w:pPr>
        <w:pStyle w:val="NoSpacing"/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IBM helped in </w:t>
      </w:r>
      <w:r w:rsidR="007B2317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aiding</w:t>
      </w:r>
      <w:r w:rsidR="006E0125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</w:t>
      </w:r>
      <w:r w:rsidR="00A25452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s</w:t>
      </w:r>
      <w:r w:rsidR="006E0125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ervices in respect of individual work assignments on a call-off basis consisting of services to Unilever Europe Integration Competency Centre &amp; particularly around: </w:t>
      </w:r>
    </w:p>
    <w:p w14:paraId="269FE90C" w14:textId="77777777" w:rsidR="006E0125" w:rsidRPr="00080667" w:rsidRDefault="006E0125" w:rsidP="00BC1582">
      <w:pPr>
        <w:pStyle w:val="NoSpacing"/>
        <w:numPr>
          <w:ilvl w:val="0"/>
          <w:numId w:val="11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Defining &amp; implementing changes to the setup of the ICC, &amp;</w:t>
      </w:r>
    </w:p>
    <w:p w14:paraId="5FBC26EE" w14:textId="4DF20DD6" w:rsidR="006E0125" w:rsidRPr="00080667" w:rsidRDefault="006E0125" w:rsidP="00BC1582">
      <w:pPr>
        <w:pStyle w:val="NoSpacing"/>
        <w:numPr>
          <w:ilvl w:val="0"/>
          <w:numId w:val="11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Planning &amp; delivering new interfaces between components of Unilever Europe’s existing application landscape &amp; new components as the latter </w:t>
      </w:r>
      <w:r w:rsidR="0088781F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wer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e developed &amp; delivered as part of Unilever Europe IT on-going Programme of projects.</w:t>
      </w:r>
    </w:p>
    <w:p w14:paraId="502E73CB" w14:textId="4C79CB0D" w:rsidR="006E0125" w:rsidRPr="00F41755" w:rsidRDefault="006E0125" w:rsidP="004A356C">
      <w:pPr>
        <w:pStyle w:val="Title"/>
        <w:spacing w:before="240"/>
        <w:rPr>
          <w:rStyle w:val="Strong"/>
          <w:sz w:val="20"/>
        </w:rPr>
      </w:pPr>
      <w:r w:rsidRPr="00F41755">
        <w:rPr>
          <w:rStyle w:val="Strong"/>
          <w:sz w:val="20"/>
        </w:rPr>
        <w:t xml:space="preserve">IBM Project Leader for </w:t>
      </w:r>
      <w:hyperlink r:id="rId23" w:history="1">
        <w:r w:rsidRPr="00F41755">
          <w:rPr>
            <w:rStyle w:val="Strong"/>
            <w:sz w:val="20"/>
          </w:rPr>
          <w:t>DYNADRO</w:t>
        </w:r>
      </w:hyperlink>
      <w:r w:rsidRPr="00F41755">
        <w:rPr>
          <w:rStyle w:val="Strong"/>
          <w:sz w:val="20"/>
        </w:rPr>
        <w:t xml:space="preserve"> (Netherlands), Feb 2005 – Nov</w:t>
      </w:r>
      <w:r w:rsidR="00A25452" w:rsidRPr="00F41755">
        <w:rPr>
          <w:rStyle w:val="Strong"/>
          <w:sz w:val="20"/>
        </w:rPr>
        <w:t xml:space="preserve"> </w:t>
      </w:r>
      <w:r w:rsidRPr="00F41755">
        <w:rPr>
          <w:rStyle w:val="Strong"/>
          <w:sz w:val="20"/>
        </w:rPr>
        <w:t>2005</w:t>
      </w:r>
    </w:p>
    <w:p w14:paraId="211D0BD7" w14:textId="5026F88E" w:rsidR="006E0125" w:rsidRPr="00080667" w:rsidRDefault="006E0125" w:rsidP="00235088">
      <w:pPr>
        <w:pStyle w:val="NoSpacing"/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Dynadro </w:t>
      </w:r>
      <w:r w:rsidR="00AC5583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was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a client based in Netherlands &amp; they </w:t>
      </w:r>
      <w:r w:rsidR="00AC5583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faced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the challenge to make the new middleware infrastructure operational under high pressure from its business unit &amp; firm deadlines. IBM assisted Dynadro </w:t>
      </w:r>
      <w:r w:rsidR="00AC5583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by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defining &amp; implementing a new middleware architecture</w:t>
      </w:r>
      <w:r w:rsidR="00AC5583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using IBM WebSphere Message Broker and MQSeries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&amp; </w:t>
      </w:r>
      <w:r w:rsidR="00AC5583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moved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the new middleware infrastructure into production by 2005. Hence IBM provided practical, complete &amp; cost-effective solutions in parallel with the roll out of technical infrastructure to define an Enterprise Application Integration Solutions.</w:t>
      </w:r>
    </w:p>
    <w:p w14:paraId="725BE974" w14:textId="77777777" w:rsidR="006E0125" w:rsidRPr="00FE5C9C" w:rsidRDefault="006E0125" w:rsidP="004A356C">
      <w:pPr>
        <w:pStyle w:val="Title"/>
        <w:spacing w:before="240"/>
        <w:rPr>
          <w:rStyle w:val="Strong"/>
          <w:sz w:val="20"/>
        </w:rPr>
      </w:pPr>
      <w:r w:rsidRPr="00FE5C9C">
        <w:rPr>
          <w:rStyle w:val="Strong"/>
          <w:sz w:val="20"/>
        </w:rPr>
        <w:t xml:space="preserve">IBM Project Leader, NETLINE for </w:t>
      </w:r>
      <w:hyperlink r:id="rId24" w:history="1">
        <w:r w:rsidRPr="00FE5C9C">
          <w:rPr>
            <w:rStyle w:val="Strong"/>
            <w:sz w:val="20"/>
          </w:rPr>
          <w:t>AIR CANADA</w:t>
        </w:r>
      </w:hyperlink>
      <w:r w:rsidRPr="00FE5C9C">
        <w:rPr>
          <w:rStyle w:val="Strong"/>
          <w:sz w:val="20"/>
        </w:rPr>
        <w:t xml:space="preserve"> (Canada), Jul 2004-Feb 2005</w:t>
      </w:r>
    </w:p>
    <w:p w14:paraId="4B1809BE" w14:textId="61CF153C" w:rsidR="006E0125" w:rsidRPr="00080667" w:rsidRDefault="006E0125" w:rsidP="00235088">
      <w:pPr>
        <w:pStyle w:val="NoSpacing"/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IBM assisted Air Canada to replace the existing </w:t>
      </w:r>
      <w:hyperlink r:id="rId25" w:tooltip="TIBCO" w:history="1">
        <w:r w:rsidRPr="00080667">
          <w:rPr>
            <w:rFonts w:ascii="Abadi" w:eastAsia="Microsoft JhengHei Light" w:hAnsi="Abadi" w:cs="Segoe UI"/>
            <w:color w:val="595959" w:themeColor="text1" w:themeTint="A6"/>
            <w:sz w:val="20"/>
            <w:szCs w:val="22"/>
          </w:rPr>
          <w:t>TIBCO</w:t>
        </w:r>
      </w:hyperlink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based message broker architecture with IBM WBIMB </w:t>
      </w:r>
      <w:r w:rsidR="006F0C79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broker-based</w:t>
      </w:r>
      <w:r w:rsidR="00BC5C18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architecture. It include</w:t>
      </w:r>
      <w:r w:rsidR="00BC5C18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replacing the functionality &amp; transformation logic of all the existing individual interfaces developed using </w:t>
      </w:r>
      <w:hyperlink r:id="rId26" w:tooltip="TIBCO" w:history="1">
        <w:r w:rsidRPr="00080667">
          <w:rPr>
            <w:rFonts w:ascii="Abadi" w:eastAsia="Microsoft JhengHei Light" w:hAnsi="Abadi" w:cs="Segoe UI"/>
            <w:color w:val="595959" w:themeColor="text1" w:themeTint="A6"/>
            <w:sz w:val="20"/>
            <w:szCs w:val="22"/>
          </w:rPr>
          <w:t>TIBCO</w:t>
        </w:r>
      </w:hyperlink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with IBM WBIMB as per client requirement &amp; specification.</w:t>
      </w:r>
    </w:p>
    <w:p w14:paraId="743A8893" w14:textId="77777777" w:rsidR="006E0125" w:rsidRPr="00F41755" w:rsidRDefault="006E0125" w:rsidP="004A356C">
      <w:pPr>
        <w:pStyle w:val="Title"/>
        <w:spacing w:before="240"/>
        <w:rPr>
          <w:rStyle w:val="Strong"/>
          <w:sz w:val="20"/>
        </w:rPr>
      </w:pPr>
      <w:r w:rsidRPr="00F41755">
        <w:rPr>
          <w:rStyle w:val="Strong"/>
          <w:sz w:val="20"/>
        </w:rPr>
        <w:t>IBM Technical Project Leader, (SOR) for SEARS (US), Mar 2004-Jul 2004</w:t>
      </w:r>
    </w:p>
    <w:p w14:paraId="04966558" w14:textId="4569891C" w:rsidR="006E0125" w:rsidRPr="00080667" w:rsidRDefault="006E0125" w:rsidP="006F0C79">
      <w:pPr>
        <w:pStyle w:val="NoSpacing"/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The Store Owning Region System </w:t>
      </w:r>
      <w:r w:rsidR="00BC5C18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was a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proprietary homegrown (SEARS) mainframe </w:t>
      </w:r>
      <w:hyperlink r:id="rId27" w:tooltip="Customer Information Control System" w:history="1">
        <w:r w:rsidRPr="00080667">
          <w:rPr>
            <w:rFonts w:ascii="Abadi" w:eastAsia="Microsoft JhengHei Light" w:hAnsi="Abadi" w:cs="Segoe UI"/>
            <w:color w:val="595959" w:themeColor="text1" w:themeTint="A6"/>
            <w:sz w:val="20"/>
            <w:szCs w:val="22"/>
          </w:rPr>
          <w:t>CICS</w:t>
        </w:r>
      </w:hyperlink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&amp; </w:t>
      </w:r>
      <w:hyperlink r:id="rId28" w:history="1">
        <w:r w:rsidRPr="00080667">
          <w:rPr>
            <w:rFonts w:ascii="Abadi" w:eastAsia="Microsoft JhengHei Light" w:hAnsi="Abadi" w:cs="Segoe UI"/>
            <w:color w:val="595959" w:themeColor="text1" w:themeTint="A6"/>
            <w:sz w:val="20"/>
            <w:szCs w:val="22"/>
          </w:rPr>
          <w:t>SNA</w:t>
        </w:r>
      </w:hyperlink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based routing system that utilize</w:t>
      </w:r>
      <w:r w:rsidR="00BC5C18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multiple </w:t>
      </w:r>
      <w:hyperlink r:id="rId29" w:tooltip="Customer Information Control System" w:history="1">
        <w:r w:rsidRPr="00080667">
          <w:rPr>
            <w:rFonts w:ascii="Abadi" w:eastAsia="Microsoft JhengHei Light" w:hAnsi="Abadi" w:cs="Segoe UI"/>
            <w:color w:val="595959" w:themeColor="text1" w:themeTint="A6"/>
            <w:sz w:val="20"/>
            <w:szCs w:val="22"/>
          </w:rPr>
          <w:t>CICS</w:t>
        </w:r>
      </w:hyperlink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region. It provide</w:t>
      </w:r>
      <w:r w:rsidR="00BC5C18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d a reliable &amp; fast response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to credit approval requests from stores by linking efficiently with credit vendors. It connect</w:t>
      </w:r>
      <w:r w:rsidR="00BC5C18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ed the 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front-end &amp; back-end applications supporting both fail-over &amp; load balancing. The new </w:t>
      </w:r>
      <w:r w:rsidR="00BC5C18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developed 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Message Delivery System that IBM </w:t>
      </w:r>
      <w:r w:rsidR="00BC5C18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build has replaced the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SOR System </w:t>
      </w:r>
      <w:r w:rsidR="00BC5C18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which provided the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state-of-the-art enterprise application integration 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lastRenderedPageBreak/>
        <w:t>that support</w:t>
      </w:r>
      <w:r w:rsidR="00BC5C18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ed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the strategic direction. </w:t>
      </w:r>
      <w:r w:rsidR="00BC5C18"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It also supported the</w:t>
      </w: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 xml:space="preserve"> future integration projects &amp; more complex integration such as Business Exchange &amp; </w:t>
      </w:r>
      <w:hyperlink r:id="rId30" w:history="1">
        <w:r w:rsidRPr="00080667">
          <w:rPr>
            <w:rFonts w:ascii="Abadi" w:eastAsia="Microsoft JhengHei Light" w:hAnsi="Abadi" w:cs="Segoe UI"/>
            <w:color w:val="595959" w:themeColor="text1" w:themeTint="A6"/>
            <w:sz w:val="20"/>
            <w:szCs w:val="22"/>
          </w:rPr>
          <w:t>Business Process Modeling</w:t>
        </w:r>
      </w:hyperlink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.</w:t>
      </w:r>
    </w:p>
    <w:p w14:paraId="0EBCF22D" w14:textId="7EA5B198" w:rsidR="001F2660" w:rsidRDefault="009271FE" w:rsidP="00235088">
      <w:pPr>
        <w:pStyle w:val="Title"/>
        <w:shd w:val="clear" w:color="auto" w:fill="FFFFFF" w:themeFill="background1"/>
        <w:rPr>
          <w:rStyle w:val="Emphasis"/>
          <w:rFonts w:ascii="Arial Black" w:hAnsi="Arial Black"/>
          <w:i w:val="0"/>
          <w:iCs w:val="0"/>
          <w:color w:val="002060"/>
          <w:sz w:val="24"/>
        </w:rPr>
      </w:pPr>
      <w:r w:rsidRPr="009271FE">
        <w:rPr>
          <w:rStyle w:val="Emphasis"/>
          <w:rFonts w:ascii="Arial Black" w:hAnsi="Arial Black"/>
          <w:i w:val="0"/>
          <w:iCs w:val="0"/>
          <w:noProof/>
          <w:color w:val="002060"/>
          <w:sz w:val="24"/>
        </w:rPr>
        <w:pict w14:anchorId="4DC0F5E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7C8D94F" w14:textId="35355F52" w:rsidR="00D23C07" w:rsidRPr="00654AFE" w:rsidRDefault="00A459F5" w:rsidP="00654AFE">
      <w:pPr>
        <w:pStyle w:val="Title"/>
        <w:spacing w:before="240"/>
        <w:rPr>
          <w:caps/>
          <w:sz w:val="28"/>
          <w:szCs w:val="32"/>
        </w:rPr>
      </w:pPr>
      <w:r w:rsidRPr="009170E1">
        <w:rPr>
          <w:caps/>
          <w:sz w:val="28"/>
          <w:szCs w:val="32"/>
        </w:rPr>
        <w:t>Honour</w:t>
      </w:r>
      <w:r w:rsidR="00D265FD" w:rsidRPr="009170E1">
        <w:rPr>
          <w:caps/>
          <w:sz w:val="28"/>
          <w:szCs w:val="32"/>
        </w:rPr>
        <w:t>s</w:t>
      </w:r>
      <w:r w:rsidRPr="009170E1">
        <w:rPr>
          <w:caps/>
          <w:sz w:val="28"/>
          <w:szCs w:val="32"/>
        </w:rPr>
        <w:t xml:space="preserve"> &amp; Awards</w:t>
      </w:r>
    </w:p>
    <w:p w14:paraId="4853B14B" w14:textId="77777777" w:rsidR="006E0125" w:rsidRPr="000C047E" w:rsidRDefault="006E0125" w:rsidP="00654AFE">
      <w:pPr>
        <w:pStyle w:val="NoSpacing"/>
        <w:spacing w:before="240"/>
        <w:rPr>
          <w:rStyle w:val="Strong"/>
          <w:sz w:val="20"/>
        </w:rPr>
      </w:pPr>
      <w:r w:rsidRPr="000C047E">
        <w:rPr>
          <w:rStyle w:val="Strong"/>
          <w:sz w:val="20"/>
        </w:rPr>
        <w:t>(2015)</w:t>
      </w:r>
    </w:p>
    <w:p w14:paraId="4DC569A1" w14:textId="77777777" w:rsidR="006E0125" w:rsidRPr="00080667" w:rsidRDefault="006E0125" w:rsidP="00BC1582">
      <w:pPr>
        <w:pStyle w:val="NoSpacing"/>
        <w:numPr>
          <w:ilvl w:val="0"/>
          <w:numId w:val="12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IBM Orion Award (Eminence &amp; Excellence) for “Business Commitment”.</w:t>
      </w:r>
    </w:p>
    <w:p w14:paraId="29722818" w14:textId="77777777" w:rsidR="006E0125" w:rsidRPr="00080667" w:rsidRDefault="006E0125" w:rsidP="00BC1582">
      <w:pPr>
        <w:pStyle w:val="NoSpacing"/>
        <w:numPr>
          <w:ilvl w:val="0"/>
          <w:numId w:val="12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Managers’ Choice Award from IBM India.</w:t>
      </w:r>
    </w:p>
    <w:p w14:paraId="1B78FC0F" w14:textId="77777777" w:rsidR="006E0125" w:rsidRPr="000C047E" w:rsidRDefault="006E0125" w:rsidP="00FF49F3">
      <w:pPr>
        <w:pStyle w:val="NoSpacing"/>
        <w:rPr>
          <w:rStyle w:val="Emphasis"/>
          <w:sz w:val="20"/>
          <w:szCs w:val="20"/>
        </w:rPr>
      </w:pPr>
      <w:r w:rsidRPr="000C047E">
        <w:rPr>
          <w:rStyle w:val="Strong"/>
          <w:iCs/>
          <w:sz w:val="20"/>
        </w:rPr>
        <w:t>(2014)</w:t>
      </w:r>
    </w:p>
    <w:p w14:paraId="0B6A8F0A" w14:textId="77777777" w:rsidR="006E0125" w:rsidRPr="00080667" w:rsidRDefault="006E0125" w:rsidP="00BC1582">
      <w:pPr>
        <w:pStyle w:val="NoSpacing"/>
        <w:numPr>
          <w:ilvl w:val="0"/>
          <w:numId w:val="12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IBM Orion Award (Eminence &amp; Excellence) for “Relentlessly reinvent – IBM and Client”.</w:t>
      </w:r>
    </w:p>
    <w:p w14:paraId="11FE1FF8" w14:textId="77777777" w:rsidR="006E0125" w:rsidRPr="00080667" w:rsidRDefault="006E0125" w:rsidP="00BC1582">
      <w:pPr>
        <w:pStyle w:val="NoSpacing"/>
        <w:numPr>
          <w:ilvl w:val="0"/>
          <w:numId w:val="12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Managers’ Choice Award from IBM for “Put the Client First” and “Unite to get it Done Now”.</w:t>
      </w:r>
    </w:p>
    <w:p w14:paraId="5D1D1C72" w14:textId="77777777" w:rsidR="006E0125" w:rsidRPr="000C047E" w:rsidRDefault="006E0125" w:rsidP="00FF49F3">
      <w:pPr>
        <w:pStyle w:val="NoSpacing"/>
        <w:rPr>
          <w:rStyle w:val="Strong"/>
          <w:sz w:val="20"/>
        </w:rPr>
      </w:pPr>
      <w:r w:rsidRPr="000C047E">
        <w:rPr>
          <w:rStyle w:val="Strong"/>
          <w:sz w:val="20"/>
        </w:rPr>
        <w:t>(2008)</w:t>
      </w:r>
    </w:p>
    <w:p w14:paraId="40D939D3" w14:textId="77777777" w:rsidR="006E0125" w:rsidRPr="00080667" w:rsidRDefault="006E0125" w:rsidP="00BC1582">
      <w:pPr>
        <w:pStyle w:val="NoSpacing"/>
        <w:numPr>
          <w:ilvl w:val="0"/>
          <w:numId w:val="12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IBM Ovation Award (ACSA project- South Africa).</w:t>
      </w:r>
    </w:p>
    <w:p w14:paraId="688C2985" w14:textId="77777777" w:rsidR="006E0125" w:rsidRPr="000C047E" w:rsidRDefault="006E0125" w:rsidP="00FF49F3">
      <w:pPr>
        <w:pStyle w:val="NoSpacing"/>
        <w:rPr>
          <w:rStyle w:val="Strong"/>
          <w:iCs/>
          <w:sz w:val="20"/>
        </w:rPr>
      </w:pPr>
      <w:r w:rsidRPr="000C047E">
        <w:rPr>
          <w:rStyle w:val="Strong"/>
          <w:iCs/>
          <w:sz w:val="20"/>
        </w:rPr>
        <w:t>(2007)</w:t>
      </w:r>
    </w:p>
    <w:p w14:paraId="6421B34C" w14:textId="77777777" w:rsidR="006E0125" w:rsidRPr="00375024" w:rsidRDefault="006E0125" w:rsidP="00BC1582">
      <w:pPr>
        <w:pStyle w:val="NoSpacing"/>
        <w:numPr>
          <w:ilvl w:val="0"/>
          <w:numId w:val="12"/>
        </w:numPr>
        <w:shd w:val="clear" w:color="auto" w:fill="FFFFFF" w:themeFill="background1"/>
        <w:contextualSpacing/>
        <w:rPr>
          <w:rFonts w:ascii="Segoe UI" w:eastAsia="Microsoft JhengHei Light" w:hAnsi="Segoe U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IBM Bravo Award (IBM Organization Initiatives).</w:t>
      </w:r>
    </w:p>
    <w:p w14:paraId="7BE85E98" w14:textId="77777777" w:rsidR="006E0125" w:rsidRPr="000C047E" w:rsidRDefault="006E0125" w:rsidP="00FF49F3">
      <w:pPr>
        <w:pStyle w:val="NoSpacing"/>
        <w:rPr>
          <w:rStyle w:val="Strong"/>
          <w:sz w:val="20"/>
        </w:rPr>
      </w:pPr>
      <w:r w:rsidRPr="000C047E">
        <w:rPr>
          <w:rStyle w:val="Strong"/>
          <w:sz w:val="20"/>
        </w:rPr>
        <w:t>(2006)</w:t>
      </w:r>
    </w:p>
    <w:p w14:paraId="1C81F451" w14:textId="77777777" w:rsidR="006E0125" w:rsidRPr="00080667" w:rsidRDefault="006E0125" w:rsidP="00BC1582">
      <w:pPr>
        <w:pStyle w:val="NoSpacing"/>
        <w:numPr>
          <w:ilvl w:val="0"/>
          <w:numId w:val="12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IBM Bravo Award (Unilever project – Netherlands).</w:t>
      </w:r>
    </w:p>
    <w:p w14:paraId="40868E15" w14:textId="77777777" w:rsidR="006E0125" w:rsidRPr="00080667" w:rsidRDefault="006E0125" w:rsidP="00BC1582">
      <w:pPr>
        <w:pStyle w:val="NoSpacing"/>
        <w:numPr>
          <w:ilvl w:val="0"/>
          <w:numId w:val="12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IBM Customer Dedication Award</w:t>
      </w:r>
    </w:p>
    <w:p w14:paraId="0505A07C" w14:textId="77777777" w:rsidR="006E0125" w:rsidRPr="000C047E" w:rsidRDefault="006E0125" w:rsidP="00FF49F3">
      <w:pPr>
        <w:pStyle w:val="NoSpacing"/>
        <w:rPr>
          <w:rStyle w:val="Strong"/>
          <w:sz w:val="20"/>
        </w:rPr>
      </w:pPr>
      <w:r w:rsidRPr="000C047E">
        <w:rPr>
          <w:rStyle w:val="Strong"/>
          <w:sz w:val="20"/>
        </w:rPr>
        <w:t>(2005)</w:t>
      </w:r>
    </w:p>
    <w:p w14:paraId="43EA7B41" w14:textId="77777777" w:rsidR="006E0125" w:rsidRPr="00080667" w:rsidRDefault="006E0125" w:rsidP="00BC1582">
      <w:pPr>
        <w:pStyle w:val="NoSpacing"/>
        <w:numPr>
          <w:ilvl w:val="0"/>
          <w:numId w:val="12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IBM Bravo Award (Air Canada Project-Canada).</w:t>
      </w:r>
    </w:p>
    <w:p w14:paraId="15874E06" w14:textId="77777777" w:rsidR="006E0125" w:rsidRPr="00080667" w:rsidRDefault="006E0125" w:rsidP="00BC1582">
      <w:pPr>
        <w:pStyle w:val="NoSpacing"/>
        <w:numPr>
          <w:ilvl w:val="0"/>
          <w:numId w:val="12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IBM Special Performance Bonus Award (For Top Individual Performance)</w:t>
      </w:r>
    </w:p>
    <w:p w14:paraId="02C8F4C1" w14:textId="24FAFCE5" w:rsidR="006E0125" w:rsidRDefault="006E0125" w:rsidP="00BC1582">
      <w:pPr>
        <w:pStyle w:val="NoSpacing"/>
        <w:numPr>
          <w:ilvl w:val="0"/>
          <w:numId w:val="12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IBM Basic Blue for New Leaders (For Leadership)</w:t>
      </w:r>
    </w:p>
    <w:p w14:paraId="4BC490F7" w14:textId="2C35BEF0" w:rsidR="00F978FD" w:rsidRPr="00080667" w:rsidRDefault="00F978FD" w:rsidP="00BC1582">
      <w:pPr>
        <w:pStyle w:val="NoSpacing"/>
        <w:numPr>
          <w:ilvl w:val="0"/>
          <w:numId w:val="12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Leader Readiness award in IBM in recognition of leading high performance.</w:t>
      </w:r>
    </w:p>
    <w:p w14:paraId="2F30D6D4" w14:textId="27A6898F" w:rsidR="00236D18" w:rsidRPr="00236D18" w:rsidRDefault="00236D18" w:rsidP="00FF49F3">
      <w:pPr>
        <w:pStyle w:val="NoSpacing"/>
        <w:rPr>
          <w:rFonts w:asciiTheme="majorHAnsi" w:eastAsiaTheme="majorEastAsia" w:hAnsiTheme="majorHAnsi" w:cstheme="majorBidi"/>
        </w:rPr>
      </w:pPr>
      <w:r w:rsidRPr="000C047E">
        <w:rPr>
          <w:rStyle w:val="Strong"/>
          <w:sz w:val="20"/>
        </w:rPr>
        <w:t>(200</w:t>
      </w:r>
      <w:r w:rsidR="008B4869">
        <w:rPr>
          <w:rStyle w:val="Strong"/>
          <w:sz w:val="20"/>
        </w:rPr>
        <w:t>4</w:t>
      </w:r>
      <w:r w:rsidRPr="000C047E">
        <w:rPr>
          <w:rStyle w:val="Strong"/>
          <w:sz w:val="20"/>
        </w:rPr>
        <w:t>)</w:t>
      </w:r>
    </w:p>
    <w:p w14:paraId="6AB585D3" w14:textId="66B94BFD" w:rsidR="00B676FD" w:rsidRPr="00080667" w:rsidRDefault="00236D18" w:rsidP="00BC1582">
      <w:pPr>
        <w:pStyle w:val="NoSpacing"/>
        <w:numPr>
          <w:ilvl w:val="0"/>
          <w:numId w:val="12"/>
        </w:numPr>
        <w:shd w:val="clear" w:color="auto" w:fill="FFFFFF" w:themeFill="background1"/>
        <w:contextualSpacing/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</w:pPr>
      <w:r w:rsidRPr="00080667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IBM Top Technical Talent award</w:t>
      </w:r>
      <w:r w:rsidR="00F978FD">
        <w:rPr>
          <w:rFonts w:ascii="Abadi" w:eastAsia="Microsoft JhengHei Light" w:hAnsi="Abadi" w:cs="Segoe UI"/>
          <w:color w:val="595959" w:themeColor="text1" w:themeTint="A6"/>
          <w:sz w:val="20"/>
          <w:szCs w:val="22"/>
        </w:rPr>
        <w:t>.</w:t>
      </w:r>
    </w:p>
    <w:p w14:paraId="11702CE8" w14:textId="77777777" w:rsidR="00B676FD" w:rsidRDefault="00B676FD" w:rsidP="00B676FD">
      <w:pPr>
        <w:pStyle w:val="NoSpacing"/>
        <w:ind w:left="720"/>
        <w:rPr>
          <w:sz w:val="24"/>
        </w:rPr>
      </w:pPr>
    </w:p>
    <w:p w14:paraId="05E4448A" w14:textId="77777777" w:rsidR="00960691" w:rsidRDefault="00960691" w:rsidP="00B676FD">
      <w:pPr>
        <w:pStyle w:val="NoSpacing"/>
        <w:ind w:left="720"/>
        <w:rPr>
          <w:sz w:val="24"/>
        </w:rPr>
      </w:pPr>
    </w:p>
    <w:p w14:paraId="4EEC5E43" w14:textId="77777777" w:rsidR="00960691" w:rsidRDefault="00960691" w:rsidP="00B676FD">
      <w:pPr>
        <w:pStyle w:val="NoSpacing"/>
        <w:ind w:left="720"/>
        <w:rPr>
          <w:sz w:val="24"/>
        </w:rPr>
      </w:pPr>
    </w:p>
    <w:p w14:paraId="6AA12053" w14:textId="77777777" w:rsidR="00960691" w:rsidRDefault="00960691" w:rsidP="00B676FD">
      <w:pPr>
        <w:pStyle w:val="NoSpacing"/>
        <w:ind w:left="720"/>
        <w:rPr>
          <w:sz w:val="24"/>
        </w:rPr>
      </w:pPr>
    </w:p>
    <w:p w14:paraId="44430573" w14:textId="77777777" w:rsidR="00960691" w:rsidRDefault="00960691" w:rsidP="00B676FD">
      <w:pPr>
        <w:pStyle w:val="NoSpacing"/>
        <w:ind w:left="720"/>
        <w:rPr>
          <w:sz w:val="24"/>
        </w:rPr>
      </w:pPr>
    </w:p>
    <w:p w14:paraId="3B746214" w14:textId="77777777" w:rsidR="00960691" w:rsidRDefault="00960691" w:rsidP="00B676FD">
      <w:pPr>
        <w:pStyle w:val="NoSpacing"/>
        <w:ind w:left="720"/>
        <w:rPr>
          <w:sz w:val="24"/>
        </w:rPr>
      </w:pPr>
    </w:p>
    <w:p w14:paraId="01F1CDED" w14:textId="77777777" w:rsidR="00960691" w:rsidRDefault="00960691" w:rsidP="00B676FD">
      <w:pPr>
        <w:pStyle w:val="NoSpacing"/>
        <w:ind w:left="720"/>
        <w:rPr>
          <w:sz w:val="24"/>
        </w:rPr>
      </w:pPr>
    </w:p>
    <w:p w14:paraId="210C9433" w14:textId="77777777" w:rsidR="00960691" w:rsidRDefault="00960691" w:rsidP="00B676FD">
      <w:pPr>
        <w:pStyle w:val="NoSpacing"/>
        <w:ind w:left="720"/>
        <w:rPr>
          <w:sz w:val="24"/>
        </w:rPr>
      </w:pPr>
    </w:p>
    <w:p w14:paraId="23650D55" w14:textId="77777777" w:rsidR="00960691" w:rsidRDefault="00960691" w:rsidP="00B676FD">
      <w:pPr>
        <w:pStyle w:val="NoSpacing"/>
        <w:ind w:left="720"/>
        <w:rPr>
          <w:sz w:val="24"/>
        </w:rPr>
      </w:pPr>
    </w:p>
    <w:p w14:paraId="5512F542" w14:textId="77777777" w:rsidR="00960691" w:rsidRDefault="00960691" w:rsidP="00B676FD">
      <w:pPr>
        <w:pStyle w:val="NoSpacing"/>
        <w:ind w:left="720"/>
        <w:rPr>
          <w:sz w:val="24"/>
        </w:rPr>
      </w:pPr>
    </w:p>
    <w:p w14:paraId="626CC839" w14:textId="76BD3E7B" w:rsidR="004E6FB2" w:rsidRPr="00B676FD" w:rsidRDefault="00B676FD" w:rsidP="00B676FD">
      <w:pPr>
        <w:pStyle w:val="NoSpacing"/>
        <w:ind w:left="720"/>
        <w:rPr>
          <w:sz w:val="24"/>
        </w:rPr>
      </w:pPr>
      <w:r w:rsidRPr="00B676FD">
        <w:rPr>
          <w:sz w:val="24"/>
        </w:rPr>
        <w:t xml:space="preserve"> </w:t>
      </w:r>
      <w:r w:rsidR="004E6FB2" w:rsidRPr="00B676FD">
        <w:rPr>
          <w:sz w:val="24"/>
        </w:rPr>
        <w:t>End</w:t>
      </w:r>
    </w:p>
    <w:sectPr w:rsidR="004E6FB2" w:rsidRPr="00B676FD" w:rsidSect="00FE5C9C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 w:code="1"/>
      <w:pgMar w:top="907" w:right="1440" w:bottom="1080" w:left="144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BA783" w14:textId="77777777" w:rsidR="009271FE" w:rsidRDefault="009271FE" w:rsidP="00725803">
      <w:r>
        <w:separator/>
      </w:r>
    </w:p>
  </w:endnote>
  <w:endnote w:type="continuationSeparator" w:id="0">
    <w:p w14:paraId="3FFB2E72" w14:textId="77777777" w:rsidR="009271FE" w:rsidRDefault="009271FE" w:rsidP="00725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badi">
    <w:panose1 w:val="020B0604020202020204"/>
    <w:charset w:val="00"/>
    <w:family w:val="swiss"/>
    <w:pitch w:val="variable"/>
    <w:sig w:usb0="80000003" w:usb1="00000000" w:usb2="00000000" w:usb3="00000000" w:csb0="00000001" w:csb1="00000000"/>
  </w:font>
  <w:font w:name="Microsoft JhengHei Light"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06224" w14:textId="77777777" w:rsidR="00E167CB" w:rsidRDefault="00E167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EAB7DB" w14:textId="7911BDEC" w:rsidR="00175F34" w:rsidRDefault="00175F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56AE1" w14:textId="77777777" w:rsidR="00E167CB" w:rsidRDefault="00E16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9AC3A" w14:textId="77777777" w:rsidR="009271FE" w:rsidRDefault="009271FE" w:rsidP="00725803">
      <w:r>
        <w:separator/>
      </w:r>
    </w:p>
  </w:footnote>
  <w:footnote w:type="continuationSeparator" w:id="0">
    <w:p w14:paraId="52F9E948" w14:textId="77777777" w:rsidR="009271FE" w:rsidRDefault="009271FE" w:rsidP="00725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66DD4" w14:textId="77777777" w:rsidR="00E167CB" w:rsidRDefault="00E167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376C0" w14:textId="77777777" w:rsidR="00E167CB" w:rsidRDefault="00E167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98D7" w14:textId="77777777" w:rsidR="00E167CB" w:rsidRDefault="00E16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15pt;height:11.15pt" o:bullet="t">
        <v:imagedata r:id="rId1" o:title="msoF75D"/>
      </v:shape>
    </w:pict>
  </w:numPicBullet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13EF641B"/>
    <w:multiLevelType w:val="hybridMultilevel"/>
    <w:tmpl w:val="6A40AF52"/>
    <w:lvl w:ilvl="0" w:tplc="2B385D5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A169F6"/>
    <w:multiLevelType w:val="hybridMultilevel"/>
    <w:tmpl w:val="880219C4"/>
    <w:lvl w:ilvl="0" w:tplc="2B385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4F81BD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ACA3C48"/>
    <w:multiLevelType w:val="hybridMultilevel"/>
    <w:tmpl w:val="B768AF72"/>
    <w:lvl w:ilvl="0" w:tplc="2B385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16200B"/>
    <w:multiLevelType w:val="hybridMultilevel"/>
    <w:tmpl w:val="12CC5D64"/>
    <w:lvl w:ilvl="0" w:tplc="2B385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286350"/>
    <w:multiLevelType w:val="hybridMultilevel"/>
    <w:tmpl w:val="9F8E80BE"/>
    <w:lvl w:ilvl="0" w:tplc="2B385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3D1FFC"/>
    <w:multiLevelType w:val="hybridMultilevel"/>
    <w:tmpl w:val="6706D740"/>
    <w:lvl w:ilvl="0" w:tplc="2B385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10"/>
  </w:num>
  <w:num w:numId="11">
    <w:abstractNumId w:val="13"/>
  </w:num>
  <w:num w:numId="12">
    <w:abstractNumId w:val="11"/>
  </w:num>
  <w:num w:numId="13">
    <w:abstractNumId w:val="12"/>
  </w:num>
  <w:num w:numId="14">
    <w:abstractNumId w:val="6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BM">
    <w15:presenceInfo w15:providerId="None" w15:userId="ADMINIB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isplayBackgroundShap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79ED"/>
    <w:rsid w:val="00005C8A"/>
    <w:rsid w:val="00023581"/>
    <w:rsid w:val="00023B8D"/>
    <w:rsid w:val="00025E77"/>
    <w:rsid w:val="00027312"/>
    <w:rsid w:val="000332B9"/>
    <w:rsid w:val="00041100"/>
    <w:rsid w:val="00046363"/>
    <w:rsid w:val="000547E1"/>
    <w:rsid w:val="000605F9"/>
    <w:rsid w:val="000645F2"/>
    <w:rsid w:val="00067B2E"/>
    <w:rsid w:val="000714C1"/>
    <w:rsid w:val="00071C8A"/>
    <w:rsid w:val="000752C0"/>
    <w:rsid w:val="000765E4"/>
    <w:rsid w:val="000767A0"/>
    <w:rsid w:val="00080667"/>
    <w:rsid w:val="00082F03"/>
    <w:rsid w:val="000835A0"/>
    <w:rsid w:val="000934A2"/>
    <w:rsid w:val="00096496"/>
    <w:rsid w:val="00096B73"/>
    <w:rsid w:val="000A0525"/>
    <w:rsid w:val="000A1DEB"/>
    <w:rsid w:val="000A4AC2"/>
    <w:rsid w:val="000B5414"/>
    <w:rsid w:val="000B6BE0"/>
    <w:rsid w:val="000B6E2A"/>
    <w:rsid w:val="000C047E"/>
    <w:rsid w:val="000E077A"/>
    <w:rsid w:val="000F4619"/>
    <w:rsid w:val="00100B39"/>
    <w:rsid w:val="00111762"/>
    <w:rsid w:val="001117A5"/>
    <w:rsid w:val="001143C9"/>
    <w:rsid w:val="00114D20"/>
    <w:rsid w:val="00120FD0"/>
    <w:rsid w:val="00143CEB"/>
    <w:rsid w:val="0014430F"/>
    <w:rsid w:val="00153170"/>
    <w:rsid w:val="001608C0"/>
    <w:rsid w:val="0016577D"/>
    <w:rsid w:val="00170641"/>
    <w:rsid w:val="00173F85"/>
    <w:rsid w:val="00175F34"/>
    <w:rsid w:val="001833C6"/>
    <w:rsid w:val="001B0955"/>
    <w:rsid w:val="001B0ABF"/>
    <w:rsid w:val="001B29ED"/>
    <w:rsid w:val="001B32EF"/>
    <w:rsid w:val="001B43B6"/>
    <w:rsid w:val="001B68C6"/>
    <w:rsid w:val="001D0C55"/>
    <w:rsid w:val="001D4C01"/>
    <w:rsid w:val="001F2660"/>
    <w:rsid w:val="001F718B"/>
    <w:rsid w:val="0021586E"/>
    <w:rsid w:val="0022678C"/>
    <w:rsid w:val="00227784"/>
    <w:rsid w:val="00235088"/>
    <w:rsid w:val="00236D18"/>
    <w:rsid w:val="0023705D"/>
    <w:rsid w:val="002478C2"/>
    <w:rsid w:val="00250A31"/>
    <w:rsid w:val="00251C13"/>
    <w:rsid w:val="00274DD1"/>
    <w:rsid w:val="00291C06"/>
    <w:rsid w:val="002922D0"/>
    <w:rsid w:val="002A0DF2"/>
    <w:rsid w:val="002C5459"/>
    <w:rsid w:val="002C6BC4"/>
    <w:rsid w:val="00324C6B"/>
    <w:rsid w:val="00325DB9"/>
    <w:rsid w:val="00327F80"/>
    <w:rsid w:val="0033589C"/>
    <w:rsid w:val="00337588"/>
    <w:rsid w:val="00340869"/>
    <w:rsid w:val="00340B03"/>
    <w:rsid w:val="0034679E"/>
    <w:rsid w:val="00371EB4"/>
    <w:rsid w:val="00375024"/>
    <w:rsid w:val="00376293"/>
    <w:rsid w:val="00380AE7"/>
    <w:rsid w:val="003A3ED6"/>
    <w:rsid w:val="003A6943"/>
    <w:rsid w:val="003B7701"/>
    <w:rsid w:val="003C0BF8"/>
    <w:rsid w:val="003C1AE4"/>
    <w:rsid w:val="003C2A42"/>
    <w:rsid w:val="003C7168"/>
    <w:rsid w:val="003D0C09"/>
    <w:rsid w:val="003D3C11"/>
    <w:rsid w:val="003D466F"/>
    <w:rsid w:val="00406A3C"/>
    <w:rsid w:val="00410BA2"/>
    <w:rsid w:val="00423CAA"/>
    <w:rsid w:val="00425A7D"/>
    <w:rsid w:val="00430DF7"/>
    <w:rsid w:val="00434074"/>
    <w:rsid w:val="00447B4D"/>
    <w:rsid w:val="00462DA9"/>
    <w:rsid w:val="00463C3B"/>
    <w:rsid w:val="0047016E"/>
    <w:rsid w:val="0048478D"/>
    <w:rsid w:val="00486BAA"/>
    <w:rsid w:val="004937AE"/>
    <w:rsid w:val="00496A0E"/>
    <w:rsid w:val="004A356C"/>
    <w:rsid w:val="004A35C6"/>
    <w:rsid w:val="004B657B"/>
    <w:rsid w:val="004C009C"/>
    <w:rsid w:val="004D25F8"/>
    <w:rsid w:val="004D7748"/>
    <w:rsid w:val="004E20A0"/>
    <w:rsid w:val="004E2970"/>
    <w:rsid w:val="004E6FB2"/>
    <w:rsid w:val="005026DD"/>
    <w:rsid w:val="00512CCF"/>
    <w:rsid w:val="00513EFC"/>
    <w:rsid w:val="00517D05"/>
    <w:rsid w:val="0052113B"/>
    <w:rsid w:val="005245FC"/>
    <w:rsid w:val="00533C88"/>
    <w:rsid w:val="00552B43"/>
    <w:rsid w:val="00561005"/>
    <w:rsid w:val="00564951"/>
    <w:rsid w:val="00566EAC"/>
    <w:rsid w:val="00573BF9"/>
    <w:rsid w:val="00574684"/>
    <w:rsid w:val="00580016"/>
    <w:rsid w:val="005870AF"/>
    <w:rsid w:val="00592667"/>
    <w:rsid w:val="005A4A49"/>
    <w:rsid w:val="005A6394"/>
    <w:rsid w:val="005B1D68"/>
    <w:rsid w:val="005B203E"/>
    <w:rsid w:val="005B46D0"/>
    <w:rsid w:val="005E7B00"/>
    <w:rsid w:val="005F49B7"/>
    <w:rsid w:val="00611B37"/>
    <w:rsid w:val="0061550F"/>
    <w:rsid w:val="006252B4"/>
    <w:rsid w:val="00636F75"/>
    <w:rsid w:val="00646BA2"/>
    <w:rsid w:val="00654AFE"/>
    <w:rsid w:val="006640A0"/>
    <w:rsid w:val="006642E8"/>
    <w:rsid w:val="00665B0E"/>
    <w:rsid w:val="00672E4D"/>
    <w:rsid w:val="00675EA0"/>
    <w:rsid w:val="0068075F"/>
    <w:rsid w:val="00682805"/>
    <w:rsid w:val="006B5306"/>
    <w:rsid w:val="006C08A0"/>
    <w:rsid w:val="006C47D8"/>
    <w:rsid w:val="006D2D08"/>
    <w:rsid w:val="006D57BD"/>
    <w:rsid w:val="006E0125"/>
    <w:rsid w:val="006E4D16"/>
    <w:rsid w:val="006F0C79"/>
    <w:rsid w:val="006F26A2"/>
    <w:rsid w:val="006F389B"/>
    <w:rsid w:val="006F6EE4"/>
    <w:rsid w:val="007000D3"/>
    <w:rsid w:val="0070237E"/>
    <w:rsid w:val="0070412F"/>
    <w:rsid w:val="0071384E"/>
    <w:rsid w:val="007171AB"/>
    <w:rsid w:val="00717CDF"/>
    <w:rsid w:val="00725803"/>
    <w:rsid w:val="00725CB5"/>
    <w:rsid w:val="007307A3"/>
    <w:rsid w:val="00732ACD"/>
    <w:rsid w:val="0073378E"/>
    <w:rsid w:val="007352E5"/>
    <w:rsid w:val="007358AB"/>
    <w:rsid w:val="00752315"/>
    <w:rsid w:val="00765ED2"/>
    <w:rsid w:val="007701A9"/>
    <w:rsid w:val="007726D4"/>
    <w:rsid w:val="00792478"/>
    <w:rsid w:val="00796B64"/>
    <w:rsid w:val="007A610B"/>
    <w:rsid w:val="007A7796"/>
    <w:rsid w:val="007B2317"/>
    <w:rsid w:val="007B373D"/>
    <w:rsid w:val="007E6320"/>
    <w:rsid w:val="008063A6"/>
    <w:rsid w:val="0081627C"/>
    <w:rsid w:val="00835ED2"/>
    <w:rsid w:val="00843F37"/>
    <w:rsid w:val="00844B7F"/>
    <w:rsid w:val="00845970"/>
    <w:rsid w:val="00856A94"/>
    <w:rsid w:val="00857E6B"/>
    <w:rsid w:val="008734DE"/>
    <w:rsid w:val="00881C23"/>
    <w:rsid w:val="0088781F"/>
    <w:rsid w:val="008968C4"/>
    <w:rsid w:val="008A2056"/>
    <w:rsid w:val="008B4869"/>
    <w:rsid w:val="008B772B"/>
    <w:rsid w:val="008C06BD"/>
    <w:rsid w:val="008C4926"/>
    <w:rsid w:val="008D1503"/>
    <w:rsid w:val="008D4A58"/>
    <w:rsid w:val="008D4EDE"/>
    <w:rsid w:val="008D7C1C"/>
    <w:rsid w:val="008E2B81"/>
    <w:rsid w:val="008F42CC"/>
    <w:rsid w:val="009106B7"/>
    <w:rsid w:val="00913D3C"/>
    <w:rsid w:val="009170E1"/>
    <w:rsid w:val="0092291B"/>
    <w:rsid w:val="009271FE"/>
    <w:rsid w:val="00932D92"/>
    <w:rsid w:val="0095272C"/>
    <w:rsid w:val="00960691"/>
    <w:rsid w:val="00972024"/>
    <w:rsid w:val="00975BA4"/>
    <w:rsid w:val="00977D73"/>
    <w:rsid w:val="009815C4"/>
    <w:rsid w:val="009867E8"/>
    <w:rsid w:val="0099173E"/>
    <w:rsid w:val="0099233B"/>
    <w:rsid w:val="009A772F"/>
    <w:rsid w:val="009B2424"/>
    <w:rsid w:val="009C12CC"/>
    <w:rsid w:val="009C694D"/>
    <w:rsid w:val="009F04D2"/>
    <w:rsid w:val="009F20DC"/>
    <w:rsid w:val="009F2BA7"/>
    <w:rsid w:val="009F6DA0"/>
    <w:rsid w:val="00A01182"/>
    <w:rsid w:val="00A05204"/>
    <w:rsid w:val="00A053DE"/>
    <w:rsid w:val="00A10509"/>
    <w:rsid w:val="00A13916"/>
    <w:rsid w:val="00A25452"/>
    <w:rsid w:val="00A2684E"/>
    <w:rsid w:val="00A32C31"/>
    <w:rsid w:val="00A45417"/>
    <w:rsid w:val="00A459F5"/>
    <w:rsid w:val="00A57335"/>
    <w:rsid w:val="00A62178"/>
    <w:rsid w:val="00A6407E"/>
    <w:rsid w:val="00A8099E"/>
    <w:rsid w:val="00A84AAF"/>
    <w:rsid w:val="00A959D6"/>
    <w:rsid w:val="00AC28EC"/>
    <w:rsid w:val="00AC5583"/>
    <w:rsid w:val="00AD0974"/>
    <w:rsid w:val="00AD13CB"/>
    <w:rsid w:val="00AD3FD8"/>
    <w:rsid w:val="00AD4756"/>
    <w:rsid w:val="00AE6A6D"/>
    <w:rsid w:val="00AE7C99"/>
    <w:rsid w:val="00AF4D1B"/>
    <w:rsid w:val="00AF5E02"/>
    <w:rsid w:val="00AF6F97"/>
    <w:rsid w:val="00B00A3C"/>
    <w:rsid w:val="00B217FD"/>
    <w:rsid w:val="00B2699C"/>
    <w:rsid w:val="00B34476"/>
    <w:rsid w:val="00B370A8"/>
    <w:rsid w:val="00B37BBF"/>
    <w:rsid w:val="00B44CFF"/>
    <w:rsid w:val="00B52003"/>
    <w:rsid w:val="00B61A04"/>
    <w:rsid w:val="00B676FD"/>
    <w:rsid w:val="00B94B06"/>
    <w:rsid w:val="00BA1B6B"/>
    <w:rsid w:val="00BA7ADF"/>
    <w:rsid w:val="00BC14A7"/>
    <w:rsid w:val="00BC1582"/>
    <w:rsid w:val="00BC5C18"/>
    <w:rsid w:val="00BC7376"/>
    <w:rsid w:val="00BD669A"/>
    <w:rsid w:val="00BF2B4B"/>
    <w:rsid w:val="00BF3E68"/>
    <w:rsid w:val="00BF76CC"/>
    <w:rsid w:val="00C03696"/>
    <w:rsid w:val="00C042E2"/>
    <w:rsid w:val="00C13F2B"/>
    <w:rsid w:val="00C17412"/>
    <w:rsid w:val="00C23518"/>
    <w:rsid w:val="00C43D65"/>
    <w:rsid w:val="00C51D21"/>
    <w:rsid w:val="00C55CC4"/>
    <w:rsid w:val="00C57280"/>
    <w:rsid w:val="00C677B8"/>
    <w:rsid w:val="00C75B2C"/>
    <w:rsid w:val="00C84833"/>
    <w:rsid w:val="00C9044F"/>
    <w:rsid w:val="00CB758D"/>
    <w:rsid w:val="00CE58F7"/>
    <w:rsid w:val="00D00707"/>
    <w:rsid w:val="00D23C07"/>
    <w:rsid w:val="00D2420D"/>
    <w:rsid w:val="00D265FD"/>
    <w:rsid w:val="00D27DB3"/>
    <w:rsid w:val="00D30382"/>
    <w:rsid w:val="00D3092B"/>
    <w:rsid w:val="00D413F9"/>
    <w:rsid w:val="00D433D1"/>
    <w:rsid w:val="00D44E50"/>
    <w:rsid w:val="00D579ED"/>
    <w:rsid w:val="00D6262C"/>
    <w:rsid w:val="00D6433A"/>
    <w:rsid w:val="00D653B5"/>
    <w:rsid w:val="00D76132"/>
    <w:rsid w:val="00D77CFF"/>
    <w:rsid w:val="00D80D23"/>
    <w:rsid w:val="00D90060"/>
    <w:rsid w:val="00D914C6"/>
    <w:rsid w:val="00D92B95"/>
    <w:rsid w:val="00D93697"/>
    <w:rsid w:val="00DA3A91"/>
    <w:rsid w:val="00DB059A"/>
    <w:rsid w:val="00DB3597"/>
    <w:rsid w:val="00DB3FA3"/>
    <w:rsid w:val="00DC2498"/>
    <w:rsid w:val="00DC2CF5"/>
    <w:rsid w:val="00DC34CD"/>
    <w:rsid w:val="00DC6D66"/>
    <w:rsid w:val="00DD6AC3"/>
    <w:rsid w:val="00DE4EFD"/>
    <w:rsid w:val="00DF2954"/>
    <w:rsid w:val="00E03F71"/>
    <w:rsid w:val="00E06F96"/>
    <w:rsid w:val="00E154B5"/>
    <w:rsid w:val="00E167CB"/>
    <w:rsid w:val="00E21A71"/>
    <w:rsid w:val="00E232F0"/>
    <w:rsid w:val="00E343C6"/>
    <w:rsid w:val="00E37C21"/>
    <w:rsid w:val="00E5126E"/>
    <w:rsid w:val="00E52791"/>
    <w:rsid w:val="00E5701E"/>
    <w:rsid w:val="00E703E6"/>
    <w:rsid w:val="00E73AA0"/>
    <w:rsid w:val="00E77BD3"/>
    <w:rsid w:val="00E821C6"/>
    <w:rsid w:val="00E83195"/>
    <w:rsid w:val="00EA18AA"/>
    <w:rsid w:val="00EB10E9"/>
    <w:rsid w:val="00EC0A72"/>
    <w:rsid w:val="00EC329E"/>
    <w:rsid w:val="00ED09EF"/>
    <w:rsid w:val="00EE27E4"/>
    <w:rsid w:val="00EE3188"/>
    <w:rsid w:val="00EE4C3F"/>
    <w:rsid w:val="00EE7701"/>
    <w:rsid w:val="00EF2348"/>
    <w:rsid w:val="00EF6F5E"/>
    <w:rsid w:val="00F00A4F"/>
    <w:rsid w:val="00F0710D"/>
    <w:rsid w:val="00F16C47"/>
    <w:rsid w:val="00F3213F"/>
    <w:rsid w:val="00F33CD8"/>
    <w:rsid w:val="00F41755"/>
    <w:rsid w:val="00F506D4"/>
    <w:rsid w:val="00F510C3"/>
    <w:rsid w:val="00F53CFB"/>
    <w:rsid w:val="00F5621B"/>
    <w:rsid w:val="00F72C55"/>
    <w:rsid w:val="00F90A68"/>
    <w:rsid w:val="00F94503"/>
    <w:rsid w:val="00F978FD"/>
    <w:rsid w:val="00FA5F96"/>
    <w:rsid w:val="00FB0E1D"/>
    <w:rsid w:val="00FB145D"/>
    <w:rsid w:val="00FB3CDE"/>
    <w:rsid w:val="00FC5D48"/>
    <w:rsid w:val="00FD1DE2"/>
    <w:rsid w:val="00FE5C9C"/>
    <w:rsid w:val="00FF1F4C"/>
    <w:rsid w:val="00FF3E44"/>
    <w:rsid w:val="00FF49F3"/>
    <w:rsid w:val="00FF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EF6765"/>
  <w15:docId w15:val="{D2669FB2-EEB8-2242-88C6-85D8AEC9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0C3"/>
  </w:style>
  <w:style w:type="paragraph" w:styleId="Heading1">
    <w:name w:val="heading 1"/>
    <w:basedOn w:val="Normal"/>
    <w:next w:val="Normal"/>
    <w:link w:val="Heading1Char"/>
    <w:uiPriority w:val="9"/>
    <w:qFormat/>
    <w:rsid w:val="00F510C3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0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0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0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0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0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0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0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0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F510C3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ListBullet">
    <w:name w:val="List Bullet"/>
    <w:basedOn w:val="Normal"/>
    <w:uiPriority w:val="10"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10C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10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510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10C3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customStyle="1" w:styleId="ContactInfo">
    <w:name w:val="Contact Info"/>
    <w:basedOn w:val="Normal"/>
    <w:uiPriority w:val="3"/>
    <w:rsid w:val="004E2970"/>
    <w:pPr>
      <w:spacing w:before="4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F510C3"/>
    <w:rPr>
      <w:rFonts w:asciiTheme="majorHAnsi" w:eastAsiaTheme="majorEastAsia" w:hAnsiTheme="majorHAnsi" w:cstheme="majorBidi"/>
      <w:sz w:val="24"/>
      <w:szCs w:val="24"/>
    </w:rPr>
  </w:style>
  <w:style w:type="paragraph" w:styleId="ListNumber">
    <w:name w:val="List Number"/>
    <w:basedOn w:val="Normal"/>
    <w:uiPriority w:val="11"/>
    <w:rsid w:val="00BC7376"/>
    <w:pPr>
      <w:numPr>
        <w:numId w:val="2"/>
      </w:numPr>
      <w:contextualSpacing/>
    </w:pPr>
  </w:style>
  <w:style w:type="character" w:styleId="Emphasis">
    <w:name w:val="Emphasis"/>
    <w:basedOn w:val="DefaultParagraphFont"/>
    <w:uiPriority w:val="20"/>
    <w:qFormat/>
    <w:rsid w:val="00F510C3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10C3"/>
    <w:pPr>
      <w:outlineLvl w:val="9"/>
    </w:pPr>
  </w:style>
  <w:style w:type="paragraph" w:styleId="Subtitle">
    <w:name w:val="Subtitle"/>
    <w:basedOn w:val="Normal"/>
    <w:next w:val="Normal"/>
    <w:link w:val="SubtitleChar"/>
    <w:uiPriority w:val="11"/>
    <w:qFormat/>
    <w:rsid w:val="00F510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10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BookTitle">
    <w:name w:val="Book Title"/>
    <w:basedOn w:val="DefaultParagraphFont"/>
    <w:uiPriority w:val="33"/>
    <w:qFormat/>
    <w:rsid w:val="00F510C3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F510C3"/>
    <w:rPr>
      <w:b/>
      <w:bCs/>
      <w:smallCaps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0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0C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0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10C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0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0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10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F510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0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0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F510C3"/>
    <w:rPr>
      <w:b/>
      <w:bCs/>
      <w:i/>
      <w:iCs/>
    </w:r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Paragraph">
    <w:name w:val="List Paragraph"/>
    <w:basedOn w:val="Normal"/>
    <w:uiPriority w:val="34"/>
    <w:qFormat/>
    <w:rsid w:val="00F510C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F510C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qFormat/>
    <w:rsid w:val="00F510C3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510C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510C3"/>
    <w:rPr>
      <w:smallCap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6C47D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rsid w:val="007307A3"/>
    <w:pPr>
      <w:spacing w:after="40"/>
      <w:jc w:val="center"/>
    </w:pPr>
    <w:rPr>
      <w:color w:val="3071C3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6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eicestershospitals.nhs.uk/" TargetMode="External"/><Relationship Id="rId18" Type="http://schemas.openxmlformats.org/officeDocument/2006/relationships/hyperlink" Target="http://www.maxis.com.my/main.asp" TargetMode="External"/><Relationship Id="rId26" Type="http://schemas.openxmlformats.org/officeDocument/2006/relationships/hyperlink" Target="http://www.tibco.com/" TargetMode="External"/><Relationship Id="rId39" Type="http://schemas.openxmlformats.org/officeDocument/2006/relationships/glossaryDocument" Target="glossary/document.xml"/><Relationship Id="rId21" Type="http://schemas.openxmlformats.org/officeDocument/2006/relationships/hyperlink" Target="http://www.itcportal.com/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Earned_value_management" TargetMode="External"/><Relationship Id="rId17" Type="http://schemas.openxmlformats.org/officeDocument/2006/relationships/hyperlink" Target="http://www.elsevier.com/wps/find/homepage.cws_home" TargetMode="External"/><Relationship Id="rId25" Type="http://schemas.openxmlformats.org/officeDocument/2006/relationships/hyperlink" Target="http://www.tibco.com/" TargetMode="External"/><Relationship Id="rId33" Type="http://schemas.openxmlformats.org/officeDocument/2006/relationships/footer" Target="footer1.xml"/><Relationship Id="rId3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ril.com/ourBusinesses/Jio.aspx" TargetMode="External"/><Relationship Id="rId20" Type="http://schemas.openxmlformats.org/officeDocument/2006/relationships/hyperlink" Target="http://www.acsa.co.za/index.asp" TargetMode="External"/><Relationship Id="rId29" Type="http://schemas.openxmlformats.org/officeDocument/2006/relationships/hyperlink" Target="http://www-306.ibm.com/software/htp/cic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bm.com/smarterplanet/us/en/smarter_cities/overview/" TargetMode="External"/><Relationship Id="rId24" Type="http://schemas.openxmlformats.org/officeDocument/2006/relationships/hyperlink" Target="http://www.aircanada.com/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nsl.co.uk/" TargetMode="External"/><Relationship Id="rId23" Type="http://schemas.openxmlformats.org/officeDocument/2006/relationships/hyperlink" Target="http://www.da.nl/wps/wcm/connect/DA.nl" TargetMode="External"/><Relationship Id="rId28" Type="http://schemas.openxmlformats.org/officeDocument/2006/relationships/hyperlink" Target="http://www.cisco.com/univercd/cc/td/doc/cisintwk/ito_doc/ibmsna.htm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en.wikipedia.org/wiki/Enterprise_integration" TargetMode="External"/><Relationship Id="rId19" Type="http://schemas.openxmlformats.org/officeDocument/2006/relationships/hyperlink" Target="http://www.bjs.com/" TargetMode="External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System_integration" TargetMode="External"/><Relationship Id="rId14" Type="http://schemas.openxmlformats.org/officeDocument/2006/relationships/hyperlink" Target="https://www.westminster.gov.uk/" TargetMode="External"/><Relationship Id="rId22" Type="http://schemas.openxmlformats.org/officeDocument/2006/relationships/hyperlink" Target="http://www.unilever.com/" TargetMode="External"/><Relationship Id="rId27" Type="http://schemas.openxmlformats.org/officeDocument/2006/relationships/hyperlink" Target="http://www-306.ibm.com/software/htp/cics/" TargetMode="External"/><Relationship Id="rId30" Type="http://schemas.openxmlformats.org/officeDocument/2006/relationships/hyperlink" Target="http://www-128.ibm.com/developerworks/webservices/library/ws-bpm4analyst/" TargetMode="External"/><Relationship Id="rId35" Type="http://schemas.openxmlformats.org/officeDocument/2006/relationships/header" Target="header3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atya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2D99A81AE04EB3B3DCBE52ECDBF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EF20D-899F-430C-85B2-E6332B3A199B}"/>
      </w:docPartPr>
      <w:docPartBody>
        <w:p w:rsidR="0089150C" w:rsidRDefault="00B83DCF" w:rsidP="00B83DCF">
          <w:pPr>
            <w:pStyle w:val="112D99A81AE04EB3B3DCBE52ECDBFE77"/>
          </w:pPr>
          <w:r w:rsidRPr="009D0878">
            <w:t>Address</w:t>
          </w:r>
        </w:p>
      </w:docPartBody>
    </w:docPart>
    <w:docPart>
      <w:docPartPr>
        <w:name w:val="4A5D9577054B4326BE2EABD369672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AB242-DC84-4B71-9D07-B6C65939E57B}"/>
      </w:docPartPr>
      <w:docPartBody>
        <w:p w:rsidR="0089150C" w:rsidRDefault="00B83DCF" w:rsidP="00B83DCF">
          <w:pPr>
            <w:pStyle w:val="4A5D9577054B4326BE2EABD369672F1C"/>
          </w:pPr>
          <w:r w:rsidRPr="009D0878">
            <w:t>Phone</w:t>
          </w:r>
        </w:p>
      </w:docPartBody>
    </w:docPart>
    <w:docPart>
      <w:docPartPr>
        <w:name w:val="06B05144E9E741CB973098C53D942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AA121-C628-41E3-B7BC-2029AB2CE8AE}"/>
      </w:docPartPr>
      <w:docPartBody>
        <w:p w:rsidR="0089150C" w:rsidRDefault="00B83DCF" w:rsidP="00B83DCF">
          <w:pPr>
            <w:pStyle w:val="06B05144E9E741CB973098C53D942ADB"/>
          </w:pPr>
          <w:r w:rsidRPr="009D0878">
            <w:t>Email</w:t>
          </w:r>
        </w:p>
      </w:docPartBody>
    </w:docPart>
    <w:docPart>
      <w:docPartPr>
        <w:name w:val="8A21CF0E4AF64132B71CB96976B0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EEF97-9BA0-4E80-9A43-C1C2291322C1}"/>
      </w:docPartPr>
      <w:docPartBody>
        <w:p w:rsidR="0089150C" w:rsidRDefault="00B83DCF" w:rsidP="00B83DCF">
          <w:pPr>
            <w:pStyle w:val="8A21CF0E4AF64132B71CB96976B0128F"/>
          </w:pPr>
          <w:r w:rsidRPr="009D0878">
            <w:t>LinkedIn Profile</w:t>
          </w:r>
        </w:p>
      </w:docPartBody>
    </w:docPart>
    <w:docPart>
      <w:docPartPr>
        <w:name w:val="78823857890F453FB60A9A76E75A7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2413D-511F-4408-9106-5BD85DCB8607}"/>
      </w:docPartPr>
      <w:docPartBody>
        <w:p w:rsidR="0089150C" w:rsidRDefault="00B83DCF" w:rsidP="00B83DCF">
          <w:pPr>
            <w:pStyle w:val="78823857890F453FB60A9A76E75A7797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badi">
    <w:panose1 w:val="020B0604020202020204"/>
    <w:charset w:val="00"/>
    <w:family w:val="swiss"/>
    <w:pitch w:val="variable"/>
    <w:sig w:usb0="80000003" w:usb1="00000000" w:usb2="00000000" w:usb3="00000000" w:csb0="00000001" w:csb1="00000000"/>
  </w:font>
  <w:font w:name="Microsoft JhengHei Light"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CB5"/>
    <w:rsid w:val="00044D96"/>
    <w:rsid w:val="000821EF"/>
    <w:rsid w:val="000C4DB3"/>
    <w:rsid w:val="000E385B"/>
    <w:rsid w:val="000E7864"/>
    <w:rsid w:val="0012388A"/>
    <w:rsid w:val="0015231B"/>
    <w:rsid w:val="0016438E"/>
    <w:rsid w:val="001B29CB"/>
    <w:rsid w:val="00321CDB"/>
    <w:rsid w:val="003C6A40"/>
    <w:rsid w:val="00541C79"/>
    <w:rsid w:val="005E4811"/>
    <w:rsid w:val="006B781E"/>
    <w:rsid w:val="00747CB5"/>
    <w:rsid w:val="00814556"/>
    <w:rsid w:val="00871DEC"/>
    <w:rsid w:val="0089150C"/>
    <w:rsid w:val="009A1C7F"/>
    <w:rsid w:val="00A012D1"/>
    <w:rsid w:val="00A47B22"/>
    <w:rsid w:val="00A512B0"/>
    <w:rsid w:val="00AC7598"/>
    <w:rsid w:val="00B83DCF"/>
    <w:rsid w:val="00BD2CBB"/>
    <w:rsid w:val="00BF1382"/>
    <w:rsid w:val="00C16242"/>
    <w:rsid w:val="00C6034A"/>
    <w:rsid w:val="00C72EC0"/>
    <w:rsid w:val="00CC37E7"/>
    <w:rsid w:val="00D76D15"/>
    <w:rsid w:val="00E44B7E"/>
    <w:rsid w:val="00EC79DB"/>
    <w:rsid w:val="00FD56E2"/>
    <w:rsid w:val="00FE2EEF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A96A8E7038452CA041A06CCD0C60C9">
    <w:name w:val="3DA96A8E7038452CA041A06CCD0C60C9"/>
  </w:style>
  <w:style w:type="paragraph" w:customStyle="1" w:styleId="CB1C8D1393B04648A2DD5788F23C22BE">
    <w:name w:val="CB1C8D1393B04648A2DD5788F23C22BE"/>
  </w:style>
  <w:style w:type="paragraph" w:customStyle="1" w:styleId="85AB61F3671C4192B045E085357753C4">
    <w:name w:val="85AB61F3671C4192B045E085357753C4"/>
  </w:style>
  <w:style w:type="paragraph" w:customStyle="1" w:styleId="E933EF4A8DD24E8C8C34B3E0DFAE0F0B">
    <w:name w:val="E933EF4A8DD24E8C8C34B3E0DFAE0F0B"/>
  </w:style>
  <w:style w:type="paragraph" w:customStyle="1" w:styleId="BB2431A5FD8C4ACCBAB8974F0DCA9804">
    <w:name w:val="BB2431A5FD8C4ACCBAB8974F0DCA9804"/>
  </w:style>
  <w:style w:type="paragraph" w:customStyle="1" w:styleId="A73B1625598A410FB54D81B97DD80947">
    <w:name w:val="A73B1625598A410FB54D81B97DD80947"/>
  </w:style>
  <w:style w:type="paragraph" w:customStyle="1" w:styleId="46578575785B4149A2B91C83A7443E0F">
    <w:name w:val="46578575785B4149A2B91C83A7443E0F"/>
  </w:style>
  <w:style w:type="paragraph" w:customStyle="1" w:styleId="BC833238B64343F7922897E50837CBDD">
    <w:name w:val="BC833238B64343F7922897E50837CBDD"/>
  </w:style>
  <w:style w:type="paragraph" w:customStyle="1" w:styleId="8055E245988E45A2A22E2BA14B6126AA">
    <w:name w:val="8055E245988E45A2A22E2BA14B6126AA"/>
  </w:style>
  <w:style w:type="paragraph" w:customStyle="1" w:styleId="E64FAD460F7E4271A828F844C1B30A65">
    <w:name w:val="E64FAD460F7E4271A828F844C1B30A65"/>
  </w:style>
  <w:style w:type="paragraph" w:customStyle="1" w:styleId="78670076D2BA49C087426659FA015182">
    <w:name w:val="78670076D2BA49C087426659FA015182"/>
  </w:style>
  <w:style w:type="paragraph" w:customStyle="1" w:styleId="23E3F00A863946FEAB2C0D168E352F47">
    <w:name w:val="23E3F00A863946FEAB2C0D168E352F47"/>
  </w:style>
  <w:style w:type="paragraph" w:customStyle="1" w:styleId="CAE1CA35E1B14B70B1BF55B62DC96508">
    <w:name w:val="CAE1CA35E1B14B70B1BF55B62DC96508"/>
  </w:style>
  <w:style w:type="paragraph" w:customStyle="1" w:styleId="28181621E77241059A60333AC10FD592">
    <w:name w:val="28181621E77241059A60333AC10FD592"/>
  </w:style>
  <w:style w:type="paragraph" w:customStyle="1" w:styleId="1EEFFA8B190A4B558DF582714DA6BC98">
    <w:name w:val="1EEFFA8B190A4B558DF582714DA6BC98"/>
  </w:style>
  <w:style w:type="paragraph" w:customStyle="1" w:styleId="59E02812CA474780B9B4C8350A79915A">
    <w:name w:val="59E02812CA474780B9B4C8350A79915A"/>
  </w:style>
  <w:style w:type="paragraph" w:customStyle="1" w:styleId="49ACDFC8F93C460E8B4F9BBF5C8A1260">
    <w:name w:val="49ACDFC8F93C460E8B4F9BBF5C8A1260"/>
  </w:style>
  <w:style w:type="paragraph" w:customStyle="1" w:styleId="81CE3AF9EE254E99968F038170104982">
    <w:name w:val="81CE3AF9EE254E99968F038170104982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1E6183C00B44470AA92C882A85431553">
    <w:name w:val="1E6183C00B44470AA92C882A85431553"/>
  </w:style>
  <w:style w:type="paragraph" w:customStyle="1" w:styleId="0FD83711E6514508B02C858CEC968798">
    <w:name w:val="0FD83711E6514508B02C858CEC968798"/>
  </w:style>
  <w:style w:type="paragraph" w:customStyle="1" w:styleId="0C5AF2BC451E489F8ED626C2DF562C8E">
    <w:name w:val="0C5AF2BC451E489F8ED626C2DF562C8E"/>
  </w:style>
  <w:style w:type="paragraph" w:customStyle="1" w:styleId="A95835F7F98945AEA86A0906539EF3A8">
    <w:name w:val="A95835F7F98945AEA86A0906539EF3A8"/>
  </w:style>
  <w:style w:type="paragraph" w:customStyle="1" w:styleId="66FE34331F0540B8BB0E7D4C834E9C04">
    <w:name w:val="66FE34331F0540B8BB0E7D4C834E9C04"/>
  </w:style>
  <w:style w:type="paragraph" w:customStyle="1" w:styleId="0466BB3E91B24581AC0583F254E7411C">
    <w:name w:val="0466BB3E91B24581AC0583F254E7411C"/>
  </w:style>
  <w:style w:type="paragraph" w:customStyle="1" w:styleId="4C61F14066694660B92BF6389E4C1190">
    <w:name w:val="4C61F14066694660B92BF6389E4C1190"/>
  </w:style>
  <w:style w:type="paragraph" w:customStyle="1" w:styleId="45A94B38CF084915B1BDECD148D404DC">
    <w:name w:val="45A94B38CF084915B1BDECD148D404DC"/>
  </w:style>
  <w:style w:type="paragraph" w:customStyle="1" w:styleId="8AF6914721564431894EEA3F7BA8DFB2">
    <w:name w:val="8AF6914721564431894EEA3F7BA8DFB2"/>
  </w:style>
  <w:style w:type="paragraph" w:customStyle="1" w:styleId="0FE8534AAA9E43A2BC1128623E92F0FD">
    <w:name w:val="0FE8534AAA9E43A2BC1128623E92F0FD"/>
  </w:style>
  <w:style w:type="paragraph" w:customStyle="1" w:styleId="0DD8A96BBBFB426896B4980303040FEE">
    <w:name w:val="0DD8A96BBBFB426896B4980303040FEE"/>
  </w:style>
  <w:style w:type="paragraph" w:customStyle="1" w:styleId="16F658183D5F4FE3925CFE732B291D9A">
    <w:name w:val="16F658183D5F4FE3925CFE732B291D9A"/>
  </w:style>
  <w:style w:type="paragraph" w:customStyle="1" w:styleId="547701636D924CD48971ED950FDAB44E">
    <w:name w:val="547701636D924CD48971ED950FDAB44E"/>
  </w:style>
  <w:style w:type="paragraph" w:customStyle="1" w:styleId="77AD18CC8E884FFBA610ADD2FA82CD30">
    <w:name w:val="77AD18CC8E884FFBA610ADD2FA82CD30"/>
  </w:style>
  <w:style w:type="paragraph" w:customStyle="1" w:styleId="9B2761938DB04D579232681E00345B59">
    <w:name w:val="9B2761938DB04D579232681E00345B59"/>
  </w:style>
  <w:style w:type="paragraph" w:customStyle="1" w:styleId="146F2275F1E64D68AD668BD21391DCEB">
    <w:name w:val="146F2275F1E64D68AD668BD21391DCEB"/>
  </w:style>
  <w:style w:type="paragraph" w:customStyle="1" w:styleId="A39E4A8738694C3FBE8FE56DA4D25025">
    <w:name w:val="A39E4A8738694C3FBE8FE56DA4D25025"/>
  </w:style>
  <w:style w:type="paragraph" w:customStyle="1" w:styleId="2017E18AD6FF47159966C7FA015CE9E1">
    <w:name w:val="2017E18AD6FF47159966C7FA015CE9E1"/>
  </w:style>
  <w:style w:type="paragraph" w:customStyle="1" w:styleId="52CB85A750AC423C98CE16638E96C4EE">
    <w:name w:val="52CB85A750AC423C98CE16638E96C4EE"/>
  </w:style>
  <w:style w:type="paragraph" w:customStyle="1" w:styleId="3CD8C822D07B475D9EFA8D844C842F7B">
    <w:name w:val="3CD8C822D07B475D9EFA8D844C842F7B"/>
  </w:style>
  <w:style w:type="paragraph" w:customStyle="1" w:styleId="D54C098F53CC486FA2A3B069A0BC1D84">
    <w:name w:val="D54C098F53CC486FA2A3B069A0BC1D84"/>
    <w:rsid w:val="00747CB5"/>
  </w:style>
  <w:style w:type="paragraph" w:customStyle="1" w:styleId="860281AA73A14015BF0E8FFE1F422459">
    <w:name w:val="860281AA73A14015BF0E8FFE1F422459"/>
    <w:rsid w:val="00747CB5"/>
  </w:style>
  <w:style w:type="paragraph" w:customStyle="1" w:styleId="77F29A17386941B59A02DB2F8CE906F8">
    <w:name w:val="77F29A17386941B59A02DB2F8CE906F8"/>
    <w:rsid w:val="00747CB5"/>
  </w:style>
  <w:style w:type="paragraph" w:customStyle="1" w:styleId="372E813B7A6444F9BA53A0E472EA00D4">
    <w:name w:val="372E813B7A6444F9BA53A0E472EA00D4"/>
    <w:rsid w:val="00747CB5"/>
  </w:style>
  <w:style w:type="paragraph" w:customStyle="1" w:styleId="DFC6364DF0E04060B022260403F03483">
    <w:name w:val="DFC6364DF0E04060B022260403F03483"/>
    <w:rsid w:val="00747CB5"/>
  </w:style>
  <w:style w:type="paragraph" w:customStyle="1" w:styleId="112D99A81AE04EB3B3DCBE52ECDBFE77">
    <w:name w:val="112D99A81AE04EB3B3DCBE52ECDBFE77"/>
    <w:rsid w:val="00B83DCF"/>
  </w:style>
  <w:style w:type="paragraph" w:customStyle="1" w:styleId="4A5D9577054B4326BE2EABD369672F1C">
    <w:name w:val="4A5D9577054B4326BE2EABD369672F1C"/>
    <w:rsid w:val="00B83DCF"/>
  </w:style>
  <w:style w:type="paragraph" w:customStyle="1" w:styleId="06B05144E9E741CB973098C53D942ADB">
    <w:name w:val="06B05144E9E741CB973098C53D942ADB"/>
    <w:rsid w:val="00B83DCF"/>
  </w:style>
  <w:style w:type="paragraph" w:customStyle="1" w:styleId="8A21CF0E4AF64132B71CB96976B0128F">
    <w:name w:val="8A21CF0E4AF64132B71CB96976B0128F"/>
    <w:rsid w:val="00B83DCF"/>
  </w:style>
  <w:style w:type="paragraph" w:customStyle="1" w:styleId="78823857890F453FB60A9A76E75A7797">
    <w:name w:val="78823857890F453FB60A9A76E75A7797"/>
    <w:rsid w:val="00B83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Satyasheel</Abstract>
  <CompanyAddress>New Delhi (India)</CompanyAddress>
  <CompanyPhone>+91 98305.85832</CompanyPhone>
  <CompanyFax/>
  <CompanyEmail>satyasheel15@gmail.com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FDA2F9-561D-D147-8689-3AF35A21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C:\Users\satya\AppData\Roaming\Microsoft\Templates\Balanced Resume (Modern design).dotx</Template>
  <TotalTime>1</TotalTime>
  <Pages>5</Pages>
  <Words>2482</Words>
  <Characters>14153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Satyasheel Pandey</dc:creator>
  <cp:keywords>linkedin.com/in/satyasheel</cp:keywords>
  <dc:description/>
  <cp:lastModifiedBy>Satyasheel Pandey</cp:lastModifiedBy>
  <cp:revision>3</cp:revision>
  <cp:lastPrinted>2018-10-09T08:57:00Z</cp:lastPrinted>
  <dcterms:created xsi:type="dcterms:W3CDTF">2018-10-09T08:56:00Z</dcterms:created>
  <dcterms:modified xsi:type="dcterms:W3CDTF">2018-10-09T09:00:00Z</dcterms:modified>
  <cp:category/>
  <cp:contentStatus>satyasheel15</cp:contentStatus>
</cp:coreProperties>
</file>