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20A2" w14:textId="1E7C48D8" w:rsidR="00ED626B" w:rsidRPr="00ED626B" w:rsidRDefault="00ED626B">
      <w:pPr>
        <w:rPr>
          <w:rFonts w:ascii="Times New Roman" w:hAnsi="Times New Roman" w:cs="Times New Roman"/>
          <w:b/>
          <w:bCs/>
          <w:sz w:val="28"/>
          <w:szCs w:val="28"/>
        </w:rPr>
      </w:pPr>
      <w:r>
        <w:rPr>
          <w:b/>
          <w:bCs/>
        </w:rPr>
        <w:t xml:space="preserve">                                                                      </w:t>
      </w:r>
    </w:p>
    <w:p w14:paraId="54ACCD5E" w14:textId="349FC804" w:rsidR="00ED626B" w:rsidRDefault="00ED626B">
      <w:pPr>
        <w:rPr>
          <w:b/>
          <w:bCs/>
        </w:rPr>
      </w:pPr>
    </w:p>
    <w:p w14:paraId="70C9215C" w14:textId="6F11B371" w:rsidR="00091817" w:rsidRDefault="00091817">
      <w:pPr>
        <w:rPr>
          <w:b/>
          <w:bCs/>
        </w:rPr>
      </w:pPr>
    </w:p>
    <w:p w14:paraId="35669C70" w14:textId="77777777" w:rsidR="00091817" w:rsidRPr="00091817" w:rsidRDefault="00091817" w:rsidP="00091817">
      <w:pPr>
        <w:rPr>
          <w:b/>
          <w:bCs/>
          <w:sz w:val="28"/>
          <w:szCs w:val="28"/>
        </w:rPr>
      </w:pPr>
      <w:r w:rsidRPr="00091817">
        <w:rPr>
          <w:b/>
          <w:bCs/>
          <w:sz w:val="28"/>
          <w:szCs w:val="28"/>
        </w:rPr>
        <w:t>Reallocating ACS Data from Census Geographies to Neighborhood Boundaries.</w:t>
      </w:r>
    </w:p>
    <w:p w14:paraId="151DDAFB" w14:textId="77777777" w:rsidR="00091817" w:rsidRDefault="00091817">
      <w:pPr>
        <w:rPr>
          <w:b/>
          <w:bCs/>
        </w:rPr>
      </w:pPr>
    </w:p>
    <w:p w14:paraId="19E17373" w14:textId="77777777" w:rsidR="00C03FDC" w:rsidRDefault="00C03FDC" w:rsidP="00C03FDC">
      <w:pPr>
        <w:spacing w:after="0" w:line="360" w:lineRule="auto"/>
        <w:ind w:right="864"/>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ETHICAL CONDISERATIONS AND REGULATORY:     HUMAN SUBJECTS IN CLINICAL RESEARCH</w:t>
      </w:r>
    </w:p>
    <w:p w14:paraId="7916C769" w14:textId="77777777" w:rsidR="00C03FDC" w:rsidRDefault="00C03FDC" w:rsidP="00C03FDC">
      <w:pPr>
        <w:spacing w:line="360" w:lineRule="auto"/>
        <w:ind w:left="1440" w:right="864"/>
        <w:rPr>
          <w:rFonts w:ascii="Times New Roman" w:eastAsia="Times New Roman" w:hAnsi="Times New Roman" w:cs="Times New Roman"/>
          <w:b/>
          <w:bCs/>
          <w:color w:val="E81344"/>
          <w:sz w:val="36"/>
          <w:szCs w:val="36"/>
        </w:rPr>
      </w:pPr>
    </w:p>
    <w:p w14:paraId="79ECEFAB" w14:textId="77777777" w:rsidR="00C03FDC" w:rsidRDefault="00C03FDC" w:rsidP="00C03FDC">
      <w:pPr>
        <w:spacing w:line="360" w:lineRule="auto"/>
        <w:ind w:left="1440"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77777777" w:rsidR="00C03FDC" w:rsidRDefault="00C03FDC" w:rsidP="00C03FDC">
      <w:pPr>
        <w:spacing w:after="0" w:line="240" w:lineRule="auto"/>
        <w:ind w:left="1440" w:right="864"/>
        <w:rPr>
          <w:rFonts w:ascii="Times New Roman" w:eastAsia="Times New Roman" w:hAnsi="Times New Roman" w:cs="Times New Roman"/>
          <w:b/>
          <w:bCs/>
          <w:sz w:val="36"/>
          <w:szCs w:val="36"/>
        </w:rPr>
      </w:pPr>
      <w:r>
        <w:rPr>
          <w:rFonts w:ascii="Times New Roman" w:eastAsia="Times New Roman" w:hAnsi="Times New Roman" w:cs="Times New Roman"/>
          <w:b/>
          <w:bCs/>
          <w:color w:val="E81344"/>
          <w:sz w:val="36"/>
          <w:szCs w:val="36"/>
        </w:rPr>
        <w:t xml:space="preserve">                              </w:t>
      </w:r>
      <w:r>
        <w:rPr>
          <w:rFonts w:ascii="Times New Roman" w:eastAsia="Times New Roman" w:hAnsi="Times New Roman" w:cs="Times New Roman"/>
          <w:b/>
          <w:bCs/>
          <w:sz w:val="32"/>
          <w:szCs w:val="32"/>
        </w:rPr>
        <w:t>A THESIS IN</w:t>
      </w:r>
    </w:p>
    <w:p w14:paraId="7BFD3206" w14:textId="77777777" w:rsidR="00C03FDC" w:rsidRDefault="00C03FDC" w:rsidP="00C03FDC">
      <w:pPr>
        <w:spacing w:after="0" w:line="240" w:lineRule="auto"/>
        <w:ind w:left="1440" w:right="864"/>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Bioinformatics</w:t>
      </w:r>
    </w:p>
    <w:p w14:paraId="3B74FED9" w14:textId="77777777" w:rsidR="00C03FDC" w:rsidRDefault="00C03FDC" w:rsidP="00C03FDC">
      <w:pPr>
        <w:spacing w:after="0" w:line="240" w:lineRule="auto"/>
        <w:ind w:left="1440" w:right="864"/>
        <w:rPr>
          <w:rFonts w:ascii="Times New Roman" w:eastAsia="Times New Roman" w:hAnsi="Times New Roman" w:cs="Times New Roman"/>
          <w:b/>
          <w:bCs/>
          <w:sz w:val="32"/>
          <w:szCs w:val="32"/>
        </w:rPr>
      </w:pPr>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489AD946"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78E37F4"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26059091"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3E87C725"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Presented to the faculty of the University of Missouri-</w:t>
      </w:r>
    </w:p>
    <w:p w14:paraId="79EFA051"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Kansas City in partial fulfilment of the </w:t>
      </w:r>
    </w:p>
    <w:p w14:paraId="78E6475F" w14:textId="77777777" w:rsidR="00C03FDC" w:rsidRDefault="00C03FDC" w:rsidP="00C03FDC">
      <w:pPr>
        <w:spacing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requirements for the degree.</w:t>
      </w:r>
    </w:p>
    <w:p w14:paraId="354D02C5" w14:textId="77777777" w:rsidR="00C03FDC" w:rsidRDefault="00C03FDC" w:rsidP="00C03FDC">
      <w:pPr>
        <w:spacing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67011C3" w14:textId="77777777" w:rsidR="00C03FDC" w:rsidRDefault="00C03FDC" w:rsidP="00C03FDC">
      <w:pPr>
        <w:spacing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MASTER OF SCIENCE</w:t>
      </w:r>
    </w:p>
    <w:p w14:paraId="746649A4"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132416AF"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6A87060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58FEF4D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r>
        <w:rPr>
          <w:rFonts w:ascii="Times New Roman" w:eastAsia="Times New Roman" w:hAnsi="Times New Roman" w:cs="Times New Roman"/>
          <w:sz w:val="28"/>
          <w:szCs w:val="28"/>
        </w:rPr>
        <w:t>SATYASREE GOLLA</w:t>
      </w:r>
    </w:p>
    <w:p w14:paraId="48039BB8"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4D79C3D9"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535B4C26"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7085325B"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M.S., University of Missouri-Kansas City, 2021</w:t>
      </w:r>
    </w:p>
    <w:p w14:paraId="40E9C41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6315A4DD"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506296B0"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713BC70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1D508496"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p>
    <w:p w14:paraId="34FB24F7" w14:textId="77777777" w:rsidR="00C03FDC" w:rsidRDefault="00C03FDC" w:rsidP="00C03FD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5F398"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Kansas City, Missouri</w:t>
      </w:r>
    </w:p>
    <w:p w14:paraId="421EDC38" w14:textId="77777777" w:rsidR="00C03FDC" w:rsidRDefault="00C03FDC" w:rsidP="00C03FDC">
      <w:pPr>
        <w:spacing w:after="0" w:line="240" w:lineRule="auto"/>
        <w:ind w:left="720" w:right="86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2021         </w:t>
      </w:r>
    </w:p>
    <w:p w14:paraId="7683F7AE" w14:textId="77777777" w:rsidR="00ED626B" w:rsidRDefault="00ED626B">
      <w:pPr>
        <w:rPr>
          <w:b/>
          <w:bCs/>
        </w:rPr>
      </w:pPr>
    </w:p>
    <w:p w14:paraId="08484FB5" w14:textId="044F6FE3" w:rsidR="00ED626B" w:rsidRPr="00704DDC" w:rsidRDefault="000C639A">
      <w:pPr>
        <w:rPr>
          <w:b/>
          <w:bCs/>
        </w:rPr>
      </w:pPr>
      <w:r w:rsidRPr="00704DDC">
        <w:rPr>
          <w:b/>
          <w:bCs/>
        </w:rPr>
        <w:t>Introduction</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7A3A2CC4" w14:textId="10AEBB69" w:rsidR="00603788" w:rsidRDefault="008D165C" w:rsidP="00826E6D">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536CC90A" w14:textId="77777777" w:rsidR="00D5354E"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w:t>
      </w:r>
    </w:p>
    <w:p w14:paraId="7901DE3F" w14:textId="02FD8891" w:rsidR="00577A9E" w:rsidRPr="00826E6D" w:rsidRDefault="00577A9E">
      <w:pPr>
        <w:rPr>
          <w:rFonts w:cstheme="minorHAnsi"/>
          <w:color w:val="202122"/>
          <w:shd w:val="clear" w:color="auto" w:fill="FFFFFF"/>
        </w:rPr>
      </w:pPr>
      <w:r w:rsidRPr="00F924B5">
        <w:rPr>
          <w:rFonts w:cstheme="minorHAnsi"/>
          <w:color w:val="202122"/>
          <w:shd w:val="clear" w:color="auto" w:fill="FFFFFF"/>
        </w:rPr>
        <w:t xml:space="preserve"> Every 10 years, the U.S. Census Bureau conducts a census to </w:t>
      </w:r>
      <w:r w:rsidR="008C07BD" w:rsidRPr="00F924B5">
        <w:rPr>
          <w:rFonts w:cstheme="minorHAnsi"/>
          <w:color w:val="202122"/>
          <w:shd w:val="clear" w:color="auto" w:fill="FFFFFF"/>
        </w:rPr>
        <w:t>figure out</w:t>
      </w:r>
      <w:r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r w:rsidR="00D5354E">
        <w:rPr>
          <w:rFonts w:cstheme="minorHAnsi"/>
          <w:color w:val="202122"/>
          <w:shd w:val="clear" w:color="auto" w:fill="FFFFFF"/>
        </w:rPr>
        <w:t xml:space="preserve">. </w:t>
      </w:r>
      <w:r w:rsidR="006C071A" w:rsidRPr="00F924B5">
        <w:rPr>
          <w:rFonts w:cstheme="minorHAnsi"/>
          <w:color w:val="202122"/>
          <w:shd w:val="clear" w:color="auto" w:fill="FFFFFF"/>
        </w:rPr>
        <w:t>The data collected by ACS is used by many public-</w:t>
      </w:r>
      <w:r w:rsidR="006C071A" w:rsidRPr="00F924B5">
        <w:rPr>
          <w:rFonts w:cstheme="minorHAnsi"/>
          <w:color w:val="202122"/>
          <w:shd w:val="clear" w:color="auto" w:fill="FFFFFF"/>
        </w:rPr>
        <w:lastRenderedPageBreak/>
        <w:t xml:space="preserve">sector, private-sector and not-for-profit stakeholders to </w:t>
      </w:r>
      <w:r w:rsidR="008C07BD" w:rsidRPr="00F924B5">
        <w:rPr>
          <w:rFonts w:cstheme="minorHAnsi"/>
          <w:color w:val="202122"/>
          <w:shd w:val="clear" w:color="auto" w:fill="FFFFFF"/>
        </w:rPr>
        <w:t>distribute</w:t>
      </w:r>
      <w:r w:rsidR="006C071A"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14EF2D8D" w14:textId="77777777" w:rsidR="00091817" w:rsidRDefault="00091817" w:rsidP="00F924B5"/>
    <w:p w14:paraId="139975F1" w14:textId="77777777" w:rsidR="00091817" w:rsidRDefault="00091817" w:rsidP="00F924B5"/>
    <w:p w14:paraId="37CCC443" w14:textId="77777777" w:rsidR="00091817" w:rsidRDefault="00091817" w:rsidP="00F924B5"/>
    <w:p w14:paraId="116E7193" w14:textId="77777777" w:rsidR="00091817" w:rsidRDefault="00091817" w:rsidP="00F924B5"/>
    <w:p w14:paraId="5A96D4E7" w14:textId="45921CFA"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Statistical areas bounded by visible features such as roads, streams, and railroad tracks, and by nonvisible boundaries such as property lines, city, township, school district, county limits and short line-of-sight extensions of roads.</w:t>
      </w:r>
    </w:p>
    <w:p w14:paraId="72DA78A8" w14:textId="029ED657" w:rsidR="00577A9E" w:rsidRDefault="00794F4F">
      <w:r>
        <w:t xml:space="preserve">Various neighborhood and community organizations would like to use ACS data to understand information that can help improve the places where they live. [Elaborate on </w:t>
      </w:r>
      <w:r w:rsidR="00826E6D">
        <w:t>neighborhood</w:t>
      </w:r>
      <w:r>
        <w:t xml:space="preserve"> and community boundaries not coinciding with census tracts and block groups].</w:t>
      </w:r>
    </w:p>
    <w:p w14:paraId="09E480D3" w14:textId="2D006875" w:rsidR="008A7273" w:rsidRPr="00D5354E" w:rsidRDefault="008A7273">
      <w:pPr>
        <w:rPr>
          <w:b/>
          <w:bCs/>
        </w:rPr>
      </w:pPr>
      <w:r w:rsidRPr="00D5354E">
        <w:rPr>
          <w:b/>
          <w:bCs/>
        </w:rPr>
        <w:t>Somewhere in this section, put background about TIGER files.</w:t>
      </w:r>
    </w:p>
    <w:p w14:paraId="585A30A1" w14:textId="77777777" w:rsidR="00D5354E" w:rsidRDefault="00D5354E"/>
    <w:p w14:paraId="3805E5C5" w14:textId="0F695E7A" w:rsidR="00704DDC" w:rsidRDefault="00704DDC">
      <w:pPr>
        <w:rPr>
          <w:b/>
          <w:bCs/>
        </w:rPr>
      </w:pPr>
      <w:r w:rsidRPr="00704DDC">
        <w:rPr>
          <w:b/>
          <w:bCs/>
        </w:rPr>
        <w:t>Methods</w:t>
      </w:r>
    </w:p>
    <w:p w14:paraId="24E0BF45" w14:textId="44B80934" w:rsidR="004E3C80" w:rsidRDefault="008A7273">
      <w:r>
        <w:t xml:space="preserve">The Census provides two sources of data, the </w:t>
      </w:r>
      <w:r w:rsidR="006D5491">
        <w:t>shapefiles</w:t>
      </w:r>
      <w:r>
        <w:t xml:space="preserve"> for various geographic regions and data on these regions collected through the ACS.</w:t>
      </w:r>
      <w:r w:rsidR="00D5354E">
        <w:t xml:space="preserve"> </w:t>
      </w:r>
    </w:p>
    <w:p w14:paraId="3BA3E4AA" w14:textId="5A9BCBFD" w:rsidR="006D5491" w:rsidRDefault="006D5491">
      <w:pPr>
        <w:rPr>
          <w:b/>
          <w:bCs/>
        </w:rPr>
      </w:pPr>
      <w:r w:rsidRPr="006D5491">
        <w:rPr>
          <w:b/>
          <w:bCs/>
        </w:rPr>
        <w:t xml:space="preserve">TIGER and Shapefiles: </w:t>
      </w:r>
    </w:p>
    <w:p w14:paraId="25EDA00C" w14:textId="6345F7BD" w:rsidR="006D5491" w:rsidRDefault="006D5491">
      <w:r>
        <w:t>The TIGER/Line Shapefiles are the fully supported, core geographic product from the U.S. Census Bureau. They are extracts of selected geographic and cartographic information from the U.S. Census Bureau’s Master</w:t>
      </w:r>
      <w:r w:rsidRPr="0012366B">
        <w:t>.</w:t>
      </w:r>
    </w:p>
    <w:p w14:paraId="0E3E046D" w14:textId="37047A2C" w:rsidR="006D5491" w:rsidRPr="006D5491" w:rsidRDefault="006D5491">
      <w: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1C8FEFD1" w14:textId="7C0A9217" w:rsidR="00B06784" w:rsidRDefault="00B06784">
      <w:pPr>
        <w:rPr>
          <w:b/>
          <w:bCs/>
        </w:rPr>
      </w:pPr>
      <w:r w:rsidRPr="00B06784">
        <w:rPr>
          <w:b/>
          <w:bCs/>
        </w:rPr>
        <w:t>Census shapefiles:</w:t>
      </w:r>
    </w:p>
    <w:p w14:paraId="1E461CCC" w14:textId="02CB6DD8" w:rsidR="006D5491" w:rsidRPr="006D5491" w:rsidRDefault="00B06784">
      <w:r>
        <w:t xml:space="preserve">The shapefiles of Census Geographies are divided into individual states. Each state has its own FIPS code (20 – Kansas; 29 – Missouri). States are divided into counties/parishes which are then divided into Census Tracts. Census Tracts have 2500 to 8000 people. Census Tracts are divided into Block Groups. Block Groups have 600 to 3000 people. Census Block Groups are divided into Census Blocks. Census Blocks are the smallest geographical areas. In urban areas the Census Block can be a small as a single city Block but can be larger in other regions. </w:t>
      </w:r>
    </w:p>
    <w:p w14:paraId="5A8FCAB7" w14:textId="2E7A185E" w:rsidR="00B06784" w:rsidRPr="00B06784" w:rsidRDefault="00B06784">
      <w:pPr>
        <w:rPr>
          <w:b/>
          <w:bCs/>
        </w:rPr>
      </w:pPr>
      <w:r>
        <w:rPr>
          <w:b/>
          <w:bCs/>
        </w:rPr>
        <w:lastRenderedPageBreak/>
        <w:t xml:space="preserve">Neighborhood and Community District shapefiles: </w:t>
      </w:r>
    </w:p>
    <w:p w14:paraId="681BC812" w14:textId="51419FA1" w:rsidR="006D5491" w:rsidRDefault="008A7273">
      <w:pPr>
        <w:rPr>
          <w:rFonts w:eastAsia="Times New Roman"/>
          <w:color w:val="000000"/>
        </w:rPr>
      </w:pPr>
      <w:r w:rsidRPr="00B06784">
        <w:t>In addition, we have shapefiles for the community districts and neighborhoods in the Kansas City metropolitan area.</w:t>
      </w:r>
      <w:r w:rsidR="00091817" w:rsidRPr="00B06784">
        <w:t xml:space="preserve"> </w:t>
      </w:r>
      <w:r w:rsidR="00D5354E" w:rsidRPr="00B06784">
        <w:rPr>
          <w:rFonts w:eastAsia="Times New Roman"/>
          <w:color w:val="000000"/>
        </w:rPr>
        <w:t>The two geographies, community district and neighborhood, have slightly different sources. The neighborhood geography was originally developed by the Kansas City Missouri planning department in the 1980's as part of the user defined geography initiative of US Census Department. 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w:t>
      </w:r>
      <w:r w:rsidR="00091817" w:rsidRPr="00B06784">
        <w:rPr>
          <w:rFonts w:eastAsia="Times New Roman"/>
          <w:color w:val="000000"/>
        </w:rPr>
        <w:t xml:space="preserve"> S</w:t>
      </w:r>
      <w:r w:rsidR="00D5354E" w:rsidRPr="00B06784">
        <w:rPr>
          <w:rFonts w:eastAsia="Times New Roman"/>
          <w:color w:val="000000"/>
        </w:rPr>
        <w:t>light changes</w:t>
      </w:r>
      <w:r w:rsidR="00091817" w:rsidRPr="00B06784">
        <w:rPr>
          <w:rFonts w:eastAsia="Times New Roman"/>
          <w:color w:val="000000"/>
        </w:rPr>
        <w:t xml:space="preserve"> were made</w:t>
      </w:r>
      <w:r w:rsidR="00D5354E" w:rsidRPr="00B06784">
        <w:rPr>
          <w:rFonts w:eastAsia="Times New Roman"/>
          <w:color w:val="000000"/>
        </w:rPr>
        <w:t xml:space="preserve"> to the North Kansas City shapefiles to make them continuous (minimal gaps, no overlaps). </w:t>
      </w:r>
    </w:p>
    <w:p w14:paraId="1F0C8359" w14:textId="5D95CB1D" w:rsidR="00B90F67" w:rsidRDefault="00D5354E">
      <w:r w:rsidRPr="00B06784">
        <w:rPr>
          <w:rFonts w:eastAsia="Times New Roman"/>
          <w:color w:val="000000"/>
        </w:rPr>
        <w:t xml:space="preserve">The Community District geography was developed as part of the Center for Economic Information's neighborhood and urban development work. Following the work of the Chicago School of Urban Sociology (Burgess, McKenzie, etc.), </w:t>
      </w:r>
      <w:r w:rsidR="00B90F67" w:rsidRPr="00B06784">
        <w:rPr>
          <w:rFonts w:eastAsia="Times New Roman"/>
          <w:color w:val="000000"/>
        </w:rPr>
        <w:t>CEI</w:t>
      </w:r>
      <w:r w:rsidRPr="00B06784">
        <w:rPr>
          <w:rFonts w:eastAsia="Times New Roman"/>
          <w:color w:val="000000"/>
        </w:rPr>
        <w:t xml:space="preserve"> recognized the need for a mid-level geography, between the neighborhood and city level, that was rooted in the living patterns of residents. The construction of the community district geography is discussed at length in Dr. Bowles dissertation and a slightly modified version of the community district geography is used by the KCMO planning department. </w:t>
      </w:r>
    </w:p>
    <w:p w14:paraId="2C24CF80" w14:textId="0A748C71" w:rsidR="00B90F67" w:rsidRPr="00B06784" w:rsidRDefault="00B06784">
      <w:pPr>
        <w:rPr>
          <w:b/>
          <w:bCs/>
        </w:rPr>
      </w:pPr>
      <w:r w:rsidRPr="00B06784">
        <w:rPr>
          <w:b/>
          <w:bCs/>
        </w:rPr>
        <w:t xml:space="preserve">American Community Survey: </w:t>
      </w:r>
    </w:p>
    <w:p w14:paraId="4FA29943" w14:textId="569E1065" w:rsidR="00DD571F" w:rsidRDefault="00DD571F">
      <w:r w:rsidRPr="0012366B">
        <w:t>The data related to American Community Survey, programs and related articles are present in census bureau website. The information is derived from these publications. The mapping of subdivisions counties, tracts, block groups, pumas and census blocks are plotted using R studio by TIGER</w:t>
      </w:r>
      <w:r>
        <w:t xml:space="preserve"> line/S</w:t>
      </w:r>
      <w:r w:rsidRPr="0012366B">
        <w:t>hapefiles.</w:t>
      </w:r>
      <w:r>
        <w:t xml:space="preserve"> Shapefile data from 2007 onward was used to develop Neighborhood and Community District boundaries. Boundaries derived prior to 2007 used TIGER lines. </w:t>
      </w:r>
    </w:p>
    <w:p w14:paraId="46B42FB3" w14:textId="708F64B4" w:rsidR="00704DDC" w:rsidRDefault="0012366B" w:rsidP="00826E6D">
      <w:pPr>
        <w:rPr>
          <w:rStyle w:val="Hyperlink"/>
        </w:rPr>
      </w:pPr>
      <w:r w:rsidRPr="00B06784">
        <w:t xml:space="preserve">Census Bureau also </w:t>
      </w:r>
      <w:r w:rsidR="008C07BD" w:rsidRPr="00B06784">
        <w:t>has</w:t>
      </w:r>
      <w:r w:rsidR="00FE3398" w:rsidRPr="00B06784">
        <w:t xml:space="preserve"> all the data </w:t>
      </w:r>
      <w:r w:rsidR="008C07BD" w:rsidRPr="00B06784">
        <w:t>about</w:t>
      </w:r>
      <w:r w:rsidR="00FE3398" w:rsidRPr="00B06784">
        <w:t xml:space="preserve"> the population, </w:t>
      </w:r>
      <w:r w:rsidR="00B76297" w:rsidRPr="00B06784">
        <w:t>housing,</w:t>
      </w:r>
      <w:r w:rsidR="00FE3398" w:rsidRPr="00B06784">
        <w:t xml:space="preserve"> sources for </w:t>
      </w:r>
      <w:r w:rsidR="00CB6C41" w:rsidRPr="00B06784">
        <w:t>The ACS da</w:t>
      </w:r>
      <w:r w:rsidR="00CB6C41">
        <w:t xml:space="preserve">ta can be found in data.census.gov </w:t>
      </w:r>
      <w:r w:rsidR="007547C7">
        <w:t xml:space="preserve">website. The data includes population, </w:t>
      </w:r>
      <w:r w:rsidR="00B76297">
        <w:t xml:space="preserve">number of housing units in the counties and other subdivisions. </w:t>
      </w:r>
    </w:p>
    <w:p w14:paraId="74686594" w14:textId="648FEEE7" w:rsidR="00F731C2" w:rsidRDefault="00F731C2"/>
    <w:p w14:paraId="00CD0E21" w14:textId="32C85DF8" w:rsidR="00F731C2" w:rsidRPr="00D5354E" w:rsidRDefault="00F731C2">
      <w:pPr>
        <w:rPr>
          <w:b/>
          <w:bCs/>
        </w:rPr>
      </w:pPr>
      <w:r w:rsidRPr="00D5354E">
        <w:rPr>
          <w:b/>
          <w:bCs/>
        </w:rPr>
        <w:t>Describe the process of evaluating which census blocks are partially inside versus completely inside a community district or neighborhood boundary.</w:t>
      </w:r>
    </w:p>
    <w:p w14:paraId="4B822293" w14:textId="40E303FE" w:rsidR="00F91C11" w:rsidRDefault="00F91C11">
      <w:r>
        <w:br w:type="page"/>
      </w:r>
    </w:p>
    <w:p w14:paraId="601CF7E5" w14:textId="055EBB1E" w:rsidR="00DA2C70" w:rsidRDefault="00F91C11">
      <w:r>
        <w:lastRenderedPageBreak/>
        <w:t>Bibliography (References?)</w:t>
      </w:r>
    </w:p>
    <w:p w14:paraId="44BB8BC9" w14:textId="21E1355E" w:rsidR="00F91C11" w:rsidRDefault="00F91C11" w:rsidP="00F91C11">
      <w:r>
        <w:t xml:space="preserve">U.S. Census Bureau. (2017). </w:t>
      </w:r>
      <w:r w:rsidRPr="00F91C11">
        <w:rPr>
          <w:i/>
          <w:iCs/>
        </w:rPr>
        <w:t>U.S. Census Bureau at a Glance</w:t>
      </w:r>
      <w:r>
        <w:t xml:space="preserve">. U.S Census Bureau. </w:t>
      </w:r>
      <w:hyperlink r:id="rId5" w:history="1">
        <w:r w:rsidRPr="000B7592">
          <w:rPr>
            <w:rStyle w:val="Hyperlink"/>
          </w:rPr>
          <w:t>https://www.census.gov/about/what/census-at-a-glance.html</w:t>
        </w:r>
      </w:hyperlink>
    </w:p>
    <w:p w14:paraId="4C2FC00D" w14:textId="4C332CB8" w:rsidR="00826E6D" w:rsidRDefault="00C03FDC" w:rsidP="00826E6D">
      <w:hyperlink r:id="rId6" w:history="1">
        <w:r w:rsidR="00826E6D" w:rsidRPr="003538E0">
          <w:rPr>
            <w:rStyle w:val="Hyperlink"/>
          </w:rPr>
          <w:t>https://www.census.gov/data/what-is-data-census-gov/about.html</w:t>
        </w:r>
      </w:hyperlink>
    </w:p>
    <w:p w14:paraId="6ED4C5B5" w14:textId="77777777" w:rsidR="00826E6D" w:rsidRPr="00577A9E" w:rsidRDefault="00C03FDC" w:rsidP="00826E6D">
      <w:pPr>
        <w:rPr>
          <w:rFonts w:cstheme="minorHAnsi"/>
        </w:rPr>
      </w:pPr>
      <w:hyperlink r:id="rId7" w:history="1">
        <w:r w:rsidR="00826E6D" w:rsidRPr="00D4002B">
          <w:rPr>
            <w:rStyle w:val="Hyperlink"/>
            <w:rFonts w:cstheme="minorHAnsi"/>
          </w:rPr>
          <w:t>https://www.census.gov/programs-surveys/acs</w:t>
        </w:r>
      </w:hyperlink>
    </w:p>
    <w:p w14:paraId="73B1965B" w14:textId="77777777" w:rsidR="00826E6D" w:rsidRDefault="00C03FDC" w:rsidP="00826E6D">
      <w:pPr>
        <w:rPr>
          <w:rFonts w:cstheme="minorHAnsi"/>
        </w:rPr>
      </w:pPr>
      <w:hyperlink r:id="rId8" w:history="1">
        <w:r w:rsidR="00826E6D" w:rsidRPr="00D4002B">
          <w:rPr>
            <w:rStyle w:val="Hyperlink"/>
            <w:rFonts w:cstheme="minorHAnsi"/>
          </w:rPr>
          <w:t>https://www.census.gov/programs-surveys/acs/about.html</w:t>
        </w:r>
      </w:hyperlink>
    </w:p>
    <w:p w14:paraId="48EF1F56" w14:textId="372D93DE" w:rsidR="00826E6D" w:rsidRDefault="00C03FDC" w:rsidP="00826E6D">
      <w:hyperlink r:id="rId9" w:history="1">
        <w:r w:rsidR="00826E6D" w:rsidRPr="00D4002B">
          <w:rPr>
            <w:rStyle w:val="Hyperlink"/>
          </w:rPr>
          <w:t>https://www2.census.gov/geo/pdfs/reference/GARM/Ch8GARM.pdf</w:t>
        </w:r>
      </w:hyperlink>
    </w:p>
    <w:p w14:paraId="1892149D" w14:textId="77777777" w:rsidR="00826E6D" w:rsidRDefault="00C03FDC" w:rsidP="00826E6D">
      <w:pPr>
        <w:rPr>
          <w:rStyle w:val="Hyperlink"/>
        </w:rPr>
      </w:pPr>
      <w:hyperlink r:id="rId10" w:history="1">
        <w:r w:rsidR="00826E6D" w:rsidRPr="00745F62">
          <w:rPr>
            <w:rStyle w:val="Hyperlink"/>
          </w:rPr>
          <w:t>https://www.census.gov/geographies/mapping-files/time-series/geo/tiger-line-file.html</w:t>
        </w:r>
      </w:hyperlink>
    </w:p>
    <w:p w14:paraId="0FE5C821" w14:textId="712A806E" w:rsidR="009E241B" w:rsidRDefault="00AE1EF2" w:rsidP="00AE1EF2">
      <w:pPr>
        <w:rPr>
          <w:rStyle w:val="Hyperlink"/>
          <w:rFonts w:eastAsia="Times New Roman"/>
          <w:sz w:val="24"/>
          <w:szCs w:val="24"/>
        </w:rPr>
      </w:pPr>
      <w:r>
        <w:rPr>
          <w:rFonts w:eastAsia="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1" w:history="1">
        <w:r>
          <w:rPr>
            <w:rStyle w:val="Hyperlink"/>
            <w:rFonts w:eastAsia="Times New Roman"/>
            <w:sz w:val="24"/>
            <w:szCs w:val="24"/>
          </w:rPr>
          <w:t>https://www.proquest.com/openview/6b1c099f66f2fe4d8364d6265131e882/1?pq-origsite=gscholar&amp;cbl=18750&amp;diss=y</w:t>
        </w:r>
      </w:hyperlink>
    </w:p>
    <w:p w14:paraId="068DE34A" w14:textId="77777777" w:rsidR="009E241B" w:rsidRDefault="009E241B">
      <w:pPr>
        <w:rPr>
          <w:rStyle w:val="Hyperlink"/>
          <w:rFonts w:eastAsia="Times New Roman"/>
          <w:sz w:val="24"/>
          <w:szCs w:val="24"/>
        </w:rPr>
      </w:pPr>
      <w:r>
        <w:rPr>
          <w:rStyle w:val="Hyperlink"/>
          <w:rFonts w:eastAsia="Times New Roman"/>
          <w:sz w:val="24"/>
          <w:szCs w:val="24"/>
        </w:rPr>
        <w:br w:type="page"/>
      </w:r>
    </w:p>
    <w:p w14:paraId="7216D65C" w14:textId="062D5DF8" w:rsidR="009E241B" w:rsidRDefault="009E241B" w:rsidP="00AE1EF2">
      <w:pPr>
        <w:rPr>
          <w:rFonts w:eastAsia="Times New Roman"/>
          <w:color w:val="000000"/>
          <w:sz w:val="24"/>
          <w:szCs w:val="24"/>
        </w:rPr>
      </w:pPr>
      <w:r>
        <w:rPr>
          <w:rFonts w:eastAsia="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Pr>
          <w:rFonts w:eastAsia="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91817"/>
    <w:rsid w:val="000C639A"/>
    <w:rsid w:val="000D7D45"/>
    <w:rsid w:val="0012366B"/>
    <w:rsid w:val="00133498"/>
    <w:rsid w:val="001372D0"/>
    <w:rsid w:val="00162093"/>
    <w:rsid w:val="001B7A3E"/>
    <w:rsid w:val="002B11C5"/>
    <w:rsid w:val="003100C0"/>
    <w:rsid w:val="00372F67"/>
    <w:rsid w:val="003F5CBD"/>
    <w:rsid w:val="0044505A"/>
    <w:rsid w:val="0047128F"/>
    <w:rsid w:val="004E3C80"/>
    <w:rsid w:val="00577A9E"/>
    <w:rsid w:val="00603788"/>
    <w:rsid w:val="0061700A"/>
    <w:rsid w:val="006C071A"/>
    <w:rsid w:val="006D5491"/>
    <w:rsid w:val="00704DDC"/>
    <w:rsid w:val="00722610"/>
    <w:rsid w:val="007547C7"/>
    <w:rsid w:val="007667CB"/>
    <w:rsid w:val="00794F4F"/>
    <w:rsid w:val="007E3203"/>
    <w:rsid w:val="007F1996"/>
    <w:rsid w:val="00824D38"/>
    <w:rsid w:val="00826E6D"/>
    <w:rsid w:val="008A7273"/>
    <w:rsid w:val="008C07BD"/>
    <w:rsid w:val="008D165C"/>
    <w:rsid w:val="008F736D"/>
    <w:rsid w:val="009B7753"/>
    <w:rsid w:val="009E241B"/>
    <w:rsid w:val="00A14929"/>
    <w:rsid w:val="00A92D7F"/>
    <w:rsid w:val="00AC754C"/>
    <w:rsid w:val="00AE1EF2"/>
    <w:rsid w:val="00B06784"/>
    <w:rsid w:val="00B76297"/>
    <w:rsid w:val="00B90F67"/>
    <w:rsid w:val="00BE3038"/>
    <w:rsid w:val="00C03FDC"/>
    <w:rsid w:val="00CB6C41"/>
    <w:rsid w:val="00CC69EB"/>
    <w:rsid w:val="00CD2CB6"/>
    <w:rsid w:val="00D263AB"/>
    <w:rsid w:val="00D5354E"/>
    <w:rsid w:val="00DA2C70"/>
    <w:rsid w:val="00DB6857"/>
    <w:rsid w:val="00DD571F"/>
    <w:rsid w:val="00E56E58"/>
    <w:rsid w:val="00ED626B"/>
    <w:rsid w:val="00EF443E"/>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4</cp:revision>
  <dcterms:created xsi:type="dcterms:W3CDTF">2022-03-03T16:08:00Z</dcterms:created>
  <dcterms:modified xsi:type="dcterms:W3CDTF">2022-05-12T18:24:00Z</dcterms:modified>
</cp:coreProperties>
</file>