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5D9C" w14:textId="6FE673A8" w:rsidR="00C745B4" w:rsidRPr="00831979" w:rsidRDefault="00831979" w:rsidP="00831979">
      <w:pPr>
        <w:jc w:val="center"/>
        <w:rPr>
          <w:b/>
          <w:bCs/>
          <w:sz w:val="52"/>
          <w:szCs w:val="52"/>
          <w:u w:val="single"/>
        </w:rPr>
      </w:pPr>
      <w:r w:rsidRPr="00831979">
        <w:rPr>
          <w:b/>
          <w:bCs/>
          <w:sz w:val="52"/>
          <w:szCs w:val="52"/>
          <w:u w:val="single"/>
        </w:rPr>
        <w:t>Note: Data Analysis with Python</w:t>
      </w:r>
    </w:p>
    <w:p w14:paraId="4C3FC6C1" w14:textId="77777777" w:rsidR="00831979" w:rsidRDefault="00831979"/>
    <w:p w14:paraId="5ABC9F39" w14:textId="77777777" w:rsidR="00831979" w:rsidRDefault="00831979"/>
    <w:p w14:paraId="42BBCF2F" w14:textId="517ACE33" w:rsidR="00831979" w:rsidRPr="00831979" w:rsidRDefault="00831979" w:rsidP="00831979">
      <w:pPr>
        <w:pStyle w:val="NoSpacing"/>
        <w:rPr>
          <w:b/>
          <w:bCs/>
          <w:color w:val="FF0000"/>
          <w:sz w:val="36"/>
          <w:szCs w:val="36"/>
        </w:rPr>
      </w:pPr>
      <w:r w:rsidRPr="00831979">
        <w:rPr>
          <w:b/>
          <w:bCs/>
          <w:color w:val="FF0000"/>
          <w:sz w:val="36"/>
          <w:szCs w:val="36"/>
        </w:rPr>
        <w:t xml:space="preserve">Week 1: </w:t>
      </w:r>
    </w:p>
    <w:p w14:paraId="55180C57" w14:textId="77777777" w:rsidR="00831979" w:rsidRDefault="00831979" w:rsidP="00831979">
      <w:pPr>
        <w:pStyle w:val="NoSpacing"/>
      </w:pPr>
    </w:p>
    <w:p w14:paraId="780C0184" w14:textId="77777777" w:rsidR="005D035E" w:rsidRDefault="005D035E" w:rsidP="00831979">
      <w:pPr>
        <w:pStyle w:val="NoSpacing"/>
      </w:pPr>
    </w:p>
    <w:p w14:paraId="70A6055E" w14:textId="77777777" w:rsidR="009F76FE" w:rsidRDefault="005D035E" w:rsidP="009F76FE">
      <w:pPr>
        <w:pStyle w:val="NoSpacing"/>
        <w:numPr>
          <w:ilvl w:val="0"/>
          <w:numId w:val="1"/>
        </w:numPr>
      </w:pPr>
      <w:r>
        <w:t xml:space="preserve">Defining Problem Statement </w:t>
      </w:r>
    </w:p>
    <w:p w14:paraId="79928E61" w14:textId="36E45538" w:rsidR="00FA66AC" w:rsidRDefault="00FA66AC" w:rsidP="009F76FE">
      <w:pPr>
        <w:pStyle w:val="NoSpacing"/>
        <w:numPr>
          <w:ilvl w:val="1"/>
          <w:numId w:val="1"/>
        </w:numPr>
      </w:pPr>
      <w:r>
        <w:t xml:space="preserve">Setting goals and objectives </w:t>
      </w:r>
    </w:p>
    <w:p w14:paraId="4F93D014" w14:textId="6B2D9EE5" w:rsidR="009F76FE" w:rsidRDefault="009F76FE" w:rsidP="009F76FE">
      <w:pPr>
        <w:pStyle w:val="NoSpacing"/>
        <w:numPr>
          <w:ilvl w:val="1"/>
          <w:numId w:val="1"/>
        </w:numPr>
      </w:pPr>
      <w:r>
        <w:t>Analytical Approach</w:t>
      </w:r>
    </w:p>
    <w:p w14:paraId="0ABB2387" w14:textId="55E11FC9" w:rsidR="00FA66AC" w:rsidRDefault="009F76FE" w:rsidP="00831979">
      <w:pPr>
        <w:pStyle w:val="NoSpacing"/>
        <w:numPr>
          <w:ilvl w:val="0"/>
          <w:numId w:val="1"/>
        </w:numPr>
      </w:pPr>
      <w:r>
        <w:t>Data Requirements &amp; Data Collection</w:t>
      </w:r>
    </w:p>
    <w:p w14:paraId="6002ED71" w14:textId="77777777" w:rsidR="009A20EA" w:rsidRDefault="009A20EA" w:rsidP="009A20EA">
      <w:pPr>
        <w:pStyle w:val="NoSpacing"/>
      </w:pPr>
    </w:p>
    <w:p w14:paraId="44175E66" w14:textId="77777777" w:rsidR="009A20EA" w:rsidRDefault="009A20EA" w:rsidP="009A20EA">
      <w:pPr>
        <w:pStyle w:val="NoSpacing"/>
      </w:pPr>
    </w:p>
    <w:p w14:paraId="799CD196" w14:textId="77777777" w:rsidR="009A20EA" w:rsidRDefault="009A20EA" w:rsidP="009A20EA">
      <w:pPr>
        <w:pStyle w:val="NoSpacing"/>
      </w:pPr>
    </w:p>
    <w:p w14:paraId="1DDABDCC" w14:textId="73E5AAF3" w:rsidR="009A20EA" w:rsidRPr="00831979" w:rsidRDefault="009A20EA" w:rsidP="009A20EA">
      <w:pPr>
        <w:pStyle w:val="NoSpacing"/>
        <w:rPr>
          <w:b/>
          <w:bCs/>
          <w:color w:val="FF0000"/>
          <w:sz w:val="36"/>
          <w:szCs w:val="36"/>
        </w:rPr>
      </w:pPr>
      <w:r w:rsidRPr="00831979">
        <w:rPr>
          <w:b/>
          <w:bCs/>
          <w:color w:val="FF0000"/>
          <w:sz w:val="36"/>
          <w:szCs w:val="36"/>
        </w:rPr>
        <w:t xml:space="preserve">Week </w:t>
      </w:r>
      <w:r>
        <w:rPr>
          <w:b/>
          <w:bCs/>
          <w:color w:val="FF0000"/>
          <w:sz w:val="36"/>
          <w:szCs w:val="36"/>
        </w:rPr>
        <w:t>2</w:t>
      </w:r>
      <w:r w:rsidRPr="00831979">
        <w:rPr>
          <w:b/>
          <w:bCs/>
          <w:color w:val="FF0000"/>
          <w:sz w:val="36"/>
          <w:szCs w:val="36"/>
        </w:rPr>
        <w:t xml:space="preserve">: </w:t>
      </w:r>
    </w:p>
    <w:p w14:paraId="50CF7FEB" w14:textId="77777777" w:rsidR="009A20EA" w:rsidRDefault="009A20EA" w:rsidP="009A20EA">
      <w:pPr>
        <w:pStyle w:val="NoSpacing"/>
      </w:pPr>
    </w:p>
    <w:p w14:paraId="0414DDE7" w14:textId="77777777" w:rsidR="009A20EA" w:rsidRDefault="009A20EA" w:rsidP="009A20EA">
      <w:pPr>
        <w:pStyle w:val="NoSpacing"/>
      </w:pPr>
    </w:p>
    <w:p w14:paraId="66E44083" w14:textId="77777777" w:rsidR="00512E7A" w:rsidRDefault="009A20EA" w:rsidP="009A20EA">
      <w:pPr>
        <w:pStyle w:val="NoSpacing"/>
        <w:rPr>
          <w:b/>
          <w:bCs/>
          <w:sz w:val="28"/>
          <w:szCs w:val="28"/>
        </w:rPr>
      </w:pPr>
      <w:r w:rsidRPr="009A20EA">
        <w:rPr>
          <w:b/>
          <w:bCs/>
          <w:sz w:val="28"/>
          <w:szCs w:val="28"/>
        </w:rPr>
        <w:t xml:space="preserve">Data Wrangling: </w:t>
      </w:r>
    </w:p>
    <w:p w14:paraId="010AB8CA" w14:textId="692260B0" w:rsidR="009A20EA" w:rsidRPr="009A20EA" w:rsidRDefault="00512E7A" w:rsidP="00512E7A">
      <w:pPr>
        <w:pStyle w:val="NoSpacing"/>
        <w:ind w:firstLine="720"/>
        <w:rPr>
          <w:b/>
          <w:bCs/>
          <w:sz w:val="28"/>
          <w:szCs w:val="28"/>
        </w:rPr>
      </w:pPr>
      <w:r w:rsidRPr="00512E7A">
        <w:t>Data wrangling is the process of converting data from the initial format to a format that may be better for analysis.</w:t>
      </w:r>
    </w:p>
    <w:p w14:paraId="11B44D00" w14:textId="4CFAC427" w:rsidR="009A20EA" w:rsidRDefault="009A20EA" w:rsidP="009A20EA">
      <w:pPr>
        <w:pStyle w:val="NoSpacing"/>
      </w:pPr>
      <w:r>
        <w:tab/>
      </w:r>
    </w:p>
    <w:p w14:paraId="58A18E97" w14:textId="77777777" w:rsidR="00512E7A" w:rsidRDefault="00512E7A" w:rsidP="009A20EA">
      <w:pPr>
        <w:pStyle w:val="NoSpacing"/>
      </w:pPr>
    </w:p>
    <w:p w14:paraId="07ECC01E" w14:textId="2A11180C" w:rsidR="009A20EA" w:rsidRDefault="009A20EA" w:rsidP="009A20EA">
      <w:pPr>
        <w:pStyle w:val="NoSpacing"/>
        <w:numPr>
          <w:ilvl w:val="0"/>
          <w:numId w:val="2"/>
        </w:numPr>
      </w:pPr>
      <w:r>
        <w:t xml:space="preserve">Identify and handle missing values </w:t>
      </w:r>
    </w:p>
    <w:p w14:paraId="26B3844B" w14:textId="659B5418" w:rsidR="009A20EA" w:rsidRDefault="009A20EA" w:rsidP="009A20EA">
      <w:pPr>
        <w:pStyle w:val="NoSpacing"/>
        <w:numPr>
          <w:ilvl w:val="0"/>
          <w:numId w:val="2"/>
        </w:numPr>
      </w:pPr>
      <w:r>
        <w:t xml:space="preserve">Data Formatting </w:t>
      </w:r>
    </w:p>
    <w:p w14:paraId="0298CB43" w14:textId="41E8C065" w:rsidR="009A20EA" w:rsidRDefault="009A20EA" w:rsidP="009A20EA">
      <w:pPr>
        <w:pStyle w:val="NoSpacing"/>
        <w:numPr>
          <w:ilvl w:val="0"/>
          <w:numId w:val="2"/>
        </w:numPr>
      </w:pPr>
      <w:r w:rsidRPr="005C1008">
        <w:rPr>
          <w:b/>
          <w:bCs/>
          <w:sz w:val="28"/>
          <w:szCs w:val="28"/>
        </w:rPr>
        <w:t>Data Normalization</w:t>
      </w:r>
      <w:r w:rsidR="005C1008">
        <w:t>:</w:t>
      </w:r>
      <w:r w:rsidRPr="005C1008">
        <w:t xml:space="preserve"> </w:t>
      </w:r>
      <w:r>
        <w:t xml:space="preserve">(centering/scaling): </w:t>
      </w:r>
    </w:p>
    <w:p w14:paraId="21771CB8" w14:textId="77777777" w:rsidR="009A20EA" w:rsidRDefault="009A20EA" w:rsidP="009A20EA">
      <w:pPr>
        <w:pStyle w:val="NoSpacing"/>
        <w:numPr>
          <w:ilvl w:val="1"/>
          <w:numId w:val="2"/>
        </w:numPr>
      </w:pPr>
      <w:r>
        <w:t xml:space="preserve">Data normalization can be defined as a process designed to facilitate a more cohesive form of data entry, essentially ‘cleaning’ the data. When you normalize a data set, you are reorganizing it to remove any unstructured or redundant data to enable a superior, more logical means of storing that data. </w:t>
      </w:r>
    </w:p>
    <w:p w14:paraId="71957ED4" w14:textId="77777777" w:rsidR="009A20EA" w:rsidRDefault="009A20EA" w:rsidP="009A20EA">
      <w:pPr>
        <w:pStyle w:val="NoSpacing"/>
        <w:ind w:left="1800"/>
      </w:pPr>
    </w:p>
    <w:p w14:paraId="121A0F49" w14:textId="5E1BACC8" w:rsidR="009A20EA" w:rsidRDefault="009A20EA" w:rsidP="009A20EA">
      <w:pPr>
        <w:pStyle w:val="NoSpacing"/>
        <w:numPr>
          <w:ilvl w:val="1"/>
          <w:numId w:val="2"/>
        </w:numPr>
      </w:pPr>
      <w:r>
        <w:t xml:space="preserve">The main goal of data normalization is to achieve a standardized data format across your entire system. This allows the data to be queried and analyzed more </w:t>
      </w:r>
      <w:r w:rsidR="00C00A15">
        <w:t>easily,</w:t>
      </w:r>
      <w:r>
        <w:t xml:space="preserve"> </w:t>
      </w:r>
      <w:r>
        <w:t>which can lead to better business decisions.</w:t>
      </w:r>
    </w:p>
    <w:p w14:paraId="3E12036B" w14:textId="77777777" w:rsidR="009A20EA" w:rsidRDefault="009A20EA" w:rsidP="009A20EA">
      <w:pPr>
        <w:pStyle w:val="ListParagraph"/>
      </w:pPr>
    </w:p>
    <w:p w14:paraId="312C1AC9" w14:textId="36A5A1CC" w:rsidR="009A20EA" w:rsidRDefault="009A20EA" w:rsidP="009A20EA">
      <w:pPr>
        <w:pStyle w:val="NoSpacing"/>
        <w:numPr>
          <w:ilvl w:val="1"/>
          <w:numId w:val="2"/>
        </w:numPr>
      </w:pPr>
      <w:r>
        <w:t xml:space="preserve">Examples </w:t>
      </w:r>
    </w:p>
    <w:p w14:paraId="5C29B697" w14:textId="77777777" w:rsidR="009A20EA" w:rsidRDefault="009A20EA" w:rsidP="009A20EA">
      <w:pPr>
        <w:pStyle w:val="ListParagraph"/>
      </w:pPr>
    </w:p>
    <w:p w14:paraId="0E7F5501" w14:textId="77777777" w:rsidR="00C00A15" w:rsidRDefault="00C00A15" w:rsidP="00C00A15">
      <w:pPr>
        <w:pStyle w:val="NoSpacing"/>
        <w:numPr>
          <w:ilvl w:val="2"/>
          <w:numId w:val="2"/>
        </w:numPr>
      </w:pPr>
      <w:r>
        <w:t>Miss ANNA will be written Ms. Anna</w:t>
      </w:r>
    </w:p>
    <w:p w14:paraId="45ECCAB9" w14:textId="77777777" w:rsidR="00C00A15" w:rsidRDefault="00C00A15" w:rsidP="00C00A15">
      <w:pPr>
        <w:pStyle w:val="NoSpacing"/>
        <w:numPr>
          <w:ilvl w:val="2"/>
          <w:numId w:val="2"/>
        </w:numPr>
      </w:pPr>
      <w:r>
        <w:t>4158488400 will be written 415-848-8400</w:t>
      </w:r>
    </w:p>
    <w:p w14:paraId="282A005D" w14:textId="77777777" w:rsidR="00C00A15" w:rsidRDefault="00C00A15" w:rsidP="00C00A15">
      <w:pPr>
        <w:pStyle w:val="NoSpacing"/>
        <w:numPr>
          <w:ilvl w:val="2"/>
          <w:numId w:val="2"/>
        </w:numPr>
      </w:pPr>
      <w:r>
        <w:t>37 buttercup AVE will be written 37 Buttercup Avenue</w:t>
      </w:r>
    </w:p>
    <w:p w14:paraId="6E5CAB80" w14:textId="77777777" w:rsidR="00C00A15" w:rsidRDefault="00C00A15" w:rsidP="00C00A15">
      <w:pPr>
        <w:pStyle w:val="NoSpacing"/>
        <w:numPr>
          <w:ilvl w:val="2"/>
          <w:numId w:val="2"/>
        </w:numPr>
      </w:pPr>
      <w:r>
        <w:t xml:space="preserve">Amazon will be written Amazon.com, Inc. </w:t>
      </w:r>
    </w:p>
    <w:p w14:paraId="3AF8217E" w14:textId="7E553797" w:rsidR="009A20EA" w:rsidRDefault="00C00A15" w:rsidP="00C00A15">
      <w:pPr>
        <w:pStyle w:val="NoSpacing"/>
        <w:numPr>
          <w:ilvl w:val="2"/>
          <w:numId w:val="2"/>
        </w:numPr>
      </w:pPr>
      <w:r>
        <w:t>VP product will be written Vice President of Product</w:t>
      </w:r>
    </w:p>
    <w:p w14:paraId="64331F94" w14:textId="5DA29FEF" w:rsidR="00C00A15" w:rsidRDefault="00C00A15" w:rsidP="00C00A15">
      <w:pPr>
        <w:pStyle w:val="NoSpacing"/>
        <w:numPr>
          <w:ilvl w:val="2"/>
          <w:numId w:val="2"/>
        </w:numPr>
      </w:pPr>
      <w:r>
        <w:lastRenderedPageBreak/>
        <w:t xml:space="preserve">Price range should be between 5000 – 10000. Over/under these values, column won’t store the values. </w:t>
      </w:r>
    </w:p>
    <w:p w14:paraId="32AA4375" w14:textId="77777777" w:rsidR="00C00A15" w:rsidRDefault="00C00A15" w:rsidP="00C00A15">
      <w:pPr>
        <w:pStyle w:val="NoSpacing"/>
        <w:ind w:left="1080"/>
      </w:pPr>
    </w:p>
    <w:p w14:paraId="454EDB7A" w14:textId="77777777" w:rsidR="00C00A15" w:rsidRDefault="00C00A15" w:rsidP="00C00A15">
      <w:pPr>
        <w:pStyle w:val="NoSpacing"/>
        <w:ind w:left="1080"/>
      </w:pPr>
    </w:p>
    <w:p w14:paraId="4F9E0EF2" w14:textId="040633D9" w:rsidR="005C1008" w:rsidRDefault="009A20EA" w:rsidP="005C1008">
      <w:pPr>
        <w:pStyle w:val="NoSpacing"/>
        <w:numPr>
          <w:ilvl w:val="0"/>
          <w:numId w:val="2"/>
        </w:numPr>
      </w:pPr>
      <w:r w:rsidRPr="005C1008">
        <w:rPr>
          <w:b/>
          <w:bCs/>
          <w:sz w:val="28"/>
          <w:szCs w:val="28"/>
        </w:rPr>
        <w:t xml:space="preserve">Data Binning </w:t>
      </w:r>
      <w:r w:rsidR="005C1008" w:rsidRPr="005C1008">
        <w:rPr>
          <w:b/>
          <w:bCs/>
          <w:sz w:val="28"/>
          <w:szCs w:val="28"/>
        </w:rPr>
        <w:t>:</w:t>
      </w:r>
      <w:r w:rsidR="005C1008" w:rsidRPr="005C1008">
        <w:rPr>
          <w:sz w:val="28"/>
          <w:szCs w:val="28"/>
        </w:rPr>
        <w:t xml:space="preserve"> </w:t>
      </w:r>
      <w:r w:rsidR="005C1008" w:rsidRPr="005C1008">
        <w:t>Data binning, also called data discrete binning or data bucketing, is a data pre-processing technique used to reduce the effects of minor observation errors. The original data values which fall into a given small interval, a bin, are replaced by a value representative of that interval, often a central value</w:t>
      </w:r>
      <w:r w:rsidR="005C1008">
        <w:t>.</w:t>
      </w:r>
    </w:p>
    <w:p w14:paraId="7BD39A6D" w14:textId="018336B3" w:rsidR="005C1008" w:rsidRPr="005C1008" w:rsidRDefault="005C1008" w:rsidP="005C1008">
      <w:pPr>
        <w:pStyle w:val="NoSpacing"/>
        <w:numPr>
          <w:ilvl w:val="0"/>
          <w:numId w:val="2"/>
        </w:numPr>
      </w:pPr>
      <w:r>
        <w:rPr>
          <w:b/>
          <w:bCs/>
          <w:sz w:val="28"/>
          <w:szCs w:val="28"/>
        </w:rPr>
        <w:t xml:space="preserve">Turning Categorical values into numeric variables </w:t>
      </w:r>
    </w:p>
    <w:p w14:paraId="311205B7" w14:textId="2B23C417" w:rsidR="005C1008" w:rsidRDefault="005C1008" w:rsidP="006D5D3D">
      <w:pPr>
        <w:pStyle w:val="NoSpacing"/>
        <w:rPr>
          <w:b/>
          <w:bCs/>
          <w:sz w:val="28"/>
          <w:szCs w:val="28"/>
        </w:rPr>
      </w:pPr>
    </w:p>
    <w:p w14:paraId="5AD7D4F3" w14:textId="77777777" w:rsidR="006D5D3D" w:rsidRDefault="006D5D3D" w:rsidP="006D5D3D">
      <w:pPr>
        <w:pStyle w:val="NoSpacing"/>
        <w:rPr>
          <w:b/>
          <w:bCs/>
          <w:sz w:val="28"/>
          <w:szCs w:val="28"/>
        </w:rPr>
      </w:pPr>
    </w:p>
    <w:p w14:paraId="27BCE262" w14:textId="77777777" w:rsidR="006D5D3D" w:rsidRDefault="006D5D3D" w:rsidP="006D5D3D">
      <w:pPr>
        <w:pStyle w:val="NoSpacing"/>
        <w:rPr>
          <w:b/>
          <w:bCs/>
          <w:sz w:val="28"/>
          <w:szCs w:val="28"/>
        </w:rPr>
      </w:pPr>
    </w:p>
    <w:p w14:paraId="4E7C5925" w14:textId="0DB05375" w:rsidR="006D5D3D" w:rsidRDefault="004217B8" w:rsidP="006D5D3D">
      <w:pPr>
        <w:pStyle w:val="NoSpacing"/>
        <w:rPr>
          <w:b/>
          <w:bCs/>
          <w:sz w:val="28"/>
          <w:szCs w:val="28"/>
        </w:rPr>
      </w:pPr>
      <w:r>
        <w:rPr>
          <w:b/>
          <w:bCs/>
          <w:sz w:val="28"/>
          <w:szCs w:val="28"/>
        </w:rPr>
        <w:t xml:space="preserve">Data Normalization Methods/Techniques: </w:t>
      </w:r>
    </w:p>
    <w:p w14:paraId="4340E2BF" w14:textId="2B479CE5" w:rsidR="004217B8" w:rsidRDefault="004217B8" w:rsidP="006D5D3D">
      <w:pPr>
        <w:pStyle w:val="NoSpacing"/>
        <w:rPr>
          <w:b/>
          <w:bCs/>
          <w:sz w:val="28"/>
          <w:szCs w:val="28"/>
        </w:rPr>
      </w:pPr>
      <w:r>
        <w:rPr>
          <w:b/>
          <w:bCs/>
          <w:sz w:val="28"/>
          <w:szCs w:val="28"/>
        </w:rPr>
        <w:tab/>
      </w:r>
    </w:p>
    <w:p w14:paraId="347A534F" w14:textId="2AB7DB99" w:rsidR="004217B8" w:rsidRPr="004217B8" w:rsidRDefault="004217B8" w:rsidP="006D5D3D">
      <w:pPr>
        <w:pStyle w:val="NoSpacing"/>
      </w:pPr>
      <w:r>
        <w:rPr>
          <w:b/>
          <w:bCs/>
          <w:sz w:val="28"/>
          <w:szCs w:val="28"/>
        </w:rPr>
        <w:tab/>
      </w:r>
      <w:r w:rsidRPr="004217B8">
        <w:t xml:space="preserve">This </w:t>
      </w:r>
      <w:r>
        <w:t xml:space="preserve">technique is very important to understand the data in data pre-processing process. </w:t>
      </w:r>
    </w:p>
    <w:p w14:paraId="7F3B5EEB" w14:textId="37C61B0F" w:rsidR="005C1008" w:rsidRDefault="004217B8" w:rsidP="005C1008">
      <w:pPr>
        <w:pStyle w:val="NoSpacing"/>
      </w:pPr>
      <w:r>
        <w:t xml:space="preserve">When it comes to build a model that predict the outcome of variables, if needed, the data normalization is very important and it can be achieved through several techniques such as; </w:t>
      </w:r>
    </w:p>
    <w:p w14:paraId="5FA74656" w14:textId="77777777" w:rsidR="004217B8" w:rsidRDefault="004217B8" w:rsidP="005C1008">
      <w:pPr>
        <w:pStyle w:val="NoSpacing"/>
      </w:pPr>
    </w:p>
    <w:p w14:paraId="1B5E5511" w14:textId="79BFAA90" w:rsidR="004217B8" w:rsidRPr="004217B8" w:rsidRDefault="004217B8" w:rsidP="004217B8">
      <w:pPr>
        <w:pStyle w:val="NoSpacing"/>
        <w:numPr>
          <w:ilvl w:val="0"/>
          <w:numId w:val="3"/>
        </w:numPr>
        <w:rPr>
          <w:b/>
          <w:bCs/>
          <w:color w:val="FF0000"/>
        </w:rPr>
      </w:pPr>
      <w:r w:rsidRPr="004217B8">
        <w:rPr>
          <w:b/>
          <w:bCs/>
          <w:color w:val="FF0000"/>
        </w:rPr>
        <w:t>Simple</w:t>
      </w:r>
      <w:r>
        <w:rPr>
          <w:b/>
          <w:bCs/>
          <w:color w:val="FF0000"/>
        </w:rPr>
        <w:t xml:space="preserve"> Feature</w:t>
      </w:r>
      <w:r w:rsidRPr="004217B8">
        <w:rPr>
          <w:b/>
          <w:bCs/>
          <w:color w:val="FF0000"/>
        </w:rPr>
        <w:t xml:space="preserve"> Scaling </w:t>
      </w:r>
    </w:p>
    <w:p w14:paraId="5E987F06" w14:textId="77777777" w:rsidR="004217B8" w:rsidRDefault="004217B8" w:rsidP="004217B8">
      <w:pPr>
        <w:pStyle w:val="NoSpacing"/>
        <w:ind w:left="1080"/>
      </w:pPr>
    </w:p>
    <w:p w14:paraId="1B29CD85" w14:textId="1450E00F" w:rsidR="004217B8" w:rsidRDefault="004217B8" w:rsidP="004217B8">
      <w:pPr>
        <w:pStyle w:val="NoSpacing"/>
        <w:ind w:left="1080"/>
      </w:pPr>
      <w:r>
        <w:t xml:space="preserve">In this method, simply divide each value by maximum value of the feature and formula would be: </w:t>
      </w:r>
    </w:p>
    <w:p w14:paraId="72F3C28A" w14:textId="0C7B1D40" w:rsidR="004217B8" w:rsidRPr="004217B8" w:rsidRDefault="004217B8" w:rsidP="004217B8">
      <w:pPr>
        <w:pStyle w:val="NoSpacing"/>
        <w:ind w:left="1080"/>
        <w:rPr>
          <w:b/>
          <w:bCs/>
          <w:color w:val="FF0000"/>
        </w:rPr>
      </w:pPr>
      <w:r>
        <w:tab/>
      </w:r>
    </w:p>
    <w:p w14:paraId="14C65E74" w14:textId="1A0DE21D" w:rsidR="004217B8" w:rsidRPr="004217B8" w:rsidRDefault="004217B8" w:rsidP="004217B8">
      <w:pPr>
        <w:pStyle w:val="NoSpacing"/>
        <w:ind w:left="1080"/>
        <w:rPr>
          <w:b/>
          <w:bCs/>
          <w:color w:val="FF0000"/>
        </w:rPr>
      </w:pPr>
      <w:r w:rsidRPr="004217B8">
        <w:rPr>
          <w:b/>
          <w:bCs/>
          <w:color w:val="FF0000"/>
        </w:rPr>
        <w:tab/>
      </w:r>
      <w:proofErr w:type="spellStart"/>
      <w:r w:rsidRPr="004217B8">
        <w:rPr>
          <w:b/>
          <w:bCs/>
          <w:color w:val="FF0000"/>
        </w:rPr>
        <w:t>Xnew</w:t>
      </w:r>
      <w:proofErr w:type="spellEnd"/>
      <w:r w:rsidRPr="004217B8">
        <w:rPr>
          <w:b/>
          <w:bCs/>
          <w:color w:val="FF0000"/>
        </w:rPr>
        <w:t xml:space="preserve"> = </w:t>
      </w:r>
      <w:proofErr w:type="spellStart"/>
      <w:r w:rsidRPr="004217B8">
        <w:rPr>
          <w:b/>
          <w:bCs/>
          <w:color w:val="FF0000"/>
        </w:rPr>
        <w:t>Xold</w:t>
      </w:r>
      <w:proofErr w:type="spellEnd"/>
      <w:r w:rsidRPr="004217B8">
        <w:rPr>
          <w:b/>
          <w:bCs/>
          <w:color w:val="FF0000"/>
        </w:rPr>
        <w:t xml:space="preserve"> / </w:t>
      </w:r>
      <w:proofErr w:type="spellStart"/>
      <w:r w:rsidRPr="004217B8">
        <w:rPr>
          <w:b/>
          <w:bCs/>
          <w:color w:val="FF0000"/>
        </w:rPr>
        <w:t>Xmax</w:t>
      </w:r>
      <w:proofErr w:type="spellEnd"/>
      <w:r w:rsidRPr="004217B8">
        <w:rPr>
          <w:b/>
          <w:bCs/>
          <w:color w:val="FF0000"/>
        </w:rPr>
        <w:t xml:space="preserve"> </w:t>
      </w:r>
    </w:p>
    <w:p w14:paraId="31D74BFC" w14:textId="77777777" w:rsidR="009F76FE" w:rsidRDefault="009F76FE" w:rsidP="009F76FE">
      <w:pPr>
        <w:pStyle w:val="NoSpacing"/>
      </w:pPr>
    </w:p>
    <w:p w14:paraId="585DACEC" w14:textId="2D44F315" w:rsidR="004217B8" w:rsidRDefault="004217B8" w:rsidP="004217B8">
      <w:pPr>
        <w:pStyle w:val="NoSpacing"/>
        <w:numPr>
          <w:ilvl w:val="0"/>
          <w:numId w:val="3"/>
        </w:numPr>
        <w:rPr>
          <w:b/>
          <w:bCs/>
          <w:color w:val="FF0000"/>
        </w:rPr>
      </w:pPr>
      <w:r>
        <w:rPr>
          <w:b/>
          <w:bCs/>
          <w:color w:val="FF0000"/>
        </w:rPr>
        <w:t>Min-Max Method</w:t>
      </w:r>
    </w:p>
    <w:p w14:paraId="54C42BFA" w14:textId="77777777" w:rsidR="004217B8" w:rsidRDefault="004217B8" w:rsidP="004217B8">
      <w:pPr>
        <w:pStyle w:val="NoSpacing"/>
        <w:rPr>
          <w:b/>
          <w:bCs/>
          <w:color w:val="FF0000"/>
        </w:rPr>
      </w:pPr>
    </w:p>
    <w:p w14:paraId="54B2A185" w14:textId="6F10134A" w:rsidR="004217B8" w:rsidRDefault="004217B8" w:rsidP="004217B8">
      <w:pPr>
        <w:pStyle w:val="NoSpacing"/>
        <w:ind w:left="1080"/>
      </w:pPr>
      <w:r>
        <w:t xml:space="preserve">In this method, </w:t>
      </w:r>
      <w:r>
        <w:t xml:space="preserve">we simply divide the difference of  </w:t>
      </w:r>
      <w:proofErr w:type="spellStart"/>
      <w:r>
        <w:t>Xold</w:t>
      </w:r>
      <w:proofErr w:type="spellEnd"/>
      <w:r>
        <w:t xml:space="preserve"> and </w:t>
      </w:r>
      <w:proofErr w:type="spellStart"/>
      <w:r>
        <w:t>Xmin</w:t>
      </w:r>
      <w:proofErr w:type="spellEnd"/>
      <w:r>
        <w:t xml:space="preserve"> </w:t>
      </w:r>
      <w:proofErr w:type="gramStart"/>
      <w:r>
        <w:t>to</w:t>
      </w:r>
      <w:proofErr w:type="gramEnd"/>
      <w:r>
        <w:t xml:space="preserve"> the difference of </w:t>
      </w:r>
      <w:proofErr w:type="spellStart"/>
      <w:r>
        <w:t>Xmax</w:t>
      </w:r>
      <w:proofErr w:type="spellEnd"/>
      <w:r>
        <w:t xml:space="preserve"> and </w:t>
      </w:r>
      <w:proofErr w:type="spellStart"/>
      <w:r>
        <w:t>Xmin</w:t>
      </w:r>
      <w:proofErr w:type="spellEnd"/>
      <w:r>
        <w:t xml:space="preserve">. </w:t>
      </w:r>
    </w:p>
    <w:p w14:paraId="532AC851" w14:textId="2B53A14C" w:rsidR="004217B8" w:rsidRDefault="004217B8" w:rsidP="004217B8">
      <w:pPr>
        <w:pStyle w:val="NoSpacing"/>
        <w:ind w:left="1080"/>
      </w:pPr>
      <w:r>
        <w:tab/>
      </w:r>
    </w:p>
    <w:p w14:paraId="6EA6EECF" w14:textId="4C8B7C51" w:rsidR="004217B8" w:rsidRPr="004217B8" w:rsidRDefault="004217B8" w:rsidP="004217B8">
      <w:pPr>
        <w:pStyle w:val="NoSpacing"/>
        <w:ind w:left="1080"/>
        <w:rPr>
          <w:b/>
          <w:bCs/>
          <w:color w:val="FF0000"/>
        </w:rPr>
      </w:pPr>
      <w:r>
        <w:rPr>
          <w:b/>
          <w:bCs/>
          <w:color w:val="FF0000"/>
        </w:rPr>
        <w:tab/>
      </w:r>
      <w:proofErr w:type="spellStart"/>
      <w:r w:rsidRPr="004217B8">
        <w:rPr>
          <w:b/>
          <w:bCs/>
          <w:color w:val="FF0000"/>
        </w:rPr>
        <w:t>Xnew</w:t>
      </w:r>
      <w:proofErr w:type="spellEnd"/>
      <w:r w:rsidRPr="004217B8">
        <w:rPr>
          <w:b/>
          <w:bCs/>
          <w:color w:val="FF0000"/>
        </w:rPr>
        <w:t xml:space="preserve"> </w:t>
      </w:r>
      <w:r>
        <w:rPr>
          <w:b/>
          <w:bCs/>
          <w:color w:val="FF0000"/>
        </w:rPr>
        <w:t>= (</w:t>
      </w:r>
      <w:proofErr w:type="spellStart"/>
      <w:r>
        <w:rPr>
          <w:b/>
          <w:bCs/>
          <w:color w:val="FF0000"/>
        </w:rPr>
        <w:t>Xold</w:t>
      </w:r>
      <w:proofErr w:type="spellEnd"/>
      <w:r>
        <w:rPr>
          <w:b/>
          <w:bCs/>
          <w:color w:val="FF0000"/>
        </w:rPr>
        <w:t xml:space="preserve"> – </w:t>
      </w:r>
      <w:proofErr w:type="spellStart"/>
      <w:r>
        <w:rPr>
          <w:b/>
          <w:bCs/>
          <w:color w:val="FF0000"/>
        </w:rPr>
        <w:t>Xmin</w:t>
      </w:r>
      <w:proofErr w:type="spellEnd"/>
      <w:r>
        <w:rPr>
          <w:b/>
          <w:bCs/>
          <w:color w:val="FF0000"/>
        </w:rPr>
        <w:t>) / (</w:t>
      </w:r>
      <w:proofErr w:type="spellStart"/>
      <w:r>
        <w:rPr>
          <w:b/>
          <w:bCs/>
          <w:color w:val="FF0000"/>
        </w:rPr>
        <w:t>Xmax</w:t>
      </w:r>
      <w:proofErr w:type="spellEnd"/>
      <w:r>
        <w:rPr>
          <w:b/>
          <w:bCs/>
          <w:color w:val="FF0000"/>
        </w:rPr>
        <w:t xml:space="preserve"> – </w:t>
      </w:r>
      <w:proofErr w:type="spellStart"/>
      <w:r>
        <w:rPr>
          <w:b/>
          <w:bCs/>
          <w:color w:val="FF0000"/>
        </w:rPr>
        <w:t>Xmin</w:t>
      </w:r>
      <w:proofErr w:type="spellEnd"/>
      <w:r>
        <w:rPr>
          <w:b/>
          <w:bCs/>
          <w:color w:val="FF0000"/>
        </w:rPr>
        <w:t xml:space="preserve">) </w:t>
      </w:r>
    </w:p>
    <w:p w14:paraId="10379BD3" w14:textId="77777777" w:rsidR="009F76FE" w:rsidRDefault="009F76FE" w:rsidP="009F76FE">
      <w:pPr>
        <w:pStyle w:val="NoSpacing"/>
      </w:pPr>
    </w:p>
    <w:p w14:paraId="7AC0140E" w14:textId="77777777" w:rsidR="009F76FE" w:rsidRDefault="009F76FE" w:rsidP="009F76FE">
      <w:pPr>
        <w:pStyle w:val="NoSpacing"/>
      </w:pPr>
    </w:p>
    <w:p w14:paraId="10971D76" w14:textId="5EBFEE73" w:rsidR="004217B8" w:rsidRDefault="004217B8" w:rsidP="004217B8">
      <w:pPr>
        <w:pStyle w:val="NoSpacing"/>
        <w:numPr>
          <w:ilvl w:val="0"/>
          <w:numId w:val="3"/>
        </w:numPr>
        <w:rPr>
          <w:b/>
          <w:bCs/>
          <w:color w:val="FF0000"/>
        </w:rPr>
      </w:pPr>
      <w:r>
        <w:rPr>
          <w:b/>
          <w:bCs/>
          <w:color w:val="FF0000"/>
        </w:rPr>
        <w:t>Z-score or Standard Score</w:t>
      </w:r>
    </w:p>
    <w:p w14:paraId="2EA75294" w14:textId="10520259" w:rsidR="00831979" w:rsidRDefault="00831979" w:rsidP="00831979">
      <w:pPr>
        <w:pStyle w:val="NoSpacing"/>
      </w:pPr>
    </w:p>
    <w:p w14:paraId="169AB26F" w14:textId="3C49E11D" w:rsidR="004217B8" w:rsidRDefault="004217B8" w:rsidP="004217B8">
      <w:pPr>
        <w:pStyle w:val="NoSpacing"/>
        <w:ind w:left="1080"/>
      </w:pPr>
      <w:r>
        <w:t xml:space="preserve">In this method, </w:t>
      </w:r>
      <w:r w:rsidR="0023735E">
        <w:t xml:space="preserve">we divide the difference of </w:t>
      </w:r>
      <w:proofErr w:type="spellStart"/>
      <w:r w:rsidR="0023735E">
        <w:t>Xold</w:t>
      </w:r>
      <w:proofErr w:type="spellEnd"/>
      <w:r w:rsidR="0023735E">
        <w:t xml:space="preserve"> and </w:t>
      </w:r>
      <w:proofErr w:type="spellStart"/>
      <w:r w:rsidR="0023735E">
        <w:t>Xavg</w:t>
      </w:r>
      <w:proofErr w:type="spellEnd"/>
      <w:r w:rsidR="0023735E">
        <w:t xml:space="preserve"> with the standard deviation of the feature variable. </w:t>
      </w:r>
    </w:p>
    <w:p w14:paraId="3BCB7FBB" w14:textId="7B1A326D" w:rsidR="0023735E" w:rsidRDefault="0023735E" w:rsidP="004217B8">
      <w:pPr>
        <w:pStyle w:val="NoSpacing"/>
        <w:ind w:left="1080"/>
      </w:pPr>
    </w:p>
    <w:p w14:paraId="7EB0B1C7" w14:textId="46F27648" w:rsidR="0023735E" w:rsidRDefault="0023735E" w:rsidP="0023735E">
      <w:pPr>
        <w:pStyle w:val="NoSpacing"/>
        <w:ind w:left="1080"/>
        <w:rPr>
          <w:b/>
          <w:bCs/>
          <w:color w:val="FF0000"/>
        </w:rPr>
      </w:pPr>
      <w:r>
        <w:tab/>
      </w:r>
      <w:proofErr w:type="spellStart"/>
      <w:r w:rsidRPr="004217B8">
        <w:rPr>
          <w:b/>
          <w:bCs/>
          <w:color w:val="FF0000"/>
        </w:rPr>
        <w:t>Xnew</w:t>
      </w:r>
      <w:proofErr w:type="spellEnd"/>
      <w:r w:rsidRPr="004217B8">
        <w:rPr>
          <w:b/>
          <w:bCs/>
          <w:color w:val="FF0000"/>
        </w:rPr>
        <w:t xml:space="preserve"> </w:t>
      </w:r>
      <w:r>
        <w:rPr>
          <w:b/>
          <w:bCs/>
          <w:color w:val="FF0000"/>
        </w:rPr>
        <w:t>= (</w:t>
      </w:r>
      <w:proofErr w:type="spellStart"/>
      <w:r>
        <w:rPr>
          <w:b/>
          <w:bCs/>
          <w:color w:val="FF0000"/>
        </w:rPr>
        <w:t>Xold</w:t>
      </w:r>
      <w:proofErr w:type="spellEnd"/>
      <w:r>
        <w:rPr>
          <w:b/>
          <w:bCs/>
          <w:color w:val="FF0000"/>
        </w:rPr>
        <w:t xml:space="preserve"> – </w:t>
      </w:r>
      <w:proofErr w:type="spellStart"/>
      <w:r>
        <w:rPr>
          <w:b/>
          <w:bCs/>
          <w:color w:val="FF0000"/>
        </w:rPr>
        <w:t>Xavg</w:t>
      </w:r>
      <w:proofErr w:type="spellEnd"/>
      <w:r>
        <w:rPr>
          <w:b/>
          <w:bCs/>
          <w:color w:val="FF0000"/>
        </w:rPr>
        <w:t xml:space="preserve">) / </w:t>
      </w:r>
      <w:proofErr w:type="spellStart"/>
      <w:r>
        <w:rPr>
          <w:b/>
          <w:bCs/>
          <w:color w:val="FF0000"/>
        </w:rPr>
        <w:t>Xstd</w:t>
      </w:r>
      <w:proofErr w:type="spellEnd"/>
      <w:r>
        <w:rPr>
          <w:b/>
          <w:bCs/>
          <w:color w:val="FF0000"/>
        </w:rPr>
        <w:t xml:space="preserve">   </w:t>
      </w:r>
    </w:p>
    <w:p w14:paraId="35B9D6D3" w14:textId="357334D8" w:rsidR="0023735E" w:rsidRDefault="0023735E" w:rsidP="0023735E">
      <w:pPr>
        <w:pStyle w:val="NoSpacing"/>
        <w:ind w:left="1080"/>
        <w:rPr>
          <w:b/>
          <w:bCs/>
          <w:color w:val="FF0000"/>
        </w:rPr>
      </w:pPr>
      <w:r>
        <w:rPr>
          <w:b/>
          <w:bCs/>
          <w:color w:val="FF0000"/>
        </w:rPr>
        <w:tab/>
      </w:r>
    </w:p>
    <w:p w14:paraId="007A4237" w14:textId="29751047" w:rsidR="0023735E" w:rsidRDefault="0023735E" w:rsidP="0023735E">
      <w:pPr>
        <w:pStyle w:val="NoSpacing"/>
        <w:ind w:left="1080"/>
        <w:rPr>
          <w:b/>
          <w:bCs/>
          <w:color w:val="FF0000"/>
        </w:rPr>
      </w:pPr>
      <w:r>
        <w:rPr>
          <w:b/>
          <w:bCs/>
          <w:color w:val="FF0000"/>
        </w:rPr>
        <w:tab/>
        <w:t xml:space="preserve">Or </w:t>
      </w:r>
      <w:r w:rsidRPr="0023735E">
        <w:t xml:space="preserve">( </w:t>
      </w:r>
      <w:r w:rsidRPr="0023735E">
        <w:rPr>
          <w:b/>
          <w:bCs/>
        </w:rPr>
        <w:t>Note</w:t>
      </w:r>
      <w:r w:rsidRPr="0023735E">
        <w:t xml:space="preserve">: </w:t>
      </w:r>
      <w:r w:rsidRPr="0023735E">
        <w:t xml:space="preserve">The resulting values hover around zero, and typically range between </w:t>
      </w:r>
      <w:r>
        <w:t>-3 to +3</w:t>
      </w:r>
      <w:r w:rsidRPr="0023735E">
        <w:t xml:space="preserve"> but can be higher or lower.</w:t>
      </w:r>
      <w:r w:rsidRPr="0023735E">
        <w:t>)</w:t>
      </w:r>
    </w:p>
    <w:p w14:paraId="108FF240" w14:textId="357D99DC" w:rsidR="0023735E" w:rsidRDefault="0023735E" w:rsidP="0023735E">
      <w:pPr>
        <w:pStyle w:val="NoSpacing"/>
        <w:ind w:left="1080"/>
        <w:rPr>
          <w:b/>
          <w:bCs/>
          <w:color w:val="FF0000"/>
        </w:rPr>
      </w:pPr>
      <w:r>
        <w:rPr>
          <w:b/>
          <w:bCs/>
          <w:color w:val="FF0000"/>
        </w:rPr>
        <w:tab/>
      </w:r>
    </w:p>
    <w:p w14:paraId="2778833F" w14:textId="0EBFBE32" w:rsidR="0023735E" w:rsidRDefault="0023735E" w:rsidP="0023735E">
      <w:pPr>
        <w:pStyle w:val="NoSpacing"/>
        <w:ind w:left="1080"/>
        <w:rPr>
          <w:b/>
          <w:bCs/>
          <w:color w:val="FF0000"/>
        </w:rPr>
      </w:pPr>
      <w:r>
        <w:rPr>
          <w:b/>
          <w:bCs/>
          <w:color w:val="FF0000"/>
        </w:rPr>
        <w:tab/>
      </w:r>
      <w:proofErr w:type="spellStart"/>
      <w:r>
        <w:rPr>
          <w:b/>
          <w:bCs/>
          <w:color w:val="FF0000"/>
        </w:rPr>
        <w:t>Xnew</w:t>
      </w:r>
      <w:proofErr w:type="spellEnd"/>
      <w:r>
        <w:rPr>
          <w:b/>
          <w:bCs/>
          <w:color w:val="FF0000"/>
        </w:rPr>
        <w:t xml:space="preserve"> = (</w:t>
      </w:r>
      <w:proofErr w:type="spellStart"/>
      <w:r>
        <w:rPr>
          <w:b/>
          <w:bCs/>
          <w:color w:val="FF0000"/>
        </w:rPr>
        <w:t>Xold</w:t>
      </w:r>
      <w:proofErr w:type="spellEnd"/>
      <w:r>
        <w:rPr>
          <w:b/>
          <w:bCs/>
          <w:color w:val="FF0000"/>
        </w:rPr>
        <w:t xml:space="preserve"> – </w:t>
      </w:r>
      <w:proofErr w:type="spellStart"/>
      <w:r>
        <w:rPr>
          <w:b/>
          <w:bCs/>
          <w:color w:val="FF0000"/>
        </w:rPr>
        <w:t>Xavg</w:t>
      </w:r>
      <w:proofErr w:type="spellEnd"/>
      <w:r>
        <w:rPr>
          <w:b/>
          <w:bCs/>
          <w:color w:val="FF0000"/>
        </w:rPr>
        <w:t xml:space="preserve">) / standard deviation </w:t>
      </w:r>
    </w:p>
    <w:p w14:paraId="45ECCEED" w14:textId="77777777" w:rsidR="0023735E" w:rsidRDefault="0023735E" w:rsidP="0023735E">
      <w:pPr>
        <w:pStyle w:val="NoSpacing"/>
        <w:rPr>
          <w:b/>
          <w:bCs/>
          <w:color w:val="FF0000"/>
        </w:rPr>
      </w:pPr>
    </w:p>
    <w:p w14:paraId="190413CC" w14:textId="77777777" w:rsidR="0023735E" w:rsidRDefault="0023735E" w:rsidP="0023735E">
      <w:pPr>
        <w:pStyle w:val="NoSpacing"/>
        <w:rPr>
          <w:b/>
          <w:bCs/>
          <w:color w:val="FF0000"/>
        </w:rPr>
      </w:pPr>
    </w:p>
    <w:p w14:paraId="3D38BB4A" w14:textId="643BC7C0" w:rsidR="0023735E" w:rsidRPr="0023735E" w:rsidRDefault="0023735E" w:rsidP="0023735E">
      <w:pPr>
        <w:pStyle w:val="NoSpacing"/>
        <w:rPr>
          <w:b/>
          <w:bCs/>
          <w:color w:val="FF0000"/>
        </w:rPr>
      </w:pPr>
      <w:r>
        <w:rPr>
          <w:b/>
          <w:bCs/>
          <w:color w:val="FF0000"/>
        </w:rPr>
        <w:lastRenderedPageBreak/>
        <w:t xml:space="preserve">Note: </w:t>
      </w:r>
      <w:r w:rsidRPr="0023735E">
        <w:t xml:space="preserve">All these methods result in the providing the </w:t>
      </w:r>
      <w:proofErr w:type="spellStart"/>
      <w:r w:rsidRPr="0023735E">
        <w:t>Xnew</w:t>
      </w:r>
      <w:proofErr w:type="spellEnd"/>
      <w:r w:rsidRPr="0023735E">
        <w:t xml:space="preserve"> value between 0 to 1.</w:t>
      </w:r>
      <w:r w:rsidRPr="0023735E">
        <w:rPr>
          <w:b/>
          <w:bCs/>
        </w:rPr>
        <w:t xml:space="preserve"> </w:t>
      </w:r>
    </w:p>
    <w:p w14:paraId="5288C2E5" w14:textId="77777777" w:rsidR="00831979" w:rsidRDefault="00831979" w:rsidP="004217B8">
      <w:pPr>
        <w:ind w:left="1080"/>
      </w:pPr>
    </w:p>
    <w:p w14:paraId="017FCF4D" w14:textId="77777777" w:rsidR="00831979" w:rsidRDefault="00831979"/>
    <w:p w14:paraId="074070C8" w14:textId="4FB2C0C5" w:rsidR="00831979" w:rsidRPr="009F10BC" w:rsidRDefault="009F10BC">
      <w:pPr>
        <w:rPr>
          <w:b/>
          <w:bCs/>
          <w:sz w:val="28"/>
          <w:szCs w:val="28"/>
        </w:rPr>
      </w:pPr>
      <w:r w:rsidRPr="009F10BC">
        <w:rPr>
          <w:b/>
          <w:bCs/>
          <w:sz w:val="28"/>
          <w:szCs w:val="28"/>
        </w:rPr>
        <w:t xml:space="preserve">Data Binning: </w:t>
      </w:r>
    </w:p>
    <w:p w14:paraId="2E41FC44" w14:textId="34777919" w:rsidR="009F10BC" w:rsidRDefault="009F10BC">
      <w:r>
        <w:tab/>
      </w:r>
    </w:p>
    <w:p w14:paraId="5B9A2A59" w14:textId="77777777" w:rsidR="00937278" w:rsidRDefault="00937278"/>
    <w:p w14:paraId="6E3F5F77" w14:textId="0E6BA3E2" w:rsidR="00937278" w:rsidRPr="00937278" w:rsidRDefault="00937278" w:rsidP="00937278">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937278">
        <w:rPr>
          <w:rFonts w:eastAsia="Times New Roman" w:cstheme="minorHAnsi"/>
          <w:b/>
          <w:bCs/>
          <w:kern w:val="0"/>
          <w:sz w:val="36"/>
          <w:szCs w:val="36"/>
          <w14:ligatures w14:val="none"/>
        </w:rPr>
        <w:t>Data Standardization</w:t>
      </w:r>
    </w:p>
    <w:p w14:paraId="103E555D"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Data is usually collected from different agencies in different formats. (Data standardization is also a term for a particular type of data normalization where we subtract the mean and divide by the standard deviation.)</w:t>
      </w:r>
    </w:p>
    <w:p w14:paraId="425D9173"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b/>
          <w:bCs/>
          <w:kern w:val="0"/>
          <w:sz w:val="21"/>
          <w:szCs w:val="21"/>
          <w14:ligatures w14:val="none"/>
        </w:rPr>
        <w:t>What is standardization?</w:t>
      </w:r>
    </w:p>
    <w:p w14:paraId="1AA1B941"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Standardization is the process of transforming data into a common format, allowing the researcher to make the meaningful comparison.</w:t>
      </w:r>
    </w:p>
    <w:p w14:paraId="494CA93C"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b/>
          <w:bCs/>
          <w:kern w:val="0"/>
          <w:sz w:val="21"/>
          <w:szCs w:val="21"/>
          <w14:ligatures w14:val="none"/>
        </w:rPr>
        <w:t>Example</w:t>
      </w:r>
    </w:p>
    <w:p w14:paraId="1D054C99"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Transform mpg to L/100km:</w:t>
      </w:r>
    </w:p>
    <w:p w14:paraId="6F584F56"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In our dataset, the fuel consumption columns "city-mpg" and "highway-mpg" are represented by mpg (miles per gallon) unit. Assume we are developing an application in a country that accepts the fuel consumption with L/100km standard.</w:t>
      </w:r>
    </w:p>
    <w:p w14:paraId="29E89A91" w14:textId="77777777" w:rsidR="00937278" w:rsidRDefault="00937278" w:rsidP="00937278">
      <w:pPr>
        <w:shd w:val="clear" w:color="auto" w:fill="FFFFFF"/>
        <w:spacing w:after="12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We will need to apply </w:t>
      </w:r>
      <w:r w:rsidRPr="00937278">
        <w:rPr>
          <w:rFonts w:eastAsia="Times New Roman" w:cstheme="minorHAnsi"/>
          <w:b/>
          <w:bCs/>
          <w:kern w:val="0"/>
          <w:sz w:val="21"/>
          <w:szCs w:val="21"/>
          <w14:ligatures w14:val="none"/>
        </w:rPr>
        <w:t>data transformation</w:t>
      </w:r>
      <w:r w:rsidRPr="00937278">
        <w:rPr>
          <w:rFonts w:eastAsia="Times New Roman" w:cstheme="minorHAnsi"/>
          <w:kern w:val="0"/>
          <w:sz w:val="21"/>
          <w:szCs w:val="21"/>
          <w14:ligatures w14:val="none"/>
        </w:rPr>
        <w:t> to transform mpg into L/100km.</w:t>
      </w:r>
    </w:p>
    <w:p w14:paraId="4A1796D4" w14:textId="77777777" w:rsidR="00F60F8D" w:rsidRDefault="00F60F8D" w:rsidP="00937278">
      <w:pPr>
        <w:shd w:val="clear" w:color="auto" w:fill="FFFFFF"/>
        <w:spacing w:after="120" w:line="240" w:lineRule="auto"/>
        <w:rPr>
          <w:rFonts w:eastAsia="Times New Roman" w:cstheme="minorHAnsi"/>
          <w:kern w:val="0"/>
          <w:sz w:val="21"/>
          <w:szCs w:val="21"/>
          <w14:ligatures w14:val="none"/>
        </w:rPr>
      </w:pPr>
    </w:p>
    <w:p w14:paraId="18C97E5D" w14:textId="77777777" w:rsidR="00F60F8D" w:rsidRDefault="00F60F8D" w:rsidP="00937278">
      <w:pPr>
        <w:shd w:val="clear" w:color="auto" w:fill="FFFFFF"/>
        <w:spacing w:after="120" w:line="240" w:lineRule="auto"/>
        <w:rPr>
          <w:rFonts w:eastAsia="Times New Roman" w:cstheme="minorHAnsi"/>
          <w:kern w:val="0"/>
          <w:sz w:val="21"/>
          <w:szCs w:val="21"/>
          <w14:ligatures w14:val="none"/>
        </w:rPr>
      </w:pPr>
    </w:p>
    <w:p w14:paraId="649947B6" w14:textId="776ACB65" w:rsidR="00F60F8D" w:rsidRPr="00F60F8D" w:rsidRDefault="00F60F8D" w:rsidP="00F60F8D">
      <w:pPr>
        <w:pStyle w:val="Heading2"/>
        <w:shd w:val="clear" w:color="auto" w:fill="FFFFFF"/>
        <w:rPr>
          <w:rFonts w:asciiTheme="minorHAnsi" w:hAnsiTheme="minorHAnsi" w:cstheme="minorHAnsi"/>
        </w:rPr>
      </w:pPr>
      <w:r w:rsidRPr="00F60F8D">
        <w:rPr>
          <w:rFonts w:asciiTheme="minorHAnsi" w:hAnsiTheme="minorHAnsi" w:cstheme="minorHAnsi"/>
        </w:rPr>
        <w:t>Data Normalization</w:t>
      </w:r>
    </w:p>
    <w:p w14:paraId="6761033B"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Why normalization?</w:t>
      </w:r>
    </w:p>
    <w:p w14:paraId="0FC5E0C7"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sz w:val="21"/>
          <w:szCs w:val="21"/>
        </w:rPr>
        <w:t>Normalization is the process of transforming values of several variables into a similar range. Typical normalizations include scaling the variable so the variable average is 0, scaling the variable so the variance is 1, or scaling the variable so the variable values range from 0 to 1.</w:t>
      </w:r>
    </w:p>
    <w:p w14:paraId="354CECD0"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Example</w:t>
      </w:r>
    </w:p>
    <w:p w14:paraId="6325BC14"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sz w:val="21"/>
          <w:szCs w:val="21"/>
        </w:rPr>
        <w:t>To demonstrate normalization, let's say we want to scale the columns "length", "width" and "height".</w:t>
      </w:r>
    </w:p>
    <w:p w14:paraId="39AD4746"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Target:</w:t>
      </w:r>
      <w:r w:rsidRPr="00F60F8D">
        <w:rPr>
          <w:rFonts w:asciiTheme="minorHAnsi" w:hAnsiTheme="minorHAnsi" w:cstheme="minorHAnsi"/>
          <w:sz w:val="21"/>
          <w:szCs w:val="21"/>
        </w:rPr>
        <w:t> would like to normalize those variables so their value ranges from 0 to 1</w:t>
      </w:r>
    </w:p>
    <w:p w14:paraId="47941382" w14:textId="77777777" w:rsidR="00F60F8D" w:rsidRPr="00F60F8D" w:rsidRDefault="00F60F8D" w:rsidP="00F60F8D">
      <w:pPr>
        <w:pStyle w:val="NormalWeb"/>
        <w:shd w:val="clear" w:color="auto" w:fill="FFFFFF"/>
        <w:spacing w:before="0" w:beforeAutospacing="0" w:after="120" w:afterAutospacing="0"/>
        <w:rPr>
          <w:rFonts w:asciiTheme="minorHAnsi" w:hAnsiTheme="minorHAnsi" w:cstheme="minorHAnsi"/>
          <w:sz w:val="21"/>
          <w:szCs w:val="21"/>
        </w:rPr>
      </w:pPr>
      <w:r w:rsidRPr="00F60F8D">
        <w:rPr>
          <w:rFonts w:asciiTheme="minorHAnsi" w:hAnsiTheme="minorHAnsi" w:cstheme="minorHAnsi"/>
          <w:b/>
          <w:bCs/>
          <w:sz w:val="21"/>
          <w:szCs w:val="21"/>
        </w:rPr>
        <w:t>Approach:</w:t>
      </w:r>
      <w:r w:rsidRPr="00F60F8D">
        <w:rPr>
          <w:rFonts w:asciiTheme="minorHAnsi" w:hAnsiTheme="minorHAnsi" w:cstheme="minorHAnsi"/>
          <w:sz w:val="21"/>
          <w:szCs w:val="21"/>
        </w:rPr>
        <w:t> replace original value by (original value)/(maximum value)</w:t>
      </w:r>
    </w:p>
    <w:p w14:paraId="2EF47ECB" w14:textId="15FF50D9" w:rsidR="00335A5F" w:rsidRPr="00335A5F" w:rsidRDefault="00335A5F" w:rsidP="00335A5F">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335A5F">
        <w:rPr>
          <w:rFonts w:eastAsia="Times New Roman" w:cstheme="minorHAnsi"/>
          <w:b/>
          <w:bCs/>
          <w:kern w:val="0"/>
          <w:sz w:val="36"/>
          <w:szCs w:val="36"/>
          <w14:ligatures w14:val="none"/>
        </w:rPr>
        <w:lastRenderedPageBreak/>
        <w:t>Binning</w:t>
      </w:r>
    </w:p>
    <w:p w14:paraId="74B107E9" w14:textId="77777777" w:rsidR="00335A5F" w:rsidRPr="00335A5F" w:rsidRDefault="00335A5F" w:rsidP="00335A5F">
      <w:pPr>
        <w:spacing w:after="0" w:line="240" w:lineRule="auto"/>
        <w:rPr>
          <w:rFonts w:eastAsia="Times New Roman" w:cstheme="minorHAnsi"/>
          <w:kern w:val="0"/>
          <w:sz w:val="24"/>
          <w:szCs w:val="24"/>
          <w14:ligatures w14:val="none"/>
        </w:rPr>
      </w:pPr>
      <w:r w:rsidRPr="00335A5F">
        <w:rPr>
          <w:rFonts w:eastAsia="Times New Roman" w:cstheme="minorHAnsi"/>
          <w:b/>
          <w:bCs/>
          <w:kern w:val="0"/>
          <w:sz w:val="21"/>
          <w:szCs w:val="21"/>
          <w:shd w:val="clear" w:color="auto" w:fill="FFFFFF"/>
          <w14:ligatures w14:val="none"/>
        </w:rPr>
        <w:t>Why binning?</w:t>
      </w:r>
    </w:p>
    <w:p w14:paraId="46897180"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Binning is a process of transforming continuous numerical variables into discrete categorical 'bins' for grouped analysis.</w:t>
      </w:r>
    </w:p>
    <w:p w14:paraId="21D41F15"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b/>
          <w:bCs/>
          <w:kern w:val="0"/>
          <w:sz w:val="21"/>
          <w:szCs w:val="21"/>
          <w14:ligatures w14:val="none"/>
        </w:rPr>
        <w:t>Example:</w:t>
      </w:r>
    </w:p>
    <w:p w14:paraId="61B92B77"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In our dataset, "horsepower" is a real valued variable ranging from 48 to 288 and it has 59 unique values. What if we only care about the price difference between cars with high horsepower, medium horsepower, and little horsepower (3 types)? Can we rearrange them into three ‘bins' to simplify analysis?</w:t>
      </w:r>
    </w:p>
    <w:p w14:paraId="17C54EF9" w14:textId="77777777" w:rsidR="00335A5F" w:rsidRPr="00335A5F" w:rsidRDefault="00335A5F" w:rsidP="00335A5F">
      <w:pPr>
        <w:shd w:val="clear" w:color="auto" w:fill="FFFFFF"/>
        <w:spacing w:after="12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 xml:space="preserve">We will use the </w:t>
      </w:r>
      <w:proofErr w:type="gramStart"/>
      <w:r w:rsidRPr="00335A5F">
        <w:rPr>
          <w:rFonts w:eastAsia="Times New Roman" w:cstheme="minorHAnsi"/>
          <w:kern w:val="0"/>
          <w:sz w:val="21"/>
          <w:szCs w:val="21"/>
          <w14:ligatures w14:val="none"/>
        </w:rPr>
        <w:t>pandas</w:t>
      </w:r>
      <w:proofErr w:type="gramEnd"/>
      <w:r w:rsidRPr="00335A5F">
        <w:rPr>
          <w:rFonts w:eastAsia="Times New Roman" w:cstheme="minorHAnsi"/>
          <w:kern w:val="0"/>
          <w:sz w:val="21"/>
          <w:szCs w:val="21"/>
          <w14:ligatures w14:val="none"/>
        </w:rPr>
        <w:t xml:space="preserve"> method 'cut' to segment the 'horsepower' column into 3 bins.</w:t>
      </w:r>
    </w:p>
    <w:p w14:paraId="25633C28" w14:textId="77777777" w:rsidR="00F60F8D" w:rsidRPr="00F60F8D" w:rsidRDefault="00F60F8D" w:rsidP="00937278">
      <w:pPr>
        <w:shd w:val="clear" w:color="auto" w:fill="FFFFFF"/>
        <w:spacing w:after="120" w:line="240" w:lineRule="auto"/>
        <w:rPr>
          <w:rFonts w:eastAsia="Times New Roman" w:cstheme="minorHAnsi"/>
          <w:kern w:val="0"/>
          <w:sz w:val="21"/>
          <w:szCs w:val="21"/>
          <w14:ligatures w14:val="none"/>
        </w:rPr>
      </w:pPr>
    </w:p>
    <w:p w14:paraId="38AE0D5C" w14:textId="77777777" w:rsidR="00937278" w:rsidRDefault="00937278" w:rsidP="00937278">
      <w:pPr>
        <w:shd w:val="clear" w:color="auto" w:fill="FFFFFF"/>
        <w:spacing w:after="120" w:line="240" w:lineRule="auto"/>
        <w:rPr>
          <w:rFonts w:ascii="Segoe UI" w:eastAsia="Times New Roman" w:hAnsi="Segoe UI" w:cs="Segoe UI"/>
          <w:kern w:val="0"/>
          <w:sz w:val="21"/>
          <w:szCs w:val="21"/>
          <w14:ligatures w14:val="none"/>
        </w:rPr>
      </w:pPr>
    </w:p>
    <w:p w14:paraId="4837F1FE" w14:textId="77777777" w:rsidR="00827DF8" w:rsidRPr="00827DF8" w:rsidRDefault="00827DF8" w:rsidP="00827DF8">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827DF8">
        <w:rPr>
          <w:rFonts w:eastAsia="Times New Roman" w:cstheme="minorHAnsi"/>
          <w:b/>
          <w:bCs/>
          <w:kern w:val="0"/>
          <w:sz w:val="36"/>
          <w:szCs w:val="36"/>
          <w14:ligatures w14:val="none"/>
        </w:rPr>
        <w:t>Indicator Variable (or Dummy Variable)</w:t>
      </w:r>
    </w:p>
    <w:p w14:paraId="254B801B" w14:textId="77777777" w:rsidR="00827DF8" w:rsidRPr="00827DF8" w:rsidRDefault="00827DF8" w:rsidP="00827DF8">
      <w:pPr>
        <w:spacing w:after="0" w:line="240" w:lineRule="auto"/>
        <w:rPr>
          <w:rFonts w:eastAsia="Times New Roman" w:cstheme="minorHAnsi"/>
          <w:kern w:val="0"/>
          <w:sz w:val="24"/>
          <w:szCs w:val="24"/>
          <w14:ligatures w14:val="none"/>
        </w:rPr>
      </w:pPr>
      <w:r w:rsidRPr="00827DF8">
        <w:rPr>
          <w:rFonts w:eastAsia="Times New Roman" w:cstheme="minorHAnsi"/>
          <w:b/>
          <w:bCs/>
          <w:kern w:val="0"/>
          <w:sz w:val="21"/>
          <w:szCs w:val="21"/>
          <w:shd w:val="clear" w:color="auto" w:fill="FFFFFF"/>
          <w14:ligatures w14:val="none"/>
        </w:rPr>
        <w:t>What is an indicator variable?</w:t>
      </w:r>
    </w:p>
    <w:p w14:paraId="5C7E55B0"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An indicator variable (or dummy variable) is a numerical variable used to label categories. They are called 'dummies' because the numbers themselves don't have inherent meaning.</w:t>
      </w:r>
    </w:p>
    <w:p w14:paraId="75AA1E85"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b/>
          <w:bCs/>
          <w:kern w:val="0"/>
          <w:sz w:val="21"/>
          <w:szCs w:val="21"/>
          <w14:ligatures w14:val="none"/>
        </w:rPr>
        <w:t>Why we use indicator variables?</w:t>
      </w:r>
    </w:p>
    <w:p w14:paraId="1A61CF80"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We use indicator variables so we can use categorical variables for regression analysis in the later modules.</w:t>
      </w:r>
    </w:p>
    <w:p w14:paraId="35622CA7" w14:textId="77777777" w:rsidR="00827DF8" w:rsidRPr="00827DF8" w:rsidRDefault="00827DF8" w:rsidP="00827DF8">
      <w:pPr>
        <w:spacing w:after="0" w:line="240" w:lineRule="auto"/>
        <w:rPr>
          <w:rFonts w:eastAsia="Times New Roman" w:cstheme="minorHAnsi"/>
          <w:kern w:val="0"/>
          <w:sz w:val="24"/>
          <w:szCs w:val="24"/>
          <w14:ligatures w14:val="none"/>
        </w:rPr>
      </w:pPr>
      <w:r w:rsidRPr="00827DF8">
        <w:rPr>
          <w:rFonts w:eastAsia="Times New Roman" w:cstheme="minorHAnsi"/>
          <w:b/>
          <w:bCs/>
          <w:kern w:val="0"/>
          <w:sz w:val="21"/>
          <w:szCs w:val="21"/>
          <w:shd w:val="clear" w:color="auto" w:fill="FFFFFF"/>
          <w14:ligatures w14:val="none"/>
        </w:rPr>
        <w:t>Example</w:t>
      </w:r>
    </w:p>
    <w:p w14:paraId="1257E3A1"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We see the column "fuel-type" has two unique values: "gas" or "diesel". Regression doesn't understand words, only numbers. To use this attribute in regression analysis, we convert "fuel-type" to indicator variables.</w:t>
      </w:r>
    </w:p>
    <w:p w14:paraId="50C44C9D" w14:textId="77777777" w:rsidR="00827DF8" w:rsidRPr="00827DF8" w:rsidRDefault="00827DF8" w:rsidP="00827DF8">
      <w:pPr>
        <w:shd w:val="clear" w:color="auto" w:fill="FFFFFF"/>
        <w:spacing w:after="12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We will use pandas' method '</w:t>
      </w:r>
      <w:proofErr w:type="spellStart"/>
      <w:r w:rsidRPr="00827DF8">
        <w:rPr>
          <w:rFonts w:eastAsia="Times New Roman" w:cstheme="minorHAnsi"/>
          <w:kern w:val="0"/>
          <w:sz w:val="21"/>
          <w:szCs w:val="21"/>
          <w14:ligatures w14:val="none"/>
        </w:rPr>
        <w:t>get_dummies</w:t>
      </w:r>
      <w:proofErr w:type="spellEnd"/>
      <w:r w:rsidRPr="00827DF8">
        <w:rPr>
          <w:rFonts w:eastAsia="Times New Roman" w:cstheme="minorHAnsi"/>
          <w:kern w:val="0"/>
          <w:sz w:val="21"/>
          <w:szCs w:val="21"/>
          <w14:ligatures w14:val="none"/>
        </w:rPr>
        <w:t>' to assign numerical values to different categories of fuel type.</w:t>
      </w:r>
    </w:p>
    <w:p w14:paraId="1B00AA79" w14:textId="77777777" w:rsidR="00937278" w:rsidRDefault="00937278" w:rsidP="00937278">
      <w:pPr>
        <w:shd w:val="clear" w:color="auto" w:fill="FFFFFF"/>
        <w:spacing w:after="120" w:line="240" w:lineRule="auto"/>
        <w:rPr>
          <w:rFonts w:ascii="Segoe UI" w:eastAsia="Times New Roman" w:hAnsi="Segoe UI" w:cs="Segoe UI"/>
          <w:kern w:val="0"/>
          <w:sz w:val="21"/>
          <w:szCs w:val="21"/>
          <w14:ligatures w14:val="none"/>
        </w:rPr>
      </w:pPr>
    </w:p>
    <w:p w14:paraId="07486201" w14:textId="77777777" w:rsidR="00827DF8" w:rsidRDefault="00827DF8" w:rsidP="00937278">
      <w:pPr>
        <w:shd w:val="clear" w:color="auto" w:fill="FFFFFF"/>
        <w:spacing w:after="120" w:line="240" w:lineRule="auto"/>
        <w:rPr>
          <w:rFonts w:ascii="Segoe UI" w:eastAsia="Times New Roman" w:hAnsi="Segoe UI" w:cs="Segoe UI"/>
          <w:kern w:val="0"/>
          <w:sz w:val="21"/>
          <w:szCs w:val="21"/>
          <w14:ligatures w14:val="none"/>
        </w:rPr>
      </w:pPr>
    </w:p>
    <w:p w14:paraId="1E1746F3" w14:textId="77777777" w:rsidR="00827DF8" w:rsidRDefault="00827DF8" w:rsidP="00937278">
      <w:pPr>
        <w:shd w:val="clear" w:color="auto" w:fill="FFFFFF"/>
        <w:spacing w:after="120" w:line="240" w:lineRule="auto"/>
        <w:rPr>
          <w:rFonts w:ascii="Segoe UI" w:eastAsia="Times New Roman" w:hAnsi="Segoe UI" w:cs="Segoe UI"/>
          <w:kern w:val="0"/>
          <w:sz w:val="21"/>
          <w:szCs w:val="21"/>
          <w14:ligatures w14:val="none"/>
        </w:rPr>
      </w:pPr>
    </w:p>
    <w:p w14:paraId="10216D0F" w14:textId="77777777" w:rsidR="00937278" w:rsidRPr="00937278" w:rsidRDefault="00937278" w:rsidP="00937278">
      <w:pPr>
        <w:shd w:val="clear" w:color="auto" w:fill="FFFFFF"/>
        <w:spacing w:after="120" w:line="240" w:lineRule="auto"/>
        <w:rPr>
          <w:rFonts w:ascii="Segoe UI" w:eastAsia="Times New Roman" w:hAnsi="Segoe UI" w:cs="Segoe UI"/>
          <w:kern w:val="0"/>
          <w:sz w:val="21"/>
          <w:szCs w:val="21"/>
          <w14:ligatures w14:val="none"/>
        </w:rPr>
      </w:pPr>
    </w:p>
    <w:p w14:paraId="6B47E232" w14:textId="77777777" w:rsidR="00937278" w:rsidRDefault="00937278"/>
    <w:sectPr w:rsidR="0093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074"/>
    <w:multiLevelType w:val="hybridMultilevel"/>
    <w:tmpl w:val="1A9C3844"/>
    <w:lvl w:ilvl="0" w:tplc="F78404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01756"/>
    <w:multiLevelType w:val="hybridMultilevel"/>
    <w:tmpl w:val="3C8885A0"/>
    <w:lvl w:ilvl="0" w:tplc="DABAC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FF2854"/>
    <w:multiLevelType w:val="hybridMultilevel"/>
    <w:tmpl w:val="EFD8DC98"/>
    <w:lvl w:ilvl="0" w:tplc="33CC8F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4203361">
    <w:abstractNumId w:val="0"/>
  </w:num>
  <w:num w:numId="2" w16cid:durableId="950167869">
    <w:abstractNumId w:val="2"/>
  </w:num>
  <w:num w:numId="3" w16cid:durableId="189211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79"/>
    <w:rsid w:val="0023735E"/>
    <w:rsid w:val="00335A5F"/>
    <w:rsid w:val="004217B8"/>
    <w:rsid w:val="004B7669"/>
    <w:rsid w:val="00512E7A"/>
    <w:rsid w:val="005C1008"/>
    <w:rsid w:val="005D035E"/>
    <w:rsid w:val="00612F97"/>
    <w:rsid w:val="006D5D3D"/>
    <w:rsid w:val="00827DF8"/>
    <w:rsid w:val="00831979"/>
    <w:rsid w:val="008E279C"/>
    <w:rsid w:val="00937278"/>
    <w:rsid w:val="009A20EA"/>
    <w:rsid w:val="009F10BC"/>
    <w:rsid w:val="009F76FE"/>
    <w:rsid w:val="00C00A15"/>
    <w:rsid w:val="00C745B4"/>
    <w:rsid w:val="00F60F8D"/>
    <w:rsid w:val="00F93436"/>
    <w:rsid w:val="00FA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9CE2"/>
  <w14:defaultImageDpi w14:val="32767"/>
  <w15:chartTrackingRefBased/>
  <w15:docId w15:val="{EE0DCACF-37F8-46F1-8296-98F68D79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727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979"/>
    <w:pPr>
      <w:spacing w:after="0" w:line="240" w:lineRule="auto"/>
    </w:pPr>
  </w:style>
  <w:style w:type="paragraph" w:styleId="ListParagraph">
    <w:name w:val="List Paragraph"/>
    <w:basedOn w:val="Normal"/>
    <w:uiPriority w:val="34"/>
    <w:qFormat/>
    <w:rsid w:val="009A20EA"/>
    <w:pPr>
      <w:ind w:left="720"/>
      <w:contextualSpacing/>
    </w:pPr>
  </w:style>
  <w:style w:type="character" w:customStyle="1" w:styleId="Heading2Char">
    <w:name w:val="Heading 2 Char"/>
    <w:basedOn w:val="DefaultParagraphFont"/>
    <w:link w:val="Heading2"/>
    <w:uiPriority w:val="9"/>
    <w:rsid w:val="0093727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37278"/>
    <w:rPr>
      <w:color w:val="0000FF"/>
      <w:u w:val="single"/>
    </w:rPr>
  </w:style>
  <w:style w:type="paragraph" w:styleId="NormalWeb">
    <w:name w:val="Normal (Web)"/>
    <w:basedOn w:val="Normal"/>
    <w:uiPriority w:val="99"/>
    <w:semiHidden/>
    <w:unhideWhenUsed/>
    <w:rsid w:val="009372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2750">
      <w:bodyDiv w:val="1"/>
      <w:marLeft w:val="0"/>
      <w:marRight w:val="0"/>
      <w:marTop w:val="0"/>
      <w:marBottom w:val="0"/>
      <w:divBdr>
        <w:top w:val="none" w:sz="0" w:space="0" w:color="auto"/>
        <w:left w:val="none" w:sz="0" w:space="0" w:color="auto"/>
        <w:bottom w:val="none" w:sz="0" w:space="0" w:color="auto"/>
        <w:right w:val="none" w:sz="0" w:space="0" w:color="auto"/>
      </w:divBdr>
    </w:div>
    <w:div w:id="377708579">
      <w:bodyDiv w:val="1"/>
      <w:marLeft w:val="0"/>
      <w:marRight w:val="0"/>
      <w:marTop w:val="0"/>
      <w:marBottom w:val="0"/>
      <w:divBdr>
        <w:top w:val="none" w:sz="0" w:space="0" w:color="auto"/>
        <w:left w:val="none" w:sz="0" w:space="0" w:color="auto"/>
        <w:bottom w:val="none" w:sz="0" w:space="0" w:color="auto"/>
        <w:right w:val="none" w:sz="0" w:space="0" w:color="auto"/>
      </w:divBdr>
    </w:div>
    <w:div w:id="852570084">
      <w:bodyDiv w:val="1"/>
      <w:marLeft w:val="0"/>
      <w:marRight w:val="0"/>
      <w:marTop w:val="0"/>
      <w:marBottom w:val="0"/>
      <w:divBdr>
        <w:top w:val="none" w:sz="0" w:space="0" w:color="auto"/>
        <w:left w:val="none" w:sz="0" w:space="0" w:color="auto"/>
        <w:bottom w:val="none" w:sz="0" w:space="0" w:color="auto"/>
        <w:right w:val="none" w:sz="0" w:space="0" w:color="auto"/>
      </w:divBdr>
    </w:div>
    <w:div w:id="985936221">
      <w:bodyDiv w:val="1"/>
      <w:marLeft w:val="0"/>
      <w:marRight w:val="0"/>
      <w:marTop w:val="0"/>
      <w:marBottom w:val="0"/>
      <w:divBdr>
        <w:top w:val="none" w:sz="0" w:space="0" w:color="auto"/>
        <w:left w:val="none" w:sz="0" w:space="0" w:color="auto"/>
        <w:bottom w:val="none" w:sz="0" w:space="0" w:color="auto"/>
        <w:right w:val="none" w:sz="0" w:space="0" w:color="auto"/>
      </w:divBdr>
    </w:div>
    <w:div w:id="1100298938">
      <w:bodyDiv w:val="1"/>
      <w:marLeft w:val="0"/>
      <w:marRight w:val="0"/>
      <w:marTop w:val="0"/>
      <w:marBottom w:val="0"/>
      <w:divBdr>
        <w:top w:val="none" w:sz="0" w:space="0" w:color="auto"/>
        <w:left w:val="none" w:sz="0" w:space="0" w:color="auto"/>
        <w:bottom w:val="none" w:sz="0" w:space="0" w:color="auto"/>
        <w:right w:val="none" w:sz="0" w:space="0" w:color="auto"/>
      </w:divBdr>
      <w:divsChild>
        <w:div w:id="2063095234">
          <w:marLeft w:val="0"/>
          <w:marRight w:val="0"/>
          <w:marTop w:val="0"/>
          <w:marBottom w:val="0"/>
          <w:divBdr>
            <w:top w:val="none" w:sz="0" w:space="0" w:color="auto"/>
            <w:left w:val="none" w:sz="0" w:space="0" w:color="auto"/>
            <w:bottom w:val="none" w:sz="0" w:space="0" w:color="auto"/>
            <w:right w:val="none" w:sz="0" w:space="0" w:color="auto"/>
          </w:divBdr>
        </w:div>
        <w:div w:id="466510409">
          <w:marLeft w:val="0"/>
          <w:marRight w:val="0"/>
          <w:marTop w:val="0"/>
          <w:marBottom w:val="0"/>
          <w:divBdr>
            <w:top w:val="none" w:sz="0" w:space="0" w:color="auto"/>
            <w:left w:val="none" w:sz="0" w:space="0" w:color="auto"/>
            <w:bottom w:val="none" w:sz="0" w:space="0" w:color="auto"/>
            <w:right w:val="none" w:sz="0" w:space="0" w:color="auto"/>
          </w:divBdr>
        </w:div>
        <w:div w:id="831140869">
          <w:marLeft w:val="0"/>
          <w:marRight w:val="0"/>
          <w:marTop w:val="0"/>
          <w:marBottom w:val="0"/>
          <w:divBdr>
            <w:top w:val="none" w:sz="0" w:space="0" w:color="auto"/>
            <w:left w:val="none" w:sz="0" w:space="0" w:color="auto"/>
            <w:bottom w:val="none" w:sz="0" w:space="0" w:color="auto"/>
            <w:right w:val="none" w:sz="0" w:space="0" w:color="auto"/>
          </w:divBdr>
        </w:div>
      </w:divsChild>
    </w:div>
    <w:div w:id="1708293788">
      <w:bodyDiv w:val="1"/>
      <w:marLeft w:val="0"/>
      <w:marRight w:val="0"/>
      <w:marTop w:val="0"/>
      <w:marBottom w:val="0"/>
      <w:divBdr>
        <w:top w:val="none" w:sz="0" w:space="0" w:color="auto"/>
        <w:left w:val="none" w:sz="0" w:space="0" w:color="auto"/>
        <w:bottom w:val="none" w:sz="0" w:space="0" w:color="auto"/>
        <w:right w:val="none" w:sz="0" w:space="0" w:color="auto"/>
      </w:divBdr>
    </w:div>
    <w:div w:id="18532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8</cp:revision>
  <dcterms:created xsi:type="dcterms:W3CDTF">2023-07-26T19:36:00Z</dcterms:created>
  <dcterms:modified xsi:type="dcterms:W3CDTF">2023-07-28T13:07:00Z</dcterms:modified>
</cp:coreProperties>
</file>