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Project: Optimizing a CNN Accelerator for Image Super Resolution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LABORDE-TASTET Antonin &amp; Satyam</w:t>
      </w:r>
    </w:p>
    <w:p w:rsidR="00000000" w:rsidDel="00000000" w:rsidP="00000000" w:rsidRDefault="00000000" w:rsidRPr="00000000" w14:paraId="00000003">
      <w:pPr>
        <w:rPr>
          <w:color w:val="ff0000"/>
        </w:rPr>
      </w:pPr>
      <w:r w:rsidDel="00000000" w:rsidR="00000000" w:rsidRPr="00000000">
        <w:rPr>
          <w:b w:val="1"/>
          <w:rtl w:val="0"/>
        </w:rPr>
        <w:t xml:space="preserve">Issued: </w:t>
      </w:r>
      <w:r w:rsidDel="00000000" w:rsidR="00000000" w:rsidRPr="00000000">
        <w:rPr>
          <w:rtl w:val="0"/>
        </w:rPr>
        <w:t xml:space="preserve">June 8 (Thursday), 2023       </w:t>
        <w:tab/>
        <w:tab/>
        <w:t xml:space="preserve">    </w:t>
      </w:r>
      <w:r w:rsidDel="00000000" w:rsidR="00000000" w:rsidRPr="00000000">
        <w:rPr>
          <w:b w:val="1"/>
          <w:rtl w:val="0"/>
        </w:rPr>
        <w:t xml:space="preserve">Due: </w:t>
      </w:r>
      <w:r w:rsidDel="00000000" w:rsidR="00000000" w:rsidRPr="00000000">
        <w:rPr>
          <w:b w:val="1"/>
          <w:color w:val="ff0000"/>
          <w:rtl w:val="0"/>
        </w:rPr>
        <w:t xml:space="preserve">June 22nd (Thursday),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bookmarkStart w:colFirst="0" w:colLast="0" w:name="_heading=h.30j0zll" w:id="0"/>
      <w:bookmarkEnd w:id="0"/>
      <w:r w:rsidDel="00000000" w:rsidR="00000000" w:rsidRPr="00000000">
        <w:rPr>
          <w:b w:val="1"/>
          <w:rtl w:val="0"/>
        </w:rPr>
        <w:t xml:space="preserve">What to turn in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u w:val="single"/>
          <w:rtl w:val="0"/>
        </w:rPr>
        <w:t xml:space="preserve">Copy the text from your </w:t>
      </w:r>
      <w:r w:rsidDel="00000000" w:rsidR="00000000" w:rsidRPr="00000000">
        <w:rPr>
          <w:b w:val="1"/>
          <w:color w:val="ff0000"/>
          <w:u w:val="single"/>
          <w:rtl w:val="0"/>
        </w:rPr>
        <w:t xml:space="preserve">MODIFIED</w:t>
      </w:r>
      <w:r w:rsidDel="00000000" w:rsidR="00000000" w:rsidRPr="00000000">
        <w:rPr>
          <w:b w:val="1"/>
          <w:u w:val="single"/>
          <w:rtl w:val="0"/>
        </w:rPr>
        <w:t xml:space="preserve"> codes and paste it into a document</w:t>
      </w:r>
      <w:r w:rsidDel="00000000" w:rsidR="00000000" w:rsidRPr="00000000">
        <w:rPr>
          <w:rtl w:val="0"/>
        </w:rPr>
        <w:t xml:space="preserve">. If a question asks you to plot or display something on the screen, also include the plot and screen output your code generates. Submit either a *.doc or *.pdf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**************************************************************************************************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1 (100p): CNN Accelerator for SR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Baseline code (10p)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What you have to do: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Do a simulation with time = 4ms and capture the waveform.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686793" cy="2090520"/>
            <wp:effectExtent b="0" l="0" r="0" t="0"/>
            <wp:docPr id="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793" cy="2090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750174" cy="2050374"/>
            <wp:effectExtent b="0" l="0" r="0" t="0"/>
            <wp:docPr id="3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0174" cy="2050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  <w:t xml:space="preserve">Figure 1-1: A captured waveform of cnn_accel.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Use check_hardware_results.m to verify the output images generated by the H/W simulation.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63763" cy="1517540"/>
            <wp:effectExtent b="0" l="0" r="0" t="0"/>
            <wp:docPr id="2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3763" cy="1517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82663" cy="826481"/>
            <wp:effectExtent b="0" l="0" r="0" t="0"/>
            <wp:docPr id="2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2663" cy="826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Reference S/W (40p)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  <w:t xml:space="preserve">Modify the codes to run a deeper network for SR named SSAI2021 which has 8 convolutional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layers in Table I.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Table I: SSAI2021 Network Architecture for Image Super-Resolution</w:t>
      </w:r>
    </w:p>
    <w:tbl>
      <w:tblPr>
        <w:tblStyle w:val="Table1"/>
        <w:tblW w:w="899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6"/>
        <w:gridCol w:w="1179"/>
        <w:gridCol w:w="1664"/>
        <w:gridCol w:w="1833"/>
        <w:gridCol w:w="1713"/>
        <w:gridCol w:w="1800"/>
        <w:tblGridChange w:id="0">
          <w:tblGrid>
            <w:gridCol w:w="806"/>
            <w:gridCol w:w="1179"/>
            <w:gridCol w:w="1664"/>
            <w:gridCol w:w="1833"/>
            <w:gridCol w:w="1713"/>
            <w:gridCol w:w="1800"/>
          </w:tblGrid>
        </w:tblGridChange>
      </w:tblGrid>
      <w:tr>
        <w:trPr>
          <w:cantSplit w:val="0"/>
          <w:trHeight w:val="356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keepNext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Filter size</w:t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 channels</w:t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 channels</w:t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A">
            <w:pPr>
              <w:widowControl w:val="1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3×3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128×128×1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128×128×16</w:t>
            </w:r>
          </w:p>
        </w:tc>
      </w:tr>
      <w:tr>
        <w:trPr>
          <w:cantSplit w:val="0"/>
          <w:trHeight w:val="35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1×1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128×128×16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128×128×16</w:t>
            </w:r>
          </w:p>
        </w:tc>
      </w:tr>
      <w:tr>
        <w:trPr>
          <w:cantSplit w:val="0"/>
          <w:trHeight w:val="35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6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3×3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128×128×16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128×128×16</w:t>
            </w:r>
          </w:p>
        </w:tc>
      </w:tr>
      <w:tr>
        <w:trPr>
          <w:cantSplit w:val="0"/>
          <w:trHeight w:val="35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C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3×3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F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128×128×16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128×128×16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2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3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3×3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128×128×16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128×128×16</w:t>
            </w:r>
          </w:p>
        </w:tc>
      </w:tr>
      <w:tr>
        <w:trPr>
          <w:cantSplit w:val="0"/>
          <w:trHeight w:val="35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8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3×3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128×128×16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128×128×16</w:t>
            </w:r>
          </w:p>
        </w:tc>
      </w:tr>
      <w:tr>
        <w:trPr>
          <w:cantSplit w:val="0"/>
          <w:trHeight w:val="35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E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1×1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128×128×16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128×128×16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3×3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128×128×16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128×128×4</w:t>
            </w:r>
          </w:p>
        </w:tc>
      </w:tr>
    </w:tbl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What you have to do: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Configuration (20p)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The configuration parameters of all eight layers are defined in Table II. Run the reference S/W code (</w:t>
      </w:r>
      <w:r w:rsidDel="00000000" w:rsidR="00000000" w:rsidRPr="00000000">
        <w:rPr>
          <w:color w:val="ff0000"/>
          <w:rtl w:val="0"/>
        </w:rPr>
        <w:t xml:space="preserve">hw_uniform_architecture_ssai2021.m</w:t>
      </w:r>
      <w:r w:rsidDel="00000000" w:rsidR="00000000" w:rsidRPr="00000000">
        <w:rPr>
          <w:rtl w:val="0"/>
        </w:rPr>
        <w:t xml:space="preserve">) and complete Table II. 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Table II: SSAI2021’s configuration parameters</w:t>
      </w:r>
    </w:p>
    <w:tbl>
      <w:tblPr>
        <w:tblStyle w:val="Table2"/>
        <w:tblW w:w="8880.0" w:type="dxa"/>
        <w:jc w:val="left"/>
        <w:tblInd w:w="8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60"/>
        <w:gridCol w:w="915"/>
        <w:gridCol w:w="915"/>
        <w:gridCol w:w="915"/>
        <w:gridCol w:w="915"/>
        <w:gridCol w:w="915"/>
        <w:gridCol w:w="915"/>
        <w:gridCol w:w="930"/>
        <w:gridCol w:w="900"/>
        <w:tblGridChange w:id="0">
          <w:tblGrid>
            <w:gridCol w:w="1560"/>
            <w:gridCol w:w="915"/>
            <w:gridCol w:w="915"/>
            <w:gridCol w:w="915"/>
            <w:gridCol w:w="915"/>
            <w:gridCol w:w="915"/>
            <w:gridCol w:w="915"/>
            <w:gridCol w:w="930"/>
            <w:gridCol w:w="900"/>
          </w:tblGrid>
        </w:tblGridChange>
      </w:tblGrid>
      <w:tr>
        <w:trPr>
          <w:cantSplit w:val="0"/>
          <w:trHeight w:val="368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vAlign w:val="center"/>
          </w:tcPr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Layer</w:t>
            </w:r>
          </w:p>
        </w:tc>
      </w:tr>
      <w:tr>
        <w:trPr>
          <w:cantSplit w:val="0"/>
          <w:trHeight w:val="215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#2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#3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#4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#5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#6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#7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#8</w:t>
            </w:r>
          </w:p>
        </w:tc>
      </w:tr>
      <w:tr>
        <w:trPr>
          <w:cantSplit w:val="0"/>
          <w:trHeight w:val="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q_is_first_layer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q_is_last_layer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q_is_conv3x3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bias_shift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spacing w:after="1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act_shift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Data preparation (20p)</w:t>
      </w:r>
    </w:p>
    <w:p w:rsidR="00000000" w:rsidDel="00000000" w:rsidP="00000000" w:rsidRDefault="00000000" w:rsidRPr="00000000" w14:paraId="0000009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Run write_cnn_model_to_hex_file.m to generate all hexadecimal files, including input, weights, scales, biases, and outputs at the folder /output_hex_file/ssai2021. Note that weights, biases, scales, and outputs of a layer can be stored separately for verification.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22392" cy="2971800"/>
            <wp:effectExtent b="0" l="0" r="0" t="0"/>
            <wp:docPr id="3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/>
      </w:pPr>
      <w:r w:rsidDel="00000000" w:rsidR="00000000" w:rsidRPr="00000000">
        <w:rPr>
          <w:rtl w:val="0"/>
        </w:rPr>
        <w:t xml:space="preserve">Figure 1-2: Matlab code used to define the file identifiers for writing.</w:t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Based on the hexadecimal files, determine the buffer sizes required for weights, biases, and scales and the buffer sizes by completing Table III.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Table III: The buffer requirements</w:t>
      </w:r>
    </w:p>
    <w:tbl>
      <w:tblPr>
        <w:tblStyle w:val="Table3"/>
        <w:tblW w:w="9124.0" w:type="dxa"/>
        <w:jc w:val="left"/>
        <w:tblInd w:w="8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77"/>
        <w:gridCol w:w="1285"/>
        <w:gridCol w:w="562"/>
        <w:gridCol w:w="562"/>
        <w:gridCol w:w="562"/>
        <w:gridCol w:w="562"/>
        <w:gridCol w:w="562"/>
        <w:gridCol w:w="562"/>
        <w:gridCol w:w="562"/>
        <w:gridCol w:w="562"/>
        <w:gridCol w:w="12"/>
        <w:gridCol w:w="1060"/>
        <w:gridCol w:w="1294"/>
        <w:tblGridChange w:id="0">
          <w:tblGrid>
            <w:gridCol w:w="977"/>
            <w:gridCol w:w="1285"/>
            <w:gridCol w:w="562"/>
            <w:gridCol w:w="562"/>
            <w:gridCol w:w="562"/>
            <w:gridCol w:w="562"/>
            <w:gridCol w:w="562"/>
            <w:gridCol w:w="562"/>
            <w:gridCol w:w="562"/>
            <w:gridCol w:w="562"/>
            <w:gridCol w:w="12"/>
            <w:gridCol w:w="1060"/>
            <w:gridCol w:w="1294"/>
          </w:tblGrid>
        </w:tblGridChange>
      </w:tblGrid>
      <w:tr>
        <w:trPr>
          <w:cantSplit w:val="0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No. of bit</w:t>
            </w:r>
          </w:p>
          <w:p w:rsidR="00000000" w:rsidDel="00000000" w:rsidP="00000000" w:rsidRDefault="00000000" w:rsidRPr="00000000" w14:paraId="000000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per line</w:t>
            </w:r>
          </w:p>
        </w:tc>
        <w:tc>
          <w:tcPr>
            <w:gridSpan w:val="9"/>
            <w:vAlign w:val="center"/>
          </w:tcPr>
          <w:p w:rsidR="00000000" w:rsidDel="00000000" w:rsidP="00000000" w:rsidRDefault="00000000" w:rsidRPr="00000000" w14:paraId="000000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Number of lines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Buffer Size in total</w:t>
            </w:r>
          </w:p>
        </w:tc>
      </w:tr>
      <w:tr>
        <w:trPr>
          <w:cantSplit w:val="0"/>
          <w:trHeight w:val="386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#8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Word</w:t>
            </w:r>
          </w:p>
          <w:p w:rsidR="00000000" w:rsidDel="00000000" w:rsidP="00000000" w:rsidRDefault="00000000" w:rsidRPr="00000000" w14:paraId="000000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(bit)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No. of</w:t>
            </w:r>
          </w:p>
          <w:p w:rsidR="00000000" w:rsidDel="00000000" w:rsidP="00000000" w:rsidRDefault="00000000" w:rsidRPr="00000000" w14:paraId="000000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words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Weight</w:t>
            </w:r>
          </w:p>
        </w:tc>
        <w:tc>
          <w:tcPr/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128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144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144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144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144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128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768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Scale</w:t>
            </w:r>
          </w:p>
        </w:tc>
        <w:tc>
          <w:tcPr/>
          <w:p w:rsidR="00000000" w:rsidDel="00000000" w:rsidP="00000000" w:rsidRDefault="00000000" w:rsidRPr="00000000" w14:paraId="000000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2">
            <w:pP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4">
            <w:pP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5">
            <w:pP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6">
            <w:pP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7">
            <w:pP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B">
            <w:pP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128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Bias </w:t>
            </w:r>
          </w:p>
        </w:tc>
        <w:tc>
          <w:tcPr/>
          <w:p w:rsidR="00000000" w:rsidDel="00000000" w:rsidP="00000000" w:rsidRDefault="00000000" w:rsidRPr="00000000" w14:paraId="000000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E">
            <w:pP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F">
            <w:pP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0">
            <w:pP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1">
            <w:pP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2">
            <w:pP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3">
            <w:pP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4">
            <w:pP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8">
            <w:pPr>
              <w:spacing w:after="160" w:line="259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128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(5p) Are those values in Table III optimal? Explain your answer.</w:t>
      </w:r>
    </w:p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0"/>
        <w:rPr/>
      </w:pPr>
      <w:r w:rsidDel="00000000" w:rsidR="00000000" w:rsidRPr="00000000">
        <w:rPr>
          <w:rtl w:val="0"/>
        </w:rPr>
        <w:t xml:space="preserve">These values are </w:t>
      </w:r>
      <w:r w:rsidDel="00000000" w:rsidR="00000000" w:rsidRPr="00000000">
        <w:rPr>
          <w:b w:val="1"/>
          <w:rtl w:val="0"/>
        </w:rPr>
        <w:t xml:space="preserve">not optimal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0"/>
        <w:rPr/>
      </w:pPr>
      <w:r w:rsidDel="00000000" w:rsidR="00000000" w:rsidRPr="00000000">
        <w:rPr>
          <w:rtl w:val="0"/>
        </w:rPr>
        <w:t xml:space="preserve"> As we can see with the weight configuration in the hex file for the last layer (Layer 8):</w:t>
      </w:r>
    </w:p>
    <w:p w:rsidR="00000000" w:rsidDel="00000000" w:rsidP="00000000" w:rsidRDefault="00000000" w:rsidRPr="00000000"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0"/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961646" cy="1874977"/>
                <wp:effectExtent b="0" l="0" r="0" t="0"/>
                <wp:docPr id="1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854850" y="228600"/>
                          <a:ext cx="3961646" cy="1874977"/>
                          <a:chOff x="1854850" y="228600"/>
                          <a:chExt cx="4972800" cy="234315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54850" y="228600"/>
                            <a:ext cx="2657475" cy="234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>
                            <a:off x="4024625" y="1059825"/>
                            <a:ext cx="2058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222750" y="1052200"/>
                            <a:ext cx="0" cy="134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024625" y="2393200"/>
                            <a:ext cx="2058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222750" y="1722700"/>
                            <a:ext cx="3963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4619050" y="1461100"/>
                            <a:ext cx="2208600" cy="52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12 conv_kern producing non significant output feature maps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961646" cy="1874977"/>
                <wp:effectExtent b="0" l="0" r="0" t="0"/>
                <wp:docPr id="18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61646" cy="187497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With this configuration, each 12 of the 16 conv_kern will produce useless outputs -&gt; 0 because for this layer we only need to produce 4 output feature maps. Thus, these 12 conv_kern could be used to compute other pixels. Hence, in the </w:t>
      </w:r>
      <w:r w:rsidDel="00000000" w:rsidR="00000000" w:rsidRPr="00000000">
        <w:rPr>
          <w:b w:val="1"/>
          <w:rtl w:val="0"/>
        </w:rPr>
        <w:t xml:space="preserve">conv_weights_L8.hex </w:t>
      </w:r>
      <w:r w:rsidDel="00000000" w:rsidR="00000000" w:rsidRPr="00000000">
        <w:rPr>
          <w:rtl w:val="0"/>
        </w:rPr>
        <w:t xml:space="preserve">file, we could fill these ‘000… 00’ gap with other pixels’ weight and </w:t>
      </w:r>
      <w:r w:rsidDel="00000000" w:rsidR="00000000" w:rsidRPr="00000000">
        <w:rPr>
          <w:b w:val="1"/>
          <w:rtl w:val="0"/>
        </w:rPr>
        <w:t xml:space="preserve">reduce its size from 144 to 36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For conv_weights_L1.hex, similarly, the configuration is 16 words of 9 weight which is not optimal, a solution could be to set the weight file as follows:  to 9 words of 16 weight. =&gt; Fully utilized.</w:t>
      </w:r>
    </w:p>
    <w:p w:rsidR="00000000" w:rsidDel="00000000" w:rsidP="00000000" w:rsidRDefault="00000000" w:rsidRPr="00000000" w14:paraId="000000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(20p) Sub-pixel layer (See Lecture 14 for the detailed description)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Implement the code in accel_cnn.v to handle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sub-pixel layer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Basically, four pixels are generated at the sub-pixel layer. Each of the four pixels must be added with the corresponding input.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reg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] rec1;</w:t>
      </w:r>
    </w:p>
    <w:p w:rsidR="00000000" w:rsidDel="00000000" w:rsidP="00000000" w:rsidRDefault="00000000" w:rsidRPr="00000000" w14:paraId="000000E6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reg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] rec2;</w:t>
      </w:r>
    </w:p>
    <w:p w:rsidR="00000000" w:rsidDel="00000000" w:rsidP="00000000" w:rsidRDefault="00000000" w:rsidRPr="00000000" w14:paraId="000000E7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reg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] rec3;</w:t>
      </w:r>
    </w:p>
    <w:p w:rsidR="00000000" w:rsidDel="00000000" w:rsidP="00000000" w:rsidRDefault="00000000" w:rsidRPr="00000000" w14:paraId="000000E8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reg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] rec4;</w:t>
      </w:r>
    </w:p>
    <w:p w:rsidR="00000000" w:rsidDel="00000000" w:rsidP="00000000" w:rsidRDefault="00000000" w:rsidRPr="00000000" w14:paraId="000000E9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reg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] px;</w:t>
      </w:r>
    </w:p>
    <w:p w:rsidR="00000000" w:rsidDel="00000000" w:rsidP="00000000" w:rsidRDefault="00000000" w:rsidRPr="00000000" w14:paraId="000000EB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reg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] pr1;</w:t>
      </w:r>
    </w:p>
    <w:p w:rsidR="00000000" w:rsidDel="00000000" w:rsidP="00000000" w:rsidRDefault="00000000" w:rsidRPr="00000000" w14:paraId="000000ED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reg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] pr2;</w:t>
      </w:r>
    </w:p>
    <w:p w:rsidR="00000000" w:rsidDel="00000000" w:rsidP="00000000" w:rsidRDefault="00000000" w:rsidRPr="00000000" w14:paraId="000000EE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reg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] pr3;</w:t>
      </w:r>
    </w:p>
    <w:p w:rsidR="00000000" w:rsidDel="00000000" w:rsidP="00000000" w:rsidRDefault="00000000" w:rsidRPr="00000000" w14:paraId="000000EF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reg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] pr4;</w:t>
      </w:r>
    </w:p>
    <w:p w:rsidR="00000000" w:rsidDel="00000000" w:rsidP="00000000" w:rsidRDefault="00000000" w:rsidRPr="00000000" w14:paraId="000000F0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569cd6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always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@(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begin</w:t>
      </w:r>
    </w:p>
    <w:p w:rsidR="00000000" w:rsidDel="00000000" w:rsidP="00000000" w:rsidRDefault="00000000" w:rsidRPr="00000000" w14:paraId="000000F2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569cd6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(q_is_last_layer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layer_done)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begin</w:t>
      </w:r>
    </w:p>
    <w:p w:rsidR="00000000" w:rsidDel="00000000" w:rsidP="00000000" w:rsidRDefault="00000000" w:rsidRPr="00000000" w14:paraId="000000F3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px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1'b0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,in_img[pixel_count]};</w:t>
      </w:r>
    </w:p>
    <w:p w:rsidR="00000000" w:rsidDel="00000000" w:rsidP="00000000" w:rsidRDefault="00000000" w:rsidRPr="00000000" w14:paraId="000000F4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pr1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1'b0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,acc_o[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]};   </w:t>
      </w:r>
    </w:p>
    <w:p w:rsidR="00000000" w:rsidDel="00000000" w:rsidP="00000000" w:rsidRDefault="00000000" w:rsidRPr="00000000" w14:paraId="000000F5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pr2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1'b0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,acc_o[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]};  </w:t>
      </w:r>
    </w:p>
    <w:p w:rsidR="00000000" w:rsidDel="00000000" w:rsidP="00000000" w:rsidRDefault="00000000" w:rsidRPr="00000000" w14:paraId="000000F6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pr3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1'b0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,acc_o[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]};  </w:t>
      </w:r>
    </w:p>
    <w:p w:rsidR="00000000" w:rsidDel="00000000" w:rsidP="00000000" w:rsidRDefault="00000000" w:rsidRPr="00000000" w14:paraId="000000F7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pr4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1'b0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,acc_o[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]};  </w:t>
      </w:r>
    </w:p>
    <w:p w:rsidR="00000000" w:rsidDel="00000000" w:rsidP="00000000" w:rsidRDefault="00000000" w:rsidRPr="00000000" w14:paraId="000000F8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((px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pr1)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9'b100000000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FA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rec1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8'd255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569cd6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else</w:t>
      </w:r>
    </w:p>
    <w:p w:rsidR="00000000" w:rsidDel="00000000" w:rsidP="00000000" w:rsidRDefault="00000000" w:rsidRPr="00000000" w14:paraId="000000FC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rec1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px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pr1;</w:t>
      </w:r>
    </w:p>
    <w:p w:rsidR="00000000" w:rsidDel="00000000" w:rsidP="00000000" w:rsidRDefault="00000000" w:rsidRPr="00000000" w14:paraId="000000FD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((px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pr2)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9'b100000000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FE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rec2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8'd255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569cd6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else</w:t>
      </w:r>
    </w:p>
    <w:p w:rsidR="00000000" w:rsidDel="00000000" w:rsidP="00000000" w:rsidRDefault="00000000" w:rsidRPr="00000000" w14:paraId="00000100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rec2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px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pr2;</w:t>
      </w:r>
    </w:p>
    <w:p w:rsidR="00000000" w:rsidDel="00000000" w:rsidP="00000000" w:rsidRDefault="00000000" w:rsidRPr="00000000" w14:paraId="00000101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((px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pr3)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9'b100000000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102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rec3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8'd255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569cd6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else</w:t>
      </w:r>
    </w:p>
    <w:p w:rsidR="00000000" w:rsidDel="00000000" w:rsidP="00000000" w:rsidRDefault="00000000" w:rsidRPr="00000000" w14:paraId="00000104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rec3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px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pr3;</w:t>
      </w:r>
    </w:p>
    <w:p w:rsidR="00000000" w:rsidDel="00000000" w:rsidP="00000000" w:rsidRDefault="00000000" w:rsidRPr="00000000" w14:paraId="00000105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((px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pr4)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9'b100000000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106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rec4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8'd255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569cd6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else</w:t>
      </w:r>
    </w:p>
    <w:p w:rsidR="00000000" w:rsidDel="00000000" w:rsidP="00000000" w:rsidRDefault="00000000" w:rsidRPr="00000000" w14:paraId="00000108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rec4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px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pr4;</w:t>
      </w:r>
    </w:p>
    <w:p w:rsidR="00000000" w:rsidDel="00000000" w:rsidP="00000000" w:rsidRDefault="00000000" w:rsidRPr="00000000" w14:paraId="00000109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569cd6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end</w:t>
      </w:r>
    </w:p>
    <w:p w:rsidR="00000000" w:rsidDel="00000000" w:rsidP="00000000" w:rsidRDefault="00000000" w:rsidRPr="00000000" w14:paraId="0000010A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569cd6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end</w:t>
      </w:r>
    </w:p>
    <w:p w:rsidR="00000000" w:rsidDel="00000000" w:rsidP="00000000" w:rsidRDefault="00000000" w:rsidRPr="00000000" w14:paraId="0000010B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assign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out_pixel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{rec4,rec3,rec2,rec1};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Make a new BMP writer that captures a 32-bit input and writes the high-resolution image.</w:t>
      </w:r>
    </w:p>
    <w:p w:rsidR="00000000" w:rsidDel="00000000" w:rsidP="00000000" w:rsidRDefault="00000000" w:rsidRPr="00000000" w14:paraId="0000010F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6a995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out_img[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row    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WIDTH)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col  )]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din[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];    </w:t>
      </w:r>
      <w:r w:rsidDel="00000000" w:rsidR="00000000" w:rsidRPr="00000000">
        <w:rPr>
          <w:rFonts w:ascii="Courier New" w:cs="Courier New" w:eastAsia="Courier New" w:hAnsi="Courier New"/>
          <w:color w:val="6a9955"/>
          <w:rtl w:val="0"/>
        </w:rPr>
        <w:t xml:space="preserve">/*Your code*/</w:t>
      </w:r>
    </w:p>
    <w:p w:rsidR="00000000" w:rsidDel="00000000" w:rsidP="00000000" w:rsidRDefault="00000000" w:rsidRPr="00000000" w14:paraId="00000110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6a995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out_img[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row    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WIDTH)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)]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din[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];   </w:t>
      </w:r>
      <w:r w:rsidDel="00000000" w:rsidR="00000000" w:rsidRPr="00000000">
        <w:rPr>
          <w:rFonts w:ascii="Courier New" w:cs="Courier New" w:eastAsia="Courier New" w:hAnsi="Courier New"/>
          <w:color w:val="6a9955"/>
          <w:rtl w:val="0"/>
        </w:rPr>
        <w:t xml:space="preserve">/*Your code*/</w:t>
      </w:r>
    </w:p>
    <w:p w:rsidR="00000000" w:rsidDel="00000000" w:rsidP="00000000" w:rsidRDefault="00000000" w:rsidRPr="00000000" w14:paraId="00000111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6a995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out_img[(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WIDTH)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col  )]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din[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];   </w:t>
      </w:r>
      <w:r w:rsidDel="00000000" w:rsidR="00000000" w:rsidRPr="00000000">
        <w:rPr>
          <w:rFonts w:ascii="Courier New" w:cs="Courier New" w:eastAsia="Courier New" w:hAnsi="Courier New"/>
          <w:color w:val="6a9955"/>
          <w:rtl w:val="0"/>
        </w:rPr>
        <w:t xml:space="preserve">/*Your code*/</w:t>
      </w:r>
    </w:p>
    <w:p w:rsidR="00000000" w:rsidDel="00000000" w:rsidP="00000000" w:rsidRDefault="00000000" w:rsidRPr="00000000" w14:paraId="00000112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out_img[(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WIDTH)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)]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din[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];   </w:t>
      </w:r>
      <w:r w:rsidDel="00000000" w:rsidR="00000000" w:rsidRPr="00000000">
        <w:rPr>
          <w:rFonts w:ascii="Courier New" w:cs="Courier New" w:eastAsia="Courier New" w:hAnsi="Courier New"/>
          <w:color w:val="6a9955"/>
          <w:rtl w:val="0"/>
        </w:rPr>
        <w:t xml:space="preserve">/*Your code*/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13">
      <w:pPr>
        <w:shd w:fill="1f1f1f" w:val="clear"/>
        <w:spacing w:after="0" w:line="240" w:lineRule="auto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63663" cy="1765731"/>
            <wp:effectExtent b="0" l="0" r="0" t="0"/>
            <wp:docPr id="3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3663" cy="1765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(30p) H/W simulation and verification for SSAI2021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What you have to do:</w:t>
      </w:r>
    </w:p>
    <w:p w:rsidR="00000000" w:rsidDel="00000000" w:rsidP="00000000" w:rsidRDefault="00000000" w:rsidRPr="00000000" w14:paraId="0000011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Copy the weight/scale/bias hex files of SSAI2021 from Part 2b to input_data/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Update the </w:t>
      </w:r>
      <w:r w:rsidDel="00000000" w:rsidR="00000000" w:rsidRPr="00000000">
        <w:rPr>
          <w:b w:val="1"/>
          <w:color w:val="000000"/>
          <w:rtl w:val="0"/>
        </w:rPr>
        <w:t xml:space="preserve">buffer</w:t>
      </w:r>
      <w:r w:rsidDel="00000000" w:rsidR="00000000" w:rsidRPr="00000000">
        <w:rPr>
          <w:color w:val="000000"/>
          <w:rtl w:val="0"/>
        </w:rPr>
        <w:t xml:space="preserve"> parameters for SSAI2021 in the top file (cnn_accel.v) and the test bench (top_system_tb.v).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Hint: Only </w:t>
      </w:r>
      <w:r w:rsidDel="00000000" w:rsidR="00000000" w:rsidRPr="00000000">
        <w:rPr>
          <w:rtl w:val="0"/>
        </w:rPr>
        <w:t xml:space="preserve">changing</w:t>
      </w:r>
      <w:r w:rsidDel="00000000" w:rsidR="00000000" w:rsidRPr="00000000">
        <w:rPr>
          <w:color w:val="000000"/>
          <w:rtl w:val="0"/>
        </w:rPr>
        <w:t xml:space="preserve"> the number of layers may work. </w:t>
      </w:r>
    </w:p>
    <w:p w:rsidR="00000000" w:rsidDel="00000000" w:rsidP="00000000" w:rsidRDefault="00000000" w:rsidRPr="00000000" w14:paraId="0000011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Modify the test bench (top_system_tb.v) to execute SSAI2021 on the CNN accelerator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Hint: Use the parameters in Part 2a.</w:t>
      </w:r>
    </w:p>
    <w:p w:rsidR="00000000" w:rsidDel="00000000" w:rsidP="00000000" w:rsidRDefault="00000000" w:rsidRPr="00000000" w14:paraId="0000011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Do a simulation with time = 10ms and capture the waveform.</w:t>
      </w:r>
    </w:p>
    <w:p w:rsidR="00000000" w:rsidDel="00000000" w:rsidP="00000000" w:rsidRDefault="00000000" w:rsidRPr="00000000"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13374" cy="2435808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3374" cy="2435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76963" cy="2421533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2421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52338" cy="2372678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2338" cy="2372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43613" cy="2369257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3613" cy="2369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/>
        <w:drawing>
          <wp:inline distB="0" distT="0" distL="0" distR="0">
            <wp:extent cx="5476875" cy="2266950"/>
            <wp:effectExtent b="0" l="0" r="0" t="0"/>
            <wp:docPr id="3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center"/>
        <w:rPr/>
      </w:pPr>
      <w:r w:rsidDel="00000000" w:rsidR="00000000" w:rsidRPr="00000000">
        <w:rPr>
          <w:rtl w:val="0"/>
        </w:rPr>
        <w:t xml:space="preserve">(a)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/>
        <w:drawing>
          <wp:inline distB="0" distT="0" distL="0" distR="0">
            <wp:extent cx="5486400" cy="2209800"/>
            <wp:effectExtent b="0" l="0" r="0" t="0"/>
            <wp:docPr id="3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center"/>
        <w:rPr/>
      </w:pPr>
      <w:r w:rsidDel="00000000" w:rsidR="00000000" w:rsidRPr="00000000">
        <w:rPr>
          <w:rtl w:val="0"/>
        </w:rPr>
        <w:t xml:space="preserve">(b)</w:t>
      </w:r>
    </w:p>
    <w:p w:rsidR="00000000" w:rsidDel="00000000" w:rsidP="00000000" w:rsidRDefault="00000000" w:rsidRPr="00000000" w14:paraId="00000125">
      <w:pPr>
        <w:jc w:val="center"/>
        <w:rPr/>
      </w:pPr>
      <w:r w:rsidDel="00000000" w:rsidR="00000000" w:rsidRPr="00000000">
        <w:rPr>
          <w:rtl w:val="0"/>
        </w:rPr>
        <w:t xml:space="preserve">Figure 1-3: Figure 1-1: A captured waveform of cnn_accel.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Hints: </w:t>
      </w:r>
    </w:p>
    <w:p w:rsidR="00000000" w:rsidDel="00000000" w:rsidP="00000000" w:rsidRDefault="00000000" w:rsidRPr="00000000" w14:paraId="00000127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You should check the configuration registers carefully</w:t>
      </w:r>
      <w:r w:rsidDel="00000000" w:rsidR="00000000" w:rsidRPr="00000000">
        <w:rPr>
          <w:color w:val="000000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To speed up the simulation time, the following code in the top module (cnn_accel.v) is </w:t>
      </w:r>
      <w:r w:rsidDel="00000000" w:rsidR="00000000" w:rsidRPr="00000000">
        <w:rPr>
          <w:b w:val="1"/>
          <w:color w:val="000000"/>
          <w:u w:val="single"/>
          <w:rtl w:val="0"/>
        </w:rPr>
        <w:t xml:space="preserve">commented out,</w:t>
      </w:r>
      <w:r w:rsidDel="00000000" w:rsidR="00000000" w:rsidRPr="00000000">
        <w:rPr>
          <w:color w:val="000000"/>
          <w:rtl w:val="0"/>
        </w:rPr>
        <w:t xml:space="preserve"> as shown in Fig. 1-4. During debugging, you may </w:t>
      </w:r>
      <w:r w:rsidDel="00000000" w:rsidR="00000000" w:rsidRPr="00000000">
        <w:rPr>
          <w:b w:val="1"/>
          <w:color w:val="000000"/>
          <w:u w:val="single"/>
          <w:rtl w:val="0"/>
        </w:rPr>
        <w:t xml:space="preserve">uncomment</w:t>
      </w:r>
      <w:r w:rsidDel="00000000" w:rsidR="00000000" w:rsidRPr="00000000">
        <w:rPr>
          <w:color w:val="000000"/>
          <w:rtl w:val="0"/>
        </w:rPr>
        <w:t xml:space="preserve"> them to verify the outputs of some first CONV layers early.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Use check_hardware_results.m to verify the output images generated by the H/W simulation.</w:t>
      </w:r>
    </w:p>
    <w:p w:rsidR="00000000" w:rsidDel="00000000" w:rsidP="00000000" w:rsidRDefault="00000000" w:rsidRPr="00000000" w14:paraId="000001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90938" cy="2290927"/>
            <wp:effectExtent b="0" l="0" r="0" t="0"/>
            <wp:docPr id="3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2290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25500" cy="774848"/>
            <wp:effectExtent b="0" l="0" r="0" t="0"/>
            <wp:docPr id="3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5500" cy="774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977766" cy="3481738"/>
            <wp:effectExtent b="0" l="0" r="0" t="0"/>
            <wp:docPr id="3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7766" cy="3481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center"/>
        <w:rPr>
          <w:color w:val="ff0000"/>
        </w:rPr>
      </w:pPr>
      <w:r w:rsidDel="00000000" w:rsidR="00000000" w:rsidRPr="00000000">
        <w:rPr>
          <w:rtl w:val="0"/>
        </w:rPr>
        <w:t xml:space="preserve">Figure 1-4: </w:t>
      </w:r>
      <w:r w:rsidDel="00000000" w:rsidR="00000000" w:rsidRPr="00000000">
        <w:rPr>
          <w:color w:val="ff0000"/>
          <w:highlight w:val="yellow"/>
          <w:rtl w:val="0"/>
        </w:rPr>
        <w:t xml:space="preserve">Disable the file logging </w:t>
      </w:r>
      <w:r w:rsidDel="00000000" w:rsidR="00000000" w:rsidRPr="00000000">
        <w:rPr>
          <w:highlight w:val="yellow"/>
          <w:rtl w:val="0"/>
        </w:rPr>
        <w:t xml:space="preserve">to speed up the simulation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2 (100p): Optimization</w:t>
      </w:r>
    </w:p>
    <w:p w:rsidR="00000000" w:rsidDel="00000000" w:rsidP="00000000" w:rsidRDefault="00000000" w:rsidRPr="00000000" w14:paraId="0000012F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Optimization (90p)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Improve the CNN accelerator design for time and buffer reduction. Check Lecture 14b for details.</w:t>
      </w:r>
    </w:p>
    <w:p w:rsidR="00000000" w:rsidDel="00000000" w:rsidP="00000000" w:rsidRDefault="00000000" w:rsidRPr="00000000" w14:paraId="0000013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Problem and scopes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The goal is to improve the CNN accelerator by reducing or minimizing the number of cycles and the buffer size. 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Scopes and constraints: </w:t>
      </w:r>
    </w:p>
    <w:p w:rsidR="00000000" w:rsidDel="00000000" w:rsidP="00000000" w:rsidRDefault="00000000" w:rsidRPr="00000000" w14:paraId="00000134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The baseline code is cnn_accel_opt/, which executes </w:t>
      </w:r>
      <w:r w:rsidDel="00000000" w:rsidR="00000000" w:rsidRPr="00000000">
        <w:rPr>
          <w:b w:val="1"/>
          <w:color w:val="ff0000"/>
          <w:rtl w:val="0"/>
        </w:rPr>
        <w:t xml:space="preserve">the three-layer CNN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as in the class.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Ti and To are fixed to 16. Do NOT increase the number of convolution kernels or the number of multipliers in a kernel.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Weights, scales, and biases are quantized to 8-bit, 16-bit, and 16-bit numbers, respectively.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The clock frequency is fixed to 100MHz. Do NOT increase the clock frequency to speed up the system.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WIDTH, HEIGHT, and FRAME_SIZE are fixed.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The running time and the buffer size of the baseline are </w:t>
      </w:r>
      <w:r w:rsidDel="00000000" w:rsidR="00000000" w:rsidRPr="00000000">
        <w:rPr>
          <w:b w:val="1"/>
          <w:color w:val="000000"/>
          <w:u w:val="single"/>
          <w:rtl w:val="0"/>
        </w:rPr>
        <w:t xml:space="preserve">t0=3,930</w:t>
      </w:r>
      <w:r w:rsidDel="00000000" w:rsidR="00000000" w:rsidRPr="00000000">
        <w:rPr>
          <w:color w:val="000000"/>
          <w:rtl w:val="0"/>
        </w:rPr>
        <w:t xml:space="preserve"> us and </w:t>
      </w:r>
      <w:r w:rsidDel="00000000" w:rsidR="00000000" w:rsidRPr="00000000">
        <w:rPr>
          <w:b w:val="1"/>
          <w:color w:val="000000"/>
          <w:u w:val="single"/>
          <w:rtl w:val="0"/>
        </w:rPr>
        <w:t xml:space="preserve">s0=4,280</w:t>
      </w:r>
      <w:r w:rsidDel="00000000" w:rsidR="00000000" w:rsidRPr="00000000">
        <w:rPr>
          <w:color w:val="000000"/>
          <w:rtl w:val="0"/>
        </w:rPr>
        <w:t xml:space="preserve"> Kbits.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bookmarkStart w:colFirst="0" w:colLast="0" w:name="_heading=h.gjdgxs" w:id="1"/>
      <w:bookmarkEnd w:id="1"/>
      <w:r w:rsidDel="00000000" w:rsidR="00000000" w:rsidRPr="00000000">
        <w:rPr>
          <w:rtl w:val="0"/>
        </w:rPr>
        <w:t xml:space="preserve">What you can modify: </w:t>
      </w:r>
    </w:p>
    <w:p w:rsidR="00000000" w:rsidDel="00000000" w:rsidP="00000000" w:rsidRDefault="00000000" w:rsidRPr="00000000" w14:paraId="0000013B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Hex files: You can reorganize the input file (img/ butterfly_32bit.hex) or the weight/bias/scale files.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The CNN accelerator top module (cnn_accel.v, cnn_fsm.v).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The test bench (top_system_tb.v).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b w:val="1"/>
          <w:color w:val="000000"/>
        </w:rPr>
      </w:pPr>
      <w:r w:rsidDel="00000000" w:rsidR="00000000" w:rsidRPr="00000000">
        <w:rPr>
          <w:color w:val="000000"/>
          <w:rtl w:val="0"/>
        </w:rPr>
        <w:t xml:space="preserve">The image writer (bmp_image_writer.v) may be modified if you define a new output order.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Optimization methods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As described in the class, we can reduce execution and buffer size by:</w:t>
      </w:r>
    </w:p>
    <w:p w:rsidR="00000000" w:rsidDel="00000000" w:rsidP="00000000" w:rsidRDefault="00000000" w:rsidRPr="00000000" w14:paraId="00000141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Reordering the input data and the number of transactions on DMA.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Pipelining the DMA and the convolution computation to reduce the input buffer. </w:t>
      </w:r>
    </w:p>
    <w:p w:rsidR="00000000" w:rsidDel="00000000" w:rsidP="00000000" w:rsidRDefault="00000000" w:rsidRPr="00000000" w14:paraId="000001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DMA Optimization:</w:t>
      </w:r>
    </w:p>
    <w:p w:rsidR="00000000" w:rsidDel="00000000" w:rsidP="00000000" w:rsidRDefault="00000000" w:rsidRPr="00000000" w14:paraId="00000145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569cd6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(data_vld_o_ld)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begin</w:t>
      </w:r>
    </w:p>
    <w:p w:rsidR="00000000" w:rsidDel="00000000" w:rsidP="00000000" w:rsidRDefault="00000000" w:rsidRPr="00000000" w14:paraId="00000146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(in_pixel_count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q_frame_size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147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    in_pixel_count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569cd6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else</w:t>
      </w:r>
    </w:p>
    <w:p w:rsidR="00000000" w:rsidDel="00000000" w:rsidP="00000000" w:rsidRDefault="00000000" w:rsidRPr="00000000" w14:paraId="00000149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6a995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    in_pixel_count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in_pixel_count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;     </w:t>
      </w:r>
      <w:r w:rsidDel="00000000" w:rsidR="00000000" w:rsidRPr="00000000">
        <w:rPr>
          <w:rFonts w:ascii="Courier New" w:cs="Courier New" w:eastAsia="Courier New" w:hAnsi="Courier New"/>
          <w:color w:val="6a9955"/>
          <w:rtl w:val="0"/>
        </w:rPr>
        <w:t xml:space="preserve">// modif</w:t>
      </w:r>
    </w:p>
    <w:p w:rsidR="00000000" w:rsidDel="00000000" w:rsidP="00000000" w:rsidRDefault="00000000" w:rsidRPr="00000000" w14:paraId="0000014A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569cd6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end</w:t>
      </w:r>
    </w:p>
    <w:p w:rsidR="00000000" w:rsidDel="00000000" w:rsidP="00000000" w:rsidRDefault="00000000" w:rsidRPr="00000000" w14:paraId="000001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569cd6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(data_vld_o_ld)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begin</w:t>
      </w:r>
    </w:p>
    <w:p w:rsidR="00000000" w:rsidDel="00000000" w:rsidP="00000000" w:rsidRDefault="00000000" w:rsidRPr="00000000" w14:paraId="0000014D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in_img[in_pixel_count]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data_o_ld[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];</w:t>
      </w:r>
    </w:p>
    <w:p w:rsidR="00000000" w:rsidDel="00000000" w:rsidP="00000000" w:rsidRDefault="00000000" w:rsidRPr="00000000" w14:paraId="0000014E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6a995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in_img[in_pixel_count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data_o_ld[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];</w:t>
      </w:r>
      <w:r w:rsidDel="00000000" w:rsidR="00000000" w:rsidRPr="00000000">
        <w:rPr>
          <w:rFonts w:ascii="Courier New" w:cs="Courier New" w:eastAsia="Courier New" w:hAnsi="Courier New"/>
          <w:color w:val="6a9955"/>
          <w:rtl w:val="0"/>
        </w:rPr>
        <w:t xml:space="preserve">// modif</w:t>
      </w:r>
    </w:p>
    <w:p w:rsidR="00000000" w:rsidDel="00000000" w:rsidP="00000000" w:rsidRDefault="00000000" w:rsidRPr="00000000" w14:paraId="0000014F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6a995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in_img[in_pixel_count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data_o_ld[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];</w:t>
      </w:r>
      <w:r w:rsidDel="00000000" w:rsidR="00000000" w:rsidRPr="00000000">
        <w:rPr>
          <w:rFonts w:ascii="Courier New" w:cs="Courier New" w:eastAsia="Courier New" w:hAnsi="Courier New"/>
          <w:color w:val="6a9955"/>
          <w:rtl w:val="0"/>
        </w:rPr>
        <w:t xml:space="preserve">// modif</w:t>
      </w:r>
    </w:p>
    <w:p w:rsidR="00000000" w:rsidDel="00000000" w:rsidP="00000000" w:rsidRDefault="00000000" w:rsidRPr="00000000" w14:paraId="00000150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6a995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in_img[in_pixel_count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data_o_ld[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];</w:t>
      </w:r>
      <w:r w:rsidDel="00000000" w:rsidR="00000000" w:rsidRPr="00000000">
        <w:rPr>
          <w:rFonts w:ascii="Courier New" w:cs="Courier New" w:eastAsia="Courier New" w:hAnsi="Courier New"/>
          <w:color w:val="6a9955"/>
          <w:rtl w:val="0"/>
        </w:rPr>
        <w:t xml:space="preserve">// modif</w:t>
      </w:r>
    </w:p>
    <w:p w:rsidR="00000000" w:rsidDel="00000000" w:rsidP="00000000" w:rsidRDefault="00000000" w:rsidRPr="00000000" w14:paraId="00000151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569cd6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end</w:t>
      </w:r>
    </w:p>
    <w:p w:rsidR="00000000" w:rsidDel="00000000" w:rsidP="00000000" w:rsidRDefault="00000000" w:rsidRPr="00000000" w14:paraId="000001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>
          <w:rtl w:val="0"/>
        </w:rPr>
        <w:t xml:space="preserve">With the re-ordered file, we can load the pixel 4 by 4 instead of 1 by 1.</w:t>
      </w:r>
    </w:p>
    <w:p w:rsidR="00000000" w:rsidDel="00000000" w:rsidP="00000000" w:rsidRDefault="00000000" w:rsidRPr="00000000" w14:paraId="00000153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6a995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(data_last_o_ld)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rtl w:val="0"/>
        </w:rPr>
        <w:t xml:space="preserve">// End of loading a line</w:t>
      </w:r>
    </w:p>
    <w:p w:rsidR="00000000" w:rsidDel="00000000" w:rsidP="00000000" w:rsidRDefault="00000000" w:rsidRPr="00000000" w14:paraId="00000154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6a995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(start_line_ld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q_height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rtl w:val="0"/>
        </w:rPr>
        <w:t xml:space="preserve">// Last line   // </w:t>
      </w:r>
    </w:p>
    <w:p w:rsidR="00000000" w:rsidDel="00000000" w:rsidP="00000000" w:rsidRDefault="00000000" w:rsidRPr="00000000" w14:paraId="00000155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        start_line_ld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;</w:t>
      </w:r>
    </w:p>
    <w:p w:rsidR="00000000" w:rsidDel="00000000" w:rsidP="00000000" w:rsidRDefault="00000000" w:rsidRPr="00000000" w14:paraId="00000156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        start_addr_ld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q_input_image_base_addr;</w:t>
      </w:r>
    </w:p>
    <w:p w:rsidR="00000000" w:rsidDel="00000000" w:rsidP="00000000" w:rsidRDefault="00000000" w:rsidRPr="00000000" w14:paraId="00000157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        load_image_done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1'b1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569cd6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end</w:t>
      </w:r>
    </w:p>
    <w:p w:rsidR="00000000" w:rsidDel="00000000" w:rsidP="00000000" w:rsidRDefault="00000000" w:rsidRPr="00000000" w14:paraId="00000159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6a995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rtl w:val="0"/>
        </w:rPr>
        <w:t xml:space="preserve">// Normal line</w:t>
      </w:r>
    </w:p>
    <w:p w:rsidR="00000000" w:rsidDel="00000000" w:rsidP="00000000" w:rsidRDefault="00000000" w:rsidRPr="00000000" w14:paraId="0000015A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6a995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        start_line_ld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start_line_ld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;  </w:t>
      </w:r>
      <w:r w:rsidDel="00000000" w:rsidR="00000000" w:rsidRPr="00000000">
        <w:rPr>
          <w:rFonts w:ascii="Courier New" w:cs="Courier New" w:eastAsia="Courier New" w:hAnsi="Courier New"/>
          <w:color w:val="6a9955"/>
          <w:rtl w:val="0"/>
        </w:rPr>
        <w:t xml:space="preserve">// modif</w:t>
      </w:r>
    </w:p>
    <w:p w:rsidR="00000000" w:rsidDel="00000000" w:rsidP="00000000" w:rsidRDefault="00000000" w:rsidRPr="00000000" w14:paraId="0000015B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        start_addr_ld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start_addr_ld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{q_width,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2'b00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};</w:t>
      </w:r>
    </w:p>
    <w:p w:rsidR="00000000" w:rsidDel="00000000" w:rsidP="00000000" w:rsidRDefault="00000000" w:rsidRPr="00000000" w14:paraId="0000015C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569cd6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end</w:t>
      </w:r>
    </w:p>
    <w:p w:rsidR="00000000" w:rsidDel="00000000" w:rsidP="00000000" w:rsidRDefault="00000000" w:rsidRPr="00000000" w14:paraId="0000015D">
      <w:pPr>
        <w:shd w:fill="1f1f1f" w:val="clear"/>
        <w:spacing w:after="0" w:line="240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lineRule="auto"/>
        <w:jc w:val="center"/>
        <w:rPr/>
      </w:pPr>
      <w:r w:rsidDel="00000000" w:rsidR="00000000" w:rsidRPr="00000000">
        <w:rPr>
          <w:i w:val="1"/>
          <w:u w:val="single"/>
          <w:rtl w:val="0"/>
        </w:rPr>
        <w:t xml:space="preserve">cnn_accel.v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569cd6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image_load_done)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begin</w:t>
      </w:r>
    </w:p>
    <w:p w:rsidR="00000000" w:rsidDel="00000000" w:rsidP="00000000" w:rsidRDefault="00000000" w:rsidRPr="00000000" w14:paraId="00000160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6a995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#(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p) @(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posedge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HCLK)  u_top_system.u_riscv_dummy.task_AHBread(</w:t>
      </w:r>
      <w:r w:rsidDel="00000000" w:rsidR="00000000" w:rsidRPr="00000000">
        <w:rPr>
          <w:rFonts w:ascii="Courier New" w:cs="Courier New" w:eastAsia="Courier New" w:hAnsi="Courier New"/>
          <w:color w:val="4fc1ff"/>
          <w:rtl w:val="0"/>
        </w:rPr>
        <w:t xml:space="preserve">`CNN_ACCEL_INPUT_IMAGE_LOAD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,image_load_done);  </w:t>
      </w:r>
      <w:r w:rsidDel="00000000" w:rsidR="00000000" w:rsidRPr="00000000">
        <w:rPr>
          <w:rFonts w:ascii="Courier New" w:cs="Courier New" w:eastAsia="Courier New" w:hAnsi="Courier New"/>
          <w:color w:val="6a9955"/>
          <w:rtl w:val="0"/>
        </w:rPr>
        <w:t xml:space="preserve">// modif</w:t>
      </w:r>
    </w:p>
    <w:p w:rsidR="00000000" w:rsidDel="00000000" w:rsidP="00000000" w:rsidRDefault="00000000" w:rsidRPr="00000000" w14:paraId="00000161">
      <w:pPr>
        <w:shd w:fill="1f1f1f" w:val="clear"/>
        <w:spacing w:after="0" w:line="240" w:lineRule="auto"/>
        <w:rPr>
          <w:rFonts w:ascii="Courier New" w:cs="Courier New" w:eastAsia="Courier New" w:hAnsi="Courier New"/>
          <w:color w:val="569cd6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end</w:t>
      </w:r>
    </w:p>
    <w:p w:rsidR="00000000" w:rsidDel="00000000" w:rsidP="00000000" w:rsidRDefault="00000000" w:rsidRPr="00000000" w14:paraId="000001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880" w:firstLine="720"/>
        <w:jc w:val="left"/>
        <w:rPr/>
      </w:pPr>
      <w:r w:rsidDel="00000000" w:rsidR="00000000" w:rsidRPr="00000000">
        <w:rPr>
          <w:i w:val="1"/>
          <w:u w:val="single"/>
          <w:rtl w:val="0"/>
        </w:rPr>
        <w:t xml:space="preserve">top_system_tb.v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Fully utilizing the convolution kernels when executing Layer 3.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Applying layer fusion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You should describe your modified code in the report. </w:t>
      </w:r>
    </w:p>
    <w:p w:rsidR="00000000" w:rsidDel="00000000" w:rsidP="00000000" w:rsidRDefault="00000000" w:rsidRPr="00000000" w14:paraId="0000016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Evaluation </w:t>
      </w:r>
    </w:p>
    <w:p w:rsidR="00000000" w:rsidDel="00000000" w:rsidP="00000000" w:rsidRDefault="00000000" w:rsidRPr="00000000" w14:paraId="00000167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Use check_hardware_results.m to verify the output images generated by H/W simulation. Please make sure that your optimized code functions correctly as the baseline. </w:t>
      </w:r>
    </w:p>
    <w:p w:rsidR="00000000" w:rsidDel="00000000" w:rsidP="00000000" w:rsidRDefault="00000000" w:rsidRPr="00000000" w14:paraId="000001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Report the execution time (t) and the buffer size (s) of your design. The overall improvement is measured by the following metric: </w:t>
      </w:r>
    </w:p>
    <w:p w:rsidR="00000000" w:rsidDel="00000000" w:rsidP="00000000" w:rsidRDefault="00000000" w:rsidRPr="00000000" w14:paraId="000001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0"/>
        <w:rPr/>
      </w:pPr>
      <w:r w:rsidDel="00000000" w:rsidR="00000000" w:rsidRPr="00000000">
        <w:rPr>
          <w:rtl w:val="0"/>
        </w:rPr>
        <w:t xml:space="preserve">Overall improvement in time was not significant but </w:t>
      </w:r>
      <w:r w:rsidDel="00000000" w:rsidR="00000000" w:rsidRPr="00000000">
        <w:rPr>
          <w:b w:val="1"/>
          <w:rtl w:val="0"/>
        </w:rPr>
        <w:t xml:space="preserve">DMA’s time reduced four fold. (From 188us to 47us)</w:t>
      </w:r>
      <w:r w:rsidDel="00000000" w:rsidR="00000000" w:rsidRPr="00000000">
        <w:rPr>
          <w:rtl w:val="0"/>
        </w:rPr>
        <w:t xml:space="preserve"> and total running ti</w:t>
      </w:r>
      <w:r w:rsidDel="00000000" w:rsidR="00000000" w:rsidRPr="00000000">
        <w:rPr>
          <w:rtl w:val="0"/>
        </w:rPr>
        <w:t xml:space="preserve">me from 3,930 to 3,790 us</w:t>
      </w:r>
    </w:p>
    <w:p w:rsidR="00000000" w:rsidDel="00000000" w:rsidP="00000000" w:rsidRDefault="00000000" w:rsidRPr="00000000" w14:paraId="000001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95308" cy="2257897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5308" cy="2257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968040" cy="2210753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8040" cy="2210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969832" cy="2211416"/>
            <wp:effectExtent b="0" l="0" r="0" t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832" cy="2211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92288" cy="1023293"/>
            <wp:effectExtent b="0" l="0" r="0" t="0"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2288" cy="1023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1123950</wp:posOffset>
            </wp:positionV>
            <wp:extent cx="2566988" cy="1422668"/>
            <wp:effectExtent b="0" l="0" r="0" t="0"/>
            <wp:wrapNone/>
            <wp:docPr id="3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14226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3276600</wp:posOffset>
            </wp:positionH>
            <wp:positionV relativeFrom="paragraph">
              <wp:posOffset>288532</wp:posOffset>
            </wp:positionV>
            <wp:extent cx="2214563" cy="868908"/>
            <wp:effectExtent b="0" l="0" r="0" t="0"/>
            <wp:wrapNone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8689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  <w:color w:val="000000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color w:val="000000"/>
              </w:rPr>
              <m:t xml:space="preserve">overall</m:t>
            </m:r>
          </m:sub>
        </m:sSub>
        <m:r>
          <w:rPr>
            <w:rFonts w:ascii="Cambria Math" w:cs="Cambria Math" w:eastAsia="Cambria Math" w:hAnsi="Cambria Math"/>
            <w:color w:val="000000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color w:val="000000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color w:val="000000"/>
                  </w:rPr>
                  <m:t xml:space="preserve">t0</m:t>
                </m:r>
              </m:num>
              <m:den>
                <m:r>
                  <w:rPr>
                    <w:rFonts w:ascii="Cambria Math" w:cs="Cambria Math" w:eastAsia="Cambria Math" w:hAnsi="Cambria Math"/>
                    <w:color w:val="000000"/>
                  </w:rPr>
                  <m:t xml:space="preserve">t</m:t>
                </m:r>
              </m:den>
            </m:f>
          </m:e>
        </m:d>
        <m:r>
          <w:rPr>
            <w:rFonts w:ascii="Cambria Math" w:cs="Cambria Math" w:eastAsia="Cambria Math" w:hAnsi="Cambria Math"/>
            <w:color w:val="000000"/>
          </w:rPr>
          <m:t>×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color w:val="000000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color w:val="000000"/>
                  </w:rPr>
                  <m:t xml:space="preserve">s0</m:t>
                </m:r>
              </m:num>
              <m:den>
                <m:r>
                  <w:rPr>
                    <w:rFonts w:ascii="Cambria Math" w:cs="Cambria Math" w:eastAsia="Cambria Math" w:hAnsi="Cambria Math"/>
                    <w:color w:val="000000"/>
                  </w:rPr>
                  <m:t xml:space="preserve">s</m:t>
                </m:r>
              </m:den>
            </m:f>
          </m:e>
        </m:d>
        <m:r>
          <w:rPr>
            <w:rFonts w:ascii="Cambria Math" w:cs="Cambria Math" w:eastAsia="Cambria Math" w:hAnsi="Cambria Math"/>
            <w:color w:val="000000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Where t0 and s0 are the execution time and the buffer size of the baseline version, respectively. </w:t>
      </w:r>
    </w:p>
    <w:p w:rsidR="00000000" w:rsidDel="00000000" w:rsidP="00000000" w:rsidRDefault="00000000" w:rsidRPr="00000000" w14:paraId="00000178">
      <w:pPr>
        <w:jc w:val="center"/>
        <w:rPr/>
      </w:pPr>
      <m:oMath>
        <m:r>
          <w:rPr/>
          <m:t xml:space="preserve">so = s ;  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overall</m:t>
            </m:r>
          </m:sub>
        </m:sSub>
        <m:r>
          <w:rPr/>
          <m:t xml:space="preserve"> = (</m:t>
        </m:r>
        <m:f>
          <m:fPr>
            <m:ctrlPr>
              <w:rPr/>
            </m:ctrlPr>
          </m:fPr>
          <m:num>
            <m:r>
              <w:rPr/>
              <m:t xml:space="preserve">to</m:t>
            </m:r>
          </m:num>
          <m:den>
            <m:r>
              <w:rPr/>
              <m:t xml:space="preserve">t</m:t>
            </m:r>
          </m:den>
        </m:f>
        <m:r>
          <w:rPr/>
          <m:t xml:space="preserve">) =</m:t>
        </m:r>
        <m:f>
          <m:fPr>
            <m:ctrlPr>
              <w:rPr/>
            </m:ctrlPr>
          </m:fPr>
          <m:num>
            <m:r>
              <w:rPr/>
              <m:t xml:space="preserve"> 3,930</m:t>
            </m:r>
          </m:num>
          <m:den>
            <m:r>
              <w:rPr/>
              <m:t xml:space="preserve">3,790</m:t>
            </m:r>
          </m:den>
        </m:f>
        <m:r>
          <w:rPr/>
          <m:t xml:space="preserve">=1.04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Optimality analysis (10p)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Explain why you choose parameters for your approach. For example, to reduce the input buffer size, you only preload a few image lines, i.e., </w:t>
      </w:r>
      <w:r w:rsidDel="00000000" w:rsidR="00000000" w:rsidRPr="00000000">
        <w:rPr>
          <w:i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, from Memory and then pipeline the DMA and the convolution computation. Then, you should explain the choice of </w:t>
      </w:r>
      <w:r w:rsidDel="00000000" w:rsidR="00000000" w:rsidRPr="00000000">
        <w:rPr>
          <w:i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.  </w:t>
      </w:r>
    </w:p>
    <w:sectPr>
      <w:headerReference r:id="rId30" w:type="default"/>
      <w:footerReference r:id="rId31" w:type="default"/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center"/>
      <w:rPr>
        <w:smallCaps w:val="1"/>
        <w:color w:val="000000"/>
      </w:rPr>
    </w:pPr>
    <w:r w:rsidDel="00000000" w:rsidR="00000000" w:rsidRPr="00000000">
      <w:rPr>
        <w:smallCaps w:val="1"/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color w:val="000000"/>
        <w:rtl w:val="0"/>
      </w:rPr>
      <w:t xml:space="preserve">AI Hardware System Design Project (2023-1_M3238.000400/M3500.001500)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2"/>
      <w:numFmt w:val="bullet"/>
      <w:lvlText w:val="-"/>
      <w:lvlJc w:val="left"/>
      <w:pPr>
        <w:ind w:left="720" w:hanging="360"/>
      </w:pPr>
      <w:rPr>
        <w:rFonts w:ascii="Malgun Gothic" w:cs="Malgun Gothic" w:eastAsia="Malgun Gothic" w:hAnsi="Malgun Gothic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ordWrap w:val="0"/>
      <w:autoSpaceDE w:val="0"/>
      <w:autoSpaceDN w:val="0"/>
    </w:pPr>
  </w:style>
  <w:style w:type="paragraph" w:styleId="1">
    <w:name w:val="heading 1"/>
    <w:basedOn w:val="a"/>
    <w:next w:val="a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a"/>
    <w:next w:val="a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6">
    <w:name w:val="heading 6"/>
    <w:basedOn w:val="a"/>
    <w:next w:val="a"/>
    <w:pPr>
      <w:keepNext w:val="1"/>
      <w:keepLines w:val="1"/>
      <w:spacing w:after="40" w:before="200"/>
      <w:outlineLvl w:val="5"/>
    </w:pPr>
    <w:rPr>
      <w:b w:val="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Title"/>
    <w:basedOn w:val="a"/>
    <w:next w:val="a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a4">
    <w:name w:val="Hyperlink"/>
    <w:basedOn w:val="a0"/>
    <w:uiPriority w:val="99"/>
    <w:unhideWhenUsed w:val="1"/>
    <w:rsid w:val="00E92398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 w:val="1"/>
    <w:rsid w:val="00593F55"/>
    <w:pPr>
      <w:tabs>
        <w:tab w:val="center" w:pos="4513"/>
        <w:tab w:val="right" w:pos="9026"/>
      </w:tabs>
      <w:spacing w:after="0" w:line="240" w:lineRule="auto"/>
    </w:pPr>
  </w:style>
  <w:style w:type="character" w:styleId="Char" w:customStyle="1">
    <w:name w:val="머리글 Char"/>
    <w:basedOn w:val="a0"/>
    <w:link w:val="a5"/>
    <w:uiPriority w:val="99"/>
    <w:rsid w:val="00593F55"/>
  </w:style>
  <w:style w:type="paragraph" w:styleId="a6">
    <w:name w:val="footer"/>
    <w:basedOn w:val="a"/>
    <w:link w:val="Char0"/>
    <w:uiPriority w:val="99"/>
    <w:unhideWhenUsed w:val="1"/>
    <w:rsid w:val="00593F55"/>
    <w:pPr>
      <w:tabs>
        <w:tab w:val="center" w:pos="4513"/>
        <w:tab w:val="right" w:pos="9026"/>
      </w:tabs>
      <w:spacing w:after="0" w:line="240" w:lineRule="auto"/>
    </w:pPr>
  </w:style>
  <w:style w:type="character" w:styleId="Char0" w:customStyle="1">
    <w:name w:val="바닥글 Char"/>
    <w:basedOn w:val="a0"/>
    <w:link w:val="a6"/>
    <w:uiPriority w:val="99"/>
    <w:rsid w:val="00593F55"/>
  </w:style>
  <w:style w:type="paragraph" w:styleId="a7">
    <w:name w:val="List Paragraph"/>
    <w:basedOn w:val="a"/>
    <w:uiPriority w:val="34"/>
    <w:qFormat w:val="1"/>
    <w:rsid w:val="00693F1B"/>
    <w:pPr>
      <w:ind w:left="720"/>
      <w:contextualSpacing w:val="1"/>
    </w:pPr>
  </w:style>
  <w:style w:type="table" w:styleId="a8">
    <w:name w:val="Table Grid"/>
    <w:basedOn w:val="a1"/>
    <w:uiPriority w:val="39"/>
    <w:rsid w:val="00112CAA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40">
    <w:name w:val="Plain Table 4"/>
    <w:basedOn w:val="a1"/>
    <w:uiPriority w:val="44"/>
    <w:rsid w:val="00112CAA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paragraph" w:styleId="a9">
    <w:name w:val="Normal (Web)"/>
    <w:basedOn w:val="a"/>
    <w:uiPriority w:val="99"/>
    <w:semiHidden w:val="1"/>
    <w:unhideWhenUsed w:val="1"/>
    <w:rsid w:val="00BA42E2"/>
    <w:pPr>
      <w:widowControl w:val="1"/>
      <w:wordWrap w:val="1"/>
      <w:autoSpaceDE w:val="1"/>
      <w:autoSpaceDN w:val="1"/>
      <w:spacing w:after="100" w:afterAutospacing="1" w:before="100" w:beforeAutospacing="1" w:line="240" w:lineRule="auto"/>
      <w:jc w:val="left"/>
    </w:pPr>
    <w:rPr>
      <w:rFonts w:ascii="Times New Roman" w:cs="Times New Roman" w:hAnsi="Times New Roman"/>
      <w:sz w:val="24"/>
      <w:szCs w:val="24"/>
    </w:rPr>
  </w:style>
  <w:style w:type="paragraph" w:styleId="aa">
    <w:name w:val="caption"/>
    <w:basedOn w:val="a"/>
    <w:next w:val="a"/>
    <w:uiPriority w:val="35"/>
    <w:unhideWhenUsed w:val="1"/>
    <w:qFormat w:val="1"/>
    <w:rsid w:val="007D52A6"/>
    <w:pPr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character" w:styleId="ab">
    <w:name w:val="Placeholder Text"/>
    <w:basedOn w:val="a0"/>
    <w:uiPriority w:val="99"/>
    <w:semiHidden w:val="1"/>
    <w:rsid w:val="00152F36"/>
    <w:rPr>
      <w:color w:val="808080"/>
    </w:rPr>
  </w:style>
  <w:style w:type="paragraph" w:styleId="ac">
    <w:name w:val="Subtitle"/>
    <w:basedOn w:val="a"/>
    <w:next w:val="a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d" w:customStyle="1">
    <w:basedOn w:val="a1"/>
    <w:pPr>
      <w:spacing w:after="0" w:line="240" w:lineRule="auto"/>
    </w:pPr>
    <w:tblPr>
      <w:tblStyleRowBandSize w:val="1"/>
      <w:tblStyleColBandSize w:val="1"/>
    </w:tblPr>
  </w:style>
  <w:style w:type="table" w:styleId="ae" w:customStyle="1">
    <w:basedOn w:val="a1"/>
    <w:pPr>
      <w:spacing w:after="0" w:line="240" w:lineRule="auto"/>
    </w:pPr>
    <w:tblPr>
      <w:tblStyleRowBandSize w:val="1"/>
      <w:tblStyleColBandSize w:val="1"/>
    </w:tblPr>
  </w:style>
  <w:style w:type="table" w:styleId="af" w:customStyle="1">
    <w:basedOn w:val="a1"/>
    <w:pPr>
      <w:spacing w:after="0" w:line="240" w:lineRule="auto"/>
    </w:pPr>
    <w:tblPr>
      <w:tblStyleRowBandSize w:val="1"/>
      <w:tblStyleColBandSize w:val="1"/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0.png"/><Relationship Id="rId21" Type="http://schemas.openxmlformats.org/officeDocument/2006/relationships/image" Target="media/image14.png"/><Relationship Id="rId24" Type="http://schemas.openxmlformats.org/officeDocument/2006/relationships/image" Target="media/image18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7.png"/><Relationship Id="rId25" Type="http://schemas.openxmlformats.org/officeDocument/2006/relationships/image" Target="media/image22.png"/><Relationship Id="rId28" Type="http://schemas.openxmlformats.org/officeDocument/2006/relationships/image" Target="media/image11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Relationship Id="rId31" Type="http://schemas.openxmlformats.org/officeDocument/2006/relationships/footer" Target="footer1.xml"/><Relationship Id="rId30" Type="http://schemas.openxmlformats.org/officeDocument/2006/relationships/header" Target="header1.xml"/><Relationship Id="rId11" Type="http://schemas.openxmlformats.org/officeDocument/2006/relationships/image" Target="media/image2.png"/><Relationship Id="rId10" Type="http://schemas.openxmlformats.org/officeDocument/2006/relationships/image" Target="media/image12.png"/><Relationship Id="rId13" Type="http://schemas.openxmlformats.org/officeDocument/2006/relationships/image" Target="media/image20.png"/><Relationship Id="rId12" Type="http://schemas.openxmlformats.org/officeDocument/2006/relationships/image" Target="media/image23.png"/><Relationship Id="rId15" Type="http://schemas.openxmlformats.org/officeDocument/2006/relationships/image" Target="media/image15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21.png"/><Relationship Id="rId19" Type="http://schemas.openxmlformats.org/officeDocument/2006/relationships/image" Target="media/image9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kgS4irnxwqyyU1wBaTstcUFYhA==">CgMxLjAyCWguMzBqMHpsbDIIaC5namRneHM4AHIhMUxrbExia2RCZUlfZkkxejBtblpzZzFqRDJVWXFJNWlJ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2021-03-11T00:40:00Z</dcterms:created>
  <dc:creator>User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d1064c63533462af36b35fa7341509ea9d88ab04efb5186703a2bdc5d8a57d3e</vt:lpwstr>
  </property>
</Properties>
</file>