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36EF7" w14:textId="5019DA80" w:rsidR="00A30DF9" w:rsidRDefault="00A30DF9" w:rsidP="00A30DF9">
      <w:pPr>
        <w:rPr>
          <w:b/>
          <w:bCs/>
        </w:rPr>
      </w:pPr>
      <w:r w:rsidRPr="00A30DF9">
        <w:rPr>
          <w:b/>
          <w:bCs/>
        </w:rPr>
        <w:t>key NFRs</w:t>
      </w:r>
      <w:r>
        <w:rPr>
          <w:b/>
          <w:bCs/>
        </w:rPr>
        <w:t>: (Saud)</w:t>
      </w:r>
    </w:p>
    <w:p w14:paraId="57EE647B" w14:textId="6731D2CD" w:rsidR="00A30DF9" w:rsidRDefault="00A30DF9" w:rsidP="00A30DF9">
      <w:r w:rsidRPr="00A30DF9">
        <w:rPr>
          <w:b/>
          <w:bCs/>
        </w:rPr>
        <w:t>Performance</w:t>
      </w:r>
      <w:r>
        <w:t>: performance NFRs means how responsive and fast the system is</w:t>
      </w:r>
      <w:r w:rsidR="003A49B1">
        <w:t xml:space="preserve"> and the system’s ability to maintain performance as the load increases</w:t>
      </w:r>
      <w:r>
        <w:t>. It specifies how fast the system should perform the tasks, which includes process orders and payments and more. This can be measured by response time, scalability, and concurrency.</w:t>
      </w:r>
    </w:p>
    <w:p w14:paraId="5B1BB4BD" w14:textId="104172CB" w:rsidR="00A30DF9" w:rsidRDefault="00A30DF9" w:rsidP="003A49B1">
      <w:pPr>
        <w:pStyle w:val="ListParagraph"/>
        <w:numPr>
          <w:ilvl w:val="0"/>
          <w:numId w:val="2"/>
        </w:numPr>
      </w:pPr>
      <w:r>
        <w:t>Response Time: Load pages in under 2 seconds</w:t>
      </w:r>
    </w:p>
    <w:p w14:paraId="06361B3B" w14:textId="7BE30788" w:rsidR="00A30DF9" w:rsidRDefault="00A30DF9" w:rsidP="003A49B1">
      <w:pPr>
        <w:pStyle w:val="ListParagraph"/>
        <w:numPr>
          <w:ilvl w:val="0"/>
          <w:numId w:val="2"/>
        </w:numPr>
      </w:pPr>
      <w:r>
        <w:t>Scalability: The website must handle high traffic, especially during sales like black Friday</w:t>
      </w:r>
    </w:p>
    <w:p w14:paraId="644681AF" w14:textId="54405E96" w:rsidR="00A30DF9" w:rsidRDefault="00A30DF9" w:rsidP="003A49B1">
      <w:pPr>
        <w:pStyle w:val="ListParagraph"/>
        <w:numPr>
          <w:ilvl w:val="0"/>
          <w:numId w:val="2"/>
        </w:numPr>
      </w:pPr>
      <w:r>
        <w:t>Concurrency: the website must support at least 10 thousand si</w:t>
      </w:r>
      <w:r w:rsidR="003A49B1">
        <w:t>multaneous users without performance issues</w:t>
      </w:r>
    </w:p>
    <w:p w14:paraId="77D38500" w14:textId="3FABA51F" w:rsidR="003A49B1" w:rsidRDefault="003A49B1" w:rsidP="00A30DF9">
      <w:r w:rsidRPr="003A49B1">
        <w:rPr>
          <w:b/>
          <w:bCs/>
        </w:rPr>
        <w:t>Security</w:t>
      </w:r>
      <w:r>
        <w:t xml:space="preserve">: Security NFRs means how well the system protect it’s self and the </w:t>
      </w:r>
      <w:proofErr w:type="gramStart"/>
      <w:r>
        <w:t>users</w:t>
      </w:r>
      <w:proofErr w:type="gramEnd"/>
      <w:r>
        <w:t xml:space="preserve"> data against unauthorized access, breaches, and attacks. This is done by implementing authentication and encryption to guard sensitive data.</w:t>
      </w:r>
    </w:p>
    <w:p w14:paraId="5B907EF8" w14:textId="52BC728D" w:rsidR="003A49B1" w:rsidRDefault="003A49B1" w:rsidP="003A49B1">
      <w:pPr>
        <w:pStyle w:val="ListParagraph"/>
        <w:numPr>
          <w:ilvl w:val="0"/>
          <w:numId w:val="3"/>
        </w:numPr>
      </w:pPr>
      <w:r>
        <w:t>Data Privacy: Ensure customer data is stored and transmitted securely</w:t>
      </w:r>
    </w:p>
    <w:p w14:paraId="2456192B" w14:textId="7D8F18F3" w:rsidR="003A49B1" w:rsidRDefault="003A49B1" w:rsidP="003A49B1">
      <w:pPr>
        <w:pStyle w:val="ListParagraph"/>
        <w:numPr>
          <w:ilvl w:val="0"/>
          <w:numId w:val="3"/>
        </w:numPr>
      </w:pPr>
      <w:r>
        <w:t>Authentication: Implement strong user authentication such as multi-factor authentication</w:t>
      </w:r>
    </w:p>
    <w:p w14:paraId="70F53C0D" w14:textId="6A6A9382" w:rsidR="003A49B1" w:rsidRDefault="003A49B1" w:rsidP="003A49B1">
      <w:pPr>
        <w:pStyle w:val="ListParagraph"/>
        <w:numPr>
          <w:ilvl w:val="0"/>
          <w:numId w:val="3"/>
        </w:numPr>
      </w:pPr>
      <w:r>
        <w:t>Fraud Detection: Monitor and block suspicious activities like fraudulent payments</w:t>
      </w:r>
    </w:p>
    <w:p w14:paraId="235B385A" w14:textId="73A340AA" w:rsidR="00093B66" w:rsidRDefault="00093B66" w:rsidP="00093B66">
      <w:r w:rsidRPr="00093B66">
        <w:rPr>
          <w:b/>
          <w:bCs/>
        </w:rPr>
        <w:t>Usability</w:t>
      </w:r>
      <w:r w:rsidRPr="00093B66">
        <w:t>:</w:t>
      </w:r>
      <w:r>
        <w:t xml:space="preserve"> usability means how easy and intuitive the website is for users. This includes aspects such as user friendliness, accessibility, and mobile compatibility.</w:t>
      </w:r>
    </w:p>
    <w:p w14:paraId="3EF0CB27" w14:textId="0382DFF1" w:rsidR="00093B66" w:rsidRPr="00093B66" w:rsidRDefault="00093B66" w:rsidP="00093B66">
      <w:pPr>
        <w:pStyle w:val="ListParagraph"/>
        <w:numPr>
          <w:ilvl w:val="0"/>
          <w:numId w:val="4"/>
        </w:numPr>
      </w:pPr>
      <w:r w:rsidRPr="00093B66">
        <w:t xml:space="preserve">User-Friendliness: </w:t>
      </w:r>
      <w:r w:rsidRPr="00093B66">
        <w:t xml:space="preserve">An intuitive interface with clear navigation, </w:t>
      </w:r>
      <w:r w:rsidRPr="00093B66">
        <w:t>allowing</w:t>
      </w:r>
      <w:r w:rsidRPr="00093B66">
        <w:t xml:space="preserve"> users to find products and complete purchases</w:t>
      </w:r>
      <w:r w:rsidRPr="00093B66">
        <w:t xml:space="preserve"> easily</w:t>
      </w:r>
      <w:r w:rsidRPr="00093B66">
        <w:t>.</w:t>
      </w:r>
    </w:p>
    <w:p w14:paraId="7F5F81C3" w14:textId="71DF29DA" w:rsidR="00093B66" w:rsidRPr="00093B66" w:rsidRDefault="00093B66" w:rsidP="00093B66">
      <w:pPr>
        <w:pStyle w:val="ListParagraph"/>
        <w:numPr>
          <w:ilvl w:val="0"/>
          <w:numId w:val="4"/>
        </w:numPr>
      </w:pPr>
      <w:r w:rsidRPr="00093B66">
        <w:t>A</w:t>
      </w:r>
      <w:r w:rsidRPr="00093B66">
        <w:t>ccessibility: ensure accessibility for users with disabilities.</w:t>
      </w:r>
    </w:p>
    <w:p w14:paraId="7D0B7883" w14:textId="2AC4E0B9" w:rsidR="00093B66" w:rsidRDefault="00093B66" w:rsidP="00093B66">
      <w:pPr>
        <w:pStyle w:val="ListParagraph"/>
        <w:numPr>
          <w:ilvl w:val="0"/>
          <w:numId w:val="4"/>
        </w:numPr>
      </w:pPr>
      <w:r w:rsidRPr="00093B66">
        <w:t xml:space="preserve">Mobile Compatibility: A responsive design that provides </w:t>
      </w:r>
      <w:r w:rsidRPr="00093B66">
        <w:t>optimal</w:t>
      </w:r>
      <w:r w:rsidRPr="00093B66">
        <w:t xml:space="preserve"> experience on mobile devices.</w:t>
      </w:r>
    </w:p>
    <w:p w14:paraId="4E904D8E" w14:textId="0B39DEB3" w:rsidR="00093B66" w:rsidRDefault="00887FE9" w:rsidP="00093B66">
      <w:r w:rsidRPr="00887FE9">
        <w:rPr>
          <w:b/>
          <w:bCs/>
        </w:rPr>
        <w:t>Reliability</w:t>
      </w:r>
      <w:r>
        <w:t xml:space="preserve">: means how consistent </w:t>
      </w:r>
      <w:proofErr w:type="gramStart"/>
      <w:r>
        <w:t>is the website’s performance</w:t>
      </w:r>
      <w:proofErr w:type="gramEnd"/>
      <w:r>
        <w:t xml:space="preserve"> over time. This includes Uptime, fault tolerance, and data integrity.</w:t>
      </w:r>
    </w:p>
    <w:p w14:paraId="0606FDC6" w14:textId="77777777" w:rsidR="00887FE9" w:rsidRDefault="00887FE9" w:rsidP="00887FE9">
      <w:r>
        <w:t>Uptime: The system must achieve at least 99.9% availability to ensure continuous service.</w:t>
      </w:r>
    </w:p>
    <w:p w14:paraId="5542378C" w14:textId="77777777" w:rsidR="00887FE9" w:rsidRDefault="00887FE9" w:rsidP="00887FE9">
      <w:r>
        <w:t>Fault Tolerance: Graceful handling of server or service failures without impacting user experience.</w:t>
      </w:r>
    </w:p>
    <w:p w14:paraId="0087501E" w14:textId="6859CC8D" w:rsidR="00887FE9" w:rsidRDefault="00887FE9" w:rsidP="00887FE9">
      <w:r>
        <w:t>Data Integrity: Ensure no data loss during transactions, even in case of failures.</w:t>
      </w:r>
    </w:p>
    <w:p w14:paraId="70AF6802" w14:textId="77777777" w:rsidR="00887FE9" w:rsidRDefault="00887FE9" w:rsidP="00887FE9"/>
    <w:p w14:paraId="75B48F7C" w14:textId="77777777" w:rsidR="00887FE9" w:rsidRDefault="00887FE9" w:rsidP="00887FE9"/>
    <w:p w14:paraId="22913B03" w14:textId="770A447E" w:rsidR="00887FE9" w:rsidRDefault="00887FE9" w:rsidP="00887FE9">
      <w:r w:rsidRPr="00887FE9">
        <w:rPr>
          <w:b/>
          <w:bCs/>
        </w:rPr>
        <w:lastRenderedPageBreak/>
        <w:t>Maintainability</w:t>
      </w:r>
      <w:r>
        <w:t xml:space="preserve">: it </w:t>
      </w:r>
      <w:r w:rsidR="00E04407">
        <w:t>refers to</w:t>
      </w:r>
      <w:r>
        <w:t xml:space="preserve"> how easily the system is updatable or modified</w:t>
      </w:r>
      <w:r w:rsidR="00E04407">
        <w:t>. This includes the time and effort it takes to fix issues, implement changes, or enhance the website. This is done by having high code quality and documentation.</w:t>
      </w:r>
    </w:p>
    <w:p w14:paraId="0D948374" w14:textId="77777777" w:rsidR="00E04407" w:rsidRDefault="00E04407" w:rsidP="00E04407">
      <w:r w:rsidRPr="00E04407">
        <w:rPr>
          <w:b/>
          <w:bCs/>
        </w:rPr>
        <w:t>Code Quality</w:t>
      </w:r>
      <w:r>
        <w:t>: Modular and well-documented code to enable easier debugging and enhancements.</w:t>
      </w:r>
    </w:p>
    <w:p w14:paraId="15839EFB" w14:textId="77777777" w:rsidR="00E04407" w:rsidRDefault="00E04407" w:rsidP="00E04407">
      <w:r w:rsidRPr="00E04407">
        <w:rPr>
          <w:b/>
          <w:bCs/>
        </w:rPr>
        <w:t>Upgradability</w:t>
      </w:r>
      <w:r>
        <w:t>: The system should allow seamless integration of new features without major rework.</w:t>
      </w:r>
    </w:p>
    <w:p w14:paraId="1090E519" w14:textId="7576D29B" w:rsidR="00E04407" w:rsidRPr="00093B66" w:rsidRDefault="00E04407" w:rsidP="00E04407">
      <w:r w:rsidRPr="00E04407">
        <w:rPr>
          <w:b/>
          <w:bCs/>
        </w:rPr>
        <w:t>Monitoring</w:t>
      </w:r>
      <w:r>
        <w:t>: Real-time tracking of performance and errors for prompt issue resolution.</w:t>
      </w:r>
    </w:p>
    <w:sectPr w:rsidR="00E04407" w:rsidRPr="0009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F0B15"/>
    <w:multiLevelType w:val="hybridMultilevel"/>
    <w:tmpl w:val="D4BE3F1E"/>
    <w:lvl w:ilvl="0" w:tplc="7C32F16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21A54"/>
    <w:multiLevelType w:val="hybridMultilevel"/>
    <w:tmpl w:val="84E0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F4E56"/>
    <w:multiLevelType w:val="hybridMultilevel"/>
    <w:tmpl w:val="DBD6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F0F7B"/>
    <w:multiLevelType w:val="hybridMultilevel"/>
    <w:tmpl w:val="4C88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238996">
    <w:abstractNumId w:val="0"/>
  </w:num>
  <w:num w:numId="2" w16cid:durableId="1837574789">
    <w:abstractNumId w:val="3"/>
  </w:num>
  <w:num w:numId="3" w16cid:durableId="243152800">
    <w:abstractNumId w:val="2"/>
  </w:num>
  <w:num w:numId="4" w16cid:durableId="53801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F9"/>
    <w:rsid w:val="00093B66"/>
    <w:rsid w:val="003A49B1"/>
    <w:rsid w:val="00887FE9"/>
    <w:rsid w:val="00A30DF9"/>
    <w:rsid w:val="00E04407"/>
    <w:rsid w:val="00FA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3249"/>
  <w15:chartTrackingRefBased/>
  <w15:docId w15:val="{42BBE901-F5B6-4058-BE1B-86DF6C0B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Alkhazriji</dc:creator>
  <cp:keywords/>
  <dc:description/>
  <cp:lastModifiedBy>Saud Alkhazriji</cp:lastModifiedBy>
  <cp:revision>1</cp:revision>
  <dcterms:created xsi:type="dcterms:W3CDTF">2024-12-06T13:01:00Z</dcterms:created>
  <dcterms:modified xsi:type="dcterms:W3CDTF">2024-12-06T15:36:00Z</dcterms:modified>
</cp:coreProperties>
</file>