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1ABD" w:rsidRDefault="00981ABD" w:rsidP="00981ABD">
      <w:pPr>
        <w:spacing w:after="160" w:line="259" w:lineRule="auto"/>
        <w:ind w:firstLine="0"/>
        <w:jc w:val="center"/>
        <w:rPr>
          <w:b/>
          <w:bCs/>
          <w:sz w:val="50"/>
          <w:szCs w:val="50"/>
        </w:rPr>
      </w:pPr>
    </w:p>
    <w:p w:rsidR="00981ABD" w:rsidRPr="00A27AFC" w:rsidRDefault="00981ABD" w:rsidP="00981ABD">
      <w:pPr>
        <w:spacing w:after="160" w:line="259" w:lineRule="auto"/>
        <w:ind w:firstLine="0"/>
        <w:jc w:val="center"/>
        <w:rPr>
          <w:b/>
          <w:bCs/>
          <w:sz w:val="50"/>
          <w:szCs w:val="50"/>
        </w:rPr>
      </w:pPr>
      <w:r w:rsidRPr="00A27AFC">
        <w:rPr>
          <w:b/>
          <w:bCs/>
          <w:sz w:val="50"/>
          <w:szCs w:val="50"/>
        </w:rPr>
        <w:t xml:space="preserve">Control of the Double Inverted Pendulum </w:t>
      </w:r>
    </w:p>
    <w:p w:rsidR="00981ABD" w:rsidRPr="00A27AFC" w:rsidRDefault="00981ABD" w:rsidP="0053719D">
      <w:pPr>
        <w:spacing w:after="160" w:line="259" w:lineRule="auto"/>
        <w:ind w:firstLine="0"/>
        <w:jc w:val="center"/>
        <w:rPr>
          <w:b/>
          <w:bCs/>
          <w:sz w:val="50"/>
          <w:szCs w:val="50"/>
        </w:rPr>
      </w:pPr>
      <w:r w:rsidRPr="00A27AFC">
        <w:rPr>
          <w:b/>
          <w:bCs/>
          <w:sz w:val="50"/>
          <w:szCs w:val="50"/>
        </w:rPr>
        <w:t>on Cart</w:t>
      </w:r>
    </w:p>
    <w:p w:rsidR="00981ABD" w:rsidRDefault="00981ABD" w:rsidP="00A27AFC">
      <w:pPr>
        <w:spacing w:line="480" w:lineRule="auto"/>
        <w:ind w:firstLine="0"/>
        <w:jc w:val="center"/>
        <w:rPr>
          <w:b/>
          <w:bCs/>
          <w:sz w:val="40"/>
          <w:szCs w:val="40"/>
        </w:rPr>
      </w:pPr>
    </w:p>
    <w:p w:rsidR="00981ABD" w:rsidRDefault="00981ABD" w:rsidP="00A27AFC">
      <w:pPr>
        <w:spacing w:line="480" w:lineRule="auto"/>
        <w:ind w:firstLine="0"/>
        <w:jc w:val="center"/>
        <w:rPr>
          <w:b/>
          <w:bCs/>
          <w:sz w:val="40"/>
          <w:szCs w:val="40"/>
        </w:rPr>
      </w:pPr>
    </w:p>
    <w:p w:rsidR="00981ABD" w:rsidRPr="00981ABD" w:rsidRDefault="00981ABD" w:rsidP="0053719D">
      <w:pPr>
        <w:ind w:firstLine="0"/>
        <w:jc w:val="center"/>
        <w:rPr>
          <w:b/>
          <w:bCs/>
          <w:sz w:val="36"/>
          <w:szCs w:val="36"/>
        </w:rPr>
      </w:pPr>
      <w:r w:rsidRPr="00981ABD">
        <w:rPr>
          <w:b/>
          <w:bCs/>
          <w:sz w:val="36"/>
          <w:szCs w:val="36"/>
        </w:rPr>
        <w:t>Mechatronics - MECH 6741</w:t>
      </w:r>
    </w:p>
    <w:p w:rsidR="00E14AA9" w:rsidRPr="00981ABD" w:rsidRDefault="0078131A" w:rsidP="0053719D">
      <w:pPr>
        <w:ind w:firstLine="0"/>
        <w:jc w:val="center"/>
        <w:rPr>
          <w:b/>
          <w:bCs/>
          <w:sz w:val="36"/>
          <w:szCs w:val="36"/>
        </w:rPr>
      </w:pPr>
      <w:r w:rsidRPr="00981ABD">
        <w:rPr>
          <w:b/>
          <w:bCs/>
          <w:sz w:val="36"/>
          <w:szCs w:val="36"/>
        </w:rPr>
        <w:t>Course Project</w:t>
      </w:r>
    </w:p>
    <w:p w:rsidR="00A27AFC" w:rsidRPr="00A27AFC" w:rsidRDefault="00981ABD" w:rsidP="002D3DC0">
      <w:pPr>
        <w:spacing w:line="480" w:lineRule="auto"/>
        <w:ind w:firstLine="0"/>
        <w:jc w:val="center"/>
        <w:rPr>
          <w:sz w:val="28"/>
          <w:szCs w:val="28"/>
        </w:rPr>
      </w:pPr>
      <w:r w:rsidRPr="00A27AFC">
        <w:rPr>
          <w:sz w:val="28"/>
          <w:szCs w:val="28"/>
        </w:rPr>
        <w:t xml:space="preserve"> </w:t>
      </w:r>
    </w:p>
    <w:p w:rsidR="00E14AA9" w:rsidRDefault="00E14AA9" w:rsidP="00E14AA9">
      <w:pPr>
        <w:spacing w:after="160" w:line="259" w:lineRule="auto"/>
        <w:ind w:firstLine="0"/>
        <w:jc w:val="center"/>
      </w:pPr>
    </w:p>
    <w:p w:rsidR="00A27AFC" w:rsidRDefault="00A27AFC" w:rsidP="00A27AFC">
      <w:pPr>
        <w:spacing w:after="160" w:line="259" w:lineRule="auto"/>
        <w:ind w:firstLine="0"/>
        <w:jc w:val="left"/>
        <w:rPr>
          <w:b/>
          <w:bCs/>
          <w:sz w:val="30"/>
          <w:szCs w:val="30"/>
        </w:rPr>
      </w:pPr>
    </w:p>
    <w:p w:rsidR="00A27AFC" w:rsidRDefault="00A27AFC" w:rsidP="00A27AFC">
      <w:pPr>
        <w:spacing w:after="160" w:line="259" w:lineRule="auto"/>
        <w:ind w:firstLine="0"/>
        <w:jc w:val="center"/>
        <w:rPr>
          <w:b/>
          <w:bCs/>
          <w:sz w:val="30"/>
          <w:szCs w:val="30"/>
        </w:rPr>
      </w:pPr>
      <w:r>
        <w:rPr>
          <w:b/>
          <w:bCs/>
          <w:sz w:val="30"/>
          <w:szCs w:val="30"/>
        </w:rPr>
        <w:t>Professor</w:t>
      </w:r>
    </w:p>
    <w:p w:rsidR="00A27AFC" w:rsidRPr="00A27AFC" w:rsidRDefault="00A27AFC" w:rsidP="00A27AFC">
      <w:pPr>
        <w:spacing w:after="160" w:line="259" w:lineRule="auto"/>
        <w:ind w:firstLine="0"/>
        <w:jc w:val="center"/>
        <w:rPr>
          <w:sz w:val="28"/>
          <w:szCs w:val="28"/>
        </w:rPr>
      </w:pPr>
      <w:r>
        <w:rPr>
          <w:sz w:val="28"/>
          <w:szCs w:val="28"/>
        </w:rPr>
        <w:t xml:space="preserve">Dr. </w:t>
      </w:r>
      <w:r w:rsidRPr="00A27AFC">
        <w:rPr>
          <w:sz w:val="28"/>
          <w:szCs w:val="28"/>
        </w:rPr>
        <w:t>Chun-Yi Su</w:t>
      </w:r>
    </w:p>
    <w:p w:rsidR="00A27AFC" w:rsidRDefault="00A27AFC" w:rsidP="00A27AFC">
      <w:pPr>
        <w:spacing w:after="160" w:line="259" w:lineRule="auto"/>
        <w:ind w:firstLine="0"/>
        <w:jc w:val="left"/>
        <w:rPr>
          <w:b/>
          <w:bCs/>
          <w:sz w:val="30"/>
          <w:szCs w:val="30"/>
        </w:rPr>
      </w:pPr>
    </w:p>
    <w:p w:rsidR="00A27AFC" w:rsidRDefault="00A27AFC" w:rsidP="00A27AFC">
      <w:pPr>
        <w:spacing w:after="160" w:line="259" w:lineRule="auto"/>
        <w:ind w:firstLine="0"/>
        <w:jc w:val="left"/>
        <w:rPr>
          <w:b/>
          <w:bCs/>
          <w:sz w:val="30"/>
          <w:szCs w:val="30"/>
        </w:rPr>
      </w:pPr>
    </w:p>
    <w:p w:rsidR="00E14AA9" w:rsidRDefault="00981ABD" w:rsidP="00981ABD">
      <w:pPr>
        <w:spacing w:after="160" w:line="259" w:lineRule="auto"/>
        <w:ind w:firstLine="0"/>
        <w:jc w:val="center"/>
        <w:rPr>
          <w:b/>
          <w:bCs/>
          <w:sz w:val="30"/>
          <w:szCs w:val="30"/>
        </w:rPr>
      </w:pPr>
      <w:r>
        <w:rPr>
          <w:b/>
          <w:bCs/>
          <w:sz w:val="30"/>
          <w:szCs w:val="30"/>
        </w:rPr>
        <w:t>By</w:t>
      </w:r>
    </w:p>
    <w:p w:rsidR="00EE199C" w:rsidRDefault="00EE199C" w:rsidP="00981ABD">
      <w:pPr>
        <w:spacing w:after="160" w:line="259" w:lineRule="auto"/>
        <w:ind w:firstLine="0"/>
        <w:jc w:val="center"/>
        <w:rPr>
          <w:b/>
          <w:bCs/>
          <w:sz w:val="30"/>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E199C" w:rsidTr="00EE199C">
        <w:tc>
          <w:tcPr>
            <w:tcW w:w="3116" w:type="dxa"/>
          </w:tcPr>
          <w:p w:rsidR="00EE199C" w:rsidRDefault="00EE199C" w:rsidP="00981ABD">
            <w:pPr>
              <w:spacing w:after="160" w:line="259" w:lineRule="auto"/>
              <w:ind w:firstLine="0"/>
              <w:jc w:val="center"/>
              <w:rPr>
                <w:b/>
                <w:bCs/>
                <w:sz w:val="30"/>
                <w:szCs w:val="30"/>
              </w:rPr>
            </w:pPr>
            <w:r w:rsidRPr="00A27AFC">
              <w:rPr>
                <w:sz w:val="28"/>
                <w:szCs w:val="28"/>
              </w:rPr>
              <w:t xml:space="preserve">Amir </w:t>
            </w:r>
            <w:proofErr w:type="spellStart"/>
            <w:r w:rsidRPr="00A27AFC">
              <w:rPr>
                <w:sz w:val="28"/>
                <w:szCs w:val="28"/>
              </w:rPr>
              <w:t>Sayadi</w:t>
            </w:r>
            <w:proofErr w:type="spellEnd"/>
          </w:p>
        </w:tc>
        <w:tc>
          <w:tcPr>
            <w:tcW w:w="3117" w:type="dxa"/>
          </w:tcPr>
          <w:p w:rsidR="00EE199C" w:rsidRDefault="00EE199C" w:rsidP="00981ABD">
            <w:pPr>
              <w:spacing w:after="160" w:line="259" w:lineRule="auto"/>
              <w:ind w:firstLine="0"/>
              <w:jc w:val="center"/>
              <w:rPr>
                <w:b/>
                <w:bCs/>
                <w:sz w:val="30"/>
                <w:szCs w:val="30"/>
              </w:rPr>
            </w:pPr>
            <w:r w:rsidRPr="00A27AFC">
              <w:rPr>
                <w:sz w:val="28"/>
                <w:szCs w:val="28"/>
              </w:rPr>
              <w:t xml:space="preserve">Shervin </w:t>
            </w:r>
            <w:proofErr w:type="spellStart"/>
            <w:r w:rsidRPr="00A27AFC">
              <w:rPr>
                <w:sz w:val="28"/>
                <w:szCs w:val="28"/>
              </w:rPr>
              <w:t>Foroughi</w:t>
            </w:r>
            <w:proofErr w:type="spellEnd"/>
          </w:p>
        </w:tc>
        <w:tc>
          <w:tcPr>
            <w:tcW w:w="3117" w:type="dxa"/>
          </w:tcPr>
          <w:p w:rsidR="00EE199C" w:rsidRDefault="00EE199C" w:rsidP="00981ABD">
            <w:pPr>
              <w:spacing w:after="160" w:line="259" w:lineRule="auto"/>
              <w:ind w:firstLine="0"/>
              <w:jc w:val="center"/>
              <w:rPr>
                <w:b/>
                <w:bCs/>
                <w:sz w:val="30"/>
                <w:szCs w:val="30"/>
              </w:rPr>
            </w:pPr>
            <w:r w:rsidRPr="00A27AFC">
              <w:rPr>
                <w:sz w:val="28"/>
                <w:szCs w:val="28"/>
              </w:rPr>
              <w:t xml:space="preserve">Saud </w:t>
            </w:r>
            <w:r>
              <w:rPr>
                <w:sz w:val="28"/>
                <w:szCs w:val="28"/>
              </w:rPr>
              <w:t xml:space="preserve">M. </w:t>
            </w:r>
            <w:proofErr w:type="spellStart"/>
            <w:r>
              <w:rPr>
                <w:sz w:val="28"/>
                <w:szCs w:val="28"/>
              </w:rPr>
              <w:t>Altamimi</w:t>
            </w:r>
            <w:proofErr w:type="spellEnd"/>
          </w:p>
        </w:tc>
      </w:tr>
      <w:tr w:rsidR="00EE199C" w:rsidTr="00EE199C">
        <w:tc>
          <w:tcPr>
            <w:tcW w:w="3116" w:type="dxa"/>
          </w:tcPr>
          <w:p w:rsidR="00EE199C" w:rsidRDefault="00EE199C" w:rsidP="00981ABD">
            <w:pPr>
              <w:spacing w:after="160" w:line="259" w:lineRule="auto"/>
              <w:ind w:firstLine="0"/>
              <w:jc w:val="center"/>
              <w:rPr>
                <w:b/>
                <w:bCs/>
                <w:sz w:val="30"/>
                <w:szCs w:val="30"/>
              </w:rPr>
            </w:pPr>
            <w:r w:rsidRPr="00A27AFC">
              <w:rPr>
                <w:sz w:val="28"/>
                <w:szCs w:val="28"/>
              </w:rPr>
              <w:t>Student ID#</w:t>
            </w:r>
            <w:r>
              <w:rPr>
                <w:sz w:val="28"/>
                <w:szCs w:val="28"/>
              </w:rPr>
              <w:t xml:space="preserve"> 40106366</w:t>
            </w:r>
          </w:p>
        </w:tc>
        <w:tc>
          <w:tcPr>
            <w:tcW w:w="3117" w:type="dxa"/>
          </w:tcPr>
          <w:p w:rsidR="00EE199C" w:rsidRDefault="00EE199C" w:rsidP="00981ABD">
            <w:pPr>
              <w:spacing w:after="160" w:line="259" w:lineRule="auto"/>
              <w:ind w:firstLine="0"/>
              <w:jc w:val="center"/>
              <w:rPr>
                <w:b/>
                <w:bCs/>
                <w:sz w:val="30"/>
                <w:szCs w:val="30"/>
              </w:rPr>
            </w:pPr>
            <w:r w:rsidRPr="00A27AFC">
              <w:rPr>
                <w:sz w:val="28"/>
                <w:szCs w:val="28"/>
              </w:rPr>
              <w:t>Student ID# 40038869</w:t>
            </w:r>
          </w:p>
        </w:tc>
        <w:tc>
          <w:tcPr>
            <w:tcW w:w="3117" w:type="dxa"/>
          </w:tcPr>
          <w:p w:rsidR="00EE199C" w:rsidRDefault="00EE199C" w:rsidP="00981ABD">
            <w:pPr>
              <w:spacing w:after="160" w:line="259" w:lineRule="auto"/>
              <w:ind w:firstLine="0"/>
              <w:jc w:val="center"/>
              <w:rPr>
                <w:b/>
                <w:bCs/>
                <w:sz w:val="30"/>
                <w:szCs w:val="30"/>
              </w:rPr>
            </w:pPr>
            <w:r w:rsidRPr="00A27AFC">
              <w:rPr>
                <w:sz w:val="28"/>
                <w:szCs w:val="28"/>
              </w:rPr>
              <w:t>Student ID#</w:t>
            </w:r>
            <w:r>
              <w:rPr>
                <w:sz w:val="28"/>
                <w:szCs w:val="28"/>
              </w:rPr>
              <w:t xml:space="preserve"> 40059341</w:t>
            </w:r>
          </w:p>
        </w:tc>
      </w:tr>
    </w:tbl>
    <w:p w:rsidR="00A27AFC" w:rsidRDefault="00A27AFC" w:rsidP="00A27AFC">
      <w:pPr>
        <w:spacing w:after="160" w:line="259" w:lineRule="auto"/>
        <w:ind w:firstLine="0"/>
        <w:jc w:val="center"/>
        <w:rPr>
          <w:sz w:val="30"/>
          <w:szCs w:val="30"/>
        </w:rPr>
      </w:pPr>
    </w:p>
    <w:p w:rsidR="0053719D" w:rsidRDefault="0053719D" w:rsidP="00A27AFC">
      <w:pPr>
        <w:spacing w:after="160" w:line="259" w:lineRule="auto"/>
        <w:ind w:firstLine="0"/>
        <w:jc w:val="center"/>
        <w:rPr>
          <w:sz w:val="30"/>
          <w:szCs w:val="30"/>
        </w:rPr>
      </w:pPr>
    </w:p>
    <w:p w:rsidR="00F60A6E" w:rsidRPr="00981ABD" w:rsidRDefault="00E14AA9" w:rsidP="00A27AFC">
      <w:pPr>
        <w:spacing w:after="160" w:line="259" w:lineRule="auto"/>
        <w:ind w:firstLine="0"/>
        <w:jc w:val="center"/>
        <w:rPr>
          <w:rFonts w:asciiTheme="majorBidi" w:eastAsiaTheme="majorEastAsia" w:hAnsiTheme="majorBidi" w:cstheme="majorBidi"/>
          <w:b/>
          <w:bCs/>
          <w:color w:val="000000" w:themeColor="text1"/>
          <w:sz w:val="26"/>
          <w:szCs w:val="26"/>
        </w:rPr>
      </w:pPr>
      <w:r w:rsidRPr="00981ABD">
        <w:rPr>
          <w:b/>
          <w:bCs/>
          <w:sz w:val="26"/>
          <w:szCs w:val="26"/>
        </w:rPr>
        <w:t xml:space="preserve">Winter 2019 </w:t>
      </w:r>
      <w:r w:rsidR="00F60A6E" w:rsidRPr="00981ABD">
        <w:rPr>
          <w:b/>
          <w:bCs/>
          <w:sz w:val="26"/>
          <w:szCs w:val="26"/>
        </w:rPr>
        <w:br w:type="page"/>
      </w:r>
    </w:p>
    <w:sdt>
      <w:sdtPr>
        <w:rPr>
          <w:rFonts w:asciiTheme="majorBidi" w:eastAsiaTheme="minorHAnsi" w:hAnsiTheme="majorBidi" w:cstheme="minorBidi"/>
          <w:b/>
          <w:bCs/>
          <w:color w:val="auto"/>
          <w:sz w:val="24"/>
          <w:szCs w:val="22"/>
        </w:rPr>
        <w:id w:val="-818889115"/>
        <w:docPartObj>
          <w:docPartGallery w:val="Table of Contents"/>
          <w:docPartUnique/>
        </w:docPartObj>
      </w:sdtPr>
      <w:sdtEndPr>
        <w:rPr>
          <w:rFonts w:ascii="Times New Roman" w:hAnsi="Times New Roman"/>
          <w:noProof/>
        </w:rPr>
      </w:sdtEndPr>
      <w:sdtContent>
        <w:p w:rsidR="00136CC1" w:rsidRPr="00021BE9" w:rsidRDefault="00107AE4" w:rsidP="00021BE9">
          <w:pPr>
            <w:pStyle w:val="TOCHeading"/>
            <w:spacing w:before="120" w:after="120" w:line="360" w:lineRule="auto"/>
            <w:rPr>
              <w:rFonts w:asciiTheme="majorBidi" w:hAnsiTheme="majorBidi"/>
              <w:b/>
              <w:bCs/>
              <w:color w:val="auto"/>
            </w:rPr>
          </w:pPr>
          <w:r>
            <w:rPr>
              <w:rFonts w:asciiTheme="majorBidi" w:hAnsiTheme="majorBidi"/>
              <w:b/>
              <w:bCs/>
              <w:color w:val="auto"/>
            </w:rPr>
            <w:t xml:space="preserve">Table of </w:t>
          </w:r>
          <w:r w:rsidR="00136CC1" w:rsidRPr="00021BE9">
            <w:rPr>
              <w:rFonts w:asciiTheme="majorBidi" w:hAnsiTheme="majorBidi"/>
              <w:b/>
              <w:bCs/>
              <w:color w:val="auto"/>
            </w:rPr>
            <w:t>Contents</w:t>
          </w:r>
        </w:p>
        <w:p w:rsidR="00AC1EB4" w:rsidRDefault="00136CC1">
          <w:pPr>
            <w:pStyle w:val="TOC1"/>
            <w:rPr>
              <w:rFonts w:asciiTheme="minorHAnsi" w:eastAsiaTheme="minorEastAsia" w:hAnsiTheme="minorHAnsi"/>
              <w:color w:val="auto"/>
              <w:sz w:val="22"/>
            </w:rPr>
          </w:pPr>
          <w:r>
            <w:rPr>
              <w:b/>
              <w:bCs/>
            </w:rPr>
            <w:fldChar w:fldCharType="begin"/>
          </w:r>
          <w:r>
            <w:rPr>
              <w:b/>
              <w:bCs/>
            </w:rPr>
            <w:instrText xml:space="preserve"> TOC \o "1-3" \h \z \u </w:instrText>
          </w:r>
          <w:r>
            <w:rPr>
              <w:b/>
              <w:bCs/>
            </w:rPr>
            <w:fldChar w:fldCharType="separate"/>
          </w:r>
          <w:hyperlink w:anchor="_Toc5893633" w:history="1">
            <w:r w:rsidR="00AC1EB4" w:rsidRPr="0098418D">
              <w:rPr>
                <w:rStyle w:val="Hyperlink"/>
              </w:rPr>
              <w:t>1</w:t>
            </w:r>
            <w:r w:rsidR="00AC1EB4">
              <w:rPr>
                <w:rFonts w:asciiTheme="minorHAnsi" w:eastAsiaTheme="minorEastAsia" w:hAnsiTheme="minorHAnsi"/>
                <w:color w:val="auto"/>
                <w:sz w:val="22"/>
              </w:rPr>
              <w:tab/>
            </w:r>
            <w:r w:rsidR="00AC1EB4" w:rsidRPr="0098418D">
              <w:rPr>
                <w:rStyle w:val="Hyperlink"/>
              </w:rPr>
              <w:t>Introduction</w:t>
            </w:r>
            <w:r w:rsidR="00AC1EB4">
              <w:rPr>
                <w:webHidden/>
              </w:rPr>
              <w:tab/>
            </w:r>
            <w:r w:rsidR="00AC1EB4">
              <w:rPr>
                <w:webHidden/>
              </w:rPr>
              <w:fldChar w:fldCharType="begin"/>
            </w:r>
            <w:r w:rsidR="00AC1EB4">
              <w:rPr>
                <w:webHidden/>
              </w:rPr>
              <w:instrText xml:space="preserve"> PAGEREF _Toc5893633 \h </w:instrText>
            </w:r>
            <w:r w:rsidR="00AC1EB4">
              <w:rPr>
                <w:webHidden/>
              </w:rPr>
            </w:r>
            <w:r w:rsidR="00AC1EB4">
              <w:rPr>
                <w:webHidden/>
              </w:rPr>
              <w:fldChar w:fldCharType="separate"/>
            </w:r>
            <w:r w:rsidR="00AC1EB4">
              <w:rPr>
                <w:webHidden/>
              </w:rPr>
              <w:t>1</w:t>
            </w:r>
            <w:r w:rsidR="00AC1EB4">
              <w:rPr>
                <w:webHidden/>
              </w:rPr>
              <w:fldChar w:fldCharType="end"/>
            </w:r>
          </w:hyperlink>
        </w:p>
        <w:p w:rsidR="00AC1EB4" w:rsidRDefault="00AC1EB4">
          <w:pPr>
            <w:pStyle w:val="TOC1"/>
            <w:rPr>
              <w:rFonts w:asciiTheme="minorHAnsi" w:eastAsiaTheme="minorEastAsia" w:hAnsiTheme="minorHAnsi"/>
              <w:color w:val="auto"/>
              <w:sz w:val="22"/>
            </w:rPr>
          </w:pPr>
          <w:hyperlink w:anchor="_Toc5893634" w:history="1">
            <w:r w:rsidRPr="0098418D">
              <w:rPr>
                <w:rStyle w:val="Hyperlink"/>
              </w:rPr>
              <w:t>2</w:t>
            </w:r>
            <w:r>
              <w:rPr>
                <w:rFonts w:asciiTheme="minorHAnsi" w:eastAsiaTheme="minorEastAsia" w:hAnsiTheme="minorHAnsi"/>
                <w:color w:val="auto"/>
                <w:sz w:val="22"/>
              </w:rPr>
              <w:tab/>
            </w:r>
            <w:r w:rsidRPr="0098418D">
              <w:rPr>
                <w:rStyle w:val="Hyperlink"/>
              </w:rPr>
              <w:t>Mathematical modeling of double inverted pendulum</w:t>
            </w:r>
            <w:r>
              <w:rPr>
                <w:webHidden/>
              </w:rPr>
              <w:tab/>
            </w:r>
            <w:r>
              <w:rPr>
                <w:webHidden/>
              </w:rPr>
              <w:fldChar w:fldCharType="begin"/>
            </w:r>
            <w:r>
              <w:rPr>
                <w:webHidden/>
              </w:rPr>
              <w:instrText xml:space="preserve"> PAGEREF _Toc5893634 \h </w:instrText>
            </w:r>
            <w:r>
              <w:rPr>
                <w:webHidden/>
              </w:rPr>
            </w:r>
            <w:r>
              <w:rPr>
                <w:webHidden/>
              </w:rPr>
              <w:fldChar w:fldCharType="separate"/>
            </w:r>
            <w:r>
              <w:rPr>
                <w:webHidden/>
              </w:rPr>
              <w:t>1</w:t>
            </w:r>
            <w:r>
              <w:rPr>
                <w:webHidden/>
              </w:rPr>
              <w:fldChar w:fldCharType="end"/>
            </w:r>
          </w:hyperlink>
        </w:p>
        <w:p w:rsidR="00AC1EB4" w:rsidRDefault="00AC1EB4">
          <w:pPr>
            <w:pStyle w:val="TOC1"/>
            <w:rPr>
              <w:rFonts w:asciiTheme="minorHAnsi" w:eastAsiaTheme="minorEastAsia" w:hAnsiTheme="minorHAnsi"/>
              <w:color w:val="auto"/>
              <w:sz w:val="22"/>
            </w:rPr>
          </w:pPr>
          <w:hyperlink w:anchor="_Toc5893635" w:history="1">
            <w:r w:rsidRPr="0098418D">
              <w:rPr>
                <w:rStyle w:val="Hyperlink"/>
              </w:rPr>
              <w:t>3</w:t>
            </w:r>
            <w:r>
              <w:rPr>
                <w:rFonts w:asciiTheme="minorHAnsi" w:eastAsiaTheme="minorEastAsia" w:hAnsiTheme="minorHAnsi"/>
                <w:color w:val="auto"/>
                <w:sz w:val="22"/>
              </w:rPr>
              <w:tab/>
            </w:r>
            <w:r w:rsidRPr="0098418D">
              <w:rPr>
                <w:rStyle w:val="Hyperlink"/>
              </w:rPr>
              <w:t>System identification</w:t>
            </w:r>
            <w:r>
              <w:rPr>
                <w:webHidden/>
              </w:rPr>
              <w:tab/>
            </w:r>
            <w:r>
              <w:rPr>
                <w:webHidden/>
              </w:rPr>
              <w:fldChar w:fldCharType="begin"/>
            </w:r>
            <w:r>
              <w:rPr>
                <w:webHidden/>
              </w:rPr>
              <w:instrText xml:space="preserve"> PAGEREF _Toc5893635 \h </w:instrText>
            </w:r>
            <w:r>
              <w:rPr>
                <w:webHidden/>
              </w:rPr>
            </w:r>
            <w:r>
              <w:rPr>
                <w:webHidden/>
              </w:rPr>
              <w:fldChar w:fldCharType="separate"/>
            </w:r>
            <w:r>
              <w:rPr>
                <w:webHidden/>
              </w:rPr>
              <w:t>5</w:t>
            </w:r>
            <w:r>
              <w:rPr>
                <w:webHidden/>
              </w:rPr>
              <w:fldChar w:fldCharType="end"/>
            </w:r>
          </w:hyperlink>
        </w:p>
        <w:p w:rsidR="00AC1EB4" w:rsidRDefault="00AC1EB4">
          <w:pPr>
            <w:pStyle w:val="TOC2"/>
            <w:tabs>
              <w:tab w:val="left" w:pos="1100"/>
              <w:tab w:val="right" w:leader="dot" w:pos="9350"/>
            </w:tabs>
            <w:rPr>
              <w:rFonts w:asciiTheme="minorHAnsi" w:eastAsiaTheme="minorEastAsia" w:hAnsiTheme="minorHAnsi"/>
              <w:noProof/>
              <w:sz w:val="22"/>
            </w:rPr>
          </w:pPr>
          <w:hyperlink w:anchor="_Toc5893636" w:history="1">
            <w:r w:rsidRPr="0098418D">
              <w:rPr>
                <w:rStyle w:val="Hyperlink"/>
                <w:noProof/>
              </w:rPr>
              <w:t>3.1</w:t>
            </w:r>
            <w:r>
              <w:rPr>
                <w:rFonts w:asciiTheme="minorHAnsi" w:eastAsiaTheme="minorEastAsia" w:hAnsiTheme="minorHAnsi"/>
                <w:noProof/>
                <w:sz w:val="22"/>
              </w:rPr>
              <w:tab/>
            </w:r>
            <w:r w:rsidRPr="0098418D">
              <w:rPr>
                <w:rStyle w:val="Hyperlink"/>
                <w:noProof/>
              </w:rPr>
              <w:t>DIP setup and specification</w:t>
            </w:r>
            <w:r>
              <w:rPr>
                <w:noProof/>
                <w:webHidden/>
              </w:rPr>
              <w:tab/>
            </w:r>
            <w:r>
              <w:rPr>
                <w:noProof/>
                <w:webHidden/>
              </w:rPr>
              <w:fldChar w:fldCharType="begin"/>
            </w:r>
            <w:r>
              <w:rPr>
                <w:noProof/>
                <w:webHidden/>
              </w:rPr>
              <w:instrText xml:space="preserve"> PAGEREF _Toc5893636 \h </w:instrText>
            </w:r>
            <w:r>
              <w:rPr>
                <w:noProof/>
                <w:webHidden/>
              </w:rPr>
            </w:r>
            <w:r>
              <w:rPr>
                <w:noProof/>
                <w:webHidden/>
              </w:rPr>
              <w:fldChar w:fldCharType="separate"/>
            </w:r>
            <w:r>
              <w:rPr>
                <w:noProof/>
                <w:webHidden/>
              </w:rPr>
              <w:t>5</w:t>
            </w:r>
            <w:r>
              <w:rPr>
                <w:noProof/>
                <w:webHidden/>
              </w:rPr>
              <w:fldChar w:fldCharType="end"/>
            </w:r>
          </w:hyperlink>
        </w:p>
        <w:p w:rsidR="00AC1EB4" w:rsidRDefault="00AC1EB4">
          <w:pPr>
            <w:pStyle w:val="TOC3"/>
            <w:tabs>
              <w:tab w:val="left" w:pos="1540"/>
              <w:tab w:val="right" w:leader="dot" w:pos="9350"/>
            </w:tabs>
            <w:rPr>
              <w:rFonts w:asciiTheme="minorHAnsi" w:eastAsiaTheme="minorEastAsia" w:hAnsiTheme="minorHAnsi"/>
              <w:noProof/>
              <w:sz w:val="22"/>
            </w:rPr>
          </w:pPr>
          <w:hyperlink w:anchor="_Toc5893637" w:history="1">
            <w:r w:rsidRPr="0098418D">
              <w:rPr>
                <w:rStyle w:val="Hyperlink"/>
                <w:rFonts w:cs="Times New Roman"/>
                <w:noProof/>
              </w:rPr>
              <w:t>3.1.1</w:t>
            </w:r>
            <w:r>
              <w:rPr>
                <w:rFonts w:asciiTheme="minorHAnsi" w:eastAsiaTheme="minorEastAsia" w:hAnsiTheme="minorHAnsi"/>
                <w:noProof/>
                <w:sz w:val="22"/>
              </w:rPr>
              <w:tab/>
            </w:r>
            <w:r w:rsidRPr="0098418D">
              <w:rPr>
                <w:rStyle w:val="Hyperlink"/>
                <w:rFonts w:cs="Times New Roman"/>
                <w:noProof/>
              </w:rPr>
              <w:t>The linear motion servo plant (Cart)</w:t>
            </w:r>
            <w:r>
              <w:rPr>
                <w:noProof/>
                <w:webHidden/>
              </w:rPr>
              <w:tab/>
            </w:r>
            <w:r>
              <w:rPr>
                <w:noProof/>
                <w:webHidden/>
              </w:rPr>
              <w:fldChar w:fldCharType="begin"/>
            </w:r>
            <w:r>
              <w:rPr>
                <w:noProof/>
                <w:webHidden/>
              </w:rPr>
              <w:instrText xml:space="preserve"> PAGEREF _Toc5893637 \h </w:instrText>
            </w:r>
            <w:r>
              <w:rPr>
                <w:noProof/>
                <w:webHidden/>
              </w:rPr>
            </w:r>
            <w:r>
              <w:rPr>
                <w:noProof/>
                <w:webHidden/>
              </w:rPr>
              <w:fldChar w:fldCharType="separate"/>
            </w:r>
            <w:r>
              <w:rPr>
                <w:noProof/>
                <w:webHidden/>
              </w:rPr>
              <w:t>6</w:t>
            </w:r>
            <w:r>
              <w:rPr>
                <w:noProof/>
                <w:webHidden/>
              </w:rPr>
              <w:fldChar w:fldCharType="end"/>
            </w:r>
          </w:hyperlink>
        </w:p>
        <w:p w:rsidR="00AC1EB4" w:rsidRDefault="00AC1EB4">
          <w:pPr>
            <w:pStyle w:val="TOC3"/>
            <w:tabs>
              <w:tab w:val="left" w:pos="1540"/>
              <w:tab w:val="right" w:leader="dot" w:pos="9350"/>
            </w:tabs>
            <w:rPr>
              <w:rFonts w:asciiTheme="minorHAnsi" w:eastAsiaTheme="minorEastAsia" w:hAnsiTheme="minorHAnsi"/>
              <w:noProof/>
              <w:sz w:val="22"/>
            </w:rPr>
          </w:pPr>
          <w:hyperlink w:anchor="_Toc5893638" w:history="1">
            <w:r w:rsidRPr="0098418D">
              <w:rPr>
                <w:rStyle w:val="Hyperlink"/>
                <w:noProof/>
              </w:rPr>
              <w:t>3.1.2</w:t>
            </w:r>
            <w:r>
              <w:rPr>
                <w:rFonts w:asciiTheme="minorHAnsi" w:eastAsiaTheme="minorEastAsia" w:hAnsiTheme="minorHAnsi"/>
                <w:noProof/>
                <w:sz w:val="22"/>
              </w:rPr>
              <w:tab/>
            </w:r>
            <w:r w:rsidRPr="0098418D">
              <w:rPr>
                <w:rStyle w:val="Hyperlink"/>
                <w:noProof/>
              </w:rPr>
              <w:t>Power Module</w:t>
            </w:r>
            <w:r>
              <w:rPr>
                <w:noProof/>
                <w:webHidden/>
              </w:rPr>
              <w:tab/>
            </w:r>
            <w:r>
              <w:rPr>
                <w:noProof/>
                <w:webHidden/>
              </w:rPr>
              <w:fldChar w:fldCharType="begin"/>
            </w:r>
            <w:r>
              <w:rPr>
                <w:noProof/>
                <w:webHidden/>
              </w:rPr>
              <w:instrText xml:space="preserve"> PAGEREF _Toc5893638 \h </w:instrText>
            </w:r>
            <w:r>
              <w:rPr>
                <w:noProof/>
                <w:webHidden/>
              </w:rPr>
            </w:r>
            <w:r>
              <w:rPr>
                <w:noProof/>
                <w:webHidden/>
              </w:rPr>
              <w:fldChar w:fldCharType="separate"/>
            </w:r>
            <w:r>
              <w:rPr>
                <w:noProof/>
                <w:webHidden/>
              </w:rPr>
              <w:t>7</w:t>
            </w:r>
            <w:r>
              <w:rPr>
                <w:noProof/>
                <w:webHidden/>
              </w:rPr>
              <w:fldChar w:fldCharType="end"/>
            </w:r>
          </w:hyperlink>
        </w:p>
        <w:p w:rsidR="00AC1EB4" w:rsidRDefault="00AC1EB4">
          <w:pPr>
            <w:pStyle w:val="TOC3"/>
            <w:tabs>
              <w:tab w:val="left" w:pos="1540"/>
              <w:tab w:val="right" w:leader="dot" w:pos="9350"/>
            </w:tabs>
            <w:rPr>
              <w:rFonts w:asciiTheme="minorHAnsi" w:eastAsiaTheme="minorEastAsia" w:hAnsiTheme="minorHAnsi"/>
              <w:noProof/>
              <w:sz w:val="22"/>
            </w:rPr>
          </w:pPr>
          <w:hyperlink w:anchor="_Toc5893639" w:history="1">
            <w:r w:rsidRPr="0098418D">
              <w:rPr>
                <w:rStyle w:val="Hyperlink"/>
                <w:noProof/>
              </w:rPr>
              <w:t>3.1.3</w:t>
            </w:r>
            <w:r>
              <w:rPr>
                <w:rFonts w:asciiTheme="minorHAnsi" w:eastAsiaTheme="minorEastAsia" w:hAnsiTheme="minorHAnsi"/>
                <w:noProof/>
                <w:sz w:val="22"/>
              </w:rPr>
              <w:tab/>
            </w:r>
            <w:r w:rsidRPr="0098418D">
              <w:rPr>
                <w:rStyle w:val="Hyperlink"/>
                <w:noProof/>
              </w:rPr>
              <w:t>The I/O board</w:t>
            </w:r>
            <w:r>
              <w:rPr>
                <w:noProof/>
                <w:webHidden/>
              </w:rPr>
              <w:tab/>
            </w:r>
            <w:r>
              <w:rPr>
                <w:noProof/>
                <w:webHidden/>
              </w:rPr>
              <w:fldChar w:fldCharType="begin"/>
            </w:r>
            <w:r>
              <w:rPr>
                <w:noProof/>
                <w:webHidden/>
              </w:rPr>
              <w:instrText xml:space="preserve"> PAGEREF _Toc5893639 \h </w:instrText>
            </w:r>
            <w:r>
              <w:rPr>
                <w:noProof/>
                <w:webHidden/>
              </w:rPr>
            </w:r>
            <w:r>
              <w:rPr>
                <w:noProof/>
                <w:webHidden/>
              </w:rPr>
              <w:fldChar w:fldCharType="separate"/>
            </w:r>
            <w:r>
              <w:rPr>
                <w:noProof/>
                <w:webHidden/>
              </w:rPr>
              <w:t>7</w:t>
            </w:r>
            <w:r>
              <w:rPr>
                <w:noProof/>
                <w:webHidden/>
              </w:rPr>
              <w:fldChar w:fldCharType="end"/>
            </w:r>
          </w:hyperlink>
        </w:p>
        <w:p w:rsidR="00AC1EB4" w:rsidRDefault="00AC1EB4">
          <w:pPr>
            <w:pStyle w:val="TOC3"/>
            <w:tabs>
              <w:tab w:val="left" w:pos="1540"/>
              <w:tab w:val="right" w:leader="dot" w:pos="9350"/>
            </w:tabs>
            <w:rPr>
              <w:rFonts w:asciiTheme="minorHAnsi" w:eastAsiaTheme="minorEastAsia" w:hAnsiTheme="minorHAnsi"/>
              <w:noProof/>
              <w:sz w:val="22"/>
            </w:rPr>
          </w:pPr>
          <w:hyperlink w:anchor="_Toc5893640" w:history="1">
            <w:r w:rsidRPr="0098418D">
              <w:rPr>
                <w:rStyle w:val="Hyperlink"/>
                <w:noProof/>
              </w:rPr>
              <w:t>3.1.4</w:t>
            </w:r>
            <w:r>
              <w:rPr>
                <w:rFonts w:asciiTheme="minorHAnsi" w:eastAsiaTheme="minorEastAsia" w:hAnsiTheme="minorHAnsi"/>
                <w:noProof/>
                <w:sz w:val="22"/>
              </w:rPr>
              <w:tab/>
            </w:r>
            <w:r w:rsidRPr="0098418D">
              <w:rPr>
                <w:rStyle w:val="Hyperlink"/>
                <w:noProof/>
              </w:rPr>
              <w:t>Pendulums</w:t>
            </w:r>
            <w:r>
              <w:rPr>
                <w:noProof/>
                <w:webHidden/>
              </w:rPr>
              <w:tab/>
            </w:r>
            <w:r>
              <w:rPr>
                <w:noProof/>
                <w:webHidden/>
              </w:rPr>
              <w:fldChar w:fldCharType="begin"/>
            </w:r>
            <w:r>
              <w:rPr>
                <w:noProof/>
                <w:webHidden/>
              </w:rPr>
              <w:instrText xml:space="preserve"> PAGEREF _Toc5893640 \h </w:instrText>
            </w:r>
            <w:r>
              <w:rPr>
                <w:noProof/>
                <w:webHidden/>
              </w:rPr>
            </w:r>
            <w:r>
              <w:rPr>
                <w:noProof/>
                <w:webHidden/>
              </w:rPr>
              <w:fldChar w:fldCharType="separate"/>
            </w:r>
            <w:r>
              <w:rPr>
                <w:noProof/>
                <w:webHidden/>
              </w:rPr>
              <w:t>8</w:t>
            </w:r>
            <w:r>
              <w:rPr>
                <w:noProof/>
                <w:webHidden/>
              </w:rPr>
              <w:fldChar w:fldCharType="end"/>
            </w:r>
          </w:hyperlink>
        </w:p>
        <w:p w:rsidR="00AC1EB4" w:rsidRDefault="00AC1EB4">
          <w:pPr>
            <w:pStyle w:val="TOC3"/>
            <w:tabs>
              <w:tab w:val="left" w:pos="1540"/>
              <w:tab w:val="right" w:leader="dot" w:pos="9350"/>
            </w:tabs>
            <w:rPr>
              <w:rFonts w:asciiTheme="minorHAnsi" w:eastAsiaTheme="minorEastAsia" w:hAnsiTheme="minorHAnsi"/>
              <w:noProof/>
              <w:sz w:val="22"/>
            </w:rPr>
          </w:pPr>
          <w:hyperlink w:anchor="_Toc5893641" w:history="1">
            <w:r w:rsidRPr="0098418D">
              <w:rPr>
                <w:rStyle w:val="Hyperlink"/>
                <w:noProof/>
              </w:rPr>
              <w:t>3.1.5</w:t>
            </w:r>
            <w:r>
              <w:rPr>
                <w:rFonts w:asciiTheme="minorHAnsi" w:eastAsiaTheme="minorEastAsia" w:hAnsiTheme="minorHAnsi"/>
                <w:noProof/>
                <w:sz w:val="22"/>
              </w:rPr>
              <w:tab/>
            </w:r>
            <w:r w:rsidRPr="0098418D">
              <w:rPr>
                <w:rStyle w:val="Hyperlink"/>
                <w:noProof/>
              </w:rPr>
              <w:t>Encoders</w:t>
            </w:r>
            <w:r>
              <w:rPr>
                <w:noProof/>
                <w:webHidden/>
              </w:rPr>
              <w:tab/>
            </w:r>
            <w:r>
              <w:rPr>
                <w:noProof/>
                <w:webHidden/>
              </w:rPr>
              <w:fldChar w:fldCharType="begin"/>
            </w:r>
            <w:r>
              <w:rPr>
                <w:noProof/>
                <w:webHidden/>
              </w:rPr>
              <w:instrText xml:space="preserve"> PAGEREF _Toc5893641 \h </w:instrText>
            </w:r>
            <w:r>
              <w:rPr>
                <w:noProof/>
                <w:webHidden/>
              </w:rPr>
            </w:r>
            <w:r>
              <w:rPr>
                <w:noProof/>
                <w:webHidden/>
              </w:rPr>
              <w:fldChar w:fldCharType="separate"/>
            </w:r>
            <w:r>
              <w:rPr>
                <w:noProof/>
                <w:webHidden/>
              </w:rPr>
              <w:t>8</w:t>
            </w:r>
            <w:r>
              <w:rPr>
                <w:noProof/>
                <w:webHidden/>
              </w:rPr>
              <w:fldChar w:fldCharType="end"/>
            </w:r>
          </w:hyperlink>
        </w:p>
        <w:p w:rsidR="00AC1EB4" w:rsidRDefault="00AC1EB4">
          <w:pPr>
            <w:pStyle w:val="TOC2"/>
            <w:tabs>
              <w:tab w:val="left" w:pos="1100"/>
              <w:tab w:val="right" w:leader="dot" w:pos="9350"/>
            </w:tabs>
            <w:rPr>
              <w:rFonts w:asciiTheme="minorHAnsi" w:eastAsiaTheme="minorEastAsia" w:hAnsiTheme="minorHAnsi"/>
              <w:noProof/>
              <w:sz w:val="22"/>
            </w:rPr>
          </w:pPr>
          <w:hyperlink w:anchor="_Toc5893642" w:history="1">
            <w:r w:rsidRPr="0098418D">
              <w:rPr>
                <w:rStyle w:val="Hyperlink"/>
                <w:noProof/>
              </w:rPr>
              <w:t>3.2</w:t>
            </w:r>
            <w:r>
              <w:rPr>
                <w:rFonts w:asciiTheme="minorHAnsi" w:eastAsiaTheme="minorEastAsia" w:hAnsiTheme="minorHAnsi"/>
                <w:noProof/>
                <w:sz w:val="22"/>
              </w:rPr>
              <w:tab/>
            </w:r>
            <w:r w:rsidRPr="0098418D">
              <w:rPr>
                <w:rStyle w:val="Hyperlink"/>
                <w:noProof/>
              </w:rPr>
              <w:t>Identification approach</w:t>
            </w:r>
            <w:r>
              <w:rPr>
                <w:noProof/>
                <w:webHidden/>
              </w:rPr>
              <w:tab/>
            </w:r>
            <w:r>
              <w:rPr>
                <w:noProof/>
                <w:webHidden/>
              </w:rPr>
              <w:fldChar w:fldCharType="begin"/>
            </w:r>
            <w:r>
              <w:rPr>
                <w:noProof/>
                <w:webHidden/>
              </w:rPr>
              <w:instrText xml:space="preserve"> PAGEREF _Toc5893642 \h </w:instrText>
            </w:r>
            <w:r>
              <w:rPr>
                <w:noProof/>
                <w:webHidden/>
              </w:rPr>
            </w:r>
            <w:r>
              <w:rPr>
                <w:noProof/>
                <w:webHidden/>
              </w:rPr>
              <w:fldChar w:fldCharType="separate"/>
            </w:r>
            <w:r>
              <w:rPr>
                <w:noProof/>
                <w:webHidden/>
              </w:rPr>
              <w:t>8</w:t>
            </w:r>
            <w:r>
              <w:rPr>
                <w:noProof/>
                <w:webHidden/>
              </w:rPr>
              <w:fldChar w:fldCharType="end"/>
            </w:r>
          </w:hyperlink>
        </w:p>
        <w:p w:rsidR="00AC1EB4" w:rsidRDefault="00AC1EB4">
          <w:pPr>
            <w:pStyle w:val="TOC1"/>
            <w:rPr>
              <w:rFonts w:asciiTheme="minorHAnsi" w:eastAsiaTheme="minorEastAsia" w:hAnsiTheme="minorHAnsi"/>
              <w:color w:val="auto"/>
              <w:sz w:val="22"/>
            </w:rPr>
          </w:pPr>
          <w:hyperlink w:anchor="_Toc5893643" w:history="1">
            <w:r w:rsidRPr="0098418D">
              <w:rPr>
                <w:rStyle w:val="Hyperlink"/>
              </w:rPr>
              <w:t>4</w:t>
            </w:r>
            <w:r>
              <w:rPr>
                <w:rFonts w:asciiTheme="minorHAnsi" w:eastAsiaTheme="minorEastAsia" w:hAnsiTheme="minorHAnsi"/>
                <w:color w:val="auto"/>
                <w:sz w:val="22"/>
              </w:rPr>
              <w:tab/>
            </w:r>
            <w:r w:rsidRPr="0098418D">
              <w:rPr>
                <w:rStyle w:val="Hyperlink"/>
              </w:rPr>
              <w:t>Verification of the results</w:t>
            </w:r>
            <w:r>
              <w:rPr>
                <w:webHidden/>
              </w:rPr>
              <w:tab/>
            </w:r>
            <w:r>
              <w:rPr>
                <w:webHidden/>
              </w:rPr>
              <w:fldChar w:fldCharType="begin"/>
            </w:r>
            <w:r>
              <w:rPr>
                <w:webHidden/>
              </w:rPr>
              <w:instrText xml:space="preserve"> PAGEREF _Toc5893643 \h </w:instrText>
            </w:r>
            <w:r>
              <w:rPr>
                <w:webHidden/>
              </w:rPr>
            </w:r>
            <w:r>
              <w:rPr>
                <w:webHidden/>
              </w:rPr>
              <w:fldChar w:fldCharType="separate"/>
            </w:r>
            <w:r>
              <w:rPr>
                <w:webHidden/>
              </w:rPr>
              <w:t>11</w:t>
            </w:r>
            <w:r>
              <w:rPr>
                <w:webHidden/>
              </w:rPr>
              <w:fldChar w:fldCharType="end"/>
            </w:r>
          </w:hyperlink>
        </w:p>
        <w:p w:rsidR="00AC1EB4" w:rsidRDefault="00AC1EB4">
          <w:pPr>
            <w:pStyle w:val="TOC1"/>
            <w:rPr>
              <w:rFonts w:asciiTheme="minorHAnsi" w:eastAsiaTheme="minorEastAsia" w:hAnsiTheme="minorHAnsi"/>
              <w:color w:val="auto"/>
              <w:sz w:val="22"/>
            </w:rPr>
          </w:pPr>
          <w:hyperlink w:anchor="_Toc5893644" w:history="1">
            <w:r w:rsidRPr="0098418D">
              <w:rPr>
                <w:rStyle w:val="Hyperlink"/>
              </w:rPr>
              <w:t>5</w:t>
            </w:r>
            <w:r>
              <w:rPr>
                <w:rFonts w:asciiTheme="minorHAnsi" w:eastAsiaTheme="minorEastAsia" w:hAnsiTheme="minorHAnsi"/>
                <w:color w:val="auto"/>
                <w:sz w:val="22"/>
              </w:rPr>
              <w:tab/>
            </w:r>
            <w:r w:rsidRPr="0098418D">
              <w:rPr>
                <w:rStyle w:val="Hyperlink"/>
              </w:rPr>
              <w:t>Control Design</w:t>
            </w:r>
            <w:r>
              <w:rPr>
                <w:webHidden/>
              </w:rPr>
              <w:tab/>
            </w:r>
            <w:r>
              <w:rPr>
                <w:webHidden/>
              </w:rPr>
              <w:fldChar w:fldCharType="begin"/>
            </w:r>
            <w:r>
              <w:rPr>
                <w:webHidden/>
              </w:rPr>
              <w:instrText xml:space="preserve"> PAGEREF _Toc5893644 \h </w:instrText>
            </w:r>
            <w:r>
              <w:rPr>
                <w:webHidden/>
              </w:rPr>
            </w:r>
            <w:r>
              <w:rPr>
                <w:webHidden/>
              </w:rPr>
              <w:fldChar w:fldCharType="separate"/>
            </w:r>
            <w:r>
              <w:rPr>
                <w:webHidden/>
              </w:rPr>
              <w:t>13</w:t>
            </w:r>
            <w:r>
              <w:rPr>
                <w:webHidden/>
              </w:rPr>
              <w:fldChar w:fldCharType="end"/>
            </w:r>
          </w:hyperlink>
        </w:p>
        <w:p w:rsidR="00AC1EB4" w:rsidRDefault="00AC1EB4">
          <w:pPr>
            <w:pStyle w:val="TOC2"/>
            <w:tabs>
              <w:tab w:val="left" w:pos="1100"/>
              <w:tab w:val="right" w:leader="dot" w:pos="9350"/>
            </w:tabs>
            <w:rPr>
              <w:rFonts w:asciiTheme="minorHAnsi" w:eastAsiaTheme="minorEastAsia" w:hAnsiTheme="minorHAnsi"/>
              <w:noProof/>
              <w:sz w:val="22"/>
            </w:rPr>
          </w:pPr>
          <w:hyperlink w:anchor="_Toc5893645" w:history="1">
            <w:r w:rsidRPr="0098418D">
              <w:rPr>
                <w:rStyle w:val="Hyperlink"/>
                <w:noProof/>
              </w:rPr>
              <w:t>5.1</w:t>
            </w:r>
            <w:r>
              <w:rPr>
                <w:rFonts w:asciiTheme="minorHAnsi" w:eastAsiaTheme="minorEastAsia" w:hAnsiTheme="minorHAnsi"/>
                <w:noProof/>
                <w:sz w:val="22"/>
              </w:rPr>
              <w:tab/>
            </w:r>
            <w:r w:rsidRPr="0098418D">
              <w:rPr>
                <w:rStyle w:val="Hyperlink"/>
                <w:noProof/>
              </w:rPr>
              <w:t>History</w:t>
            </w:r>
            <w:r>
              <w:rPr>
                <w:noProof/>
                <w:webHidden/>
              </w:rPr>
              <w:tab/>
            </w:r>
            <w:r>
              <w:rPr>
                <w:noProof/>
                <w:webHidden/>
              </w:rPr>
              <w:fldChar w:fldCharType="begin"/>
            </w:r>
            <w:r>
              <w:rPr>
                <w:noProof/>
                <w:webHidden/>
              </w:rPr>
              <w:instrText xml:space="preserve"> PAGEREF _Toc5893645 \h </w:instrText>
            </w:r>
            <w:r>
              <w:rPr>
                <w:noProof/>
                <w:webHidden/>
              </w:rPr>
            </w:r>
            <w:r>
              <w:rPr>
                <w:noProof/>
                <w:webHidden/>
              </w:rPr>
              <w:fldChar w:fldCharType="separate"/>
            </w:r>
            <w:r>
              <w:rPr>
                <w:noProof/>
                <w:webHidden/>
              </w:rPr>
              <w:t>13</w:t>
            </w:r>
            <w:r>
              <w:rPr>
                <w:noProof/>
                <w:webHidden/>
              </w:rPr>
              <w:fldChar w:fldCharType="end"/>
            </w:r>
          </w:hyperlink>
        </w:p>
        <w:p w:rsidR="00AC1EB4" w:rsidRDefault="00AC1EB4">
          <w:pPr>
            <w:pStyle w:val="TOC2"/>
            <w:tabs>
              <w:tab w:val="left" w:pos="1100"/>
              <w:tab w:val="right" w:leader="dot" w:pos="9350"/>
            </w:tabs>
            <w:rPr>
              <w:rFonts w:asciiTheme="minorHAnsi" w:eastAsiaTheme="minorEastAsia" w:hAnsiTheme="minorHAnsi"/>
              <w:noProof/>
              <w:sz w:val="22"/>
            </w:rPr>
          </w:pPr>
          <w:hyperlink w:anchor="_Toc5893646" w:history="1">
            <w:r w:rsidRPr="0098418D">
              <w:rPr>
                <w:rStyle w:val="Hyperlink"/>
                <w:noProof/>
              </w:rPr>
              <w:t>5.2</w:t>
            </w:r>
            <w:r>
              <w:rPr>
                <w:rFonts w:asciiTheme="minorHAnsi" w:eastAsiaTheme="minorEastAsia" w:hAnsiTheme="minorHAnsi"/>
                <w:noProof/>
                <w:sz w:val="22"/>
              </w:rPr>
              <w:tab/>
            </w:r>
            <w:r w:rsidRPr="0098418D">
              <w:rPr>
                <w:rStyle w:val="Hyperlink"/>
                <w:noProof/>
              </w:rPr>
              <w:t>Overview of DIP system control strategies</w:t>
            </w:r>
            <w:r>
              <w:rPr>
                <w:noProof/>
                <w:webHidden/>
              </w:rPr>
              <w:tab/>
            </w:r>
            <w:r>
              <w:rPr>
                <w:noProof/>
                <w:webHidden/>
              </w:rPr>
              <w:fldChar w:fldCharType="begin"/>
            </w:r>
            <w:r>
              <w:rPr>
                <w:noProof/>
                <w:webHidden/>
              </w:rPr>
              <w:instrText xml:space="preserve"> PAGEREF _Toc5893646 \h </w:instrText>
            </w:r>
            <w:r>
              <w:rPr>
                <w:noProof/>
                <w:webHidden/>
              </w:rPr>
            </w:r>
            <w:r>
              <w:rPr>
                <w:noProof/>
                <w:webHidden/>
              </w:rPr>
              <w:fldChar w:fldCharType="separate"/>
            </w:r>
            <w:r>
              <w:rPr>
                <w:noProof/>
                <w:webHidden/>
              </w:rPr>
              <w:t>14</w:t>
            </w:r>
            <w:r>
              <w:rPr>
                <w:noProof/>
                <w:webHidden/>
              </w:rPr>
              <w:fldChar w:fldCharType="end"/>
            </w:r>
          </w:hyperlink>
        </w:p>
        <w:p w:rsidR="00AC1EB4" w:rsidRDefault="00AC1EB4">
          <w:pPr>
            <w:pStyle w:val="TOC2"/>
            <w:tabs>
              <w:tab w:val="left" w:pos="1100"/>
              <w:tab w:val="right" w:leader="dot" w:pos="9350"/>
            </w:tabs>
            <w:rPr>
              <w:rFonts w:asciiTheme="minorHAnsi" w:eastAsiaTheme="minorEastAsia" w:hAnsiTheme="minorHAnsi"/>
              <w:noProof/>
              <w:sz w:val="22"/>
            </w:rPr>
          </w:pPr>
          <w:hyperlink w:anchor="_Toc5893647" w:history="1">
            <w:r w:rsidRPr="0098418D">
              <w:rPr>
                <w:rStyle w:val="Hyperlink"/>
                <w:noProof/>
              </w:rPr>
              <w:t>5.3</w:t>
            </w:r>
            <w:r>
              <w:rPr>
                <w:rFonts w:asciiTheme="minorHAnsi" w:eastAsiaTheme="minorEastAsia" w:hAnsiTheme="minorHAnsi"/>
                <w:noProof/>
                <w:sz w:val="22"/>
              </w:rPr>
              <w:tab/>
            </w:r>
            <w:r w:rsidRPr="0098418D">
              <w:rPr>
                <w:rStyle w:val="Hyperlink"/>
                <w:noProof/>
              </w:rPr>
              <w:t>Swing-up control</w:t>
            </w:r>
            <w:r>
              <w:rPr>
                <w:noProof/>
                <w:webHidden/>
              </w:rPr>
              <w:tab/>
            </w:r>
            <w:r>
              <w:rPr>
                <w:noProof/>
                <w:webHidden/>
              </w:rPr>
              <w:fldChar w:fldCharType="begin"/>
            </w:r>
            <w:r>
              <w:rPr>
                <w:noProof/>
                <w:webHidden/>
              </w:rPr>
              <w:instrText xml:space="preserve"> PAGEREF _Toc5893647 \h </w:instrText>
            </w:r>
            <w:r>
              <w:rPr>
                <w:noProof/>
                <w:webHidden/>
              </w:rPr>
            </w:r>
            <w:r>
              <w:rPr>
                <w:noProof/>
                <w:webHidden/>
              </w:rPr>
              <w:fldChar w:fldCharType="separate"/>
            </w:r>
            <w:r>
              <w:rPr>
                <w:noProof/>
                <w:webHidden/>
              </w:rPr>
              <w:t>14</w:t>
            </w:r>
            <w:r>
              <w:rPr>
                <w:noProof/>
                <w:webHidden/>
              </w:rPr>
              <w:fldChar w:fldCharType="end"/>
            </w:r>
          </w:hyperlink>
        </w:p>
        <w:p w:rsidR="00AC1EB4" w:rsidRDefault="00AC1EB4">
          <w:pPr>
            <w:pStyle w:val="TOC2"/>
            <w:tabs>
              <w:tab w:val="left" w:pos="1100"/>
              <w:tab w:val="right" w:leader="dot" w:pos="9350"/>
            </w:tabs>
            <w:rPr>
              <w:rFonts w:asciiTheme="minorHAnsi" w:eastAsiaTheme="minorEastAsia" w:hAnsiTheme="minorHAnsi"/>
              <w:noProof/>
              <w:sz w:val="22"/>
            </w:rPr>
          </w:pPr>
          <w:hyperlink w:anchor="_Toc5893648" w:history="1">
            <w:r w:rsidRPr="0098418D">
              <w:rPr>
                <w:rStyle w:val="Hyperlink"/>
                <w:noProof/>
              </w:rPr>
              <w:t>5.4</w:t>
            </w:r>
            <w:r>
              <w:rPr>
                <w:rFonts w:asciiTheme="minorHAnsi" w:eastAsiaTheme="minorEastAsia" w:hAnsiTheme="minorHAnsi"/>
                <w:noProof/>
                <w:sz w:val="22"/>
              </w:rPr>
              <w:tab/>
            </w:r>
            <w:r w:rsidRPr="0098418D">
              <w:rPr>
                <w:rStyle w:val="Hyperlink"/>
                <w:noProof/>
              </w:rPr>
              <w:t>Closed loop stabilization control</w:t>
            </w:r>
            <w:r>
              <w:rPr>
                <w:noProof/>
                <w:webHidden/>
              </w:rPr>
              <w:tab/>
            </w:r>
            <w:r>
              <w:rPr>
                <w:noProof/>
                <w:webHidden/>
              </w:rPr>
              <w:fldChar w:fldCharType="begin"/>
            </w:r>
            <w:r>
              <w:rPr>
                <w:noProof/>
                <w:webHidden/>
              </w:rPr>
              <w:instrText xml:space="preserve"> PAGEREF _Toc5893648 \h </w:instrText>
            </w:r>
            <w:r>
              <w:rPr>
                <w:noProof/>
                <w:webHidden/>
              </w:rPr>
            </w:r>
            <w:r>
              <w:rPr>
                <w:noProof/>
                <w:webHidden/>
              </w:rPr>
              <w:fldChar w:fldCharType="separate"/>
            </w:r>
            <w:r>
              <w:rPr>
                <w:noProof/>
                <w:webHidden/>
              </w:rPr>
              <w:t>15</w:t>
            </w:r>
            <w:r>
              <w:rPr>
                <w:noProof/>
                <w:webHidden/>
              </w:rPr>
              <w:fldChar w:fldCharType="end"/>
            </w:r>
          </w:hyperlink>
        </w:p>
        <w:p w:rsidR="00AC1EB4" w:rsidRDefault="00AC1EB4">
          <w:pPr>
            <w:pStyle w:val="TOC1"/>
            <w:rPr>
              <w:rFonts w:asciiTheme="minorHAnsi" w:eastAsiaTheme="minorEastAsia" w:hAnsiTheme="minorHAnsi"/>
              <w:color w:val="auto"/>
              <w:sz w:val="22"/>
            </w:rPr>
          </w:pPr>
          <w:hyperlink w:anchor="_Toc5893649" w:history="1">
            <w:r w:rsidRPr="0098418D">
              <w:rPr>
                <w:rStyle w:val="Hyperlink"/>
              </w:rPr>
              <w:t>6</w:t>
            </w:r>
            <w:r>
              <w:rPr>
                <w:rFonts w:asciiTheme="minorHAnsi" w:eastAsiaTheme="minorEastAsia" w:hAnsiTheme="minorHAnsi"/>
                <w:color w:val="auto"/>
                <w:sz w:val="22"/>
              </w:rPr>
              <w:tab/>
            </w:r>
            <w:r w:rsidRPr="0098418D">
              <w:rPr>
                <w:rStyle w:val="Hyperlink"/>
              </w:rPr>
              <w:t>Experimental Results</w:t>
            </w:r>
            <w:r>
              <w:rPr>
                <w:webHidden/>
              </w:rPr>
              <w:tab/>
            </w:r>
            <w:r>
              <w:rPr>
                <w:webHidden/>
              </w:rPr>
              <w:fldChar w:fldCharType="begin"/>
            </w:r>
            <w:r>
              <w:rPr>
                <w:webHidden/>
              </w:rPr>
              <w:instrText xml:space="preserve"> PAGEREF _Toc5893649 \h </w:instrText>
            </w:r>
            <w:r>
              <w:rPr>
                <w:webHidden/>
              </w:rPr>
            </w:r>
            <w:r>
              <w:rPr>
                <w:webHidden/>
              </w:rPr>
              <w:fldChar w:fldCharType="separate"/>
            </w:r>
            <w:r>
              <w:rPr>
                <w:webHidden/>
              </w:rPr>
              <w:t>18</w:t>
            </w:r>
            <w:r>
              <w:rPr>
                <w:webHidden/>
              </w:rPr>
              <w:fldChar w:fldCharType="end"/>
            </w:r>
          </w:hyperlink>
        </w:p>
        <w:p w:rsidR="00AC1EB4" w:rsidRDefault="00AC1EB4">
          <w:pPr>
            <w:pStyle w:val="TOC1"/>
            <w:rPr>
              <w:rFonts w:asciiTheme="minorHAnsi" w:eastAsiaTheme="minorEastAsia" w:hAnsiTheme="minorHAnsi"/>
              <w:color w:val="auto"/>
              <w:sz w:val="22"/>
            </w:rPr>
          </w:pPr>
          <w:hyperlink w:anchor="_Toc5893650" w:history="1">
            <w:r w:rsidRPr="0098418D">
              <w:rPr>
                <w:rStyle w:val="Hyperlink"/>
              </w:rPr>
              <w:t>7</w:t>
            </w:r>
            <w:r>
              <w:rPr>
                <w:rFonts w:asciiTheme="minorHAnsi" w:eastAsiaTheme="minorEastAsia" w:hAnsiTheme="minorHAnsi"/>
                <w:color w:val="auto"/>
                <w:sz w:val="22"/>
              </w:rPr>
              <w:tab/>
            </w:r>
            <w:r w:rsidRPr="0098418D">
              <w:rPr>
                <w:rStyle w:val="Hyperlink"/>
              </w:rPr>
              <w:t>Conclusion</w:t>
            </w:r>
            <w:r>
              <w:rPr>
                <w:webHidden/>
              </w:rPr>
              <w:tab/>
            </w:r>
            <w:r>
              <w:rPr>
                <w:webHidden/>
              </w:rPr>
              <w:fldChar w:fldCharType="begin"/>
            </w:r>
            <w:r>
              <w:rPr>
                <w:webHidden/>
              </w:rPr>
              <w:instrText xml:space="preserve"> PAGEREF _Toc5893650 \h </w:instrText>
            </w:r>
            <w:r>
              <w:rPr>
                <w:webHidden/>
              </w:rPr>
            </w:r>
            <w:r>
              <w:rPr>
                <w:webHidden/>
              </w:rPr>
              <w:fldChar w:fldCharType="separate"/>
            </w:r>
            <w:r>
              <w:rPr>
                <w:webHidden/>
              </w:rPr>
              <w:t>19</w:t>
            </w:r>
            <w:r>
              <w:rPr>
                <w:webHidden/>
              </w:rPr>
              <w:fldChar w:fldCharType="end"/>
            </w:r>
          </w:hyperlink>
        </w:p>
        <w:p w:rsidR="00AC1EB4" w:rsidRDefault="00AC1EB4">
          <w:pPr>
            <w:pStyle w:val="TOC1"/>
            <w:rPr>
              <w:rFonts w:asciiTheme="minorHAnsi" w:eastAsiaTheme="minorEastAsia" w:hAnsiTheme="minorHAnsi"/>
              <w:color w:val="auto"/>
              <w:sz w:val="22"/>
            </w:rPr>
          </w:pPr>
          <w:hyperlink w:anchor="_Toc5893651" w:history="1">
            <w:r w:rsidRPr="0098418D">
              <w:rPr>
                <w:rStyle w:val="Hyperlink"/>
              </w:rPr>
              <w:t>8</w:t>
            </w:r>
            <w:r>
              <w:rPr>
                <w:rFonts w:asciiTheme="minorHAnsi" w:eastAsiaTheme="minorEastAsia" w:hAnsiTheme="minorHAnsi"/>
                <w:color w:val="auto"/>
                <w:sz w:val="22"/>
              </w:rPr>
              <w:tab/>
            </w:r>
            <w:r w:rsidRPr="0098418D">
              <w:rPr>
                <w:rStyle w:val="Hyperlink"/>
              </w:rPr>
              <w:t>Contributions</w:t>
            </w:r>
            <w:r>
              <w:rPr>
                <w:webHidden/>
              </w:rPr>
              <w:tab/>
            </w:r>
            <w:r>
              <w:rPr>
                <w:webHidden/>
              </w:rPr>
              <w:fldChar w:fldCharType="begin"/>
            </w:r>
            <w:r>
              <w:rPr>
                <w:webHidden/>
              </w:rPr>
              <w:instrText xml:space="preserve"> PAGEREF _Toc5893651 \h </w:instrText>
            </w:r>
            <w:r>
              <w:rPr>
                <w:webHidden/>
              </w:rPr>
            </w:r>
            <w:r>
              <w:rPr>
                <w:webHidden/>
              </w:rPr>
              <w:fldChar w:fldCharType="separate"/>
            </w:r>
            <w:r>
              <w:rPr>
                <w:webHidden/>
              </w:rPr>
              <w:t>19</w:t>
            </w:r>
            <w:r>
              <w:rPr>
                <w:webHidden/>
              </w:rPr>
              <w:fldChar w:fldCharType="end"/>
            </w:r>
          </w:hyperlink>
        </w:p>
        <w:p w:rsidR="00AC1EB4" w:rsidRDefault="00AC1EB4">
          <w:pPr>
            <w:pStyle w:val="TOC1"/>
            <w:rPr>
              <w:rFonts w:asciiTheme="minorHAnsi" w:eastAsiaTheme="minorEastAsia" w:hAnsiTheme="minorHAnsi"/>
              <w:color w:val="auto"/>
              <w:sz w:val="22"/>
            </w:rPr>
          </w:pPr>
          <w:hyperlink w:anchor="_Toc5893652" w:history="1">
            <w:r w:rsidRPr="0098418D">
              <w:rPr>
                <w:rStyle w:val="Hyperlink"/>
              </w:rPr>
              <w:t>9</w:t>
            </w:r>
            <w:r>
              <w:rPr>
                <w:rFonts w:asciiTheme="minorHAnsi" w:eastAsiaTheme="minorEastAsia" w:hAnsiTheme="minorHAnsi"/>
                <w:color w:val="auto"/>
                <w:sz w:val="22"/>
              </w:rPr>
              <w:tab/>
            </w:r>
            <w:r w:rsidRPr="0098418D">
              <w:rPr>
                <w:rStyle w:val="Hyperlink"/>
              </w:rPr>
              <w:t>References</w:t>
            </w:r>
            <w:r>
              <w:rPr>
                <w:webHidden/>
              </w:rPr>
              <w:tab/>
            </w:r>
            <w:r>
              <w:rPr>
                <w:webHidden/>
              </w:rPr>
              <w:fldChar w:fldCharType="begin"/>
            </w:r>
            <w:r>
              <w:rPr>
                <w:webHidden/>
              </w:rPr>
              <w:instrText xml:space="preserve"> PAGEREF _Toc5893652 \h </w:instrText>
            </w:r>
            <w:r>
              <w:rPr>
                <w:webHidden/>
              </w:rPr>
            </w:r>
            <w:r>
              <w:rPr>
                <w:webHidden/>
              </w:rPr>
              <w:fldChar w:fldCharType="separate"/>
            </w:r>
            <w:r>
              <w:rPr>
                <w:webHidden/>
              </w:rPr>
              <w:t>20</w:t>
            </w:r>
            <w:r>
              <w:rPr>
                <w:webHidden/>
              </w:rPr>
              <w:fldChar w:fldCharType="end"/>
            </w:r>
          </w:hyperlink>
        </w:p>
        <w:p w:rsidR="00B27B32" w:rsidRPr="00B27B32" w:rsidRDefault="00136CC1" w:rsidP="0068793E">
          <w:pPr>
            <w:pStyle w:val="TOC1"/>
            <w:tabs>
              <w:tab w:val="clear" w:pos="660"/>
            </w:tabs>
            <w:rPr>
              <w:rFonts w:asciiTheme="minorHAnsi" w:eastAsiaTheme="minorEastAsia" w:hAnsiTheme="minorHAnsi"/>
              <w:sz w:val="22"/>
            </w:rPr>
          </w:pPr>
          <w:r>
            <w:rPr>
              <w:b/>
              <w:bCs/>
            </w:rPr>
            <w:fldChar w:fldCharType="end"/>
          </w:r>
          <w:r w:rsidR="00B27B32" w:rsidRPr="00B437DB">
            <w:rPr>
              <w:rStyle w:val="Hyperlink"/>
              <w:color w:val="000000" w:themeColor="text1"/>
              <w:u w:val="none"/>
            </w:rPr>
            <w:t>Appendix A</w:t>
          </w:r>
          <w:r w:rsidR="00B27B32" w:rsidRPr="00B27B32">
            <w:rPr>
              <w:webHidden/>
            </w:rPr>
            <w:tab/>
          </w:r>
          <w:r w:rsidR="008B18C6">
            <w:rPr>
              <w:webHidden/>
            </w:rPr>
            <w:t>2</w:t>
          </w:r>
          <w:r w:rsidR="0068793E">
            <w:rPr>
              <w:webHidden/>
            </w:rPr>
            <w:t>1</w:t>
          </w:r>
        </w:p>
        <w:p w:rsidR="00B27B32" w:rsidRDefault="00F82B8F" w:rsidP="00B27B32">
          <w:pPr>
            <w:ind w:firstLine="0"/>
            <w:rPr>
              <w:b/>
              <w:bCs/>
              <w:noProof/>
            </w:rPr>
          </w:pPr>
        </w:p>
      </w:sdtContent>
    </w:sdt>
    <w:p w:rsidR="00182EA2" w:rsidRPr="00182EA2" w:rsidRDefault="00E0232D" w:rsidP="00182EA2">
      <w:pPr>
        <w:spacing w:before="120" w:after="120"/>
        <w:ind w:firstLine="0"/>
        <w:jc w:val="left"/>
        <w:rPr>
          <w:noProof/>
          <w:sz w:val="22"/>
        </w:rPr>
      </w:pPr>
      <w:r>
        <w:br w:type="page"/>
      </w:r>
      <w:r w:rsidR="00163D13" w:rsidRPr="00B65D47">
        <w:rPr>
          <w:sz w:val="22"/>
        </w:rPr>
        <w:fldChar w:fldCharType="begin"/>
      </w:r>
      <w:r w:rsidR="00163D13" w:rsidRPr="00B65D47">
        <w:rPr>
          <w:sz w:val="22"/>
        </w:rPr>
        <w:instrText xml:space="preserve"> TOC \h \z \c "Figure" </w:instrText>
      </w:r>
      <w:r w:rsidR="00163D13" w:rsidRPr="00B65D47">
        <w:rPr>
          <w:sz w:val="22"/>
        </w:rPr>
        <w:fldChar w:fldCharType="separate"/>
      </w:r>
    </w:p>
    <w:p w:rsidR="00182EA2" w:rsidRPr="00182EA2" w:rsidRDefault="00182EA2" w:rsidP="00182EA2">
      <w:pPr>
        <w:pStyle w:val="TOCHeading"/>
        <w:spacing w:before="120" w:after="120" w:line="360" w:lineRule="auto"/>
        <w:rPr>
          <w:rFonts w:asciiTheme="majorBidi" w:eastAsiaTheme="minorHAnsi" w:hAnsiTheme="majorBidi" w:cstheme="minorBidi"/>
          <w:b/>
          <w:bCs/>
          <w:color w:val="auto"/>
          <w:sz w:val="24"/>
          <w:szCs w:val="22"/>
        </w:rPr>
      </w:pPr>
      <w:r w:rsidRPr="00182EA2">
        <w:rPr>
          <w:rFonts w:asciiTheme="majorBidi" w:eastAsiaTheme="minorHAnsi" w:hAnsiTheme="majorBidi" w:cstheme="minorBidi"/>
          <w:b/>
          <w:bCs/>
          <w:color w:val="auto"/>
          <w:sz w:val="24"/>
          <w:szCs w:val="22"/>
        </w:rPr>
        <w:lastRenderedPageBreak/>
        <w:t>List of Figures</w:t>
      </w:r>
    </w:p>
    <w:p w:rsidR="00182EA2" w:rsidRPr="00182EA2" w:rsidRDefault="00182EA2" w:rsidP="00182EA2">
      <w:pPr>
        <w:pStyle w:val="TableofFigures"/>
        <w:tabs>
          <w:tab w:val="right" w:leader="dot" w:pos="9350"/>
        </w:tabs>
        <w:spacing w:before="120" w:after="120"/>
        <w:rPr>
          <w:rFonts w:asciiTheme="minorHAnsi" w:eastAsiaTheme="minorEastAsia" w:hAnsiTheme="minorHAnsi"/>
          <w:noProof/>
          <w:sz w:val="22"/>
        </w:rPr>
      </w:pPr>
      <w:hyperlink w:anchor="_Toc5893706" w:history="1">
        <w:r w:rsidRPr="00182EA2">
          <w:rPr>
            <w:rStyle w:val="Hyperlink"/>
            <w:noProof/>
            <w:sz w:val="22"/>
          </w:rPr>
          <w:t xml:space="preserve">Figure 1: </w:t>
        </w:r>
        <w:r w:rsidRPr="00182EA2">
          <w:rPr>
            <w:rStyle w:val="Hyperlink"/>
            <w:bCs/>
            <w:noProof/>
            <w:sz w:val="22"/>
          </w:rPr>
          <w:t>Schematic of the Double Inverted Pendulum on a Cart</w:t>
        </w:r>
        <w:r w:rsidRPr="00182EA2">
          <w:rPr>
            <w:noProof/>
            <w:webHidden/>
            <w:sz w:val="22"/>
          </w:rPr>
          <w:tab/>
        </w:r>
        <w:r w:rsidRPr="00182EA2">
          <w:rPr>
            <w:noProof/>
            <w:webHidden/>
            <w:sz w:val="22"/>
          </w:rPr>
          <w:fldChar w:fldCharType="begin"/>
        </w:r>
        <w:r w:rsidRPr="00182EA2">
          <w:rPr>
            <w:noProof/>
            <w:webHidden/>
            <w:sz w:val="22"/>
          </w:rPr>
          <w:instrText xml:space="preserve"> PAGEREF _Toc5893706 \h </w:instrText>
        </w:r>
        <w:r w:rsidRPr="00182EA2">
          <w:rPr>
            <w:noProof/>
            <w:webHidden/>
            <w:sz w:val="22"/>
          </w:rPr>
        </w:r>
        <w:r w:rsidRPr="00182EA2">
          <w:rPr>
            <w:noProof/>
            <w:webHidden/>
            <w:sz w:val="22"/>
          </w:rPr>
          <w:fldChar w:fldCharType="separate"/>
        </w:r>
        <w:r w:rsidRPr="00182EA2">
          <w:rPr>
            <w:noProof/>
            <w:webHidden/>
            <w:sz w:val="22"/>
          </w:rPr>
          <w:t>2</w:t>
        </w:r>
        <w:r w:rsidRPr="00182EA2">
          <w:rPr>
            <w:noProof/>
            <w:webHidden/>
            <w:sz w:val="22"/>
          </w:rPr>
          <w:fldChar w:fldCharType="end"/>
        </w:r>
      </w:hyperlink>
    </w:p>
    <w:p w:rsidR="00182EA2" w:rsidRPr="00182EA2" w:rsidRDefault="00182EA2" w:rsidP="00182EA2">
      <w:pPr>
        <w:pStyle w:val="TableofFigures"/>
        <w:tabs>
          <w:tab w:val="right" w:leader="dot" w:pos="9350"/>
        </w:tabs>
        <w:spacing w:before="120" w:after="120"/>
        <w:rPr>
          <w:rFonts w:asciiTheme="minorHAnsi" w:eastAsiaTheme="minorEastAsia" w:hAnsiTheme="minorHAnsi"/>
          <w:noProof/>
          <w:sz w:val="22"/>
        </w:rPr>
      </w:pPr>
      <w:hyperlink w:anchor="_Toc5893707" w:history="1">
        <w:r w:rsidRPr="00182EA2">
          <w:rPr>
            <w:rStyle w:val="Hyperlink"/>
            <w:noProof/>
            <w:sz w:val="22"/>
          </w:rPr>
          <w:t>Figure 2: Double inverted pendulum setup</w:t>
        </w:r>
        <w:r w:rsidRPr="00182EA2">
          <w:rPr>
            <w:noProof/>
            <w:webHidden/>
            <w:sz w:val="22"/>
          </w:rPr>
          <w:tab/>
        </w:r>
        <w:r w:rsidRPr="00182EA2">
          <w:rPr>
            <w:noProof/>
            <w:webHidden/>
            <w:sz w:val="22"/>
          </w:rPr>
          <w:fldChar w:fldCharType="begin"/>
        </w:r>
        <w:r w:rsidRPr="00182EA2">
          <w:rPr>
            <w:noProof/>
            <w:webHidden/>
            <w:sz w:val="22"/>
          </w:rPr>
          <w:instrText xml:space="preserve"> PAGEREF _Toc5893707 \h </w:instrText>
        </w:r>
        <w:r w:rsidRPr="00182EA2">
          <w:rPr>
            <w:noProof/>
            <w:webHidden/>
            <w:sz w:val="22"/>
          </w:rPr>
        </w:r>
        <w:r w:rsidRPr="00182EA2">
          <w:rPr>
            <w:noProof/>
            <w:webHidden/>
            <w:sz w:val="22"/>
          </w:rPr>
          <w:fldChar w:fldCharType="separate"/>
        </w:r>
        <w:r w:rsidRPr="00182EA2">
          <w:rPr>
            <w:noProof/>
            <w:webHidden/>
            <w:sz w:val="22"/>
          </w:rPr>
          <w:t>6</w:t>
        </w:r>
        <w:r w:rsidRPr="00182EA2">
          <w:rPr>
            <w:noProof/>
            <w:webHidden/>
            <w:sz w:val="22"/>
          </w:rPr>
          <w:fldChar w:fldCharType="end"/>
        </w:r>
      </w:hyperlink>
    </w:p>
    <w:p w:rsidR="00182EA2" w:rsidRPr="00182EA2" w:rsidRDefault="00182EA2" w:rsidP="00182EA2">
      <w:pPr>
        <w:pStyle w:val="TableofFigures"/>
        <w:tabs>
          <w:tab w:val="right" w:leader="dot" w:pos="9350"/>
        </w:tabs>
        <w:spacing w:before="120" w:after="120"/>
        <w:rPr>
          <w:rFonts w:asciiTheme="minorHAnsi" w:eastAsiaTheme="minorEastAsia" w:hAnsiTheme="minorHAnsi"/>
          <w:noProof/>
          <w:sz w:val="22"/>
        </w:rPr>
      </w:pPr>
      <w:hyperlink w:anchor="_Toc5893708" w:history="1">
        <w:r w:rsidRPr="00182EA2">
          <w:rPr>
            <w:rStyle w:val="Hyperlink"/>
            <w:noProof/>
            <w:sz w:val="22"/>
          </w:rPr>
          <w:t xml:space="preserve">Figure 3: </w:t>
        </w:r>
        <w:r w:rsidRPr="00182EA2">
          <w:rPr>
            <w:rStyle w:val="Hyperlink"/>
            <w:bCs/>
            <w:noProof/>
            <w:sz w:val="22"/>
          </w:rPr>
          <w:t>Cart with servomotor drive</w:t>
        </w:r>
        <w:r w:rsidRPr="00182EA2">
          <w:rPr>
            <w:noProof/>
            <w:webHidden/>
            <w:sz w:val="22"/>
          </w:rPr>
          <w:tab/>
        </w:r>
        <w:r w:rsidRPr="00182EA2">
          <w:rPr>
            <w:noProof/>
            <w:webHidden/>
            <w:sz w:val="22"/>
          </w:rPr>
          <w:fldChar w:fldCharType="begin"/>
        </w:r>
        <w:r w:rsidRPr="00182EA2">
          <w:rPr>
            <w:noProof/>
            <w:webHidden/>
            <w:sz w:val="22"/>
          </w:rPr>
          <w:instrText xml:space="preserve"> PAGEREF _Toc5893708 \h </w:instrText>
        </w:r>
        <w:r w:rsidRPr="00182EA2">
          <w:rPr>
            <w:noProof/>
            <w:webHidden/>
            <w:sz w:val="22"/>
          </w:rPr>
        </w:r>
        <w:r w:rsidRPr="00182EA2">
          <w:rPr>
            <w:noProof/>
            <w:webHidden/>
            <w:sz w:val="22"/>
          </w:rPr>
          <w:fldChar w:fldCharType="separate"/>
        </w:r>
        <w:r w:rsidRPr="00182EA2">
          <w:rPr>
            <w:noProof/>
            <w:webHidden/>
            <w:sz w:val="22"/>
          </w:rPr>
          <w:t>6</w:t>
        </w:r>
        <w:r w:rsidRPr="00182EA2">
          <w:rPr>
            <w:noProof/>
            <w:webHidden/>
            <w:sz w:val="22"/>
          </w:rPr>
          <w:fldChar w:fldCharType="end"/>
        </w:r>
      </w:hyperlink>
    </w:p>
    <w:p w:rsidR="00182EA2" w:rsidRPr="00182EA2" w:rsidRDefault="00182EA2" w:rsidP="00182EA2">
      <w:pPr>
        <w:pStyle w:val="TableofFigures"/>
        <w:tabs>
          <w:tab w:val="right" w:leader="dot" w:pos="9350"/>
        </w:tabs>
        <w:spacing w:before="120" w:after="120"/>
        <w:rPr>
          <w:rFonts w:asciiTheme="minorHAnsi" w:eastAsiaTheme="minorEastAsia" w:hAnsiTheme="minorHAnsi"/>
          <w:noProof/>
          <w:sz w:val="22"/>
        </w:rPr>
      </w:pPr>
      <w:hyperlink w:anchor="_Toc5893709" w:history="1">
        <w:r w:rsidRPr="00182EA2">
          <w:rPr>
            <w:rStyle w:val="Hyperlink"/>
            <w:noProof/>
            <w:sz w:val="22"/>
          </w:rPr>
          <w:t xml:space="preserve">Figure 4: </w:t>
        </w:r>
        <w:r w:rsidRPr="00182EA2">
          <w:rPr>
            <w:rStyle w:val="Hyperlink"/>
            <w:bCs/>
            <w:noProof/>
            <w:sz w:val="22"/>
          </w:rPr>
          <w:t>Power module</w:t>
        </w:r>
        <w:r w:rsidRPr="00182EA2">
          <w:rPr>
            <w:noProof/>
            <w:webHidden/>
            <w:sz w:val="22"/>
          </w:rPr>
          <w:tab/>
        </w:r>
        <w:r w:rsidRPr="00182EA2">
          <w:rPr>
            <w:noProof/>
            <w:webHidden/>
            <w:sz w:val="22"/>
          </w:rPr>
          <w:fldChar w:fldCharType="begin"/>
        </w:r>
        <w:r w:rsidRPr="00182EA2">
          <w:rPr>
            <w:noProof/>
            <w:webHidden/>
            <w:sz w:val="22"/>
          </w:rPr>
          <w:instrText xml:space="preserve"> PAGEREF _Toc5893709 \h </w:instrText>
        </w:r>
        <w:r w:rsidRPr="00182EA2">
          <w:rPr>
            <w:noProof/>
            <w:webHidden/>
            <w:sz w:val="22"/>
          </w:rPr>
        </w:r>
        <w:r w:rsidRPr="00182EA2">
          <w:rPr>
            <w:noProof/>
            <w:webHidden/>
            <w:sz w:val="22"/>
          </w:rPr>
          <w:fldChar w:fldCharType="separate"/>
        </w:r>
        <w:r w:rsidRPr="00182EA2">
          <w:rPr>
            <w:noProof/>
            <w:webHidden/>
            <w:sz w:val="22"/>
          </w:rPr>
          <w:t>7</w:t>
        </w:r>
        <w:r w:rsidRPr="00182EA2">
          <w:rPr>
            <w:noProof/>
            <w:webHidden/>
            <w:sz w:val="22"/>
          </w:rPr>
          <w:fldChar w:fldCharType="end"/>
        </w:r>
      </w:hyperlink>
    </w:p>
    <w:p w:rsidR="00182EA2" w:rsidRPr="00182EA2" w:rsidRDefault="00182EA2" w:rsidP="00182EA2">
      <w:pPr>
        <w:pStyle w:val="TableofFigures"/>
        <w:tabs>
          <w:tab w:val="right" w:leader="dot" w:pos="9350"/>
        </w:tabs>
        <w:spacing w:before="120" w:after="120"/>
        <w:rPr>
          <w:rFonts w:asciiTheme="minorHAnsi" w:eastAsiaTheme="minorEastAsia" w:hAnsiTheme="minorHAnsi"/>
          <w:noProof/>
          <w:sz w:val="22"/>
        </w:rPr>
      </w:pPr>
      <w:hyperlink w:anchor="_Toc5893710" w:history="1">
        <w:r w:rsidRPr="00182EA2">
          <w:rPr>
            <w:rStyle w:val="Hyperlink"/>
            <w:noProof/>
            <w:sz w:val="22"/>
          </w:rPr>
          <w:t xml:space="preserve">Figure 5: </w:t>
        </w:r>
        <w:r w:rsidRPr="00182EA2">
          <w:rPr>
            <w:rStyle w:val="Hyperlink"/>
            <w:bCs/>
            <w:noProof/>
            <w:sz w:val="22"/>
          </w:rPr>
          <w:t>I/O board</w:t>
        </w:r>
        <w:r w:rsidRPr="00182EA2">
          <w:rPr>
            <w:noProof/>
            <w:webHidden/>
            <w:sz w:val="22"/>
          </w:rPr>
          <w:tab/>
        </w:r>
        <w:r w:rsidRPr="00182EA2">
          <w:rPr>
            <w:noProof/>
            <w:webHidden/>
            <w:sz w:val="22"/>
          </w:rPr>
          <w:fldChar w:fldCharType="begin"/>
        </w:r>
        <w:r w:rsidRPr="00182EA2">
          <w:rPr>
            <w:noProof/>
            <w:webHidden/>
            <w:sz w:val="22"/>
          </w:rPr>
          <w:instrText xml:space="preserve"> PAGEREF _Toc5893710 \h </w:instrText>
        </w:r>
        <w:r w:rsidRPr="00182EA2">
          <w:rPr>
            <w:noProof/>
            <w:webHidden/>
            <w:sz w:val="22"/>
          </w:rPr>
        </w:r>
        <w:r w:rsidRPr="00182EA2">
          <w:rPr>
            <w:noProof/>
            <w:webHidden/>
            <w:sz w:val="22"/>
          </w:rPr>
          <w:fldChar w:fldCharType="separate"/>
        </w:r>
        <w:r w:rsidRPr="00182EA2">
          <w:rPr>
            <w:noProof/>
            <w:webHidden/>
            <w:sz w:val="22"/>
          </w:rPr>
          <w:t>7</w:t>
        </w:r>
        <w:r w:rsidRPr="00182EA2">
          <w:rPr>
            <w:noProof/>
            <w:webHidden/>
            <w:sz w:val="22"/>
          </w:rPr>
          <w:fldChar w:fldCharType="end"/>
        </w:r>
      </w:hyperlink>
    </w:p>
    <w:p w:rsidR="00182EA2" w:rsidRPr="00182EA2" w:rsidRDefault="00182EA2" w:rsidP="00182EA2">
      <w:pPr>
        <w:pStyle w:val="TableofFigures"/>
        <w:tabs>
          <w:tab w:val="right" w:leader="dot" w:pos="9350"/>
        </w:tabs>
        <w:spacing w:before="120" w:after="120"/>
        <w:rPr>
          <w:rFonts w:asciiTheme="minorHAnsi" w:eastAsiaTheme="minorEastAsia" w:hAnsiTheme="minorHAnsi"/>
          <w:noProof/>
          <w:sz w:val="22"/>
        </w:rPr>
      </w:pPr>
      <w:hyperlink w:anchor="_Toc5893711" w:history="1">
        <w:r w:rsidRPr="00182EA2">
          <w:rPr>
            <w:rStyle w:val="Hyperlink"/>
            <w:noProof/>
            <w:sz w:val="22"/>
          </w:rPr>
          <w:t xml:space="preserve">Figure 6: </w:t>
        </w:r>
        <w:r w:rsidRPr="00182EA2">
          <w:rPr>
            <w:rStyle w:val="Hyperlink"/>
            <w:bCs/>
            <w:noProof/>
            <w:sz w:val="22"/>
          </w:rPr>
          <w:t>DIP system encoders</w:t>
        </w:r>
        <w:r w:rsidRPr="00182EA2">
          <w:rPr>
            <w:noProof/>
            <w:webHidden/>
            <w:sz w:val="22"/>
          </w:rPr>
          <w:tab/>
        </w:r>
        <w:r w:rsidRPr="00182EA2">
          <w:rPr>
            <w:noProof/>
            <w:webHidden/>
            <w:sz w:val="22"/>
          </w:rPr>
          <w:fldChar w:fldCharType="begin"/>
        </w:r>
        <w:r w:rsidRPr="00182EA2">
          <w:rPr>
            <w:noProof/>
            <w:webHidden/>
            <w:sz w:val="22"/>
          </w:rPr>
          <w:instrText xml:space="preserve"> PAGEREF _Toc5893711 \h </w:instrText>
        </w:r>
        <w:r w:rsidRPr="00182EA2">
          <w:rPr>
            <w:noProof/>
            <w:webHidden/>
            <w:sz w:val="22"/>
          </w:rPr>
        </w:r>
        <w:r w:rsidRPr="00182EA2">
          <w:rPr>
            <w:noProof/>
            <w:webHidden/>
            <w:sz w:val="22"/>
          </w:rPr>
          <w:fldChar w:fldCharType="separate"/>
        </w:r>
        <w:r w:rsidRPr="00182EA2">
          <w:rPr>
            <w:noProof/>
            <w:webHidden/>
            <w:sz w:val="22"/>
          </w:rPr>
          <w:t>8</w:t>
        </w:r>
        <w:r w:rsidRPr="00182EA2">
          <w:rPr>
            <w:noProof/>
            <w:webHidden/>
            <w:sz w:val="22"/>
          </w:rPr>
          <w:fldChar w:fldCharType="end"/>
        </w:r>
      </w:hyperlink>
    </w:p>
    <w:p w:rsidR="00182EA2" w:rsidRPr="00182EA2" w:rsidRDefault="00182EA2" w:rsidP="00182EA2">
      <w:pPr>
        <w:pStyle w:val="TableofFigures"/>
        <w:tabs>
          <w:tab w:val="right" w:leader="dot" w:pos="9350"/>
        </w:tabs>
        <w:spacing w:before="120" w:after="120"/>
        <w:rPr>
          <w:rFonts w:asciiTheme="minorHAnsi" w:eastAsiaTheme="minorEastAsia" w:hAnsiTheme="minorHAnsi"/>
          <w:noProof/>
          <w:sz w:val="22"/>
        </w:rPr>
      </w:pPr>
      <w:hyperlink w:anchor="_Toc5893712" w:history="1">
        <w:r w:rsidRPr="00182EA2">
          <w:rPr>
            <w:rStyle w:val="Hyperlink"/>
            <w:noProof/>
            <w:sz w:val="22"/>
          </w:rPr>
          <w:t xml:space="preserve">Figure 7: </w:t>
        </w:r>
        <w:r w:rsidRPr="00182EA2">
          <w:rPr>
            <w:rStyle w:val="Hyperlink"/>
            <w:bCs/>
            <w:noProof/>
            <w:sz w:val="22"/>
          </w:rPr>
          <w:t>Open-loop input signals</w:t>
        </w:r>
        <w:r w:rsidRPr="00182EA2">
          <w:rPr>
            <w:noProof/>
            <w:webHidden/>
            <w:sz w:val="22"/>
          </w:rPr>
          <w:tab/>
        </w:r>
        <w:r w:rsidRPr="00182EA2">
          <w:rPr>
            <w:noProof/>
            <w:webHidden/>
            <w:sz w:val="22"/>
          </w:rPr>
          <w:fldChar w:fldCharType="begin"/>
        </w:r>
        <w:r w:rsidRPr="00182EA2">
          <w:rPr>
            <w:noProof/>
            <w:webHidden/>
            <w:sz w:val="22"/>
          </w:rPr>
          <w:instrText xml:space="preserve"> PAGEREF _Toc5893712 \h </w:instrText>
        </w:r>
        <w:r w:rsidRPr="00182EA2">
          <w:rPr>
            <w:noProof/>
            <w:webHidden/>
            <w:sz w:val="22"/>
          </w:rPr>
        </w:r>
        <w:r w:rsidRPr="00182EA2">
          <w:rPr>
            <w:noProof/>
            <w:webHidden/>
            <w:sz w:val="22"/>
          </w:rPr>
          <w:fldChar w:fldCharType="separate"/>
        </w:r>
        <w:r w:rsidRPr="00182EA2">
          <w:rPr>
            <w:noProof/>
            <w:webHidden/>
            <w:sz w:val="22"/>
          </w:rPr>
          <w:t>10</w:t>
        </w:r>
        <w:r w:rsidRPr="00182EA2">
          <w:rPr>
            <w:noProof/>
            <w:webHidden/>
            <w:sz w:val="22"/>
          </w:rPr>
          <w:fldChar w:fldCharType="end"/>
        </w:r>
      </w:hyperlink>
    </w:p>
    <w:p w:rsidR="00182EA2" w:rsidRPr="00182EA2" w:rsidRDefault="00182EA2" w:rsidP="00182EA2">
      <w:pPr>
        <w:pStyle w:val="TableofFigures"/>
        <w:tabs>
          <w:tab w:val="right" w:leader="dot" w:pos="9350"/>
        </w:tabs>
        <w:spacing w:before="120" w:after="120"/>
        <w:rPr>
          <w:rFonts w:asciiTheme="minorHAnsi" w:eastAsiaTheme="minorEastAsia" w:hAnsiTheme="minorHAnsi"/>
          <w:noProof/>
          <w:sz w:val="22"/>
        </w:rPr>
      </w:pPr>
      <w:hyperlink w:anchor="_Toc5893713" w:history="1">
        <w:r w:rsidRPr="00182EA2">
          <w:rPr>
            <w:rStyle w:val="Hyperlink"/>
            <w:noProof/>
            <w:sz w:val="22"/>
          </w:rPr>
          <w:t xml:space="preserve">Figure 8: </w:t>
        </w:r>
        <w:r w:rsidRPr="00182EA2">
          <w:rPr>
            <w:rStyle w:val="Hyperlink"/>
            <w:bCs/>
            <w:noProof/>
            <w:sz w:val="22"/>
          </w:rPr>
          <w:t>Block diagram of MATLAB Simulink model for calculating velocities of the DIP system</w:t>
        </w:r>
        <w:r w:rsidRPr="00182EA2">
          <w:rPr>
            <w:noProof/>
            <w:webHidden/>
            <w:sz w:val="22"/>
          </w:rPr>
          <w:tab/>
        </w:r>
        <w:r w:rsidRPr="00182EA2">
          <w:rPr>
            <w:noProof/>
            <w:webHidden/>
            <w:sz w:val="22"/>
          </w:rPr>
          <w:fldChar w:fldCharType="begin"/>
        </w:r>
        <w:r w:rsidRPr="00182EA2">
          <w:rPr>
            <w:noProof/>
            <w:webHidden/>
            <w:sz w:val="22"/>
          </w:rPr>
          <w:instrText xml:space="preserve"> PAGEREF _Toc5893713 \h </w:instrText>
        </w:r>
        <w:r w:rsidRPr="00182EA2">
          <w:rPr>
            <w:noProof/>
            <w:webHidden/>
            <w:sz w:val="22"/>
          </w:rPr>
        </w:r>
        <w:r w:rsidRPr="00182EA2">
          <w:rPr>
            <w:noProof/>
            <w:webHidden/>
            <w:sz w:val="22"/>
          </w:rPr>
          <w:fldChar w:fldCharType="separate"/>
        </w:r>
        <w:r w:rsidRPr="00182EA2">
          <w:rPr>
            <w:noProof/>
            <w:webHidden/>
            <w:sz w:val="22"/>
          </w:rPr>
          <w:t>10</w:t>
        </w:r>
        <w:r w:rsidRPr="00182EA2">
          <w:rPr>
            <w:noProof/>
            <w:webHidden/>
            <w:sz w:val="22"/>
          </w:rPr>
          <w:fldChar w:fldCharType="end"/>
        </w:r>
      </w:hyperlink>
    </w:p>
    <w:p w:rsidR="00182EA2" w:rsidRPr="00182EA2" w:rsidRDefault="00182EA2" w:rsidP="00182EA2">
      <w:pPr>
        <w:pStyle w:val="TableofFigures"/>
        <w:tabs>
          <w:tab w:val="right" w:leader="dot" w:pos="9350"/>
        </w:tabs>
        <w:spacing w:before="120" w:after="120"/>
        <w:rPr>
          <w:rFonts w:asciiTheme="minorHAnsi" w:eastAsiaTheme="minorEastAsia" w:hAnsiTheme="minorHAnsi"/>
          <w:noProof/>
          <w:sz w:val="22"/>
        </w:rPr>
      </w:pPr>
      <w:hyperlink w:anchor="_Toc5893714" w:history="1">
        <w:r w:rsidRPr="00182EA2">
          <w:rPr>
            <w:rStyle w:val="Hyperlink"/>
            <w:noProof/>
            <w:sz w:val="22"/>
          </w:rPr>
          <w:t xml:space="preserve">Figure 9: </w:t>
        </w:r>
        <w:r w:rsidRPr="00182EA2">
          <w:rPr>
            <w:rStyle w:val="Hyperlink"/>
            <w:bCs/>
            <w:noProof/>
            <w:sz w:val="22"/>
          </w:rPr>
          <w:t xml:space="preserve">Comparison between simulated and measured values of state parameters </w:t>
        </w:r>
        <m:oMath>
          <m:r>
            <m:rPr>
              <m:sty m:val="bi"/>
            </m:rPr>
            <w:rPr>
              <w:rStyle w:val="Hyperlink"/>
              <w:rFonts w:ascii="Cambria Math" w:hAnsi="Cambria Math"/>
              <w:noProof/>
              <w:sz w:val="22"/>
              <w:u w:val="none"/>
            </w:rPr>
            <m:t>x</m:t>
          </m:r>
          <m:r>
            <m:rPr>
              <m:sty m:val="b"/>
            </m:rPr>
            <w:rPr>
              <w:rStyle w:val="Hyperlink"/>
              <w:rFonts w:ascii="Cambria Math" w:hAnsi="Cambria Math"/>
              <w:noProof/>
              <w:sz w:val="22"/>
              <w:u w:val="none"/>
            </w:rPr>
            <m:t>0</m:t>
          </m:r>
        </m:oMath>
        <w:r w:rsidRPr="00182EA2">
          <w:rPr>
            <w:rStyle w:val="Hyperlink"/>
            <w:bCs/>
            <w:noProof/>
            <w:sz w:val="22"/>
          </w:rPr>
          <w:t xml:space="preserve">, </w:t>
        </w:r>
        <m:oMath>
          <m:r>
            <m:rPr>
              <m:sty m:val="bi"/>
            </m:rPr>
            <w:rPr>
              <w:rStyle w:val="Hyperlink"/>
              <w:rFonts w:ascii="Cambria Math" w:hAnsi="Cambria Math"/>
              <w:noProof/>
              <w:sz w:val="22"/>
            </w:rPr>
            <m:t>θ</m:t>
          </m:r>
          <m:r>
            <m:rPr>
              <m:sty m:val="bi"/>
            </m:rPr>
            <w:rPr>
              <w:rStyle w:val="Hyperlink"/>
              <w:rFonts w:ascii="Cambria Math" w:hAnsi="Cambria Math"/>
              <w:noProof/>
              <w:sz w:val="22"/>
            </w:rPr>
            <m:t>1</m:t>
          </m:r>
        </m:oMath>
        <w:r w:rsidRPr="00182EA2">
          <w:rPr>
            <w:rStyle w:val="Hyperlink"/>
            <w:bCs/>
            <w:noProof/>
            <w:sz w:val="22"/>
          </w:rPr>
          <w:t xml:space="preserve">, </w:t>
        </w:r>
        <m:oMath>
          <m:r>
            <m:rPr>
              <m:sty m:val="bi"/>
            </m:rPr>
            <w:rPr>
              <w:rStyle w:val="Hyperlink"/>
              <w:rFonts w:ascii="Cambria Math" w:hAnsi="Cambria Math"/>
              <w:noProof/>
              <w:sz w:val="22"/>
            </w:rPr>
            <m:t>θ</m:t>
          </m:r>
          <m:r>
            <m:rPr>
              <m:sty m:val="bi"/>
            </m:rPr>
            <w:rPr>
              <w:rStyle w:val="Hyperlink"/>
              <w:rFonts w:ascii="Cambria Math" w:hAnsi="Cambria Math"/>
              <w:noProof/>
              <w:sz w:val="22"/>
            </w:rPr>
            <m:t>2</m:t>
          </m:r>
        </m:oMath>
        <w:r w:rsidRPr="00182EA2">
          <w:rPr>
            <w:noProof/>
            <w:webHidden/>
            <w:sz w:val="22"/>
          </w:rPr>
          <w:tab/>
        </w:r>
        <w:r w:rsidRPr="00182EA2">
          <w:rPr>
            <w:noProof/>
            <w:webHidden/>
            <w:sz w:val="22"/>
          </w:rPr>
          <w:fldChar w:fldCharType="begin"/>
        </w:r>
        <w:r w:rsidRPr="00182EA2">
          <w:rPr>
            <w:noProof/>
            <w:webHidden/>
            <w:sz w:val="22"/>
          </w:rPr>
          <w:instrText xml:space="preserve"> PAGEREF _Toc5893714 \h </w:instrText>
        </w:r>
        <w:r w:rsidRPr="00182EA2">
          <w:rPr>
            <w:noProof/>
            <w:webHidden/>
            <w:sz w:val="22"/>
          </w:rPr>
        </w:r>
        <w:r w:rsidRPr="00182EA2">
          <w:rPr>
            <w:noProof/>
            <w:webHidden/>
            <w:sz w:val="22"/>
          </w:rPr>
          <w:fldChar w:fldCharType="separate"/>
        </w:r>
        <w:r w:rsidRPr="00182EA2">
          <w:rPr>
            <w:noProof/>
            <w:webHidden/>
            <w:sz w:val="22"/>
          </w:rPr>
          <w:t>12</w:t>
        </w:r>
        <w:r w:rsidRPr="00182EA2">
          <w:rPr>
            <w:noProof/>
            <w:webHidden/>
            <w:sz w:val="22"/>
          </w:rPr>
          <w:fldChar w:fldCharType="end"/>
        </w:r>
      </w:hyperlink>
    </w:p>
    <w:p w:rsidR="00182EA2" w:rsidRPr="00182EA2" w:rsidRDefault="00182EA2" w:rsidP="00182EA2">
      <w:pPr>
        <w:pStyle w:val="TableofFigures"/>
        <w:tabs>
          <w:tab w:val="right" w:leader="dot" w:pos="9350"/>
        </w:tabs>
        <w:spacing w:before="120" w:after="120"/>
        <w:rPr>
          <w:rFonts w:asciiTheme="minorHAnsi" w:eastAsiaTheme="minorEastAsia" w:hAnsiTheme="minorHAnsi"/>
          <w:noProof/>
          <w:sz w:val="22"/>
        </w:rPr>
      </w:pPr>
      <w:hyperlink w:anchor="_Toc5893715" w:history="1">
        <w:r w:rsidRPr="00182EA2">
          <w:rPr>
            <w:rStyle w:val="Hyperlink"/>
            <w:noProof/>
            <w:sz w:val="22"/>
          </w:rPr>
          <w:t xml:space="preserve">Figure 10: </w:t>
        </w:r>
        <w:r w:rsidRPr="00182EA2">
          <w:rPr>
            <w:rStyle w:val="Hyperlink"/>
            <w:bCs/>
            <w:noProof/>
            <w:sz w:val="22"/>
          </w:rPr>
          <w:t xml:space="preserve">Comparison between simulated and measured values of state parameters </w:t>
        </w:r>
        <m:oMath>
          <m:r>
            <m:rPr>
              <m:sty m:val="bi"/>
            </m:rPr>
            <w:rPr>
              <w:rStyle w:val="Hyperlink"/>
              <w:rFonts w:ascii="Cambria Math" w:hAnsi="Cambria Math"/>
              <w:noProof/>
              <w:sz w:val="22"/>
            </w:rPr>
            <m:t>x</m:t>
          </m:r>
          <m:r>
            <m:rPr>
              <m:sty m:val="bi"/>
            </m:rPr>
            <w:rPr>
              <w:rStyle w:val="Hyperlink"/>
              <w:rFonts w:ascii="Cambria Math" w:hAnsi="Cambria Math"/>
              <w:noProof/>
              <w:sz w:val="22"/>
            </w:rPr>
            <m:t>0</m:t>
          </m:r>
        </m:oMath>
        <w:r w:rsidRPr="00182EA2">
          <w:rPr>
            <w:rStyle w:val="Hyperlink"/>
            <w:bCs/>
            <w:noProof/>
            <w:sz w:val="22"/>
          </w:rPr>
          <w:t xml:space="preserve">, </w:t>
        </w:r>
        <m:oMath>
          <m:r>
            <m:rPr>
              <m:sty m:val="bi"/>
            </m:rPr>
            <w:rPr>
              <w:rStyle w:val="Hyperlink"/>
              <w:rFonts w:ascii="Cambria Math" w:hAnsi="Cambria Math"/>
              <w:noProof/>
              <w:sz w:val="22"/>
            </w:rPr>
            <m:t>θ</m:t>
          </m:r>
          <m:r>
            <m:rPr>
              <m:sty m:val="bi"/>
            </m:rPr>
            <w:rPr>
              <w:rStyle w:val="Hyperlink"/>
              <w:rFonts w:ascii="Cambria Math" w:hAnsi="Cambria Math"/>
              <w:noProof/>
              <w:sz w:val="22"/>
            </w:rPr>
            <m:t>1</m:t>
          </m:r>
        </m:oMath>
        <w:r w:rsidRPr="00182EA2">
          <w:rPr>
            <w:rStyle w:val="Hyperlink"/>
            <w:bCs/>
            <w:noProof/>
            <w:sz w:val="22"/>
          </w:rPr>
          <w:t xml:space="preserve">, </w:t>
        </w:r>
        <m:oMath>
          <m:r>
            <m:rPr>
              <m:sty m:val="bi"/>
            </m:rPr>
            <w:rPr>
              <w:rStyle w:val="Hyperlink"/>
              <w:rFonts w:ascii="Cambria Math" w:hAnsi="Cambria Math"/>
              <w:noProof/>
              <w:sz w:val="22"/>
            </w:rPr>
            <m:t>θ</m:t>
          </m:r>
          <m:r>
            <m:rPr>
              <m:sty m:val="bi"/>
            </m:rPr>
            <w:rPr>
              <w:rStyle w:val="Hyperlink"/>
              <w:rFonts w:ascii="Cambria Math" w:hAnsi="Cambria Math"/>
              <w:noProof/>
              <w:sz w:val="22"/>
            </w:rPr>
            <m:t>2</m:t>
          </m:r>
        </m:oMath>
        <w:r w:rsidRPr="00182EA2">
          <w:rPr>
            <w:noProof/>
            <w:webHidden/>
            <w:sz w:val="22"/>
          </w:rPr>
          <w:tab/>
        </w:r>
        <w:r w:rsidRPr="00182EA2">
          <w:rPr>
            <w:noProof/>
            <w:webHidden/>
            <w:sz w:val="22"/>
          </w:rPr>
          <w:fldChar w:fldCharType="begin"/>
        </w:r>
        <w:r w:rsidRPr="00182EA2">
          <w:rPr>
            <w:noProof/>
            <w:webHidden/>
            <w:sz w:val="22"/>
          </w:rPr>
          <w:instrText xml:space="preserve"> PAGEREF _Toc5893715 \h </w:instrText>
        </w:r>
        <w:r w:rsidRPr="00182EA2">
          <w:rPr>
            <w:noProof/>
            <w:webHidden/>
            <w:sz w:val="22"/>
          </w:rPr>
        </w:r>
        <w:r w:rsidRPr="00182EA2">
          <w:rPr>
            <w:noProof/>
            <w:webHidden/>
            <w:sz w:val="22"/>
          </w:rPr>
          <w:fldChar w:fldCharType="separate"/>
        </w:r>
        <w:r w:rsidRPr="00182EA2">
          <w:rPr>
            <w:noProof/>
            <w:webHidden/>
            <w:sz w:val="22"/>
          </w:rPr>
          <w:t>12</w:t>
        </w:r>
        <w:r w:rsidRPr="00182EA2">
          <w:rPr>
            <w:noProof/>
            <w:webHidden/>
            <w:sz w:val="22"/>
          </w:rPr>
          <w:fldChar w:fldCharType="end"/>
        </w:r>
      </w:hyperlink>
    </w:p>
    <w:p w:rsidR="00182EA2" w:rsidRPr="00182EA2" w:rsidRDefault="00182EA2" w:rsidP="00182EA2">
      <w:pPr>
        <w:pStyle w:val="TableofFigures"/>
        <w:tabs>
          <w:tab w:val="right" w:leader="dot" w:pos="9350"/>
        </w:tabs>
        <w:spacing w:before="120" w:after="120"/>
        <w:rPr>
          <w:rFonts w:asciiTheme="minorHAnsi" w:eastAsiaTheme="minorEastAsia" w:hAnsiTheme="minorHAnsi"/>
          <w:noProof/>
          <w:sz w:val="22"/>
        </w:rPr>
      </w:pPr>
      <w:hyperlink w:anchor="_Toc5893716" w:history="1">
        <w:r w:rsidRPr="00182EA2">
          <w:rPr>
            <w:rStyle w:val="Hyperlink"/>
            <w:noProof/>
            <w:sz w:val="22"/>
          </w:rPr>
          <w:t>Figure 11:</w:t>
        </w:r>
        <w:r w:rsidRPr="00182EA2">
          <w:rPr>
            <w:rStyle w:val="Hyperlink"/>
            <w:rFonts w:eastAsia="Times New Roman" w:cs="Times New Roman"/>
            <w:noProof/>
            <w:sz w:val="22"/>
          </w:rPr>
          <w:t xml:space="preserve"> </w:t>
        </w:r>
        <w:r w:rsidRPr="00182EA2">
          <w:rPr>
            <w:rStyle w:val="Hyperlink"/>
            <w:rFonts w:eastAsia="Times New Roman" w:cs="Times New Roman"/>
            <w:bCs/>
            <w:noProof/>
            <w:sz w:val="22"/>
          </w:rPr>
          <w:t>Case studies for LQR performance</w:t>
        </w:r>
        <w:r w:rsidRPr="00182EA2">
          <w:rPr>
            <w:noProof/>
            <w:webHidden/>
            <w:sz w:val="22"/>
          </w:rPr>
          <w:tab/>
        </w:r>
        <w:r w:rsidRPr="00182EA2">
          <w:rPr>
            <w:noProof/>
            <w:webHidden/>
            <w:sz w:val="22"/>
          </w:rPr>
          <w:fldChar w:fldCharType="begin"/>
        </w:r>
        <w:r w:rsidRPr="00182EA2">
          <w:rPr>
            <w:noProof/>
            <w:webHidden/>
            <w:sz w:val="22"/>
          </w:rPr>
          <w:instrText xml:space="preserve"> PAGEREF _Toc5893716 \h </w:instrText>
        </w:r>
        <w:r w:rsidRPr="00182EA2">
          <w:rPr>
            <w:noProof/>
            <w:webHidden/>
            <w:sz w:val="22"/>
          </w:rPr>
        </w:r>
        <w:r w:rsidRPr="00182EA2">
          <w:rPr>
            <w:noProof/>
            <w:webHidden/>
            <w:sz w:val="22"/>
          </w:rPr>
          <w:fldChar w:fldCharType="separate"/>
        </w:r>
        <w:r w:rsidRPr="00182EA2">
          <w:rPr>
            <w:noProof/>
            <w:webHidden/>
            <w:sz w:val="22"/>
          </w:rPr>
          <w:t>16</w:t>
        </w:r>
        <w:r w:rsidRPr="00182EA2">
          <w:rPr>
            <w:noProof/>
            <w:webHidden/>
            <w:sz w:val="22"/>
          </w:rPr>
          <w:fldChar w:fldCharType="end"/>
        </w:r>
      </w:hyperlink>
    </w:p>
    <w:p w:rsidR="00182EA2" w:rsidRPr="00182EA2" w:rsidRDefault="00182EA2" w:rsidP="00182EA2">
      <w:pPr>
        <w:pStyle w:val="TableofFigures"/>
        <w:tabs>
          <w:tab w:val="right" w:leader="dot" w:pos="9350"/>
        </w:tabs>
        <w:spacing w:before="120" w:after="120"/>
        <w:rPr>
          <w:rFonts w:asciiTheme="minorHAnsi" w:eastAsiaTheme="minorEastAsia" w:hAnsiTheme="minorHAnsi"/>
          <w:noProof/>
          <w:sz w:val="22"/>
        </w:rPr>
      </w:pPr>
      <w:hyperlink w:anchor="_Toc5893717" w:history="1">
        <w:r w:rsidRPr="00182EA2">
          <w:rPr>
            <w:rStyle w:val="Hyperlink"/>
            <w:noProof/>
            <w:sz w:val="22"/>
          </w:rPr>
          <w:t xml:space="preserve">Figure 12: </w:t>
        </w:r>
        <w:r w:rsidRPr="00182EA2">
          <w:rPr>
            <w:rStyle w:val="Hyperlink"/>
            <w:bCs/>
            <w:noProof/>
            <w:sz w:val="22"/>
          </w:rPr>
          <w:t>Extracted results during the LQR controller operation for 10 seconds</w:t>
        </w:r>
        <w:r w:rsidRPr="00182EA2">
          <w:rPr>
            <w:noProof/>
            <w:webHidden/>
            <w:sz w:val="22"/>
          </w:rPr>
          <w:tab/>
        </w:r>
        <w:r w:rsidRPr="00182EA2">
          <w:rPr>
            <w:noProof/>
            <w:webHidden/>
            <w:sz w:val="22"/>
          </w:rPr>
          <w:fldChar w:fldCharType="begin"/>
        </w:r>
        <w:r w:rsidRPr="00182EA2">
          <w:rPr>
            <w:noProof/>
            <w:webHidden/>
            <w:sz w:val="22"/>
          </w:rPr>
          <w:instrText xml:space="preserve"> PAGEREF _Toc5893717 \h </w:instrText>
        </w:r>
        <w:r w:rsidRPr="00182EA2">
          <w:rPr>
            <w:noProof/>
            <w:webHidden/>
            <w:sz w:val="22"/>
          </w:rPr>
        </w:r>
        <w:r w:rsidRPr="00182EA2">
          <w:rPr>
            <w:noProof/>
            <w:webHidden/>
            <w:sz w:val="22"/>
          </w:rPr>
          <w:fldChar w:fldCharType="separate"/>
        </w:r>
        <w:r w:rsidRPr="00182EA2">
          <w:rPr>
            <w:noProof/>
            <w:webHidden/>
            <w:sz w:val="22"/>
          </w:rPr>
          <w:t>17</w:t>
        </w:r>
        <w:r w:rsidRPr="00182EA2">
          <w:rPr>
            <w:noProof/>
            <w:webHidden/>
            <w:sz w:val="22"/>
          </w:rPr>
          <w:fldChar w:fldCharType="end"/>
        </w:r>
      </w:hyperlink>
    </w:p>
    <w:p w:rsidR="00182EA2" w:rsidRPr="00182EA2" w:rsidRDefault="00182EA2" w:rsidP="00182EA2">
      <w:pPr>
        <w:pStyle w:val="TableofFigures"/>
        <w:tabs>
          <w:tab w:val="right" w:leader="dot" w:pos="9350"/>
        </w:tabs>
        <w:spacing w:before="120" w:after="120"/>
        <w:rPr>
          <w:rFonts w:asciiTheme="minorHAnsi" w:eastAsiaTheme="minorEastAsia" w:hAnsiTheme="minorHAnsi"/>
          <w:noProof/>
          <w:sz w:val="22"/>
        </w:rPr>
      </w:pPr>
      <w:hyperlink w:anchor="_Toc5893718" w:history="1">
        <w:r w:rsidRPr="00182EA2">
          <w:rPr>
            <w:rStyle w:val="Hyperlink"/>
            <w:noProof/>
            <w:sz w:val="22"/>
          </w:rPr>
          <w:t xml:space="preserve">Figure 13: </w:t>
        </w:r>
        <w:r w:rsidRPr="00182EA2">
          <w:rPr>
            <w:rStyle w:val="Hyperlink"/>
            <w:bCs/>
            <w:noProof/>
            <w:sz w:val="22"/>
          </w:rPr>
          <w:t xml:space="preserve">Results for system responses </w:t>
        </w:r>
        <m:oMath>
          <m:r>
            <w:rPr>
              <w:rStyle w:val="Hyperlink"/>
              <w:rFonts w:ascii="Cambria Math" w:hAnsi="Cambria Math"/>
              <w:noProof/>
              <w:sz w:val="22"/>
            </w:rPr>
            <m:t>θ1</m:t>
          </m:r>
        </m:oMath>
        <w:r w:rsidRPr="00182EA2">
          <w:rPr>
            <w:rStyle w:val="Hyperlink"/>
            <w:bCs/>
            <w:noProof/>
            <w:sz w:val="22"/>
          </w:rPr>
          <w:t xml:space="preserve"> and </w:t>
        </w:r>
        <m:oMath>
          <m:r>
            <w:rPr>
              <w:rStyle w:val="Hyperlink"/>
              <w:rFonts w:ascii="Cambria Math" w:hAnsi="Cambria Math"/>
              <w:noProof/>
              <w:sz w:val="22"/>
            </w:rPr>
            <m:t>θ2</m:t>
          </m:r>
        </m:oMath>
        <w:r w:rsidRPr="00182EA2">
          <w:rPr>
            <w:rStyle w:val="Hyperlink"/>
            <w:bCs/>
            <w:noProof/>
            <w:sz w:val="22"/>
          </w:rPr>
          <w:t xml:space="preserve"> with respect to applied step function</w:t>
        </w:r>
        <w:r w:rsidRPr="00182EA2">
          <w:rPr>
            <w:noProof/>
            <w:webHidden/>
            <w:sz w:val="22"/>
          </w:rPr>
          <w:tab/>
        </w:r>
        <w:r w:rsidRPr="00182EA2">
          <w:rPr>
            <w:noProof/>
            <w:webHidden/>
            <w:sz w:val="22"/>
          </w:rPr>
          <w:fldChar w:fldCharType="begin"/>
        </w:r>
        <w:r w:rsidRPr="00182EA2">
          <w:rPr>
            <w:noProof/>
            <w:webHidden/>
            <w:sz w:val="22"/>
          </w:rPr>
          <w:instrText xml:space="preserve"> PAGEREF _Toc5893718 \h </w:instrText>
        </w:r>
        <w:r w:rsidRPr="00182EA2">
          <w:rPr>
            <w:noProof/>
            <w:webHidden/>
            <w:sz w:val="22"/>
          </w:rPr>
        </w:r>
        <w:r w:rsidRPr="00182EA2">
          <w:rPr>
            <w:noProof/>
            <w:webHidden/>
            <w:sz w:val="22"/>
          </w:rPr>
          <w:fldChar w:fldCharType="separate"/>
        </w:r>
        <w:r w:rsidRPr="00182EA2">
          <w:rPr>
            <w:noProof/>
            <w:webHidden/>
            <w:sz w:val="22"/>
          </w:rPr>
          <w:t>17</w:t>
        </w:r>
        <w:r w:rsidRPr="00182EA2">
          <w:rPr>
            <w:noProof/>
            <w:webHidden/>
            <w:sz w:val="22"/>
          </w:rPr>
          <w:fldChar w:fldCharType="end"/>
        </w:r>
      </w:hyperlink>
    </w:p>
    <w:p w:rsidR="00182EA2" w:rsidRPr="00182EA2" w:rsidRDefault="00182EA2" w:rsidP="00182EA2">
      <w:pPr>
        <w:pStyle w:val="TableofFigures"/>
        <w:tabs>
          <w:tab w:val="right" w:leader="dot" w:pos="9350"/>
        </w:tabs>
        <w:spacing w:before="120" w:after="120"/>
        <w:rPr>
          <w:rFonts w:asciiTheme="minorHAnsi" w:eastAsiaTheme="minorEastAsia" w:hAnsiTheme="minorHAnsi"/>
          <w:noProof/>
          <w:sz w:val="22"/>
        </w:rPr>
      </w:pPr>
      <w:hyperlink w:anchor="_Toc5893719" w:history="1">
        <w:r w:rsidRPr="00182EA2">
          <w:rPr>
            <w:rStyle w:val="Hyperlink"/>
            <w:noProof/>
            <w:sz w:val="22"/>
          </w:rPr>
          <w:t xml:space="preserve">Figure 14: </w:t>
        </w:r>
        <w:r w:rsidRPr="00182EA2">
          <w:rPr>
            <w:rStyle w:val="Hyperlink"/>
            <w:bCs/>
            <w:noProof/>
            <w:sz w:val="22"/>
          </w:rPr>
          <w:t>Block diagram of MATLAB Simulink model for DIP control system</w:t>
        </w:r>
        <w:r w:rsidRPr="00182EA2">
          <w:rPr>
            <w:noProof/>
            <w:webHidden/>
            <w:sz w:val="22"/>
          </w:rPr>
          <w:tab/>
        </w:r>
        <w:r w:rsidRPr="00182EA2">
          <w:rPr>
            <w:noProof/>
            <w:webHidden/>
            <w:sz w:val="22"/>
          </w:rPr>
          <w:fldChar w:fldCharType="begin"/>
        </w:r>
        <w:r w:rsidRPr="00182EA2">
          <w:rPr>
            <w:noProof/>
            <w:webHidden/>
            <w:sz w:val="22"/>
          </w:rPr>
          <w:instrText xml:space="preserve"> PAGEREF _Toc5893719 \h </w:instrText>
        </w:r>
        <w:r w:rsidRPr="00182EA2">
          <w:rPr>
            <w:noProof/>
            <w:webHidden/>
            <w:sz w:val="22"/>
          </w:rPr>
        </w:r>
        <w:r w:rsidRPr="00182EA2">
          <w:rPr>
            <w:noProof/>
            <w:webHidden/>
            <w:sz w:val="22"/>
          </w:rPr>
          <w:fldChar w:fldCharType="separate"/>
        </w:r>
        <w:r w:rsidRPr="00182EA2">
          <w:rPr>
            <w:noProof/>
            <w:webHidden/>
            <w:sz w:val="22"/>
          </w:rPr>
          <w:t>18</w:t>
        </w:r>
        <w:r w:rsidRPr="00182EA2">
          <w:rPr>
            <w:noProof/>
            <w:webHidden/>
            <w:sz w:val="22"/>
          </w:rPr>
          <w:fldChar w:fldCharType="end"/>
        </w:r>
      </w:hyperlink>
    </w:p>
    <w:p w:rsidR="00182EA2" w:rsidRDefault="00182EA2" w:rsidP="00182EA2">
      <w:pPr>
        <w:pStyle w:val="TableofFigures"/>
        <w:tabs>
          <w:tab w:val="right" w:leader="dot" w:pos="9350"/>
        </w:tabs>
        <w:spacing w:before="120" w:after="120"/>
        <w:rPr>
          <w:rFonts w:asciiTheme="minorHAnsi" w:eastAsiaTheme="minorEastAsia" w:hAnsiTheme="minorHAnsi"/>
          <w:noProof/>
          <w:sz w:val="22"/>
        </w:rPr>
      </w:pPr>
      <w:hyperlink w:anchor="_Toc5893720" w:history="1">
        <w:r w:rsidRPr="00182EA2">
          <w:rPr>
            <w:rStyle w:val="Hyperlink"/>
            <w:noProof/>
            <w:sz w:val="22"/>
          </w:rPr>
          <w:t xml:space="preserve">Figure 15: </w:t>
        </w:r>
        <w:r w:rsidRPr="00182EA2">
          <w:rPr>
            <w:rStyle w:val="Hyperlink"/>
            <w:bCs/>
            <w:noProof/>
            <w:sz w:val="22"/>
          </w:rPr>
          <w:t>The inserted pins for limiting the rotation of second</w:t>
        </w:r>
        <w:r w:rsidRPr="00182EA2">
          <w:rPr>
            <w:rStyle w:val="Hyperlink"/>
            <w:noProof/>
            <w:sz w:val="22"/>
          </w:rPr>
          <w:t xml:space="preserve"> pendulum</w:t>
        </w:r>
        <w:r w:rsidRPr="00182EA2">
          <w:rPr>
            <w:noProof/>
            <w:webHidden/>
            <w:sz w:val="22"/>
          </w:rPr>
          <w:tab/>
        </w:r>
        <w:r w:rsidRPr="00182EA2">
          <w:rPr>
            <w:noProof/>
            <w:webHidden/>
            <w:sz w:val="22"/>
          </w:rPr>
          <w:fldChar w:fldCharType="begin"/>
        </w:r>
        <w:r w:rsidRPr="00182EA2">
          <w:rPr>
            <w:noProof/>
            <w:webHidden/>
            <w:sz w:val="22"/>
          </w:rPr>
          <w:instrText xml:space="preserve"> PAGEREF _Toc5893720 \h </w:instrText>
        </w:r>
        <w:r w:rsidRPr="00182EA2">
          <w:rPr>
            <w:noProof/>
            <w:webHidden/>
            <w:sz w:val="22"/>
          </w:rPr>
        </w:r>
        <w:r w:rsidRPr="00182EA2">
          <w:rPr>
            <w:noProof/>
            <w:webHidden/>
            <w:sz w:val="22"/>
          </w:rPr>
          <w:fldChar w:fldCharType="separate"/>
        </w:r>
        <w:r w:rsidRPr="00182EA2">
          <w:rPr>
            <w:noProof/>
            <w:webHidden/>
            <w:sz w:val="22"/>
          </w:rPr>
          <w:t>19</w:t>
        </w:r>
        <w:r w:rsidRPr="00182EA2">
          <w:rPr>
            <w:noProof/>
            <w:webHidden/>
            <w:sz w:val="22"/>
          </w:rPr>
          <w:fldChar w:fldCharType="end"/>
        </w:r>
      </w:hyperlink>
    </w:p>
    <w:p w:rsidR="00DA1AA1" w:rsidRDefault="00163D13" w:rsidP="00182EA2">
      <w:pPr>
        <w:spacing w:before="120" w:after="120"/>
        <w:ind w:firstLine="0"/>
        <w:jc w:val="left"/>
        <w:sectPr w:rsidR="00DA1AA1" w:rsidSect="00DA1AA1">
          <w:footerReference w:type="default" r:id="rId8"/>
          <w:pgSz w:w="12240" w:h="15840"/>
          <w:pgMar w:top="1440" w:right="1440" w:bottom="1440" w:left="1440" w:header="720" w:footer="720" w:gutter="0"/>
          <w:cols w:space="720"/>
          <w:titlePg/>
          <w:docGrid w:linePitch="360"/>
        </w:sectPr>
      </w:pPr>
      <w:r w:rsidRPr="00B65D47">
        <w:rPr>
          <w:sz w:val="22"/>
        </w:rPr>
        <w:fldChar w:fldCharType="end"/>
      </w:r>
    </w:p>
    <w:p w:rsidR="005A26A0" w:rsidRDefault="005A26A0" w:rsidP="00FC6ED1">
      <w:pPr>
        <w:pStyle w:val="Heading1"/>
      </w:pPr>
      <w:bookmarkStart w:id="0" w:name="_Toc5893633"/>
      <w:r>
        <w:lastRenderedPageBreak/>
        <w:t>Introduction</w:t>
      </w:r>
      <w:bookmarkEnd w:id="0"/>
    </w:p>
    <w:p w:rsidR="004F18C8" w:rsidRDefault="00B31AD4" w:rsidP="00146509">
      <w:r>
        <w:t xml:space="preserve">Double inverted pendulum </w:t>
      </w:r>
      <w:r w:rsidR="00462D38">
        <w:t xml:space="preserve">(DIP) </w:t>
      </w:r>
      <w:r>
        <w:t xml:space="preserve">on a cart is one of the nonlinear control problems which can be used for </w:t>
      </w:r>
      <w:r w:rsidR="009B0F10">
        <w:t>system-based experiments in order to test</w:t>
      </w:r>
      <w:r>
        <w:t xml:space="preserve"> the linear and nonlinear </w:t>
      </w:r>
      <w:r w:rsidRPr="003C26B1">
        <w:t xml:space="preserve">control laws </w:t>
      </w:r>
      <w:r w:rsidR="008E1AE1" w:rsidRPr="003C26B1">
        <w:t xml:space="preserve">such as stabilization of the dynamic systems </w:t>
      </w:r>
      <w:r w:rsidRPr="003C26B1">
        <w:t>[1,</w:t>
      </w:r>
      <w:r w:rsidR="008E1AE1" w:rsidRPr="003C26B1">
        <w:t xml:space="preserve"> </w:t>
      </w:r>
      <w:r w:rsidR="009B0F10" w:rsidRPr="003C26B1">
        <w:t>2</w:t>
      </w:r>
      <w:r w:rsidRPr="003C26B1">
        <w:t>].</w:t>
      </w:r>
      <w:r w:rsidR="00974531" w:rsidRPr="003C26B1">
        <w:t xml:space="preserve"> </w:t>
      </w:r>
      <w:r w:rsidR="009B0F10" w:rsidRPr="003C26B1">
        <w:t>Nonlinearity, being multivariable</w:t>
      </w:r>
      <w:r w:rsidR="00D867EA" w:rsidRPr="003C26B1">
        <w:t xml:space="preserve"> and fast reaction as well as instability</w:t>
      </w:r>
      <w:r w:rsidR="009B0F10" w:rsidRPr="003C26B1">
        <w:t xml:space="preserve"> are the essential characteristics of this system [2]. </w:t>
      </w:r>
      <w:r w:rsidR="00D867EA" w:rsidRPr="003C26B1">
        <w:t>The instability and nonlinearity of this system makes it the perfect model for examining the various control algorithms such as PID controls, LQR controls, neural network, fuzzy control, etc. [2]</w:t>
      </w:r>
      <w:r w:rsidR="004302EC" w:rsidRPr="003C26B1">
        <w:t xml:space="preserve">. Commonly, there are two different this system, double inverted pendulum-cart system and the rotary double inverted pendulum. </w:t>
      </w:r>
      <w:r w:rsidR="002729B6" w:rsidRPr="003C26B1">
        <w:t xml:space="preserve">All these systems consist of two inverted pendulums that are assembled on a cart or </w:t>
      </w:r>
      <w:r w:rsidR="00404932" w:rsidRPr="003C26B1">
        <w:t>servomotor</w:t>
      </w:r>
      <w:r w:rsidR="002729B6" w:rsidRPr="003C26B1">
        <w:t xml:space="preserve"> as a motion generators and rotate about their pivot points. Pendulums are controlled and stabilized by applying external force or torque to the motion generators. </w:t>
      </w:r>
      <w:r w:rsidR="007F5E42" w:rsidRPr="003C26B1">
        <w:t>Th</w:t>
      </w:r>
      <w:r w:rsidR="007F5E42">
        <w:t>e double pendulum system consist</w:t>
      </w:r>
      <w:r w:rsidR="00306A7D">
        <w:t>s</w:t>
      </w:r>
      <w:r w:rsidR="007F5E42">
        <w:t xml:space="preserve"> of one input which is the cart excitation force and three outputs: angular position of </w:t>
      </w:r>
      <w:r w:rsidR="004F5487">
        <w:t>rods</w:t>
      </w:r>
      <w:r w:rsidR="007F5E42">
        <w:t xml:space="preserve"> and linear position of the cart.</w:t>
      </w:r>
      <w:r w:rsidR="004F5487">
        <w:t xml:space="preserve"> </w:t>
      </w:r>
    </w:p>
    <w:p w:rsidR="00B31AD4" w:rsidRDefault="004F5487" w:rsidP="008F213D">
      <w:r>
        <w:t xml:space="preserve">The objectives of this project are </w:t>
      </w:r>
      <w:r w:rsidR="00146509">
        <w:t>(</w:t>
      </w:r>
      <w:proofErr w:type="spellStart"/>
      <w:r w:rsidR="00146509">
        <w:t>i</w:t>
      </w:r>
      <w:proofErr w:type="spellEnd"/>
      <w:r w:rsidR="00146509">
        <w:t xml:space="preserve">) formulation of dynamic model of DIP system (ii) identification of constant parameters of the dynamic model (iii) verification of obtained state parameters from simulation and real system measurement (iv) </w:t>
      </w:r>
      <w:r>
        <w:t>swing up the pendulum rods</w:t>
      </w:r>
      <w:r w:rsidR="002729B6">
        <w:t xml:space="preserve"> </w:t>
      </w:r>
      <w:r>
        <w:t xml:space="preserve">with utilizing the control </w:t>
      </w:r>
      <w:r w:rsidR="00CB6DFD">
        <w:t>function</w:t>
      </w:r>
      <w:r>
        <w:t xml:space="preserve"> and (</w:t>
      </w:r>
      <w:r w:rsidR="00146509">
        <w:t>v</w:t>
      </w:r>
      <w:r>
        <w:t xml:space="preserve">) </w:t>
      </w:r>
      <w:r w:rsidR="009F7EE0">
        <w:t xml:space="preserve">stabilizing the rods at their unstable equilibrium point. </w:t>
      </w:r>
      <w:r w:rsidR="001A5C2E">
        <w:t>However, c</w:t>
      </w:r>
      <w:r w:rsidR="009F7EE0">
        <w:t xml:space="preserve">hoosing the appropriate control </w:t>
      </w:r>
      <w:r w:rsidR="00957F38">
        <w:t xml:space="preserve">algorithm and developing the system based on that are the </w:t>
      </w:r>
      <w:r w:rsidR="00652965">
        <w:t>final goal</w:t>
      </w:r>
      <w:r w:rsidR="00146509">
        <w:t xml:space="preserve"> of this project</w:t>
      </w:r>
      <w:r w:rsidR="008F213D">
        <w:t>.</w:t>
      </w:r>
      <w:r w:rsidR="00146509">
        <w:t xml:space="preserve"> </w:t>
      </w:r>
      <w:r w:rsidR="00957F38">
        <w:t xml:space="preserve"> </w:t>
      </w:r>
      <w:r w:rsidR="009F7EE0">
        <w:t xml:space="preserve"> </w:t>
      </w:r>
      <w:r w:rsidR="002729B6">
        <w:t xml:space="preserve"> </w:t>
      </w:r>
      <w:r w:rsidR="004302EC">
        <w:t xml:space="preserve"> </w:t>
      </w:r>
      <w:r w:rsidR="009B0F10">
        <w:t xml:space="preserve">  </w:t>
      </w:r>
    </w:p>
    <w:p w:rsidR="00B31AD4" w:rsidRDefault="004852CB" w:rsidP="004852CB">
      <w:pPr>
        <w:pStyle w:val="Heading1"/>
      </w:pPr>
      <w:bookmarkStart w:id="1" w:name="_Toc5893634"/>
      <w:r>
        <w:t>Mathematica</w:t>
      </w:r>
      <w:r w:rsidR="005C5B22">
        <w:t>l</w:t>
      </w:r>
      <w:r>
        <w:t xml:space="preserve"> modeling of double inverted pendulum</w:t>
      </w:r>
      <w:bookmarkEnd w:id="1"/>
    </w:p>
    <w:p w:rsidR="004852CB" w:rsidRPr="002E5090" w:rsidRDefault="00C51596" w:rsidP="00EC52E9">
      <w:r>
        <w:t xml:space="preserve">In this section the mathematical modeling of the DIP will be performed </w:t>
      </w:r>
      <w:r w:rsidR="00EC52E9">
        <w:t xml:space="preserve">in order </w:t>
      </w:r>
      <w:r>
        <w:t xml:space="preserve">to provide a precise description of the system. </w:t>
      </w:r>
      <w:r w:rsidR="000E02FD">
        <w:t xml:space="preserve">This model </w:t>
      </w:r>
      <w:r w:rsidR="00A247AA">
        <w:t>possess</w:t>
      </w:r>
      <w:r w:rsidR="000E02FD">
        <w:t xml:space="preserve"> set</w:t>
      </w:r>
      <w:r w:rsidR="00C36F4E">
        <w:t>s</w:t>
      </w:r>
      <w:r w:rsidR="000E02FD">
        <w:t xml:space="preserve"> of </w:t>
      </w:r>
      <w:r w:rsidR="00A247AA">
        <w:t xml:space="preserve">nonlinear </w:t>
      </w:r>
      <w:r w:rsidR="000E02FD">
        <w:t xml:space="preserve">equations </w:t>
      </w:r>
      <w:r w:rsidR="00EC52E9">
        <w:t xml:space="preserve">of </w:t>
      </w:r>
      <w:r w:rsidR="00FE3309">
        <w:t xml:space="preserve">system motions </w:t>
      </w:r>
      <w:r w:rsidR="00EC52E9">
        <w:t>including</w:t>
      </w:r>
      <w:r w:rsidR="00104377">
        <w:t xml:space="preserve"> </w:t>
      </w:r>
      <w:r w:rsidR="000E02FD">
        <w:t>the constant</w:t>
      </w:r>
      <w:r w:rsidR="00104377">
        <w:t xml:space="preserve"> parameters</w:t>
      </w:r>
      <w:r w:rsidR="000E02FD">
        <w:t xml:space="preserve"> of the system. The </w:t>
      </w:r>
      <w:r w:rsidR="004546C8">
        <w:t xml:space="preserve">model </w:t>
      </w:r>
      <w:r w:rsidR="000E02FD">
        <w:t xml:space="preserve">simulation is performed by utilizing the MATLAB Simulink software. </w:t>
      </w:r>
      <w:r w:rsidR="00462D38" w:rsidRPr="002E5090">
        <w:t>Table 1 shows the DIP system</w:t>
      </w:r>
      <w:r w:rsidR="005B70FF" w:rsidRPr="002E5090">
        <w:t xml:space="preserve"> constants</w:t>
      </w:r>
      <w:r w:rsidR="002E5090" w:rsidRPr="002E5090">
        <w:t>’ not</w:t>
      </w:r>
      <w:r w:rsidR="00EC52E9">
        <w:t>ations</w:t>
      </w:r>
      <w:r w:rsidR="002E5090" w:rsidRPr="002E5090">
        <w:t xml:space="preserve"> and units</w:t>
      </w:r>
      <w:r w:rsidR="00462D38" w:rsidRPr="002E5090">
        <w:t>.</w:t>
      </w:r>
    </w:p>
    <w:tbl>
      <w:tblPr>
        <w:tblStyle w:val="TableGrid"/>
        <w:tblW w:w="0" w:type="auto"/>
        <w:jc w:val="center"/>
        <w:tblLook w:val="04A0" w:firstRow="1" w:lastRow="0" w:firstColumn="1" w:lastColumn="0" w:noHBand="0" w:noVBand="1"/>
      </w:tblPr>
      <w:tblGrid>
        <w:gridCol w:w="2122"/>
        <w:gridCol w:w="2551"/>
        <w:gridCol w:w="3265"/>
      </w:tblGrid>
      <w:tr w:rsidR="00462D38" w:rsidRPr="002E5090" w:rsidTr="005A7F91">
        <w:trPr>
          <w:jc w:val="center"/>
        </w:trPr>
        <w:tc>
          <w:tcPr>
            <w:tcW w:w="7938" w:type="dxa"/>
            <w:gridSpan w:val="3"/>
            <w:tcBorders>
              <w:top w:val="nil"/>
              <w:left w:val="nil"/>
              <w:right w:val="nil"/>
            </w:tcBorders>
          </w:tcPr>
          <w:p w:rsidR="00462D38" w:rsidRPr="002E5090" w:rsidRDefault="00462D38" w:rsidP="00EC52E9">
            <w:pPr>
              <w:pStyle w:val="Caption"/>
              <w:jc w:val="center"/>
            </w:pPr>
            <w:r w:rsidRPr="002E5090">
              <w:t xml:space="preserve">Table </w:t>
            </w:r>
            <w:r w:rsidR="009B275F" w:rsidRPr="002E5090">
              <w:rPr>
                <w:noProof/>
              </w:rPr>
              <w:fldChar w:fldCharType="begin"/>
            </w:r>
            <w:r w:rsidR="009B275F" w:rsidRPr="002E5090">
              <w:rPr>
                <w:noProof/>
              </w:rPr>
              <w:instrText xml:space="preserve"> SEQ Table \* ARABIC </w:instrText>
            </w:r>
            <w:r w:rsidR="009B275F" w:rsidRPr="002E5090">
              <w:rPr>
                <w:noProof/>
              </w:rPr>
              <w:fldChar w:fldCharType="separate"/>
            </w:r>
            <w:r w:rsidR="00AC009B">
              <w:rPr>
                <w:noProof/>
              </w:rPr>
              <w:t>1</w:t>
            </w:r>
            <w:r w:rsidR="009B275F" w:rsidRPr="002E5090">
              <w:rPr>
                <w:noProof/>
              </w:rPr>
              <w:fldChar w:fldCharType="end"/>
            </w:r>
            <w:r w:rsidRPr="002E5090">
              <w:t xml:space="preserve"> </w:t>
            </w:r>
            <w:r w:rsidR="002E5090" w:rsidRPr="002E5090">
              <w:rPr>
                <w:b w:val="0"/>
                <w:bCs/>
              </w:rPr>
              <w:t>Not</w:t>
            </w:r>
            <w:r w:rsidR="00EC52E9">
              <w:rPr>
                <w:b w:val="0"/>
                <w:bCs/>
              </w:rPr>
              <w:t>ation</w:t>
            </w:r>
            <w:r w:rsidR="002E5090" w:rsidRPr="002E5090">
              <w:rPr>
                <w:b w:val="0"/>
                <w:bCs/>
              </w:rPr>
              <w:t xml:space="preserve"> and units of c</w:t>
            </w:r>
            <w:r w:rsidR="005B70FF" w:rsidRPr="002E5090">
              <w:rPr>
                <w:b w:val="0"/>
                <w:bCs/>
              </w:rPr>
              <w:t>onstant p</w:t>
            </w:r>
            <w:r w:rsidRPr="002E5090">
              <w:rPr>
                <w:b w:val="0"/>
                <w:bCs/>
              </w:rPr>
              <w:t>arameters of the DIP system</w:t>
            </w:r>
          </w:p>
        </w:tc>
      </w:tr>
      <w:tr w:rsidR="00462D38" w:rsidTr="005A7F91">
        <w:trPr>
          <w:jc w:val="center"/>
        </w:trPr>
        <w:tc>
          <w:tcPr>
            <w:tcW w:w="2122" w:type="dxa"/>
          </w:tcPr>
          <w:p w:rsidR="00462D38" w:rsidRPr="002E5090" w:rsidRDefault="00462D38" w:rsidP="00891A97">
            <w:pPr>
              <w:spacing w:line="240" w:lineRule="auto"/>
              <w:ind w:firstLine="0"/>
              <w:jc w:val="center"/>
              <w:rPr>
                <w:sz w:val="22"/>
              </w:rPr>
            </w:pPr>
            <w:r w:rsidRPr="002E5090">
              <w:rPr>
                <w:sz w:val="22"/>
              </w:rPr>
              <w:t>Parameter</w:t>
            </w:r>
          </w:p>
        </w:tc>
        <w:tc>
          <w:tcPr>
            <w:tcW w:w="2551" w:type="dxa"/>
          </w:tcPr>
          <w:p w:rsidR="00462D38" w:rsidRPr="002E5090" w:rsidRDefault="007B2CC4" w:rsidP="00891A97">
            <w:pPr>
              <w:spacing w:line="240" w:lineRule="auto"/>
              <w:ind w:firstLine="0"/>
              <w:jc w:val="center"/>
              <w:rPr>
                <w:sz w:val="22"/>
              </w:rPr>
            </w:pPr>
            <w:r w:rsidRPr="002E5090">
              <w:rPr>
                <w:sz w:val="22"/>
              </w:rPr>
              <w:t>Unit</w:t>
            </w:r>
          </w:p>
        </w:tc>
        <w:tc>
          <w:tcPr>
            <w:tcW w:w="3265" w:type="dxa"/>
          </w:tcPr>
          <w:p w:rsidR="00462D38" w:rsidRPr="005A7F91" w:rsidRDefault="00891A97" w:rsidP="00891A97">
            <w:pPr>
              <w:spacing w:line="240" w:lineRule="auto"/>
              <w:ind w:firstLine="0"/>
              <w:jc w:val="center"/>
              <w:rPr>
                <w:sz w:val="22"/>
              </w:rPr>
            </w:pPr>
            <w:r w:rsidRPr="002E5090">
              <w:rPr>
                <w:sz w:val="22"/>
              </w:rPr>
              <w:t>Description</w:t>
            </w:r>
          </w:p>
        </w:tc>
      </w:tr>
      <w:tr w:rsidR="00462D38" w:rsidTr="005A7F91">
        <w:trPr>
          <w:trHeight w:val="340"/>
          <w:jc w:val="center"/>
        </w:trPr>
        <w:tc>
          <w:tcPr>
            <w:tcW w:w="2122" w:type="dxa"/>
            <w:vAlign w:val="center"/>
          </w:tcPr>
          <w:p w:rsidR="00462D38" w:rsidRPr="005A7F91" w:rsidRDefault="00462D38" w:rsidP="00891A97">
            <w:pPr>
              <w:spacing w:line="240" w:lineRule="auto"/>
              <w:ind w:firstLine="0"/>
              <w:jc w:val="center"/>
              <w:rPr>
                <w:sz w:val="22"/>
              </w:rPr>
            </w:pPr>
            <w:r w:rsidRPr="005A7F91">
              <w:rPr>
                <w:sz w:val="22"/>
              </w:rPr>
              <w:t>m</w:t>
            </w:r>
            <w:r w:rsidRPr="005A7F91">
              <w:rPr>
                <w:sz w:val="22"/>
                <w:vertAlign w:val="subscript"/>
              </w:rPr>
              <w:t>c</w:t>
            </w:r>
          </w:p>
        </w:tc>
        <w:tc>
          <w:tcPr>
            <w:tcW w:w="2551" w:type="dxa"/>
            <w:vAlign w:val="center"/>
          </w:tcPr>
          <w:p w:rsidR="00462D38" w:rsidRPr="005A7F91" w:rsidRDefault="0071697D" w:rsidP="0071697D">
            <w:pPr>
              <w:spacing w:line="240" w:lineRule="auto"/>
              <w:ind w:firstLine="0"/>
              <w:jc w:val="center"/>
              <w:rPr>
                <w:sz w:val="22"/>
              </w:rPr>
            </w:pPr>
            <w:r w:rsidRPr="005A7F91">
              <w:rPr>
                <w:sz w:val="22"/>
              </w:rPr>
              <w:t>[Kg]</w:t>
            </w:r>
          </w:p>
        </w:tc>
        <w:tc>
          <w:tcPr>
            <w:tcW w:w="3265" w:type="dxa"/>
          </w:tcPr>
          <w:p w:rsidR="00462D38" w:rsidRPr="005A7F91" w:rsidRDefault="00462D38" w:rsidP="00891A97">
            <w:pPr>
              <w:spacing w:line="240" w:lineRule="auto"/>
              <w:ind w:firstLine="0"/>
              <w:jc w:val="left"/>
              <w:rPr>
                <w:sz w:val="22"/>
              </w:rPr>
            </w:pPr>
            <w:r w:rsidRPr="005A7F91">
              <w:rPr>
                <w:sz w:val="22"/>
              </w:rPr>
              <w:t>Mass of the cart</w:t>
            </w:r>
          </w:p>
        </w:tc>
      </w:tr>
      <w:tr w:rsidR="00462D38" w:rsidTr="005A7F91">
        <w:trPr>
          <w:trHeight w:val="340"/>
          <w:jc w:val="center"/>
        </w:trPr>
        <w:tc>
          <w:tcPr>
            <w:tcW w:w="2122" w:type="dxa"/>
            <w:vAlign w:val="center"/>
          </w:tcPr>
          <w:p w:rsidR="00462D38" w:rsidRPr="002E5090" w:rsidRDefault="00462D38" w:rsidP="00891A97">
            <w:pPr>
              <w:spacing w:line="240" w:lineRule="auto"/>
              <w:ind w:firstLine="0"/>
              <w:jc w:val="center"/>
              <w:rPr>
                <w:sz w:val="22"/>
                <w:vertAlign w:val="subscript"/>
              </w:rPr>
            </w:pPr>
            <w:r w:rsidRPr="005A7F91">
              <w:rPr>
                <w:sz w:val="22"/>
              </w:rPr>
              <w:t>m</w:t>
            </w:r>
            <w:r w:rsidRPr="005A7F91">
              <w:rPr>
                <w:sz w:val="22"/>
                <w:vertAlign w:val="subscript"/>
              </w:rPr>
              <w:t>1</w:t>
            </w:r>
            <w:r w:rsidR="002E5090">
              <w:rPr>
                <w:sz w:val="22"/>
              </w:rPr>
              <w:t>, m</w:t>
            </w:r>
            <w:r w:rsidR="002E5090">
              <w:rPr>
                <w:sz w:val="22"/>
                <w:vertAlign w:val="subscript"/>
              </w:rPr>
              <w:t>2</w:t>
            </w:r>
          </w:p>
        </w:tc>
        <w:tc>
          <w:tcPr>
            <w:tcW w:w="2551" w:type="dxa"/>
            <w:vAlign w:val="center"/>
          </w:tcPr>
          <w:p w:rsidR="00462D38" w:rsidRPr="005A7F91" w:rsidRDefault="0071697D" w:rsidP="00891A97">
            <w:pPr>
              <w:spacing w:line="240" w:lineRule="auto"/>
              <w:ind w:firstLine="0"/>
              <w:jc w:val="center"/>
              <w:rPr>
                <w:sz w:val="22"/>
              </w:rPr>
            </w:pPr>
            <w:r w:rsidRPr="005A7F91">
              <w:rPr>
                <w:sz w:val="22"/>
              </w:rPr>
              <w:t>[Kg]</w:t>
            </w:r>
          </w:p>
        </w:tc>
        <w:tc>
          <w:tcPr>
            <w:tcW w:w="3265" w:type="dxa"/>
          </w:tcPr>
          <w:p w:rsidR="00462D38" w:rsidRPr="005A7F91" w:rsidRDefault="00891A97" w:rsidP="002E5090">
            <w:pPr>
              <w:spacing w:line="240" w:lineRule="auto"/>
              <w:ind w:firstLine="0"/>
              <w:jc w:val="left"/>
              <w:rPr>
                <w:sz w:val="22"/>
              </w:rPr>
            </w:pPr>
            <w:r w:rsidRPr="005A7F91">
              <w:rPr>
                <w:sz w:val="22"/>
              </w:rPr>
              <w:t xml:space="preserve">Mass of </w:t>
            </w:r>
            <w:r w:rsidR="002E5090">
              <w:rPr>
                <w:sz w:val="22"/>
              </w:rPr>
              <w:t>the pendulums</w:t>
            </w:r>
          </w:p>
        </w:tc>
      </w:tr>
      <w:tr w:rsidR="00462D38" w:rsidTr="005A7F91">
        <w:trPr>
          <w:trHeight w:val="340"/>
          <w:jc w:val="center"/>
        </w:trPr>
        <w:tc>
          <w:tcPr>
            <w:tcW w:w="2122" w:type="dxa"/>
            <w:vAlign w:val="center"/>
          </w:tcPr>
          <w:p w:rsidR="00462D38" w:rsidRPr="002E5090" w:rsidRDefault="00462D38" w:rsidP="00891A97">
            <w:pPr>
              <w:spacing w:line="240" w:lineRule="auto"/>
              <w:ind w:firstLine="0"/>
              <w:jc w:val="center"/>
              <w:rPr>
                <w:sz w:val="22"/>
              </w:rPr>
            </w:pPr>
            <w:r w:rsidRPr="005A7F91">
              <w:rPr>
                <w:sz w:val="22"/>
              </w:rPr>
              <w:t>L</w:t>
            </w:r>
            <w:r w:rsidRPr="005A7F91">
              <w:rPr>
                <w:sz w:val="22"/>
                <w:vertAlign w:val="subscript"/>
              </w:rPr>
              <w:t>1</w:t>
            </w:r>
            <w:r w:rsidR="002E5090">
              <w:rPr>
                <w:sz w:val="22"/>
              </w:rPr>
              <w:t xml:space="preserve">, </w:t>
            </w:r>
            <w:r w:rsidR="002E5090" w:rsidRPr="005A7F91">
              <w:rPr>
                <w:sz w:val="22"/>
              </w:rPr>
              <w:t>L</w:t>
            </w:r>
            <w:r w:rsidR="002E5090" w:rsidRPr="005A7F91">
              <w:rPr>
                <w:sz w:val="22"/>
                <w:vertAlign w:val="subscript"/>
              </w:rPr>
              <w:t>2</w:t>
            </w:r>
          </w:p>
        </w:tc>
        <w:tc>
          <w:tcPr>
            <w:tcW w:w="2551" w:type="dxa"/>
            <w:vAlign w:val="center"/>
          </w:tcPr>
          <w:p w:rsidR="00462D38" w:rsidRPr="005A7F91" w:rsidRDefault="0071697D" w:rsidP="00891A97">
            <w:pPr>
              <w:spacing w:line="240" w:lineRule="auto"/>
              <w:ind w:firstLine="0"/>
              <w:jc w:val="center"/>
              <w:rPr>
                <w:sz w:val="22"/>
              </w:rPr>
            </w:pPr>
            <w:r w:rsidRPr="005A7F91">
              <w:rPr>
                <w:sz w:val="22"/>
              </w:rPr>
              <w:t>[m]</w:t>
            </w:r>
          </w:p>
        </w:tc>
        <w:tc>
          <w:tcPr>
            <w:tcW w:w="3265" w:type="dxa"/>
          </w:tcPr>
          <w:p w:rsidR="00462D38" w:rsidRPr="005A7F91" w:rsidRDefault="00891A97" w:rsidP="002E5090">
            <w:pPr>
              <w:spacing w:line="240" w:lineRule="auto"/>
              <w:ind w:firstLine="0"/>
              <w:jc w:val="left"/>
              <w:rPr>
                <w:sz w:val="22"/>
              </w:rPr>
            </w:pPr>
            <w:r w:rsidRPr="005A7F91">
              <w:rPr>
                <w:sz w:val="22"/>
              </w:rPr>
              <w:t xml:space="preserve">Length of the </w:t>
            </w:r>
            <w:r w:rsidR="002E5090">
              <w:rPr>
                <w:sz w:val="22"/>
              </w:rPr>
              <w:t>pendulums</w:t>
            </w:r>
          </w:p>
        </w:tc>
      </w:tr>
      <w:tr w:rsidR="00462D38" w:rsidTr="005A7F91">
        <w:trPr>
          <w:trHeight w:val="340"/>
          <w:jc w:val="center"/>
        </w:trPr>
        <w:tc>
          <w:tcPr>
            <w:tcW w:w="2122" w:type="dxa"/>
            <w:vAlign w:val="center"/>
          </w:tcPr>
          <w:p w:rsidR="00462D38" w:rsidRPr="002E5090" w:rsidRDefault="002E5090" w:rsidP="002E5090">
            <w:pPr>
              <w:spacing w:line="240" w:lineRule="auto"/>
              <w:ind w:firstLine="0"/>
              <w:jc w:val="center"/>
              <w:rPr>
                <w:sz w:val="22"/>
              </w:rPr>
            </w:pPr>
            <w:r>
              <w:rPr>
                <w:sz w:val="22"/>
              </w:rPr>
              <w:t>l</w:t>
            </w:r>
            <w:r>
              <w:rPr>
                <w:sz w:val="22"/>
                <w:vertAlign w:val="subscript"/>
              </w:rPr>
              <w:t>1</w:t>
            </w:r>
            <w:r>
              <w:rPr>
                <w:sz w:val="22"/>
              </w:rPr>
              <w:t>, l</w:t>
            </w:r>
            <w:r>
              <w:rPr>
                <w:sz w:val="22"/>
                <w:vertAlign w:val="subscript"/>
              </w:rPr>
              <w:t>2</w:t>
            </w:r>
          </w:p>
        </w:tc>
        <w:tc>
          <w:tcPr>
            <w:tcW w:w="2551" w:type="dxa"/>
            <w:vAlign w:val="center"/>
          </w:tcPr>
          <w:p w:rsidR="00462D38" w:rsidRPr="005A7F91" w:rsidRDefault="0071697D" w:rsidP="00891A97">
            <w:pPr>
              <w:spacing w:line="240" w:lineRule="auto"/>
              <w:ind w:firstLine="0"/>
              <w:jc w:val="center"/>
              <w:rPr>
                <w:sz w:val="22"/>
              </w:rPr>
            </w:pPr>
            <w:r w:rsidRPr="005A7F91">
              <w:rPr>
                <w:sz w:val="22"/>
              </w:rPr>
              <w:t>[m]</w:t>
            </w:r>
          </w:p>
        </w:tc>
        <w:tc>
          <w:tcPr>
            <w:tcW w:w="3265" w:type="dxa"/>
          </w:tcPr>
          <w:p w:rsidR="00462D38" w:rsidRPr="005A7F91" w:rsidRDefault="002E5090" w:rsidP="00891A97">
            <w:pPr>
              <w:spacing w:line="240" w:lineRule="auto"/>
              <w:ind w:firstLine="0"/>
              <w:jc w:val="left"/>
              <w:rPr>
                <w:sz w:val="22"/>
              </w:rPr>
            </w:pPr>
            <w:r>
              <w:rPr>
                <w:sz w:val="22"/>
              </w:rPr>
              <w:t>Distance from pivot joints to the pendulums’ center of mass</w:t>
            </w:r>
          </w:p>
        </w:tc>
      </w:tr>
      <w:tr w:rsidR="00462D38" w:rsidTr="005A7F91">
        <w:trPr>
          <w:trHeight w:val="340"/>
          <w:jc w:val="center"/>
        </w:trPr>
        <w:tc>
          <w:tcPr>
            <w:tcW w:w="2122" w:type="dxa"/>
            <w:vAlign w:val="center"/>
          </w:tcPr>
          <w:p w:rsidR="00462D38" w:rsidRPr="002E5090" w:rsidRDefault="002E5090" w:rsidP="002E5090">
            <w:pPr>
              <w:spacing w:line="240" w:lineRule="auto"/>
              <w:ind w:firstLine="0"/>
              <w:jc w:val="center"/>
              <w:rPr>
                <w:sz w:val="22"/>
              </w:rPr>
            </w:pPr>
            <w:r>
              <w:rPr>
                <w:sz w:val="22"/>
              </w:rPr>
              <w:lastRenderedPageBreak/>
              <w:t>I</w:t>
            </w:r>
            <w:r w:rsidRPr="005A7F91">
              <w:rPr>
                <w:sz w:val="22"/>
                <w:vertAlign w:val="subscript"/>
              </w:rPr>
              <w:t>1</w:t>
            </w:r>
            <w:r>
              <w:rPr>
                <w:sz w:val="22"/>
              </w:rPr>
              <w:t>, I</w:t>
            </w:r>
            <w:r>
              <w:rPr>
                <w:sz w:val="22"/>
                <w:vertAlign w:val="subscript"/>
              </w:rPr>
              <w:t>2</w:t>
            </w:r>
          </w:p>
        </w:tc>
        <w:tc>
          <w:tcPr>
            <w:tcW w:w="2551" w:type="dxa"/>
            <w:vAlign w:val="center"/>
          </w:tcPr>
          <w:p w:rsidR="00462D38" w:rsidRPr="005A7F91" w:rsidRDefault="0071697D" w:rsidP="00891A97">
            <w:pPr>
              <w:spacing w:line="240" w:lineRule="auto"/>
              <w:ind w:firstLine="0"/>
              <w:jc w:val="center"/>
              <w:rPr>
                <w:sz w:val="22"/>
              </w:rPr>
            </w:pPr>
            <w:r w:rsidRPr="005A7F91">
              <w:rPr>
                <w:sz w:val="22"/>
              </w:rPr>
              <w:t>[Kg m</w:t>
            </w:r>
            <w:r w:rsidRPr="005A7F91">
              <w:rPr>
                <w:sz w:val="22"/>
                <w:vertAlign w:val="superscript"/>
              </w:rPr>
              <w:t>2</w:t>
            </w:r>
            <w:r w:rsidRPr="005A7F91">
              <w:rPr>
                <w:sz w:val="22"/>
              </w:rPr>
              <w:t>]</w:t>
            </w:r>
          </w:p>
        </w:tc>
        <w:tc>
          <w:tcPr>
            <w:tcW w:w="3265" w:type="dxa"/>
          </w:tcPr>
          <w:p w:rsidR="00462D38" w:rsidRPr="005A7F91" w:rsidRDefault="002E5090" w:rsidP="002E5090">
            <w:pPr>
              <w:spacing w:line="240" w:lineRule="auto"/>
              <w:ind w:firstLine="0"/>
              <w:jc w:val="left"/>
              <w:rPr>
                <w:sz w:val="22"/>
              </w:rPr>
            </w:pPr>
            <w:r>
              <w:rPr>
                <w:sz w:val="22"/>
              </w:rPr>
              <w:t>P</w:t>
            </w:r>
            <w:r w:rsidRPr="005A7F91">
              <w:rPr>
                <w:sz w:val="22"/>
              </w:rPr>
              <w:t>endulum</w:t>
            </w:r>
            <w:r>
              <w:rPr>
                <w:sz w:val="22"/>
              </w:rPr>
              <w:t>s’ moment of Inertia</w:t>
            </w:r>
          </w:p>
        </w:tc>
      </w:tr>
      <w:tr w:rsidR="00462D38" w:rsidTr="005A7F91">
        <w:trPr>
          <w:trHeight w:val="340"/>
          <w:jc w:val="center"/>
        </w:trPr>
        <w:tc>
          <w:tcPr>
            <w:tcW w:w="2122" w:type="dxa"/>
            <w:vAlign w:val="center"/>
          </w:tcPr>
          <w:p w:rsidR="00462D38" w:rsidRPr="005A7F91" w:rsidRDefault="00462D38" w:rsidP="00891A97">
            <w:pPr>
              <w:spacing w:line="240" w:lineRule="auto"/>
              <w:ind w:firstLine="0"/>
              <w:jc w:val="center"/>
              <w:rPr>
                <w:sz w:val="22"/>
              </w:rPr>
            </w:pPr>
            <w:r w:rsidRPr="005A7F91">
              <w:rPr>
                <w:sz w:val="22"/>
              </w:rPr>
              <w:t>g</w:t>
            </w:r>
          </w:p>
        </w:tc>
        <w:tc>
          <w:tcPr>
            <w:tcW w:w="2551" w:type="dxa"/>
            <w:vAlign w:val="center"/>
          </w:tcPr>
          <w:p w:rsidR="00462D38" w:rsidRPr="005A7F91" w:rsidRDefault="0071697D" w:rsidP="00891A97">
            <w:pPr>
              <w:spacing w:line="240" w:lineRule="auto"/>
              <w:ind w:firstLine="0"/>
              <w:jc w:val="center"/>
              <w:rPr>
                <w:sz w:val="22"/>
              </w:rPr>
            </w:pPr>
            <w:r w:rsidRPr="005A7F91">
              <w:rPr>
                <w:sz w:val="22"/>
              </w:rPr>
              <w:t>m/s</w:t>
            </w:r>
            <w:r w:rsidRPr="005A7F91">
              <w:rPr>
                <w:sz w:val="22"/>
                <w:vertAlign w:val="superscript"/>
              </w:rPr>
              <w:t>2</w:t>
            </w:r>
          </w:p>
        </w:tc>
        <w:tc>
          <w:tcPr>
            <w:tcW w:w="3265" w:type="dxa"/>
          </w:tcPr>
          <w:p w:rsidR="00462D38" w:rsidRPr="005A7F91" w:rsidRDefault="007F42C3" w:rsidP="00891A97">
            <w:pPr>
              <w:spacing w:line="240" w:lineRule="auto"/>
              <w:ind w:firstLine="0"/>
              <w:jc w:val="left"/>
              <w:rPr>
                <w:sz w:val="22"/>
              </w:rPr>
            </w:pPr>
            <w:r w:rsidRPr="005A7F91">
              <w:rPr>
                <w:sz w:val="22"/>
              </w:rPr>
              <w:t>Gravity constant</w:t>
            </w:r>
          </w:p>
        </w:tc>
      </w:tr>
      <w:tr w:rsidR="002E5090" w:rsidTr="005A7F91">
        <w:trPr>
          <w:trHeight w:val="340"/>
          <w:jc w:val="center"/>
        </w:trPr>
        <w:tc>
          <w:tcPr>
            <w:tcW w:w="2122" w:type="dxa"/>
            <w:vAlign w:val="center"/>
          </w:tcPr>
          <w:p w:rsidR="002E5090" w:rsidRPr="005A7F91" w:rsidRDefault="00F82B8F" w:rsidP="002E5090">
            <w:pPr>
              <w:spacing w:line="240" w:lineRule="auto"/>
              <w:ind w:firstLine="0"/>
              <w:jc w:val="center"/>
              <w:rPr>
                <w:sz w:val="22"/>
              </w:rPr>
            </w:pPr>
            <m:oMathPara>
              <m:oMath>
                <m:sSub>
                  <m:sSubPr>
                    <m:ctrlPr>
                      <w:rPr>
                        <w:rFonts w:ascii="Cambria Math" w:hAnsi="Cambria Math"/>
                        <w:i/>
                        <w:iCs/>
                      </w:rPr>
                    </m:ctrlPr>
                  </m:sSubPr>
                  <m:e>
                    <m:r>
                      <w:rPr>
                        <w:rFonts w:ascii="Cambria Math" w:hAnsi="Cambria Math"/>
                      </w:rPr>
                      <m:t>x</m:t>
                    </m:r>
                  </m:e>
                  <m:sub>
                    <m:r>
                      <w:rPr>
                        <w:rFonts w:ascii="Cambria Math" w:hAnsi="Cambria Math"/>
                      </w:rPr>
                      <m:t>0</m:t>
                    </m:r>
                  </m:sub>
                </m:sSub>
              </m:oMath>
            </m:oMathPara>
          </w:p>
        </w:tc>
        <w:tc>
          <w:tcPr>
            <w:tcW w:w="2551" w:type="dxa"/>
            <w:vAlign w:val="center"/>
          </w:tcPr>
          <w:p w:rsidR="002E5090" w:rsidRPr="005A7F91" w:rsidRDefault="002E5090" w:rsidP="00891A97">
            <w:pPr>
              <w:spacing w:line="240" w:lineRule="auto"/>
              <w:ind w:firstLine="0"/>
              <w:jc w:val="center"/>
              <w:rPr>
                <w:sz w:val="22"/>
              </w:rPr>
            </w:pPr>
            <w:r w:rsidRPr="005A7F91">
              <w:rPr>
                <w:sz w:val="22"/>
              </w:rPr>
              <w:t>[m]</w:t>
            </w:r>
          </w:p>
        </w:tc>
        <w:tc>
          <w:tcPr>
            <w:tcW w:w="3265" w:type="dxa"/>
          </w:tcPr>
          <w:p w:rsidR="002E5090" w:rsidRPr="005A7F91" w:rsidRDefault="002E5090" w:rsidP="00891A97">
            <w:pPr>
              <w:spacing w:line="240" w:lineRule="auto"/>
              <w:ind w:firstLine="0"/>
              <w:jc w:val="left"/>
              <w:rPr>
                <w:sz w:val="22"/>
              </w:rPr>
            </w:pPr>
            <w:r>
              <w:rPr>
                <w:sz w:val="22"/>
              </w:rPr>
              <w:t>Cart position</w:t>
            </w:r>
          </w:p>
        </w:tc>
      </w:tr>
      <w:tr w:rsidR="002E5090" w:rsidTr="005A7F91">
        <w:trPr>
          <w:trHeight w:val="340"/>
          <w:jc w:val="center"/>
        </w:trPr>
        <w:tc>
          <w:tcPr>
            <w:tcW w:w="2122" w:type="dxa"/>
            <w:vAlign w:val="center"/>
          </w:tcPr>
          <w:p w:rsidR="002E5090" w:rsidRPr="005A7F91" w:rsidRDefault="00F82B8F" w:rsidP="002E5090">
            <w:pPr>
              <w:spacing w:line="240" w:lineRule="auto"/>
              <w:ind w:firstLine="0"/>
              <w:jc w:val="center"/>
              <w:rPr>
                <w:sz w:val="22"/>
              </w:rPr>
            </w:pPr>
            <m:oMathPara>
              <m:oMath>
                <m:sSub>
                  <m:sSubPr>
                    <m:ctrlPr>
                      <w:rPr>
                        <w:rFonts w:ascii="Cambria Math" w:hAnsi="Cambria Math"/>
                        <w:i/>
                        <w:iCs/>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iCs/>
                      </w:rPr>
                    </m:ctrlPr>
                  </m:sSubPr>
                  <m:e>
                    <m:r>
                      <w:rPr>
                        <w:rFonts w:ascii="Cambria Math" w:hAnsi="Cambria Math"/>
                      </w:rPr>
                      <m:t>θ</m:t>
                    </m:r>
                  </m:e>
                  <m:sub>
                    <m:r>
                      <w:rPr>
                        <w:rFonts w:ascii="Cambria Math" w:hAnsi="Cambria Math"/>
                      </w:rPr>
                      <m:t>2</m:t>
                    </m:r>
                  </m:sub>
                </m:sSub>
              </m:oMath>
            </m:oMathPara>
          </w:p>
        </w:tc>
        <w:tc>
          <w:tcPr>
            <w:tcW w:w="2551" w:type="dxa"/>
            <w:vAlign w:val="center"/>
          </w:tcPr>
          <w:p w:rsidR="002E5090" w:rsidRPr="005A7F91" w:rsidRDefault="002E5090" w:rsidP="00891A97">
            <w:pPr>
              <w:spacing w:line="240" w:lineRule="auto"/>
              <w:ind w:firstLine="0"/>
              <w:jc w:val="center"/>
              <w:rPr>
                <w:sz w:val="22"/>
              </w:rPr>
            </w:pPr>
            <w:r>
              <w:rPr>
                <w:sz w:val="22"/>
              </w:rPr>
              <w:t>[rad]</w:t>
            </w:r>
          </w:p>
        </w:tc>
        <w:tc>
          <w:tcPr>
            <w:tcW w:w="3265" w:type="dxa"/>
          </w:tcPr>
          <w:p w:rsidR="002E5090" w:rsidRPr="005A7F91" w:rsidRDefault="002E5090" w:rsidP="00891A97">
            <w:pPr>
              <w:spacing w:line="240" w:lineRule="auto"/>
              <w:ind w:firstLine="0"/>
              <w:jc w:val="left"/>
              <w:rPr>
                <w:sz w:val="22"/>
              </w:rPr>
            </w:pPr>
            <w:r>
              <w:rPr>
                <w:sz w:val="22"/>
              </w:rPr>
              <w:t>Pendulums’ angles</w:t>
            </w:r>
          </w:p>
        </w:tc>
      </w:tr>
    </w:tbl>
    <w:p w:rsidR="00104377" w:rsidRDefault="00104377" w:rsidP="00E14854"/>
    <w:p w:rsidR="00EC324F" w:rsidRDefault="00E14854" w:rsidP="00E14854">
      <w:r>
        <w:t>Figure 1 displays the schematic of DIP system on a cart</w:t>
      </w:r>
      <w:r w:rsidR="00985952">
        <w:t xml:space="preserve"> which will be studied in this project</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22BE3" w:rsidTr="007D6E0A">
        <w:trPr>
          <w:trHeight w:val="4101"/>
          <w:jc w:val="center"/>
        </w:trPr>
        <w:tc>
          <w:tcPr>
            <w:tcW w:w="9350" w:type="dxa"/>
            <w:vAlign w:val="center"/>
          </w:tcPr>
          <w:p w:rsidR="00722BE3" w:rsidRDefault="00C12D4C" w:rsidP="00722BE3">
            <w:pPr>
              <w:ind w:firstLine="0"/>
              <w:jc w:val="center"/>
            </w:pPr>
            <w:r>
              <w:rPr>
                <w:noProof/>
              </w:rPr>
              <w:drawing>
                <wp:inline distT="0" distB="0" distL="0" distR="0">
                  <wp:extent cx="3193576" cy="2719658"/>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fig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8711" cy="2741063"/>
                          </a:xfrm>
                          <a:prstGeom prst="rect">
                            <a:avLst/>
                          </a:prstGeom>
                        </pic:spPr>
                      </pic:pic>
                    </a:graphicData>
                  </a:graphic>
                </wp:inline>
              </w:drawing>
            </w:r>
          </w:p>
        </w:tc>
      </w:tr>
      <w:tr w:rsidR="00722BE3" w:rsidTr="007D6E0A">
        <w:trPr>
          <w:trHeight w:val="291"/>
          <w:jc w:val="center"/>
        </w:trPr>
        <w:tc>
          <w:tcPr>
            <w:tcW w:w="9350" w:type="dxa"/>
          </w:tcPr>
          <w:p w:rsidR="00722BE3" w:rsidRPr="00EC324F" w:rsidRDefault="00EC324F" w:rsidP="00EC324F">
            <w:pPr>
              <w:pStyle w:val="Caption"/>
              <w:ind w:firstLine="0"/>
              <w:jc w:val="center"/>
              <w:rPr>
                <w:b w:val="0"/>
                <w:bCs/>
              </w:rPr>
            </w:pPr>
            <w:bookmarkStart w:id="2" w:name="_Toc5893706"/>
            <w:r>
              <w:t xml:space="preserve">Figure </w:t>
            </w:r>
            <w:r w:rsidR="00904CB4">
              <w:rPr>
                <w:noProof/>
              </w:rPr>
              <w:fldChar w:fldCharType="begin"/>
            </w:r>
            <w:r w:rsidR="00904CB4">
              <w:rPr>
                <w:noProof/>
              </w:rPr>
              <w:instrText xml:space="preserve"> SEQ Figure \* ARABIC </w:instrText>
            </w:r>
            <w:r w:rsidR="00904CB4">
              <w:rPr>
                <w:noProof/>
              </w:rPr>
              <w:fldChar w:fldCharType="separate"/>
            </w:r>
            <w:r w:rsidR="009123A1">
              <w:rPr>
                <w:noProof/>
              </w:rPr>
              <w:t>1</w:t>
            </w:r>
            <w:r w:rsidR="00904CB4">
              <w:rPr>
                <w:noProof/>
              </w:rPr>
              <w:fldChar w:fldCharType="end"/>
            </w:r>
            <w:r>
              <w:t xml:space="preserve">: </w:t>
            </w:r>
            <w:r>
              <w:rPr>
                <w:b w:val="0"/>
                <w:bCs/>
              </w:rPr>
              <w:t>Schematic of the Double Inverted Pendulum on a Cart</w:t>
            </w:r>
            <w:bookmarkEnd w:id="2"/>
          </w:p>
        </w:tc>
      </w:tr>
    </w:tbl>
    <w:p w:rsidR="00FE3309" w:rsidRDefault="00FE3309" w:rsidP="001C16AF">
      <w:r>
        <w:t>In this study the desired equations of motion are found by implementing Lagrange’s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B8056B" w:rsidTr="006F09C8">
        <w:trPr>
          <w:trHeight w:val="684"/>
          <w:jc w:val="center"/>
        </w:trPr>
        <w:tc>
          <w:tcPr>
            <w:tcW w:w="8359" w:type="dxa"/>
            <w:vAlign w:val="center"/>
          </w:tcPr>
          <w:p w:rsidR="00B8056B" w:rsidRPr="0043586F" w:rsidRDefault="00F82B8F" w:rsidP="00B8044E">
            <w:pPr>
              <w:pStyle w:val="Equations"/>
            </w:pPr>
            <m:oMathPara>
              <m:oMath>
                <m:f>
                  <m:fPr>
                    <m:ctrlPr>
                      <w:rPr>
                        <w:rFonts w:ascii="Cambria Math" w:hAnsi="Cambria Math"/>
                      </w:rPr>
                    </m:ctrlPr>
                  </m:fPr>
                  <m:num>
                    <m:r>
                      <w:rPr>
                        <w:rFonts w:ascii="Cambria Math" w:hAnsi="Cambria Math"/>
                      </w:rPr>
                      <m:t>d</m:t>
                    </m:r>
                  </m:num>
                  <m:den>
                    <m:r>
                      <w:rPr>
                        <w:rFonts w:ascii="Cambria Math" w:hAnsi="Cambria Math"/>
                      </w:rPr>
                      <m:t>dt</m:t>
                    </m:r>
                  </m:den>
                </m:f>
                <m:d>
                  <m:dPr>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m:t>
                        </m:r>
                        <m:acc>
                          <m:accPr>
                            <m:chr m:val="̇"/>
                            <m:ctrlPr>
                              <w:rPr>
                                <w:rFonts w:ascii="Cambria Math" w:hAnsi="Cambria Math"/>
                              </w:rPr>
                            </m:ctrlPr>
                          </m:accPr>
                          <m:e>
                            <m:r>
                              <w:rPr>
                                <w:rFonts w:ascii="Cambria Math" w:hAnsi="Cambria Math"/>
                              </w:rPr>
                              <m:t>q</m:t>
                            </m:r>
                          </m:e>
                        </m:acc>
                      </m:den>
                    </m:f>
                  </m:e>
                </m:d>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r</m:t>
                </m:r>
              </m:oMath>
            </m:oMathPara>
          </w:p>
        </w:tc>
        <w:tc>
          <w:tcPr>
            <w:tcW w:w="991" w:type="dxa"/>
            <w:vAlign w:val="center"/>
          </w:tcPr>
          <w:p w:rsidR="00B8056B" w:rsidRPr="00E22EFE" w:rsidRDefault="00B8056B" w:rsidP="00B8044E">
            <w:pPr>
              <w:pStyle w:val="Equations"/>
              <w:rPr>
                <w:rFonts w:asciiTheme="majorBidi" w:hAnsiTheme="majorBidi" w:cstheme="majorBidi"/>
              </w:rPr>
            </w:pPr>
            <w:bookmarkStart w:id="3" w:name="_Ref1646261"/>
            <w:r w:rsidRPr="00E22EFE">
              <w:rPr>
                <w:rFonts w:asciiTheme="majorBidi" w:hAnsiTheme="majorBidi" w:cstheme="majorBidi"/>
              </w:rPr>
              <w:t xml:space="preserve">( </w:t>
            </w:r>
            <w:r w:rsidR="008018C4">
              <w:rPr>
                <w:rFonts w:asciiTheme="majorBidi" w:hAnsiTheme="majorBidi" w:cstheme="majorBidi"/>
              </w:rPr>
              <w:fldChar w:fldCharType="begin"/>
            </w:r>
            <w:r w:rsidR="008018C4">
              <w:rPr>
                <w:rFonts w:asciiTheme="majorBidi" w:hAnsiTheme="majorBidi" w:cstheme="majorBidi"/>
              </w:rPr>
              <w:instrText xml:space="preserve"> STYLEREF 1 \s </w:instrText>
            </w:r>
            <w:r w:rsidR="008018C4">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sidR="008018C4">
              <w:rPr>
                <w:rFonts w:asciiTheme="majorBidi" w:hAnsiTheme="majorBidi" w:cstheme="majorBidi"/>
              </w:rPr>
              <w:fldChar w:fldCharType="end"/>
            </w:r>
            <w:r w:rsidR="008018C4">
              <w:rPr>
                <w:rFonts w:asciiTheme="majorBidi" w:hAnsiTheme="majorBidi" w:cstheme="majorBidi"/>
              </w:rPr>
              <w:noBreakHyphen/>
            </w:r>
            <w:r w:rsidR="008018C4">
              <w:rPr>
                <w:rFonts w:asciiTheme="majorBidi" w:hAnsiTheme="majorBidi" w:cstheme="majorBidi"/>
              </w:rPr>
              <w:fldChar w:fldCharType="begin"/>
            </w:r>
            <w:r w:rsidR="008018C4">
              <w:rPr>
                <w:rFonts w:asciiTheme="majorBidi" w:hAnsiTheme="majorBidi" w:cstheme="majorBidi"/>
              </w:rPr>
              <w:instrText xml:space="preserve"> SEQ ( \* ARABIC \s 1 </w:instrText>
            </w:r>
            <w:r w:rsidR="008018C4">
              <w:rPr>
                <w:rFonts w:asciiTheme="majorBidi" w:hAnsiTheme="majorBidi" w:cstheme="majorBidi"/>
              </w:rPr>
              <w:fldChar w:fldCharType="separate"/>
            </w:r>
            <w:r w:rsidR="00AC009B">
              <w:rPr>
                <w:rFonts w:asciiTheme="majorBidi" w:hAnsiTheme="majorBidi" w:cstheme="majorBidi"/>
                <w:noProof/>
              </w:rPr>
              <w:t>1</w:t>
            </w:r>
            <w:r w:rsidR="008018C4">
              <w:rPr>
                <w:rFonts w:asciiTheme="majorBidi" w:hAnsiTheme="majorBidi" w:cstheme="majorBidi"/>
              </w:rPr>
              <w:fldChar w:fldCharType="end"/>
            </w:r>
            <w:r w:rsidRPr="00E22EFE">
              <w:rPr>
                <w:rFonts w:asciiTheme="majorBidi" w:hAnsiTheme="majorBidi" w:cstheme="majorBidi"/>
              </w:rPr>
              <w:t xml:space="preserve"> )</w:t>
            </w:r>
            <w:bookmarkEnd w:id="3"/>
          </w:p>
        </w:tc>
      </w:tr>
    </w:tbl>
    <w:p w:rsidR="0028622B" w:rsidRDefault="00131014" w:rsidP="006756B4">
      <w:r>
        <w:t>w</w:t>
      </w:r>
      <w:r w:rsidR="00B8056B">
        <w:t xml:space="preserve">here the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B8056B">
        <w:t xml:space="preserve"> (</w:t>
      </w:r>
      <w:proofErr w:type="spellStart"/>
      <w:r w:rsidR="00B8056B" w:rsidRPr="00B8056B">
        <w:rPr>
          <w:i/>
          <w:iCs/>
        </w:rPr>
        <w:t>i</w:t>
      </w:r>
      <w:proofErr w:type="spellEnd"/>
      <w:r w:rsidR="00B8056B">
        <w:t xml:space="preserve"> =1, 2, 3,….., r) is a set of generalized coordinates</w:t>
      </w:r>
      <w:r>
        <w:t xml:space="preserv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B8056B">
        <w:t xml:space="preserve"> </w:t>
      </w:r>
      <w:r>
        <w:t>denotes generalized forces</w:t>
      </w:r>
      <w:r w:rsidR="00DC406E">
        <w:t xml:space="preserve"> or moments acting in direction of coordinates </w:t>
      </w:r>
      <w:r w:rsidR="00DC406E" w:rsidRPr="00DC406E">
        <w:rPr>
          <w:i/>
          <w:iCs/>
        </w:rPr>
        <w:t>q</w:t>
      </w:r>
      <w:r>
        <w:t xml:space="preserve"> </w:t>
      </w:r>
      <w:r w:rsidR="00B8056B">
        <w:t xml:space="preserve">and </w:t>
      </w:r>
      <w:r w:rsidR="00B8056B" w:rsidRPr="006756B4">
        <w:rPr>
          <w:i/>
          <w:iCs/>
        </w:rPr>
        <w:t>L</w:t>
      </w:r>
      <w:r w:rsidR="00B8056B">
        <w:t xml:space="preserve"> is the </w:t>
      </w:r>
      <w:proofErr w:type="spellStart"/>
      <w:r w:rsidR="00B8056B">
        <w:t>lagrangian</w:t>
      </w:r>
      <w:proofErr w:type="spellEnd"/>
      <w:r w:rsidR="00B8056B">
        <w:t xml:space="preserve"> function</w:t>
      </w:r>
      <w:r w:rsidR="0028622B">
        <w:t xml:space="preserve">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28622B" w:rsidRPr="00B8044E" w:rsidTr="006F09C8">
        <w:trPr>
          <w:trHeight w:val="507"/>
          <w:jc w:val="center"/>
        </w:trPr>
        <w:tc>
          <w:tcPr>
            <w:tcW w:w="8359" w:type="dxa"/>
            <w:vAlign w:val="center"/>
          </w:tcPr>
          <w:p w:rsidR="0028622B" w:rsidRPr="0043586F" w:rsidRDefault="0028622B" w:rsidP="00B8044E">
            <w:pPr>
              <w:pStyle w:val="Equations"/>
              <w:rPr>
                <w:rFonts w:ascii="Cambria Math" w:hAnsi="Cambria Math"/>
              </w:rPr>
            </w:pPr>
            <m:oMathPara>
              <m:oMath>
                <m:r>
                  <w:rPr>
                    <w:rFonts w:ascii="Cambria Math" w:hAnsi="Cambria Math"/>
                  </w:rPr>
                  <m:t>L</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r</m:t>
                            </m:r>
                          </m:sub>
                        </m:sSub>
                      </m:e>
                    </m:acc>
                  </m:e>
                </m:d>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oMath>
            </m:oMathPara>
          </w:p>
        </w:tc>
        <w:tc>
          <w:tcPr>
            <w:tcW w:w="991" w:type="dxa"/>
            <w:vAlign w:val="center"/>
          </w:tcPr>
          <w:p w:rsidR="0028622B" w:rsidRPr="00E22EFE" w:rsidRDefault="0028622B" w:rsidP="0043586F">
            <w:pPr>
              <w:pStyle w:val="Equations"/>
              <w:rPr>
                <w:rFonts w:asciiTheme="majorBidi" w:hAnsiTheme="majorBidi" w:cstheme="majorBidi"/>
              </w:rPr>
            </w:pPr>
            <w:bookmarkStart w:id="4" w:name="_Ref1646268"/>
            <w:r w:rsidRPr="00E22EFE">
              <w:rPr>
                <w:rFonts w:asciiTheme="majorBidi" w:hAnsiTheme="majorBidi" w:cstheme="majorBidi"/>
              </w:rPr>
              <w:t xml:space="preserve">( </w:t>
            </w:r>
            <w:r w:rsidR="008018C4">
              <w:rPr>
                <w:rFonts w:asciiTheme="majorBidi" w:hAnsiTheme="majorBidi" w:cstheme="majorBidi"/>
              </w:rPr>
              <w:fldChar w:fldCharType="begin"/>
            </w:r>
            <w:r w:rsidR="008018C4">
              <w:rPr>
                <w:rFonts w:asciiTheme="majorBidi" w:hAnsiTheme="majorBidi" w:cstheme="majorBidi"/>
              </w:rPr>
              <w:instrText xml:space="preserve"> STYLEREF 1 \s </w:instrText>
            </w:r>
            <w:r w:rsidR="008018C4">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sidR="008018C4">
              <w:rPr>
                <w:rFonts w:asciiTheme="majorBidi" w:hAnsiTheme="majorBidi" w:cstheme="majorBidi"/>
              </w:rPr>
              <w:fldChar w:fldCharType="end"/>
            </w:r>
            <w:r w:rsidR="008018C4">
              <w:rPr>
                <w:rFonts w:asciiTheme="majorBidi" w:hAnsiTheme="majorBidi" w:cstheme="majorBidi"/>
              </w:rPr>
              <w:noBreakHyphen/>
            </w:r>
            <w:r w:rsidR="008018C4">
              <w:rPr>
                <w:rFonts w:asciiTheme="majorBidi" w:hAnsiTheme="majorBidi" w:cstheme="majorBidi"/>
              </w:rPr>
              <w:fldChar w:fldCharType="begin"/>
            </w:r>
            <w:r w:rsidR="008018C4">
              <w:rPr>
                <w:rFonts w:asciiTheme="majorBidi" w:hAnsiTheme="majorBidi" w:cstheme="majorBidi"/>
              </w:rPr>
              <w:instrText xml:space="preserve"> SEQ ( \* ARABIC \s 1 </w:instrText>
            </w:r>
            <w:r w:rsidR="008018C4">
              <w:rPr>
                <w:rFonts w:asciiTheme="majorBidi" w:hAnsiTheme="majorBidi" w:cstheme="majorBidi"/>
              </w:rPr>
              <w:fldChar w:fldCharType="separate"/>
            </w:r>
            <w:r w:rsidR="00AC009B">
              <w:rPr>
                <w:rFonts w:asciiTheme="majorBidi" w:hAnsiTheme="majorBidi" w:cstheme="majorBidi"/>
                <w:noProof/>
              </w:rPr>
              <w:t>2</w:t>
            </w:r>
            <w:r w:rsidR="008018C4">
              <w:rPr>
                <w:rFonts w:asciiTheme="majorBidi" w:hAnsiTheme="majorBidi" w:cstheme="majorBidi"/>
              </w:rPr>
              <w:fldChar w:fldCharType="end"/>
            </w:r>
            <w:r w:rsidRPr="00E22EFE">
              <w:rPr>
                <w:rFonts w:asciiTheme="majorBidi" w:hAnsiTheme="majorBidi" w:cstheme="majorBidi"/>
              </w:rPr>
              <w:t xml:space="preserve"> )</w:t>
            </w:r>
            <w:bookmarkEnd w:id="4"/>
          </w:p>
        </w:tc>
      </w:tr>
    </w:tbl>
    <w:p w:rsidR="00146414" w:rsidRDefault="00131014" w:rsidP="00985952">
      <w:pPr>
        <w:rPr>
          <w:rFonts w:eastAsiaTheme="minorEastAsia"/>
        </w:rPr>
      </w:pPr>
      <w:r>
        <w:t xml:space="preserve">in which </w:t>
      </w:r>
      <w:r w:rsidR="001C3AE5" w:rsidRPr="001C3AE5">
        <w:rPr>
          <w:i/>
          <w:iCs/>
        </w:rPr>
        <w:t>T</w:t>
      </w:r>
      <w:r w:rsidR="001C3AE5">
        <w:t xml:space="preserve"> is the kinetic energy and </w:t>
      </w:r>
      <w:r w:rsidR="001C3AE5" w:rsidRPr="001C3AE5">
        <w:rPr>
          <w:i/>
          <w:iCs/>
        </w:rPr>
        <w:t>V</w:t>
      </w:r>
      <w:r w:rsidR="001C3AE5">
        <w:t xml:space="preserve"> </w:t>
      </w:r>
      <w:r w:rsidR="005C1E82">
        <w:t>presents</w:t>
      </w:r>
      <w:r w:rsidR="001C3AE5">
        <w:t xml:space="preserve"> the potential energy.</w:t>
      </w:r>
      <w:r>
        <w:t xml:space="preserve"> </w:t>
      </w:r>
      <w:r w:rsidR="0024547E">
        <w:t xml:space="preserve">For the presented DIP system kinetic energy </w:t>
      </w:r>
      <w:r w:rsidR="0024547E" w:rsidRPr="0024547E">
        <w:rPr>
          <w:i/>
          <w:iCs/>
        </w:rPr>
        <w:t>T</w:t>
      </w:r>
      <w:r w:rsidR="0024547E">
        <w:t xml:space="preserve"> and potential energy </w:t>
      </w:r>
      <w:r w:rsidR="0024547E" w:rsidRPr="0024547E">
        <w:rPr>
          <w:i/>
          <w:iCs/>
        </w:rPr>
        <w:t>P</w:t>
      </w:r>
      <w:r w:rsidR="0024547E">
        <w:t xml:space="preserve"> are obtained by summation of individual components’ energies. </w:t>
      </w:r>
      <w:r w:rsidR="00146414">
        <w:t xml:space="preserve">For the system shown in Figure 1 the independent coordinate parameters are defined as </w:t>
      </w:r>
      <m:oMath>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1</m:t>
            </m:r>
          </m:sub>
        </m:sSub>
      </m:oMath>
      <w:r w:rsidR="00146414">
        <w:t xml:space="preserve"> and </w:t>
      </w:r>
      <m:oMath>
        <m:sSub>
          <m:sSubPr>
            <m:ctrlPr>
              <w:rPr>
                <w:rFonts w:ascii="Cambria Math" w:hAnsi="Cambria Math"/>
              </w:rPr>
            </m:ctrlPr>
          </m:sSubPr>
          <m:e>
            <m:r>
              <w:rPr>
                <w:rFonts w:ascii="Cambria Math" w:hAnsi="Cambria Math"/>
              </w:rPr>
              <m:t>θ</m:t>
            </m:r>
          </m:e>
          <m:sub>
            <m:r>
              <w:rPr>
                <w:rFonts w:ascii="Cambria Math" w:hAnsi="Cambria Math"/>
              </w:rPr>
              <m:t>2</m:t>
            </m:r>
          </m:sub>
        </m:sSub>
      </m:oMath>
      <w:r w:rsidR="00146414">
        <w:rPr>
          <w:rFonts w:eastAsiaTheme="minorEastAsia"/>
        </w:rPr>
        <w:t>. Therefore</w:t>
      </w:r>
      <w:r w:rsidR="008018C4">
        <w:rPr>
          <w:rFonts w:eastAsiaTheme="minorEastAsia"/>
        </w:rPr>
        <w:t>,</w:t>
      </w:r>
      <w:r w:rsidR="00146414">
        <w:rPr>
          <w:rFonts w:eastAsiaTheme="minorEastAsia"/>
        </w:rPr>
        <w:t xml:space="preserve"> </w:t>
      </w:r>
      <w:r w:rsidR="000D4455">
        <w:rPr>
          <w:rFonts w:eastAsiaTheme="minorEastAsia"/>
        </w:rPr>
        <w:t>by considering the individual external force u exerted to the system along x coordinate</w:t>
      </w:r>
      <w:r w:rsidR="00DC45D2">
        <w:rPr>
          <w:rFonts w:eastAsiaTheme="minorEastAsia"/>
        </w:rPr>
        <w:t xml:space="preserve"> and neglecting the friction of the system</w:t>
      </w:r>
      <w:r w:rsidR="000D4455">
        <w:rPr>
          <w:rFonts w:eastAsiaTheme="minorEastAsia"/>
        </w:rPr>
        <w:t xml:space="preserve">, </w:t>
      </w:r>
      <w:r w:rsidR="00341315">
        <w:rPr>
          <w:rFonts w:eastAsiaTheme="minorEastAsia"/>
        </w:rPr>
        <w:t>e</w:t>
      </w:r>
      <w:r w:rsidR="00146414">
        <w:rPr>
          <w:rFonts w:eastAsiaTheme="minorEastAsia"/>
        </w:rPr>
        <w:t>quation (2-1) can be expanded as follow: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8018C4" w:rsidRPr="00B8044E" w:rsidTr="006F09C8">
        <w:trPr>
          <w:trHeight w:val="643"/>
          <w:jc w:val="center"/>
        </w:trPr>
        <w:tc>
          <w:tcPr>
            <w:tcW w:w="8359" w:type="dxa"/>
            <w:vAlign w:val="center"/>
          </w:tcPr>
          <w:p w:rsidR="008018C4" w:rsidRPr="00B8044E" w:rsidRDefault="00F82B8F" w:rsidP="000D4455">
            <w:pPr>
              <w:pStyle w:val="Equations"/>
              <w:rPr>
                <w:rFonts w:ascii="Cambria Math" w:hAnsi="Cambria Math"/>
                <w:i/>
                <w:iCs/>
              </w:rPr>
            </w:pPr>
            <m:oMathPara>
              <m:oMath>
                <m:f>
                  <m:fPr>
                    <m:ctrlPr>
                      <w:rPr>
                        <w:rFonts w:ascii="Cambria Math" w:hAnsi="Cambria Math"/>
                      </w:rPr>
                    </m:ctrlPr>
                  </m:fPr>
                  <m:num>
                    <m:r>
                      <w:rPr>
                        <w:rFonts w:ascii="Cambria Math" w:hAnsi="Cambria Math"/>
                      </w:rPr>
                      <m:t>d</m:t>
                    </m:r>
                  </m:num>
                  <m:den>
                    <m:r>
                      <w:rPr>
                        <w:rFonts w:ascii="Cambria Math" w:hAnsi="Cambria Math"/>
                      </w:rPr>
                      <m:t>dt</m:t>
                    </m:r>
                  </m:den>
                </m:f>
                <m:d>
                  <m:dPr>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0</m:t>
                            </m:r>
                          </m:sub>
                        </m:sSub>
                      </m:den>
                    </m:f>
                  </m:e>
                </m:d>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m:rPr>
                    <m:sty m:val="p"/>
                  </m:rPr>
                  <w:rPr>
                    <w:rFonts w:ascii="Cambria Math" w:hAnsi="Cambria Math"/>
                  </w:rPr>
                  <m:t>=u</m:t>
                </m:r>
              </m:oMath>
            </m:oMathPara>
          </w:p>
        </w:tc>
        <w:tc>
          <w:tcPr>
            <w:tcW w:w="991" w:type="dxa"/>
            <w:vAlign w:val="center"/>
          </w:tcPr>
          <w:p w:rsidR="008018C4" w:rsidRPr="00E22EFE" w:rsidRDefault="008018C4" w:rsidP="00A63964">
            <w:pPr>
              <w:pStyle w:val="Equations"/>
              <w:rPr>
                <w:rFonts w:asciiTheme="majorBidi" w:hAnsiTheme="majorBidi" w:cstheme="majorBidi"/>
              </w:rPr>
            </w:pPr>
            <w:r w:rsidRPr="00E22EFE">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STYLEREF 1 \s </w:instrText>
            </w:r>
            <w:r>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Pr>
                <w:rFonts w:asciiTheme="majorBidi" w:hAnsiTheme="majorBidi" w:cstheme="majorBidi"/>
              </w:rPr>
              <w:fldChar w:fldCharType="end"/>
            </w:r>
            <w:r>
              <w:rPr>
                <w:rFonts w:asciiTheme="majorBidi" w:hAnsiTheme="majorBidi" w:cstheme="majorBidi"/>
              </w:rPr>
              <w:noBreakHyphen/>
            </w:r>
            <w:r>
              <w:rPr>
                <w:rFonts w:asciiTheme="majorBidi" w:hAnsiTheme="majorBidi" w:cstheme="majorBidi"/>
              </w:rPr>
              <w:fldChar w:fldCharType="begin"/>
            </w:r>
            <w:r>
              <w:rPr>
                <w:rFonts w:asciiTheme="majorBidi" w:hAnsiTheme="majorBidi" w:cstheme="majorBidi"/>
              </w:rPr>
              <w:instrText xml:space="preserve"> SEQ ( \* ARABIC \s 1 </w:instrText>
            </w:r>
            <w:r>
              <w:rPr>
                <w:rFonts w:asciiTheme="majorBidi" w:hAnsiTheme="majorBidi" w:cstheme="majorBidi"/>
              </w:rPr>
              <w:fldChar w:fldCharType="separate"/>
            </w:r>
            <w:r w:rsidR="00AC009B">
              <w:rPr>
                <w:rFonts w:asciiTheme="majorBidi" w:hAnsiTheme="majorBidi" w:cstheme="majorBidi"/>
                <w:noProof/>
              </w:rPr>
              <w:t>3</w:t>
            </w:r>
            <w:r>
              <w:rPr>
                <w:rFonts w:asciiTheme="majorBidi" w:hAnsiTheme="majorBidi" w:cstheme="majorBidi"/>
              </w:rPr>
              <w:fldChar w:fldCharType="end"/>
            </w:r>
            <w:r w:rsidRPr="00E22EFE">
              <w:rPr>
                <w:rFonts w:asciiTheme="majorBidi" w:hAnsiTheme="majorBidi" w:cstheme="majorBidi"/>
              </w:rPr>
              <w:t xml:space="preserve"> )</w:t>
            </w:r>
          </w:p>
        </w:tc>
      </w:tr>
      <w:tr w:rsidR="008018C4" w:rsidRPr="00B8044E" w:rsidTr="006F09C8">
        <w:trPr>
          <w:trHeight w:val="708"/>
          <w:jc w:val="center"/>
        </w:trPr>
        <w:tc>
          <w:tcPr>
            <w:tcW w:w="8359" w:type="dxa"/>
            <w:vAlign w:val="center"/>
          </w:tcPr>
          <w:p w:rsidR="008018C4" w:rsidRPr="00B8044E" w:rsidRDefault="00F82B8F" w:rsidP="000D4455">
            <w:pPr>
              <w:pStyle w:val="Equations"/>
              <w:rPr>
                <w:rFonts w:ascii="Cambria Math" w:hAnsi="Cambria Math"/>
                <w:i/>
                <w:iCs/>
              </w:rPr>
            </w:pPr>
            <m:oMathPara>
              <m:oMath>
                <m:f>
                  <m:fPr>
                    <m:ctrlPr>
                      <w:rPr>
                        <w:rFonts w:ascii="Cambria Math" w:hAnsi="Cambria Math"/>
                      </w:rPr>
                    </m:ctrlPr>
                  </m:fPr>
                  <m:num>
                    <m:r>
                      <w:rPr>
                        <w:rFonts w:ascii="Cambria Math" w:hAnsi="Cambria Math"/>
                      </w:rPr>
                      <m:t>d</m:t>
                    </m:r>
                  </m:num>
                  <m:den>
                    <m:r>
                      <w:rPr>
                        <w:rFonts w:ascii="Cambria Math" w:hAnsi="Cambria Math"/>
                      </w:rPr>
                      <m:t>dt</m:t>
                    </m:r>
                  </m:den>
                </m:f>
                <m:d>
                  <m:dPr>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m:rPr>
                                <m:sty m:val="p"/>
                              </m:rPr>
                              <w:rPr>
                                <w:rFonts w:ascii="Cambria Math" w:hAnsi="Cambria Math"/>
                              </w:rPr>
                              <m:t>1</m:t>
                            </m:r>
                          </m:sub>
                        </m:sSub>
                      </m:den>
                    </m:f>
                  </m:e>
                </m:d>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den>
                </m:f>
                <m:r>
                  <m:rPr>
                    <m:sty m:val="p"/>
                  </m:rPr>
                  <w:rPr>
                    <w:rFonts w:ascii="Cambria Math" w:hAnsi="Cambria Math"/>
                  </w:rPr>
                  <m:t>=0</m:t>
                </m:r>
              </m:oMath>
            </m:oMathPara>
          </w:p>
        </w:tc>
        <w:tc>
          <w:tcPr>
            <w:tcW w:w="991" w:type="dxa"/>
            <w:vAlign w:val="center"/>
          </w:tcPr>
          <w:p w:rsidR="008018C4" w:rsidRPr="00E22EFE" w:rsidRDefault="008018C4" w:rsidP="00A63964">
            <w:pPr>
              <w:pStyle w:val="Equations"/>
              <w:rPr>
                <w:rFonts w:asciiTheme="majorBidi" w:hAnsiTheme="majorBidi" w:cstheme="majorBidi"/>
              </w:rPr>
            </w:pPr>
            <w:r w:rsidRPr="00E22EFE">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STYLEREF 1 \s </w:instrText>
            </w:r>
            <w:r>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Pr>
                <w:rFonts w:asciiTheme="majorBidi" w:hAnsiTheme="majorBidi" w:cstheme="majorBidi"/>
              </w:rPr>
              <w:fldChar w:fldCharType="end"/>
            </w:r>
            <w:r>
              <w:rPr>
                <w:rFonts w:asciiTheme="majorBidi" w:hAnsiTheme="majorBidi" w:cstheme="majorBidi"/>
              </w:rPr>
              <w:noBreakHyphen/>
            </w:r>
            <w:r>
              <w:rPr>
                <w:rFonts w:asciiTheme="majorBidi" w:hAnsiTheme="majorBidi" w:cstheme="majorBidi"/>
              </w:rPr>
              <w:fldChar w:fldCharType="begin"/>
            </w:r>
            <w:r>
              <w:rPr>
                <w:rFonts w:asciiTheme="majorBidi" w:hAnsiTheme="majorBidi" w:cstheme="majorBidi"/>
              </w:rPr>
              <w:instrText xml:space="preserve"> SEQ ( \* ARABIC \s 1 </w:instrText>
            </w:r>
            <w:r>
              <w:rPr>
                <w:rFonts w:asciiTheme="majorBidi" w:hAnsiTheme="majorBidi" w:cstheme="majorBidi"/>
              </w:rPr>
              <w:fldChar w:fldCharType="separate"/>
            </w:r>
            <w:r w:rsidR="00AC009B">
              <w:rPr>
                <w:rFonts w:asciiTheme="majorBidi" w:hAnsiTheme="majorBidi" w:cstheme="majorBidi"/>
                <w:noProof/>
              </w:rPr>
              <w:t>4</w:t>
            </w:r>
            <w:r>
              <w:rPr>
                <w:rFonts w:asciiTheme="majorBidi" w:hAnsiTheme="majorBidi" w:cstheme="majorBidi"/>
              </w:rPr>
              <w:fldChar w:fldCharType="end"/>
            </w:r>
            <w:r w:rsidRPr="00E22EFE">
              <w:rPr>
                <w:rFonts w:asciiTheme="majorBidi" w:hAnsiTheme="majorBidi" w:cstheme="majorBidi"/>
              </w:rPr>
              <w:t>)</w:t>
            </w:r>
          </w:p>
        </w:tc>
      </w:tr>
      <w:tr w:rsidR="008018C4" w:rsidRPr="00B8044E" w:rsidTr="006F09C8">
        <w:trPr>
          <w:trHeight w:val="690"/>
          <w:jc w:val="center"/>
        </w:trPr>
        <w:tc>
          <w:tcPr>
            <w:tcW w:w="8359" w:type="dxa"/>
            <w:vAlign w:val="center"/>
          </w:tcPr>
          <w:p w:rsidR="008018C4" w:rsidRPr="00B8044E" w:rsidRDefault="00F82B8F" w:rsidP="000D4455">
            <w:pPr>
              <w:pStyle w:val="Equations"/>
              <w:rPr>
                <w:rFonts w:ascii="Cambria Math" w:hAnsi="Cambria Math"/>
                <w:i/>
                <w:iCs/>
              </w:rPr>
            </w:pPr>
            <m:oMathPara>
              <m:oMath>
                <m:f>
                  <m:fPr>
                    <m:ctrlPr>
                      <w:rPr>
                        <w:rFonts w:ascii="Cambria Math" w:hAnsi="Cambria Math"/>
                      </w:rPr>
                    </m:ctrlPr>
                  </m:fPr>
                  <m:num>
                    <m:r>
                      <w:rPr>
                        <w:rFonts w:ascii="Cambria Math" w:hAnsi="Cambria Math"/>
                      </w:rPr>
                      <m:t>d</m:t>
                    </m:r>
                  </m:num>
                  <m:den>
                    <m:r>
                      <w:rPr>
                        <w:rFonts w:ascii="Cambria Math" w:hAnsi="Cambria Math"/>
                      </w:rPr>
                      <m:t>dt</m:t>
                    </m:r>
                  </m:den>
                </m:f>
                <m:d>
                  <m:dPr>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m:rPr>
                                <m:sty m:val="p"/>
                              </m:rPr>
                              <w:rPr>
                                <w:rFonts w:ascii="Cambria Math" w:hAnsi="Cambria Math"/>
                              </w:rPr>
                              <m:t>2</m:t>
                            </m:r>
                          </m:sub>
                        </m:sSub>
                      </m:den>
                    </m:f>
                  </m:e>
                </m:d>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den>
                </m:f>
                <m:r>
                  <m:rPr>
                    <m:sty m:val="p"/>
                  </m:rPr>
                  <w:rPr>
                    <w:rFonts w:ascii="Cambria Math" w:hAnsi="Cambria Math"/>
                  </w:rPr>
                  <m:t>=0</m:t>
                </m:r>
              </m:oMath>
            </m:oMathPara>
          </w:p>
        </w:tc>
        <w:tc>
          <w:tcPr>
            <w:tcW w:w="991" w:type="dxa"/>
            <w:vAlign w:val="center"/>
          </w:tcPr>
          <w:p w:rsidR="008018C4" w:rsidRPr="00E22EFE" w:rsidRDefault="008018C4" w:rsidP="008018C4">
            <w:pPr>
              <w:pStyle w:val="Equations"/>
              <w:rPr>
                <w:rFonts w:asciiTheme="majorBidi" w:hAnsiTheme="majorBidi" w:cstheme="majorBidi"/>
              </w:rPr>
            </w:pPr>
            <w:r w:rsidRPr="008018C4">
              <w:rPr>
                <w:rFonts w:asciiTheme="majorBidi" w:hAnsiTheme="majorBidi" w:cstheme="majorBidi"/>
              </w:rPr>
              <w:t xml:space="preserve">( </w:t>
            </w:r>
            <w:r w:rsidRPr="008018C4">
              <w:rPr>
                <w:rFonts w:asciiTheme="majorBidi" w:hAnsiTheme="majorBidi" w:cstheme="majorBidi"/>
              </w:rPr>
              <w:fldChar w:fldCharType="begin"/>
            </w:r>
            <w:r w:rsidRPr="008018C4">
              <w:rPr>
                <w:rFonts w:asciiTheme="majorBidi" w:hAnsiTheme="majorBidi" w:cstheme="majorBidi"/>
              </w:rPr>
              <w:instrText xml:space="preserve"> STYLEREF 1 \s </w:instrText>
            </w:r>
            <w:r w:rsidRPr="008018C4">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sidRPr="008018C4">
              <w:rPr>
                <w:rFonts w:asciiTheme="majorBidi" w:hAnsiTheme="majorBidi" w:cstheme="majorBidi"/>
              </w:rPr>
              <w:fldChar w:fldCharType="end"/>
            </w:r>
            <w:r w:rsidRPr="008018C4">
              <w:rPr>
                <w:rFonts w:asciiTheme="majorBidi" w:hAnsiTheme="majorBidi" w:cstheme="majorBidi"/>
              </w:rPr>
              <w:noBreakHyphen/>
            </w:r>
            <w:r w:rsidRPr="008018C4">
              <w:rPr>
                <w:rFonts w:asciiTheme="majorBidi" w:hAnsiTheme="majorBidi" w:cstheme="majorBidi"/>
              </w:rPr>
              <w:fldChar w:fldCharType="begin"/>
            </w:r>
            <w:r w:rsidRPr="008018C4">
              <w:rPr>
                <w:rFonts w:asciiTheme="majorBidi" w:hAnsiTheme="majorBidi" w:cstheme="majorBidi"/>
              </w:rPr>
              <w:instrText xml:space="preserve"> SEQ ( \* ARABIC \s 1 </w:instrText>
            </w:r>
            <w:r w:rsidRPr="008018C4">
              <w:rPr>
                <w:rFonts w:asciiTheme="majorBidi" w:hAnsiTheme="majorBidi" w:cstheme="majorBidi"/>
              </w:rPr>
              <w:fldChar w:fldCharType="separate"/>
            </w:r>
            <w:r w:rsidR="00AC009B">
              <w:rPr>
                <w:rFonts w:asciiTheme="majorBidi" w:hAnsiTheme="majorBidi" w:cstheme="majorBidi"/>
                <w:noProof/>
              </w:rPr>
              <w:t>5</w:t>
            </w:r>
            <w:r w:rsidRPr="008018C4">
              <w:rPr>
                <w:rFonts w:asciiTheme="majorBidi" w:hAnsiTheme="majorBidi" w:cstheme="majorBidi"/>
              </w:rPr>
              <w:fldChar w:fldCharType="end"/>
            </w:r>
            <w:r w:rsidRPr="00E22EFE">
              <w:rPr>
                <w:rFonts w:asciiTheme="majorBidi" w:hAnsiTheme="majorBidi" w:cstheme="majorBidi"/>
              </w:rPr>
              <w:t>)</w:t>
            </w:r>
          </w:p>
        </w:tc>
      </w:tr>
    </w:tbl>
    <w:p w:rsidR="0024547E" w:rsidRDefault="0024547E" w:rsidP="00985952">
      <w:r>
        <w:t xml:space="preserve">Since the system has </w:t>
      </w:r>
      <w:r w:rsidR="00985952">
        <w:t>three</w:t>
      </w:r>
      <w:r>
        <w:t xml:space="preserve"> </w:t>
      </w:r>
      <w:r w:rsidR="000245A9">
        <w:t xml:space="preserve">structural </w:t>
      </w:r>
      <w:r>
        <w:t>elements</w:t>
      </w:r>
      <w:r w:rsidR="0083050D">
        <w:t xml:space="preserve"> (cart and two pendulum rods)</w:t>
      </w:r>
      <w:r>
        <w:t xml:space="preserve">, </w:t>
      </w:r>
      <w:r w:rsidR="004E398F">
        <w:t xml:space="preserve">system </w:t>
      </w:r>
      <w:r>
        <w:t>energies are defined as follow: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24547E" w:rsidRPr="00B8044E" w:rsidTr="006F09C8">
        <w:trPr>
          <w:trHeight w:val="453"/>
          <w:jc w:val="center"/>
        </w:trPr>
        <w:tc>
          <w:tcPr>
            <w:tcW w:w="8359" w:type="dxa"/>
            <w:vAlign w:val="center"/>
          </w:tcPr>
          <w:p w:rsidR="0024547E" w:rsidRPr="00B8044E" w:rsidRDefault="0024547E" w:rsidP="00B8044E">
            <w:pPr>
              <w:pStyle w:val="Equations"/>
              <w:rPr>
                <w:rFonts w:ascii="Cambria Math" w:hAnsi="Cambria Math"/>
                <w:i/>
                <w:iCs/>
              </w:rPr>
            </w:pPr>
            <w:r w:rsidRPr="00B8044E">
              <w:rPr>
                <w:rFonts w:ascii="Cambria Math" w:hAnsi="Cambria Math"/>
                <w:i/>
                <w:iCs/>
              </w:rPr>
              <w:t xml:space="preserve">  </w:t>
            </w:r>
            <m:oMath>
              <m:r>
                <w:rPr>
                  <w:rFonts w:ascii="Cambria Math" w:hAnsi="Cambria Math"/>
                </w:rPr>
                <m:t>T=</m:t>
              </m:r>
              <m:sSub>
                <m:sSubPr>
                  <m:ctrlPr>
                    <w:rPr>
                      <w:rFonts w:ascii="Cambria Math" w:hAnsi="Cambria Math"/>
                      <w:i/>
                      <w:iCs/>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2</m:t>
                  </m:r>
                </m:sub>
              </m:sSub>
            </m:oMath>
          </w:p>
        </w:tc>
        <w:tc>
          <w:tcPr>
            <w:tcW w:w="991" w:type="dxa"/>
            <w:vAlign w:val="center"/>
          </w:tcPr>
          <w:p w:rsidR="0024547E" w:rsidRPr="00E22EFE" w:rsidRDefault="0024547E" w:rsidP="00B8044E">
            <w:pPr>
              <w:pStyle w:val="Equations"/>
              <w:rPr>
                <w:rFonts w:asciiTheme="majorBidi" w:hAnsiTheme="majorBidi" w:cstheme="majorBidi"/>
              </w:rPr>
            </w:pPr>
            <w:r w:rsidRPr="00E22EFE">
              <w:rPr>
                <w:rFonts w:asciiTheme="majorBidi" w:hAnsiTheme="majorBidi" w:cstheme="majorBidi"/>
              </w:rPr>
              <w:t xml:space="preserve">( </w:t>
            </w:r>
            <w:r w:rsidR="008018C4">
              <w:rPr>
                <w:rFonts w:asciiTheme="majorBidi" w:hAnsiTheme="majorBidi" w:cstheme="majorBidi"/>
              </w:rPr>
              <w:fldChar w:fldCharType="begin"/>
            </w:r>
            <w:r w:rsidR="008018C4">
              <w:rPr>
                <w:rFonts w:asciiTheme="majorBidi" w:hAnsiTheme="majorBidi" w:cstheme="majorBidi"/>
              </w:rPr>
              <w:instrText xml:space="preserve"> STYLEREF 1 \s </w:instrText>
            </w:r>
            <w:r w:rsidR="008018C4">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sidR="008018C4">
              <w:rPr>
                <w:rFonts w:asciiTheme="majorBidi" w:hAnsiTheme="majorBidi" w:cstheme="majorBidi"/>
              </w:rPr>
              <w:fldChar w:fldCharType="end"/>
            </w:r>
            <w:r w:rsidR="008018C4">
              <w:rPr>
                <w:rFonts w:asciiTheme="majorBidi" w:hAnsiTheme="majorBidi" w:cstheme="majorBidi"/>
              </w:rPr>
              <w:noBreakHyphen/>
            </w:r>
            <w:r w:rsidR="008018C4">
              <w:rPr>
                <w:rFonts w:asciiTheme="majorBidi" w:hAnsiTheme="majorBidi" w:cstheme="majorBidi"/>
              </w:rPr>
              <w:fldChar w:fldCharType="begin"/>
            </w:r>
            <w:r w:rsidR="008018C4">
              <w:rPr>
                <w:rFonts w:asciiTheme="majorBidi" w:hAnsiTheme="majorBidi" w:cstheme="majorBidi"/>
              </w:rPr>
              <w:instrText xml:space="preserve"> SEQ ( \* ARABIC \s 1 </w:instrText>
            </w:r>
            <w:r w:rsidR="008018C4">
              <w:rPr>
                <w:rFonts w:asciiTheme="majorBidi" w:hAnsiTheme="majorBidi" w:cstheme="majorBidi"/>
              </w:rPr>
              <w:fldChar w:fldCharType="separate"/>
            </w:r>
            <w:r w:rsidR="00AC009B">
              <w:rPr>
                <w:rFonts w:asciiTheme="majorBidi" w:hAnsiTheme="majorBidi" w:cstheme="majorBidi"/>
                <w:noProof/>
              </w:rPr>
              <w:t>6</w:t>
            </w:r>
            <w:r w:rsidR="008018C4">
              <w:rPr>
                <w:rFonts w:asciiTheme="majorBidi" w:hAnsiTheme="majorBidi" w:cstheme="majorBidi"/>
              </w:rPr>
              <w:fldChar w:fldCharType="end"/>
            </w:r>
            <w:r w:rsidRPr="00E22EFE">
              <w:rPr>
                <w:rFonts w:asciiTheme="majorBidi" w:hAnsiTheme="majorBidi" w:cstheme="majorBidi"/>
              </w:rPr>
              <w:t xml:space="preserve"> )</w:t>
            </w:r>
          </w:p>
        </w:tc>
      </w:tr>
      <w:tr w:rsidR="0083050D" w:rsidRPr="00B8044E" w:rsidTr="006F09C8">
        <w:trPr>
          <w:trHeight w:val="417"/>
          <w:jc w:val="center"/>
        </w:trPr>
        <w:tc>
          <w:tcPr>
            <w:tcW w:w="8359" w:type="dxa"/>
            <w:vAlign w:val="center"/>
          </w:tcPr>
          <w:p w:rsidR="0083050D" w:rsidRPr="00B8044E" w:rsidRDefault="0083050D" w:rsidP="00B8044E">
            <w:pPr>
              <w:pStyle w:val="Equations"/>
              <w:rPr>
                <w:rFonts w:ascii="Cambria Math" w:hAnsi="Cambria Math"/>
                <w:i/>
                <w:iCs/>
              </w:rPr>
            </w:pPr>
            <w:r w:rsidRPr="00B8044E">
              <w:rPr>
                <w:rFonts w:ascii="Cambria Math" w:hAnsi="Cambria Math"/>
                <w:i/>
                <w:iCs/>
              </w:rPr>
              <w:t xml:space="preserve">  </w:t>
            </w:r>
            <m:oMath>
              <m:r>
                <w:rPr>
                  <w:rFonts w:ascii="Cambria Math" w:hAnsi="Cambria Math"/>
                </w:rPr>
                <m:t>P=</m:t>
              </m:r>
              <m:sSub>
                <m:sSubPr>
                  <m:ctrlPr>
                    <w:rPr>
                      <w:rFonts w:ascii="Cambria Math" w:hAnsi="Cambria Math"/>
                      <w:i/>
                      <w:iCs/>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oMath>
          </w:p>
        </w:tc>
        <w:tc>
          <w:tcPr>
            <w:tcW w:w="991" w:type="dxa"/>
            <w:vAlign w:val="center"/>
          </w:tcPr>
          <w:p w:rsidR="0083050D" w:rsidRPr="00E22EFE" w:rsidRDefault="0083050D" w:rsidP="00B8044E">
            <w:pPr>
              <w:pStyle w:val="Equations"/>
              <w:rPr>
                <w:rFonts w:asciiTheme="majorBidi" w:hAnsiTheme="majorBidi" w:cstheme="majorBidi"/>
              </w:rPr>
            </w:pPr>
            <w:r w:rsidRPr="00E22EFE">
              <w:rPr>
                <w:rFonts w:asciiTheme="majorBidi" w:hAnsiTheme="majorBidi" w:cstheme="majorBidi"/>
              </w:rPr>
              <w:t xml:space="preserve">( </w:t>
            </w:r>
            <w:r w:rsidR="008018C4">
              <w:rPr>
                <w:rFonts w:asciiTheme="majorBidi" w:hAnsiTheme="majorBidi" w:cstheme="majorBidi"/>
              </w:rPr>
              <w:fldChar w:fldCharType="begin"/>
            </w:r>
            <w:r w:rsidR="008018C4">
              <w:rPr>
                <w:rFonts w:asciiTheme="majorBidi" w:hAnsiTheme="majorBidi" w:cstheme="majorBidi"/>
              </w:rPr>
              <w:instrText xml:space="preserve"> STYLEREF 1 \s </w:instrText>
            </w:r>
            <w:r w:rsidR="008018C4">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sidR="008018C4">
              <w:rPr>
                <w:rFonts w:asciiTheme="majorBidi" w:hAnsiTheme="majorBidi" w:cstheme="majorBidi"/>
              </w:rPr>
              <w:fldChar w:fldCharType="end"/>
            </w:r>
            <w:r w:rsidR="008018C4">
              <w:rPr>
                <w:rFonts w:asciiTheme="majorBidi" w:hAnsiTheme="majorBidi" w:cstheme="majorBidi"/>
              </w:rPr>
              <w:noBreakHyphen/>
            </w:r>
            <w:r w:rsidR="008018C4">
              <w:rPr>
                <w:rFonts w:asciiTheme="majorBidi" w:hAnsiTheme="majorBidi" w:cstheme="majorBidi"/>
              </w:rPr>
              <w:fldChar w:fldCharType="begin"/>
            </w:r>
            <w:r w:rsidR="008018C4">
              <w:rPr>
                <w:rFonts w:asciiTheme="majorBidi" w:hAnsiTheme="majorBidi" w:cstheme="majorBidi"/>
              </w:rPr>
              <w:instrText xml:space="preserve"> SEQ ( \* ARABIC \s 1 </w:instrText>
            </w:r>
            <w:r w:rsidR="008018C4">
              <w:rPr>
                <w:rFonts w:asciiTheme="majorBidi" w:hAnsiTheme="majorBidi" w:cstheme="majorBidi"/>
              </w:rPr>
              <w:fldChar w:fldCharType="separate"/>
            </w:r>
            <w:r w:rsidR="00AC009B">
              <w:rPr>
                <w:rFonts w:asciiTheme="majorBidi" w:hAnsiTheme="majorBidi" w:cstheme="majorBidi"/>
                <w:noProof/>
              </w:rPr>
              <w:t>7</w:t>
            </w:r>
            <w:r w:rsidR="008018C4">
              <w:rPr>
                <w:rFonts w:asciiTheme="majorBidi" w:hAnsiTheme="majorBidi" w:cstheme="majorBidi"/>
              </w:rPr>
              <w:fldChar w:fldCharType="end"/>
            </w:r>
            <w:r w:rsidRPr="00E22EFE">
              <w:rPr>
                <w:rFonts w:asciiTheme="majorBidi" w:hAnsiTheme="majorBidi" w:cstheme="majorBidi"/>
              </w:rPr>
              <w:t>)</w:t>
            </w:r>
          </w:p>
        </w:tc>
      </w:tr>
    </w:tbl>
    <w:p w:rsidR="00E26850" w:rsidRDefault="00336DC0" w:rsidP="00985952">
      <w:r>
        <w:t xml:space="preserve">In which </w:t>
      </w:r>
      <w:r w:rsidR="00985952">
        <w:t>indices</w:t>
      </w:r>
      <w:r>
        <w:t xml:space="preserve"> </w:t>
      </w:r>
      <w:r w:rsidRPr="000051B7">
        <w:rPr>
          <w:i/>
          <w:iCs/>
        </w:rPr>
        <w:t>c</w:t>
      </w:r>
      <w:r>
        <w:t>,</w:t>
      </w:r>
      <w:r w:rsidR="000051B7">
        <w:t xml:space="preserve"> </w:t>
      </w:r>
      <w:r w:rsidRPr="00985952">
        <w:t>1</w:t>
      </w:r>
      <w:r>
        <w:t xml:space="preserve"> and </w:t>
      </w:r>
      <w:r w:rsidRPr="00985952">
        <w:t>2</w:t>
      </w:r>
      <w:r>
        <w:t xml:space="preserve"> denote the cart, 1</w:t>
      </w:r>
      <w:r w:rsidRPr="00336DC0">
        <w:rPr>
          <w:vertAlign w:val="superscript"/>
        </w:rPr>
        <w:t>st</w:t>
      </w:r>
      <w:r>
        <w:t xml:space="preserve"> and 2</w:t>
      </w:r>
      <w:r w:rsidRPr="00336DC0">
        <w:rPr>
          <w:vertAlign w:val="superscript"/>
        </w:rPr>
        <w:t>nd</w:t>
      </w:r>
      <w:r>
        <w:t xml:space="preserve"> pendulum rods respectively.</w:t>
      </w:r>
      <w:r w:rsidR="00E26850">
        <w:t xml:space="preserve"> </w:t>
      </w:r>
      <w:r w:rsidR="001D6C6F">
        <w:t xml:space="preserve">Assuming </w:t>
      </w:r>
      <w:r w:rsidR="00E2240E">
        <w:t>t</w:t>
      </w:r>
      <w:r w:rsidR="00E26850">
        <w:t>he components of system</w:t>
      </w:r>
      <w:r w:rsidR="00E33BDF">
        <w:t>,</w:t>
      </w:r>
      <w:r w:rsidR="00E26850">
        <w:t xml:space="preserve"> energy is calculated as follow: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022DD3" w:rsidTr="006F09C8">
        <w:trPr>
          <w:trHeight w:val="676"/>
          <w:jc w:val="center"/>
        </w:trPr>
        <w:tc>
          <w:tcPr>
            <w:tcW w:w="8359" w:type="dxa"/>
            <w:vAlign w:val="center"/>
          </w:tcPr>
          <w:p w:rsidR="00022DD3" w:rsidRPr="0043586F" w:rsidRDefault="00F82B8F" w:rsidP="00B8044E">
            <w:pPr>
              <w:pStyle w:val="Equations"/>
            </w:pPr>
            <m:oMathPara>
              <m:oMath>
                <m:sSub>
                  <m:sSubPr>
                    <m:ctrlPr>
                      <w:rPr>
                        <w:rFonts w:ascii="Cambria Math" w:hAnsi="Cambria Math"/>
                        <w:sz w:val="24"/>
                      </w:rPr>
                    </m:ctrlPr>
                  </m:sSubPr>
                  <m:e>
                    <m:r>
                      <w:rPr>
                        <w:rFonts w:ascii="Cambria Math" w:hAnsi="Cambria Math"/>
                      </w:rPr>
                      <m:t>T</m:t>
                    </m:r>
                  </m:e>
                  <m:sub>
                    <m:r>
                      <w:rPr>
                        <w:rFonts w:ascii="Cambria Math" w:hAnsi="Cambria Math"/>
                      </w:rPr>
                      <m:t>c</m:t>
                    </m:r>
                  </m:sub>
                </m:sSub>
                <m:r>
                  <m:rPr>
                    <m:sty m:val="p"/>
                  </m:rPr>
                  <w:rPr>
                    <w:rFonts w:ascii="Cambria Math" w:hAnsi="Cambria Math"/>
                  </w:rPr>
                  <m:t>=</m:t>
                </m:r>
                <m:f>
                  <m:fPr>
                    <m:ctrlPr>
                      <w:rPr>
                        <w:rFonts w:ascii="Cambria Math" w:hAnsi="Cambria Math"/>
                        <w:sz w:val="24"/>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sz w:val="24"/>
                      </w:rPr>
                    </m:ctrlPr>
                  </m:sSubPr>
                  <m:e>
                    <m:r>
                      <w:rPr>
                        <w:rFonts w:ascii="Cambria Math" w:hAnsi="Cambria Math"/>
                      </w:rPr>
                      <m:t>m</m:t>
                    </m:r>
                  </m:e>
                  <m:sub>
                    <m:r>
                      <w:rPr>
                        <w:rFonts w:ascii="Cambria Math" w:hAnsi="Cambria Math"/>
                      </w:rPr>
                      <m:t>c</m:t>
                    </m:r>
                  </m:sub>
                </m:sSub>
                <m:sSubSup>
                  <m:sSubSupPr>
                    <m:ctrlPr>
                      <w:rPr>
                        <w:rFonts w:ascii="Cambria Math" w:hAnsi="Cambria Math"/>
                        <w:sz w:val="24"/>
                      </w:rPr>
                    </m:ctrlPr>
                  </m:sSubSupPr>
                  <m:e>
                    <m:acc>
                      <m:accPr>
                        <m:chr m:val="̇"/>
                        <m:ctrlPr>
                          <w:rPr>
                            <w:rFonts w:ascii="Cambria Math" w:hAnsi="Cambria Math"/>
                            <w:sz w:val="24"/>
                          </w:rPr>
                        </m:ctrlPr>
                      </m:accPr>
                      <m:e>
                        <m:r>
                          <w:rPr>
                            <w:rFonts w:ascii="Cambria Math" w:hAnsi="Cambria Math"/>
                          </w:rPr>
                          <m:t>x</m:t>
                        </m:r>
                      </m:e>
                    </m:acc>
                  </m:e>
                  <m:sub>
                    <m:r>
                      <m:rPr>
                        <m:sty m:val="p"/>
                      </m:rPr>
                      <w:rPr>
                        <w:rFonts w:ascii="Cambria Math" w:hAnsi="Cambria Math"/>
                      </w:rPr>
                      <m:t>0</m:t>
                    </m:r>
                  </m:sub>
                  <m:sup>
                    <m:r>
                      <m:rPr>
                        <m:sty m:val="p"/>
                      </m:rPr>
                      <w:rPr>
                        <w:rFonts w:ascii="Cambria Math" w:hAnsi="Cambria Math"/>
                      </w:rPr>
                      <m:t>2</m:t>
                    </m:r>
                  </m:sup>
                </m:sSubSup>
              </m:oMath>
            </m:oMathPara>
          </w:p>
        </w:tc>
        <w:tc>
          <w:tcPr>
            <w:tcW w:w="991" w:type="dxa"/>
            <w:vAlign w:val="center"/>
          </w:tcPr>
          <w:p w:rsidR="00022DD3" w:rsidRPr="00E22EFE" w:rsidRDefault="00022DD3" w:rsidP="00B8044E">
            <w:pPr>
              <w:pStyle w:val="Equations"/>
              <w:rPr>
                <w:rFonts w:asciiTheme="majorBidi" w:hAnsiTheme="majorBidi" w:cstheme="majorBidi"/>
              </w:rPr>
            </w:pPr>
            <w:r w:rsidRPr="00E22EFE">
              <w:rPr>
                <w:rFonts w:asciiTheme="majorBidi" w:hAnsiTheme="majorBidi" w:cstheme="majorBidi"/>
              </w:rPr>
              <w:t xml:space="preserve">( </w:t>
            </w:r>
            <w:r w:rsidR="008018C4">
              <w:rPr>
                <w:rFonts w:asciiTheme="majorBidi" w:hAnsiTheme="majorBidi" w:cstheme="majorBidi"/>
              </w:rPr>
              <w:fldChar w:fldCharType="begin"/>
            </w:r>
            <w:r w:rsidR="008018C4">
              <w:rPr>
                <w:rFonts w:asciiTheme="majorBidi" w:hAnsiTheme="majorBidi" w:cstheme="majorBidi"/>
              </w:rPr>
              <w:instrText xml:space="preserve"> STYLEREF 1 \s </w:instrText>
            </w:r>
            <w:r w:rsidR="008018C4">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sidR="008018C4">
              <w:rPr>
                <w:rFonts w:asciiTheme="majorBidi" w:hAnsiTheme="majorBidi" w:cstheme="majorBidi"/>
              </w:rPr>
              <w:fldChar w:fldCharType="end"/>
            </w:r>
            <w:r w:rsidR="008018C4">
              <w:rPr>
                <w:rFonts w:asciiTheme="majorBidi" w:hAnsiTheme="majorBidi" w:cstheme="majorBidi"/>
              </w:rPr>
              <w:noBreakHyphen/>
            </w:r>
            <w:r w:rsidR="008018C4">
              <w:rPr>
                <w:rFonts w:asciiTheme="majorBidi" w:hAnsiTheme="majorBidi" w:cstheme="majorBidi"/>
              </w:rPr>
              <w:fldChar w:fldCharType="begin"/>
            </w:r>
            <w:r w:rsidR="008018C4">
              <w:rPr>
                <w:rFonts w:asciiTheme="majorBidi" w:hAnsiTheme="majorBidi" w:cstheme="majorBidi"/>
              </w:rPr>
              <w:instrText xml:space="preserve"> SEQ ( \* ARABIC \s 1 </w:instrText>
            </w:r>
            <w:r w:rsidR="008018C4">
              <w:rPr>
                <w:rFonts w:asciiTheme="majorBidi" w:hAnsiTheme="majorBidi" w:cstheme="majorBidi"/>
              </w:rPr>
              <w:fldChar w:fldCharType="separate"/>
            </w:r>
            <w:r w:rsidR="00AC009B">
              <w:rPr>
                <w:rFonts w:asciiTheme="majorBidi" w:hAnsiTheme="majorBidi" w:cstheme="majorBidi"/>
                <w:noProof/>
              </w:rPr>
              <w:t>8</w:t>
            </w:r>
            <w:r w:rsidR="008018C4">
              <w:rPr>
                <w:rFonts w:asciiTheme="majorBidi" w:hAnsiTheme="majorBidi" w:cstheme="majorBidi"/>
              </w:rPr>
              <w:fldChar w:fldCharType="end"/>
            </w:r>
            <w:r w:rsidRPr="00E22EFE">
              <w:rPr>
                <w:rFonts w:asciiTheme="majorBidi" w:hAnsiTheme="majorBidi" w:cstheme="majorBidi"/>
              </w:rPr>
              <w:t xml:space="preserve"> )</w:t>
            </w:r>
          </w:p>
        </w:tc>
      </w:tr>
      <w:tr w:rsidR="00022DD3" w:rsidTr="006F09C8">
        <w:trPr>
          <w:trHeight w:val="445"/>
          <w:jc w:val="center"/>
        </w:trPr>
        <w:tc>
          <w:tcPr>
            <w:tcW w:w="8359" w:type="dxa"/>
            <w:vAlign w:val="center"/>
          </w:tcPr>
          <w:p w:rsidR="00022DD3" w:rsidRDefault="00F82B8F" w:rsidP="00B8044E">
            <w:pPr>
              <w:pStyle w:val="Equations"/>
            </w:pPr>
            <m:oMathPara>
              <m:oMath>
                <m:sSub>
                  <m:sSubPr>
                    <m:ctrlPr>
                      <w:rPr>
                        <w:rFonts w:ascii="Cambria Math" w:hAnsi="Cambria Math"/>
                        <w:i/>
                        <w:iCs/>
                        <w:sz w:val="24"/>
                      </w:rPr>
                    </m:ctrlPr>
                  </m:sSubPr>
                  <m:e>
                    <m:r>
                      <w:rPr>
                        <w:rFonts w:ascii="Cambria Math" w:hAnsi="Cambria Math"/>
                      </w:rPr>
                      <m:t>P</m:t>
                    </m:r>
                  </m:e>
                  <m:sub>
                    <m:r>
                      <w:rPr>
                        <w:rFonts w:ascii="Cambria Math" w:hAnsi="Cambria Math"/>
                      </w:rPr>
                      <m:t>c</m:t>
                    </m:r>
                  </m:sub>
                </m:sSub>
                <m:r>
                  <m:rPr>
                    <m:sty m:val="p"/>
                  </m:rPr>
                  <w:rPr>
                    <w:rFonts w:ascii="Cambria Math" w:hAnsi="Cambria Math"/>
                  </w:rPr>
                  <m:t>=0</m:t>
                </m:r>
              </m:oMath>
            </m:oMathPara>
          </w:p>
        </w:tc>
        <w:tc>
          <w:tcPr>
            <w:tcW w:w="991" w:type="dxa"/>
            <w:vAlign w:val="center"/>
          </w:tcPr>
          <w:p w:rsidR="00022DD3" w:rsidRPr="00E22EFE" w:rsidRDefault="00022DD3" w:rsidP="00B8044E">
            <w:pPr>
              <w:pStyle w:val="Equations"/>
              <w:rPr>
                <w:rFonts w:asciiTheme="majorBidi" w:hAnsiTheme="majorBidi" w:cstheme="majorBidi"/>
              </w:rPr>
            </w:pPr>
            <w:r w:rsidRPr="00E22EFE">
              <w:rPr>
                <w:rFonts w:asciiTheme="majorBidi" w:hAnsiTheme="majorBidi" w:cstheme="majorBidi"/>
              </w:rPr>
              <w:t xml:space="preserve">( </w:t>
            </w:r>
            <w:r w:rsidR="008018C4">
              <w:rPr>
                <w:rFonts w:asciiTheme="majorBidi" w:hAnsiTheme="majorBidi" w:cstheme="majorBidi"/>
              </w:rPr>
              <w:fldChar w:fldCharType="begin"/>
            </w:r>
            <w:r w:rsidR="008018C4">
              <w:rPr>
                <w:rFonts w:asciiTheme="majorBidi" w:hAnsiTheme="majorBidi" w:cstheme="majorBidi"/>
              </w:rPr>
              <w:instrText xml:space="preserve"> STYLEREF 1 \s </w:instrText>
            </w:r>
            <w:r w:rsidR="008018C4">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sidR="008018C4">
              <w:rPr>
                <w:rFonts w:asciiTheme="majorBidi" w:hAnsiTheme="majorBidi" w:cstheme="majorBidi"/>
              </w:rPr>
              <w:fldChar w:fldCharType="end"/>
            </w:r>
            <w:r w:rsidR="008018C4">
              <w:rPr>
                <w:rFonts w:asciiTheme="majorBidi" w:hAnsiTheme="majorBidi" w:cstheme="majorBidi"/>
              </w:rPr>
              <w:noBreakHyphen/>
            </w:r>
            <w:r w:rsidR="008018C4">
              <w:rPr>
                <w:rFonts w:asciiTheme="majorBidi" w:hAnsiTheme="majorBidi" w:cstheme="majorBidi"/>
              </w:rPr>
              <w:fldChar w:fldCharType="begin"/>
            </w:r>
            <w:r w:rsidR="008018C4">
              <w:rPr>
                <w:rFonts w:asciiTheme="majorBidi" w:hAnsiTheme="majorBidi" w:cstheme="majorBidi"/>
              </w:rPr>
              <w:instrText xml:space="preserve"> SEQ ( \* ARABIC \s 1 </w:instrText>
            </w:r>
            <w:r w:rsidR="008018C4">
              <w:rPr>
                <w:rFonts w:asciiTheme="majorBidi" w:hAnsiTheme="majorBidi" w:cstheme="majorBidi"/>
              </w:rPr>
              <w:fldChar w:fldCharType="separate"/>
            </w:r>
            <w:r w:rsidR="00AC009B">
              <w:rPr>
                <w:rFonts w:asciiTheme="majorBidi" w:hAnsiTheme="majorBidi" w:cstheme="majorBidi"/>
                <w:noProof/>
              </w:rPr>
              <w:t>9</w:t>
            </w:r>
            <w:r w:rsidR="008018C4">
              <w:rPr>
                <w:rFonts w:asciiTheme="majorBidi" w:hAnsiTheme="majorBidi" w:cstheme="majorBidi"/>
              </w:rPr>
              <w:fldChar w:fldCharType="end"/>
            </w:r>
            <w:r w:rsidRPr="00E22EFE">
              <w:rPr>
                <w:rFonts w:asciiTheme="majorBidi" w:hAnsiTheme="majorBidi" w:cstheme="majorBidi"/>
              </w:rPr>
              <w:t>)</w:t>
            </w:r>
          </w:p>
        </w:tc>
      </w:tr>
      <w:tr w:rsidR="00F87471" w:rsidRPr="006F0DA7" w:rsidTr="006F09C8">
        <w:trPr>
          <w:trHeight w:val="699"/>
          <w:jc w:val="center"/>
        </w:trPr>
        <w:tc>
          <w:tcPr>
            <w:tcW w:w="8359" w:type="dxa"/>
            <w:vAlign w:val="center"/>
          </w:tcPr>
          <w:p w:rsidR="00F87471" w:rsidRPr="006F0DA7" w:rsidRDefault="00F82B8F" w:rsidP="00B8044E">
            <w:pPr>
              <w:pStyle w:val="Equations"/>
            </w:pPr>
            <m:oMathPara>
              <m:oMath>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m</m:t>
                    </m:r>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l</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e>
                </m:d>
                <m:sSubSup>
                  <m:sSubSupPr>
                    <m:ctrlPr>
                      <w:rPr>
                        <w:rFonts w:ascii="Cambria Math" w:hAnsi="Cambria Math"/>
                      </w:rPr>
                    </m:ctrlPr>
                  </m:sSubSupPr>
                  <m:e>
                    <m:acc>
                      <m:accPr>
                        <m:chr m:val="̇"/>
                        <m:ctrlPr>
                          <w:rPr>
                            <w:rFonts w:ascii="Cambria Math" w:hAnsi="Cambria Math"/>
                          </w:rPr>
                        </m:ctrlPr>
                      </m:accPr>
                      <m:e>
                        <m:r>
                          <w:rPr>
                            <w:rFonts w:ascii="Cambria Math" w:hAnsi="Cambria Math"/>
                          </w:rPr>
                          <m:t>θ</m:t>
                        </m:r>
                      </m:e>
                    </m:acc>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0</m:t>
                    </m:r>
                  </m:sub>
                </m:sSub>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991" w:type="dxa"/>
            <w:vAlign w:val="center"/>
          </w:tcPr>
          <w:p w:rsidR="00F87471" w:rsidRPr="006F0DA7" w:rsidRDefault="00621069" w:rsidP="00B8044E">
            <w:pPr>
              <w:pStyle w:val="Equations"/>
              <w:rPr>
                <w:rFonts w:asciiTheme="majorBidi" w:hAnsiTheme="majorBidi" w:cstheme="majorBidi"/>
              </w:rPr>
            </w:pPr>
            <w:r w:rsidRPr="006F0DA7">
              <w:rPr>
                <w:rFonts w:asciiTheme="majorBidi" w:hAnsiTheme="majorBidi" w:cstheme="majorBidi"/>
              </w:rPr>
              <w:t xml:space="preserve">( </w:t>
            </w:r>
            <w:r w:rsidR="008018C4">
              <w:rPr>
                <w:rFonts w:asciiTheme="majorBidi" w:hAnsiTheme="majorBidi" w:cstheme="majorBidi"/>
              </w:rPr>
              <w:fldChar w:fldCharType="begin"/>
            </w:r>
            <w:r w:rsidR="008018C4">
              <w:rPr>
                <w:rFonts w:asciiTheme="majorBidi" w:hAnsiTheme="majorBidi" w:cstheme="majorBidi"/>
              </w:rPr>
              <w:instrText xml:space="preserve"> STYLEREF 1 \s </w:instrText>
            </w:r>
            <w:r w:rsidR="008018C4">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sidR="008018C4">
              <w:rPr>
                <w:rFonts w:asciiTheme="majorBidi" w:hAnsiTheme="majorBidi" w:cstheme="majorBidi"/>
              </w:rPr>
              <w:fldChar w:fldCharType="end"/>
            </w:r>
            <w:r w:rsidR="008018C4">
              <w:rPr>
                <w:rFonts w:asciiTheme="majorBidi" w:hAnsiTheme="majorBidi" w:cstheme="majorBidi"/>
              </w:rPr>
              <w:noBreakHyphen/>
            </w:r>
            <w:r w:rsidR="008018C4">
              <w:rPr>
                <w:rFonts w:asciiTheme="majorBidi" w:hAnsiTheme="majorBidi" w:cstheme="majorBidi"/>
              </w:rPr>
              <w:fldChar w:fldCharType="begin"/>
            </w:r>
            <w:r w:rsidR="008018C4">
              <w:rPr>
                <w:rFonts w:asciiTheme="majorBidi" w:hAnsiTheme="majorBidi" w:cstheme="majorBidi"/>
              </w:rPr>
              <w:instrText xml:space="preserve"> SEQ ( \* ARABIC \s 1 </w:instrText>
            </w:r>
            <w:r w:rsidR="008018C4">
              <w:rPr>
                <w:rFonts w:asciiTheme="majorBidi" w:hAnsiTheme="majorBidi" w:cstheme="majorBidi"/>
              </w:rPr>
              <w:fldChar w:fldCharType="separate"/>
            </w:r>
            <w:r w:rsidR="00AC009B">
              <w:rPr>
                <w:rFonts w:asciiTheme="majorBidi" w:hAnsiTheme="majorBidi" w:cstheme="majorBidi"/>
                <w:noProof/>
              </w:rPr>
              <w:t>10</w:t>
            </w:r>
            <w:r w:rsidR="008018C4">
              <w:rPr>
                <w:rFonts w:asciiTheme="majorBidi" w:hAnsiTheme="majorBidi" w:cstheme="majorBidi"/>
              </w:rPr>
              <w:fldChar w:fldCharType="end"/>
            </w:r>
            <w:r w:rsidRPr="006F0DA7">
              <w:rPr>
                <w:rFonts w:asciiTheme="majorBidi" w:hAnsiTheme="majorBidi" w:cstheme="majorBidi"/>
              </w:rPr>
              <w:t xml:space="preserve"> )</w:t>
            </w:r>
          </w:p>
        </w:tc>
      </w:tr>
      <w:tr w:rsidR="00592016" w:rsidTr="006F09C8">
        <w:trPr>
          <w:trHeight w:val="699"/>
          <w:jc w:val="center"/>
        </w:trPr>
        <w:tc>
          <w:tcPr>
            <w:tcW w:w="8359" w:type="dxa"/>
            <w:vAlign w:val="center"/>
          </w:tcPr>
          <w:p w:rsidR="00592016" w:rsidRPr="0043586F" w:rsidRDefault="00F82B8F" w:rsidP="00B8044E">
            <w:pPr>
              <w:pStyle w:val="Equations"/>
              <w:rPr>
                <w:rFonts w:eastAsia="Calibri" w:cs="Arial"/>
              </w:rPr>
            </w:pPr>
            <m:oMathPara>
              <m:oMath>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w:rPr>
                    <w:rFonts w:ascii="Cambria Math" w:hAnsi="Cambria Math"/>
                  </w:rPr>
                  <m:t>g</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991" w:type="dxa"/>
            <w:vAlign w:val="center"/>
          </w:tcPr>
          <w:p w:rsidR="00592016" w:rsidRPr="00E22EFE" w:rsidRDefault="00592016" w:rsidP="00B8044E">
            <w:pPr>
              <w:pStyle w:val="Equations"/>
              <w:rPr>
                <w:rFonts w:asciiTheme="majorBidi" w:hAnsiTheme="majorBidi" w:cstheme="majorBidi"/>
              </w:rPr>
            </w:pPr>
            <w:r w:rsidRPr="00E22EFE">
              <w:rPr>
                <w:rFonts w:asciiTheme="majorBidi" w:hAnsiTheme="majorBidi" w:cstheme="majorBidi"/>
              </w:rPr>
              <w:t xml:space="preserve">( </w:t>
            </w:r>
            <w:r w:rsidR="008018C4">
              <w:rPr>
                <w:rFonts w:asciiTheme="majorBidi" w:hAnsiTheme="majorBidi" w:cstheme="majorBidi"/>
              </w:rPr>
              <w:fldChar w:fldCharType="begin"/>
            </w:r>
            <w:r w:rsidR="008018C4">
              <w:rPr>
                <w:rFonts w:asciiTheme="majorBidi" w:hAnsiTheme="majorBidi" w:cstheme="majorBidi"/>
              </w:rPr>
              <w:instrText xml:space="preserve"> STYLEREF 1 \s </w:instrText>
            </w:r>
            <w:r w:rsidR="008018C4">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sidR="008018C4">
              <w:rPr>
                <w:rFonts w:asciiTheme="majorBidi" w:hAnsiTheme="majorBidi" w:cstheme="majorBidi"/>
              </w:rPr>
              <w:fldChar w:fldCharType="end"/>
            </w:r>
            <w:r w:rsidR="008018C4">
              <w:rPr>
                <w:rFonts w:asciiTheme="majorBidi" w:hAnsiTheme="majorBidi" w:cstheme="majorBidi"/>
              </w:rPr>
              <w:noBreakHyphen/>
            </w:r>
            <w:r w:rsidR="008018C4">
              <w:rPr>
                <w:rFonts w:asciiTheme="majorBidi" w:hAnsiTheme="majorBidi" w:cstheme="majorBidi"/>
              </w:rPr>
              <w:fldChar w:fldCharType="begin"/>
            </w:r>
            <w:r w:rsidR="008018C4">
              <w:rPr>
                <w:rFonts w:asciiTheme="majorBidi" w:hAnsiTheme="majorBidi" w:cstheme="majorBidi"/>
              </w:rPr>
              <w:instrText xml:space="preserve"> SEQ ( \* ARABIC \s 1 </w:instrText>
            </w:r>
            <w:r w:rsidR="008018C4">
              <w:rPr>
                <w:rFonts w:asciiTheme="majorBidi" w:hAnsiTheme="majorBidi" w:cstheme="majorBidi"/>
              </w:rPr>
              <w:fldChar w:fldCharType="separate"/>
            </w:r>
            <w:r w:rsidR="00AC009B">
              <w:rPr>
                <w:rFonts w:asciiTheme="majorBidi" w:hAnsiTheme="majorBidi" w:cstheme="majorBidi"/>
                <w:noProof/>
              </w:rPr>
              <w:t>11</w:t>
            </w:r>
            <w:r w:rsidR="008018C4">
              <w:rPr>
                <w:rFonts w:asciiTheme="majorBidi" w:hAnsiTheme="majorBidi" w:cstheme="majorBidi"/>
              </w:rPr>
              <w:fldChar w:fldCharType="end"/>
            </w:r>
            <w:r w:rsidRPr="00E22EFE">
              <w:rPr>
                <w:rFonts w:asciiTheme="majorBidi" w:hAnsiTheme="majorBidi" w:cstheme="majorBidi"/>
              </w:rPr>
              <w:t xml:space="preserve"> )</w:t>
            </w:r>
          </w:p>
        </w:tc>
      </w:tr>
      <w:tr w:rsidR="00621069" w:rsidRPr="00B8044E" w:rsidTr="006F09C8">
        <w:trPr>
          <w:trHeight w:val="846"/>
          <w:jc w:val="center"/>
        </w:trPr>
        <w:tc>
          <w:tcPr>
            <w:tcW w:w="8359" w:type="dxa"/>
            <w:vAlign w:val="center"/>
          </w:tcPr>
          <w:p w:rsidR="00621069" w:rsidRPr="00B8044E" w:rsidRDefault="00F82B8F" w:rsidP="00B8044E">
            <w:pPr>
              <w:pStyle w:val="Equations"/>
              <w:ind w:left="880" w:hanging="426"/>
              <w:jc w:val="left"/>
              <w:rPr>
                <w:rFonts w:ascii="Cambria Math" w:hAnsi="Cambria Math"/>
                <w:iCs/>
              </w:rPr>
            </w:pPr>
            <m:oMath>
              <m:sSub>
                <m:sSubPr>
                  <m:ctrlPr>
                    <w:rPr>
                      <w:rFonts w:ascii="Cambria Math" w:hAnsi="Cambria Math"/>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iCs/>
                    </w:rPr>
                  </m:ctrlPr>
                </m:sSubPr>
                <m:e>
                  <m:r>
                    <w:rPr>
                      <w:rFonts w:ascii="Cambria Math" w:hAnsi="Cambria Math"/>
                    </w:rPr>
                    <m:t>m</m:t>
                  </m:r>
                </m:e>
                <m:sub>
                  <m:r>
                    <m:rPr>
                      <m:sty m:val="p"/>
                    </m:rPr>
                    <w:rPr>
                      <w:rFonts w:ascii="Cambria Math" w:hAnsi="Cambria Math"/>
                    </w:rPr>
                    <m:t>2</m:t>
                  </m:r>
                </m:sub>
              </m:sSub>
              <m:sSubSup>
                <m:sSubSupPr>
                  <m:ctrlPr>
                    <w:rPr>
                      <w:rFonts w:ascii="Cambria Math" w:hAnsi="Cambria Math"/>
                      <w:iCs/>
                    </w:rPr>
                  </m:ctrlPr>
                </m:sSubSupPr>
                <m:e>
                  <m:acc>
                    <m:accPr>
                      <m:chr m:val="̇"/>
                      <m:ctrlPr>
                        <w:rPr>
                          <w:rFonts w:ascii="Cambria Math" w:hAnsi="Cambria Math"/>
                          <w:iCs/>
                        </w:rPr>
                      </m:ctrlPr>
                    </m:accPr>
                    <m:e>
                      <m:r>
                        <w:rPr>
                          <w:rFonts w:ascii="Cambria Math" w:hAnsi="Cambria Math"/>
                        </w:rPr>
                        <m:t>x</m:t>
                      </m:r>
                    </m:e>
                  </m:acc>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iCs/>
                    </w:rPr>
                  </m:ctrlPr>
                </m:sSubPr>
                <m:e>
                  <m:r>
                    <w:rPr>
                      <w:rFonts w:ascii="Cambria Math" w:hAnsi="Cambria Math"/>
                    </w:rPr>
                    <m:t>m</m:t>
                  </m:r>
                </m:e>
                <m:sub>
                  <m:r>
                    <m:rPr>
                      <m:sty m:val="p"/>
                    </m:rPr>
                    <w:rPr>
                      <w:rFonts w:ascii="Cambria Math" w:hAnsi="Cambria Math"/>
                    </w:rPr>
                    <m:t>2</m:t>
                  </m:r>
                </m:sub>
              </m:sSub>
              <m:sSubSup>
                <m:sSubSupPr>
                  <m:ctrlPr>
                    <w:rPr>
                      <w:rFonts w:ascii="Cambria Math" w:hAnsi="Cambria Math"/>
                      <w:iCs/>
                    </w:rPr>
                  </m:ctrlPr>
                </m:sSubSupPr>
                <m:e>
                  <m:r>
                    <w:rPr>
                      <w:rFonts w:ascii="Cambria Math" w:hAnsi="Cambria Math"/>
                    </w:rPr>
                    <m:t>L</m:t>
                  </m:r>
                </m:e>
                <m:sub>
                  <m:r>
                    <m:rPr>
                      <m:sty m:val="p"/>
                    </m:rPr>
                    <w:rPr>
                      <w:rFonts w:ascii="Cambria Math" w:hAnsi="Cambria Math"/>
                    </w:rPr>
                    <m:t>1</m:t>
                  </m:r>
                </m:sub>
                <m:sup>
                  <m:r>
                    <m:rPr>
                      <m:sty m:val="p"/>
                    </m:rPr>
                    <w:rPr>
                      <w:rFonts w:ascii="Cambria Math" w:hAnsi="Cambria Math"/>
                    </w:rPr>
                    <m:t>2</m:t>
                  </m:r>
                </m:sup>
              </m:sSubSup>
              <m:sSubSup>
                <m:sSubSupPr>
                  <m:ctrlPr>
                    <w:rPr>
                      <w:rFonts w:ascii="Cambria Math" w:hAnsi="Cambria Math"/>
                      <w:iCs/>
                    </w:rPr>
                  </m:ctrlPr>
                </m:sSubSupPr>
                <m:e>
                  <m:acc>
                    <m:accPr>
                      <m:chr m:val="̇"/>
                      <m:ctrlPr>
                        <w:rPr>
                          <w:rFonts w:ascii="Cambria Math" w:hAnsi="Cambria Math"/>
                          <w:iCs/>
                        </w:rPr>
                      </m:ctrlPr>
                    </m:accPr>
                    <m:e>
                      <m:r>
                        <w:rPr>
                          <w:rFonts w:ascii="Cambria Math" w:hAnsi="Cambria Math"/>
                        </w:rPr>
                        <m:t>θ</m:t>
                      </m:r>
                    </m:e>
                  </m:acc>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iCs/>
                    </w:rPr>
                  </m:ctrlPr>
                </m:dPr>
                <m:e>
                  <m:sSub>
                    <m:sSubPr>
                      <m:ctrlPr>
                        <w:rPr>
                          <w:rFonts w:ascii="Cambria Math" w:hAnsi="Cambria Math"/>
                          <w:iCs/>
                        </w:rPr>
                      </m:ctrlPr>
                    </m:sSubPr>
                    <m:e>
                      <m:r>
                        <w:rPr>
                          <w:rFonts w:ascii="Cambria Math" w:hAnsi="Cambria Math"/>
                        </w:rPr>
                        <m:t>m</m:t>
                      </m:r>
                    </m:e>
                    <m:sub>
                      <m:r>
                        <m:rPr>
                          <m:sty m:val="p"/>
                        </m:rPr>
                        <w:rPr>
                          <w:rFonts w:ascii="Cambria Math" w:hAnsi="Cambria Math"/>
                        </w:rPr>
                        <m:t>2</m:t>
                      </m:r>
                    </m:sub>
                  </m:sSub>
                  <m:sSubSup>
                    <m:sSubSupPr>
                      <m:ctrlPr>
                        <w:rPr>
                          <w:rFonts w:ascii="Cambria Math" w:hAnsi="Cambria Math"/>
                          <w:iCs/>
                        </w:rPr>
                      </m:ctrlPr>
                    </m:sSubSupPr>
                    <m:e>
                      <m:r>
                        <w:rPr>
                          <w:rFonts w:ascii="Cambria Math" w:hAnsi="Cambria Math"/>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iCs/>
                        </w:rPr>
                      </m:ctrlPr>
                    </m:sSubPr>
                    <m:e>
                      <m:r>
                        <w:rPr>
                          <w:rFonts w:ascii="Cambria Math" w:hAnsi="Cambria Math"/>
                        </w:rPr>
                        <m:t>I</m:t>
                      </m:r>
                    </m:e>
                    <m:sub>
                      <m:r>
                        <m:rPr>
                          <m:sty m:val="p"/>
                        </m:rPr>
                        <w:rPr>
                          <w:rFonts w:ascii="Cambria Math" w:hAnsi="Cambria Math"/>
                        </w:rPr>
                        <m:t>2</m:t>
                      </m:r>
                    </m:sub>
                  </m:sSub>
                </m:e>
              </m:d>
              <m:sSubSup>
                <m:sSubSupPr>
                  <m:ctrlPr>
                    <w:rPr>
                      <w:rFonts w:ascii="Cambria Math" w:hAnsi="Cambria Math"/>
                      <w:iCs/>
                    </w:rPr>
                  </m:ctrlPr>
                </m:sSubSupPr>
                <m:e>
                  <m:acc>
                    <m:accPr>
                      <m:chr m:val="̇"/>
                      <m:ctrlPr>
                        <w:rPr>
                          <w:rFonts w:ascii="Cambria Math" w:hAnsi="Cambria Math"/>
                          <w:iCs/>
                        </w:rPr>
                      </m:ctrlPr>
                    </m:accPr>
                    <m:e>
                      <m:r>
                        <w:rPr>
                          <w:rFonts w:ascii="Cambria Math" w:hAnsi="Cambria Math"/>
                        </w:rPr>
                        <m:t>θ</m:t>
                      </m:r>
                    </m:e>
                  </m:acc>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iCs/>
                    </w:rPr>
                  </m:ctrlPr>
                </m:sSubPr>
                <m:e>
                  <m:r>
                    <w:rPr>
                      <w:rFonts w:ascii="Cambria Math" w:hAnsi="Cambria Math"/>
                    </w:rPr>
                    <m:t>m</m:t>
                  </m:r>
                </m:e>
                <m:sub>
                  <m:r>
                    <m:rPr>
                      <m:sty m:val="p"/>
                    </m:rPr>
                    <w:rPr>
                      <w:rFonts w:ascii="Cambria Math" w:hAnsi="Cambria Math"/>
                    </w:rPr>
                    <m:t>2</m:t>
                  </m:r>
                </m:sub>
              </m:sSub>
              <m:sSub>
                <m:sSubPr>
                  <m:ctrlPr>
                    <w:rPr>
                      <w:rFonts w:ascii="Cambria Math" w:hAnsi="Cambria Math"/>
                      <w:iCs/>
                    </w:rPr>
                  </m:ctrlPr>
                </m:sSubPr>
                <m:e>
                  <m:acc>
                    <m:accPr>
                      <m:chr m:val="̇"/>
                      <m:ctrlPr>
                        <w:rPr>
                          <w:rFonts w:ascii="Cambria Math" w:hAnsi="Cambria Math"/>
                          <w:iCs/>
                        </w:rPr>
                      </m:ctrlPr>
                    </m:accPr>
                    <m:e>
                      <m:r>
                        <w:rPr>
                          <w:rFonts w:ascii="Cambria Math" w:hAnsi="Cambria Math"/>
                        </w:rPr>
                        <m:t>x</m:t>
                      </m:r>
                    </m:e>
                  </m:acc>
                </m:e>
                <m:sub>
                  <m:r>
                    <m:rPr>
                      <m:sty m:val="p"/>
                    </m:rPr>
                    <w:rPr>
                      <w:rFonts w:ascii="Cambria Math" w:hAnsi="Cambria Math"/>
                    </w:rPr>
                    <m:t>0</m:t>
                  </m:r>
                </m:sub>
              </m:sSub>
              <m:d>
                <m:dPr>
                  <m:ctrlPr>
                    <w:rPr>
                      <w:rFonts w:ascii="Cambria Math" w:hAnsi="Cambria Math"/>
                      <w:iCs/>
                    </w:rPr>
                  </m:ctrlPr>
                </m:dPr>
                <m:e>
                  <m:sSub>
                    <m:sSubPr>
                      <m:ctrlPr>
                        <w:rPr>
                          <w:rFonts w:ascii="Cambria Math" w:hAnsi="Cambria Math"/>
                          <w:iCs/>
                        </w:rPr>
                      </m:ctrlPr>
                    </m:sSubPr>
                    <m:e>
                      <m:r>
                        <w:rPr>
                          <w:rFonts w:ascii="Cambria Math" w:hAnsi="Cambria Math"/>
                        </w:rPr>
                        <m:t>L</m:t>
                      </m:r>
                    </m:e>
                    <m:sub>
                      <m:r>
                        <m:rPr>
                          <m:sty m:val="p"/>
                        </m:rPr>
                        <w:rPr>
                          <w:rFonts w:ascii="Cambria Math" w:hAnsi="Cambria Math"/>
                        </w:rPr>
                        <m:t>1</m:t>
                      </m:r>
                    </m:sub>
                  </m:sSub>
                  <m:sSub>
                    <m:sSubPr>
                      <m:ctrlPr>
                        <w:rPr>
                          <w:rFonts w:ascii="Cambria Math" w:hAnsi="Cambria Math"/>
                          <w:iCs/>
                        </w:rPr>
                      </m:ctrlPr>
                    </m:sSubPr>
                    <m:e>
                      <m:acc>
                        <m:accPr>
                          <m:chr m:val="̇"/>
                          <m:ctrlPr>
                            <w:rPr>
                              <w:rFonts w:ascii="Cambria Math" w:hAnsi="Cambria Math"/>
                              <w:iCs/>
                            </w:rPr>
                          </m:ctrlPr>
                        </m:accPr>
                        <m:e>
                          <m:r>
                            <w:rPr>
                              <w:rFonts w:ascii="Cambria Math" w:hAnsi="Cambria Math"/>
                            </w:rPr>
                            <m:t>θ</m:t>
                          </m:r>
                        </m:e>
                      </m:acc>
                    </m:e>
                    <m:sub>
                      <m:r>
                        <m:rPr>
                          <m:sty m:val="p"/>
                        </m:rPr>
                        <w:rPr>
                          <w:rFonts w:ascii="Cambria Math" w:hAnsi="Cambria Math"/>
                        </w:rPr>
                        <m:t>1</m:t>
                      </m:r>
                    </m:sub>
                  </m:sSub>
                  <m:func>
                    <m:funcPr>
                      <m:ctrlPr>
                        <w:rPr>
                          <w:rFonts w:ascii="Cambria Math" w:hAnsi="Cambria Math"/>
                          <w:iCs/>
                        </w:rPr>
                      </m:ctrlPr>
                    </m:funcPr>
                    <m:fName>
                      <m:r>
                        <m:rPr>
                          <m:sty m:val="p"/>
                        </m:rPr>
                        <w:rPr>
                          <w:rFonts w:ascii="Cambria Math" w:hAnsi="Cambria Math"/>
                        </w:rPr>
                        <m:t>cos</m:t>
                      </m:r>
                    </m:fName>
                    <m:e>
                      <m:sSub>
                        <m:sSubPr>
                          <m:ctrlPr>
                            <w:rPr>
                              <w:rFonts w:ascii="Cambria Math" w:hAnsi="Cambria Math"/>
                              <w:iCs/>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sSub>
                    <m:sSubPr>
                      <m:ctrlPr>
                        <w:rPr>
                          <w:rFonts w:ascii="Cambria Math" w:hAnsi="Cambria Math"/>
                          <w:iCs/>
                        </w:rPr>
                      </m:ctrlPr>
                    </m:sSubPr>
                    <m:e>
                      <m:acc>
                        <m:accPr>
                          <m:chr m:val="̇"/>
                          <m:ctrlPr>
                            <w:rPr>
                              <w:rFonts w:ascii="Cambria Math" w:hAnsi="Cambria Math"/>
                              <w:iCs/>
                            </w:rPr>
                          </m:ctrlPr>
                        </m:accPr>
                        <m:e>
                          <m:r>
                            <w:rPr>
                              <w:rFonts w:ascii="Cambria Math" w:hAnsi="Cambria Math"/>
                            </w:rPr>
                            <m:t>θ</m:t>
                          </m:r>
                        </m:e>
                      </m:acc>
                    </m:e>
                    <m:sub>
                      <m:r>
                        <m:rPr>
                          <m:sty m:val="p"/>
                        </m:rPr>
                        <w:rPr>
                          <w:rFonts w:ascii="Cambria Math" w:hAnsi="Cambria Math"/>
                        </w:rPr>
                        <m:t>2</m:t>
                      </m:r>
                    </m:sub>
                  </m:sSub>
                  <m:func>
                    <m:funcPr>
                      <m:ctrlPr>
                        <w:rPr>
                          <w:rFonts w:ascii="Cambria Math" w:hAnsi="Cambria Math"/>
                          <w:iCs/>
                        </w:rPr>
                      </m:ctrlPr>
                    </m:funcPr>
                    <m:fName>
                      <m:r>
                        <m:rPr>
                          <m:sty m:val="p"/>
                        </m:rPr>
                        <w:rPr>
                          <w:rFonts w:ascii="Cambria Math" w:hAnsi="Cambria Math"/>
                        </w:rPr>
                        <m:t>cos</m:t>
                      </m:r>
                    </m:fName>
                    <m:e>
                      <m:sSub>
                        <m:sSubPr>
                          <m:ctrlPr>
                            <w:rPr>
                              <w:rFonts w:ascii="Cambria Math" w:hAnsi="Cambria Math"/>
                              <w:iCs/>
                            </w:rPr>
                          </m:ctrlPr>
                        </m:sSubPr>
                        <m:e>
                          <m:r>
                            <w:rPr>
                              <w:rFonts w:ascii="Cambria Math" w:hAnsi="Cambria Math"/>
                            </w:rPr>
                            <m:t>θ</m:t>
                          </m:r>
                        </m:e>
                        <m:sub>
                          <m:r>
                            <m:rPr>
                              <m:sty m:val="p"/>
                            </m:rPr>
                            <w:rPr>
                              <w:rFonts w:ascii="Cambria Math" w:hAnsi="Cambria Math"/>
                            </w:rPr>
                            <m:t>2</m:t>
                          </m:r>
                        </m:sub>
                      </m:sSub>
                    </m:e>
                  </m:func>
                </m:e>
              </m:d>
            </m:oMath>
            <w:r w:rsidR="00B8044E" w:rsidRPr="00B8044E">
              <w:rPr>
                <w:rFonts w:ascii="Cambria Math" w:hAnsi="Cambria Math"/>
                <w:iCs/>
              </w:rPr>
              <w:t xml:space="preserve"> </w:t>
            </w:r>
            <m:oMath>
              <m:r>
                <m:rPr>
                  <m:sty m:val="p"/>
                </m:rPr>
                <w:rPr>
                  <w:rFonts w:ascii="Cambria Math" w:hAnsi="Cambria Math"/>
                </w:rPr>
                <m:t>+</m:t>
              </m:r>
              <m:sSub>
                <m:sSubPr>
                  <m:ctrlPr>
                    <w:rPr>
                      <w:rFonts w:ascii="Cambria Math" w:hAnsi="Cambria Math"/>
                      <w:iCs/>
                    </w:rPr>
                  </m:ctrlPr>
                </m:sSubPr>
                <m:e>
                  <m:r>
                    <w:rPr>
                      <w:rFonts w:ascii="Cambria Math" w:hAnsi="Cambria Math"/>
                    </w:rPr>
                    <m:t>m</m:t>
                  </m:r>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sSub>
                <m:sSubPr>
                  <m:ctrlPr>
                    <w:rPr>
                      <w:rFonts w:ascii="Cambria Math" w:hAnsi="Cambria Math"/>
                      <w:iCs/>
                    </w:rPr>
                  </m:ctrlPr>
                </m:sSubPr>
                <m:e>
                  <m:acc>
                    <m:accPr>
                      <m:chr m:val="̇"/>
                      <m:ctrlPr>
                        <w:rPr>
                          <w:rFonts w:ascii="Cambria Math" w:hAnsi="Cambria Math"/>
                          <w:iCs/>
                        </w:rPr>
                      </m:ctrlPr>
                    </m:accPr>
                    <m:e>
                      <m:r>
                        <w:rPr>
                          <w:rFonts w:ascii="Cambria Math" w:hAnsi="Cambria Math"/>
                        </w:rPr>
                        <m:t>θ</m:t>
                      </m:r>
                    </m:e>
                  </m:acc>
                </m:e>
                <m:sub>
                  <m:r>
                    <m:rPr>
                      <m:sty m:val="p"/>
                    </m:rPr>
                    <w:rPr>
                      <w:rFonts w:ascii="Cambria Math" w:hAnsi="Cambria Math"/>
                    </w:rPr>
                    <m:t>1</m:t>
                  </m:r>
                </m:sub>
              </m:sSub>
              <m:sSub>
                <m:sSubPr>
                  <m:ctrlPr>
                    <w:rPr>
                      <w:rFonts w:ascii="Cambria Math" w:hAnsi="Cambria Math"/>
                      <w:iCs/>
                    </w:rPr>
                  </m:ctrlPr>
                </m:sSubPr>
                <m:e>
                  <m:acc>
                    <m:accPr>
                      <m:chr m:val="̇"/>
                      <m:ctrlPr>
                        <w:rPr>
                          <w:rFonts w:ascii="Cambria Math" w:hAnsi="Cambria Math"/>
                          <w:iCs/>
                        </w:rPr>
                      </m:ctrlPr>
                    </m:accPr>
                    <m:e>
                      <m:r>
                        <w:rPr>
                          <w:rFonts w:ascii="Cambria Math" w:hAnsi="Cambria Math"/>
                        </w:rPr>
                        <m:t>θ</m:t>
                      </m:r>
                    </m:e>
                  </m:acc>
                </m:e>
                <m:sub>
                  <m:r>
                    <m:rPr>
                      <m:sty m:val="p"/>
                    </m:rPr>
                    <w:rPr>
                      <w:rFonts w:ascii="Cambria Math" w:hAnsi="Cambria Math"/>
                    </w:rPr>
                    <m:t>2</m:t>
                  </m:r>
                </m:sub>
              </m:sSub>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θ</m:t>
                          </m:r>
                        </m:e>
                        <m:sub>
                          <m:r>
                            <m:rPr>
                              <m:sty m:val="p"/>
                            </m:rPr>
                            <w:rPr>
                              <w:rFonts w:ascii="Cambria Math" w:hAnsi="Cambria Math"/>
                            </w:rPr>
                            <m:t>1</m:t>
                          </m:r>
                        </m:sub>
                      </m:sSub>
                    </m:e>
                  </m:d>
                </m:e>
              </m:func>
            </m:oMath>
          </w:p>
        </w:tc>
        <w:tc>
          <w:tcPr>
            <w:tcW w:w="991" w:type="dxa"/>
            <w:vAlign w:val="center"/>
          </w:tcPr>
          <w:p w:rsidR="00621069" w:rsidRPr="00E22EFE" w:rsidRDefault="0073061A" w:rsidP="00B8044E">
            <w:pPr>
              <w:pStyle w:val="Equations"/>
              <w:rPr>
                <w:rFonts w:asciiTheme="majorBidi" w:hAnsiTheme="majorBidi" w:cstheme="majorBidi"/>
              </w:rPr>
            </w:pPr>
            <w:r w:rsidRPr="00E22EFE">
              <w:rPr>
                <w:rFonts w:asciiTheme="majorBidi" w:hAnsiTheme="majorBidi" w:cstheme="majorBidi"/>
              </w:rPr>
              <w:t xml:space="preserve">( </w:t>
            </w:r>
            <w:r w:rsidR="008018C4">
              <w:rPr>
                <w:rFonts w:asciiTheme="majorBidi" w:hAnsiTheme="majorBidi" w:cstheme="majorBidi"/>
              </w:rPr>
              <w:fldChar w:fldCharType="begin"/>
            </w:r>
            <w:r w:rsidR="008018C4">
              <w:rPr>
                <w:rFonts w:asciiTheme="majorBidi" w:hAnsiTheme="majorBidi" w:cstheme="majorBidi"/>
              </w:rPr>
              <w:instrText xml:space="preserve"> STYLEREF 1 \s </w:instrText>
            </w:r>
            <w:r w:rsidR="008018C4">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sidR="008018C4">
              <w:rPr>
                <w:rFonts w:asciiTheme="majorBidi" w:hAnsiTheme="majorBidi" w:cstheme="majorBidi"/>
              </w:rPr>
              <w:fldChar w:fldCharType="end"/>
            </w:r>
            <w:r w:rsidR="008018C4">
              <w:rPr>
                <w:rFonts w:asciiTheme="majorBidi" w:hAnsiTheme="majorBidi" w:cstheme="majorBidi"/>
              </w:rPr>
              <w:noBreakHyphen/>
            </w:r>
            <w:r w:rsidR="008018C4">
              <w:rPr>
                <w:rFonts w:asciiTheme="majorBidi" w:hAnsiTheme="majorBidi" w:cstheme="majorBidi"/>
              </w:rPr>
              <w:fldChar w:fldCharType="begin"/>
            </w:r>
            <w:r w:rsidR="008018C4">
              <w:rPr>
                <w:rFonts w:asciiTheme="majorBidi" w:hAnsiTheme="majorBidi" w:cstheme="majorBidi"/>
              </w:rPr>
              <w:instrText xml:space="preserve"> SEQ ( \* ARABIC \s 1 </w:instrText>
            </w:r>
            <w:r w:rsidR="008018C4">
              <w:rPr>
                <w:rFonts w:asciiTheme="majorBidi" w:hAnsiTheme="majorBidi" w:cstheme="majorBidi"/>
              </w:rPr>
              <w:fldChar w:fldCharType="separate"/>
            </w:r>
            <w:r w:rsidR="00AC009B">
              <w:rPr>
                <w:rFonts w:asciiTheme="majorBidi" w:hAnsiTheme="majorBidi" w:cstheme="majorBidi"/>
                <w:noProof/>
              </w:rPr>
              <w:t>12</w:t>
            </w:r>
            <w:r w:rsidR="008018C4">
              <w:rPr>
                <w:rFonts w:asciiTheme="majorBidi" w:hAnsiTheme="majorBidi" w:cstheme="majorBidi"/>
              </w:rPr>
              <w:fldChar w:fldCharType="end"/>
            </w:r>
            <w:r w:rsidRPr="00E22EFE">
              <w:rPr>
                <w:rFonts w:asciiTheme="majorBidi" w:hAnsiTheme="majorBidi" w:cstheme="majorBidi"/>
              </w:rPr>
              <w:t xml:space="preserve"> )</w:t>
            </w:r>
          </w:p>
        </w:tc>
      </w:tr>
      <w:tr w:rsidR="008F2BE6" w:rsidTr="006F09C8">
        <w:trPr>
          <w:trHeight w:val="699"/>
          <w:jc w:val="center"/>
        </w:trPr>
        <w:tc>
          <w:tcPr>
            <w:tcW w:w="8359" w:type="dxa"/>
            <w:vAlign w:val="center"/>
          </w:tcPr>
          <w:p w:rsidR="008F2BE6" w:rsidRPr="0043586F" w:rsidRDefault="00F82B8F" w:rsidP="008F2BE6">
            <w:pPr>
              <w:pStyle w:val="Equations"/>
              <w:rPr>
                <w:rFonts w:eastAsia="Calibri" w:cs="Arial"/>
              </w:rPr>
            </w:pPr>
            <m:oMathPara>
              <m:oMath>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r>
                  <w:rPr>
                    <w:rFonts w:ascii="Cambria Math" w:hAnsi="Cambria Math"/>
                  </w:rPr>
                  <m:t>g(</m:t>
                </m:r>
                <m:sSub>
                  <m:sSubPr>
                    <m:ctrlPr>
                      <w:rPr>
                        <w:rFonts w:ascii="Cambria Math" w:hAnsi="Cambria Math"/>
                      </w:rPr>
                    </m:ctrlPr>
                  </m:sSubPr>
                  <m:e>
                    <m:r>
                      <w:rPr>
                        <w:rFonts w:ascii="Cambria Math" w:hAnsi="Cambria Math"/>
                      </w:rPr>
                      <m:t>L</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2</m:t>
                        </m:r>
                      </m:sub>
                    </m:sSub>
                  </m:e>
                </m:func>
                <m:r>
                  <w:rPr>
                    <w:rFonts w:ascii="Cambria Math" w:hAnsi="Cambria Math"/>
                  </w:rPr>
                  <m:t>)</m:t>
                </m:r>
              </m:oMath>
            </m:oMathPara>
          </w:p>
        </w:tc>
        <w:tc>
          <w:tcPr>
            <w:tcW w:w="991" w:type="dxa"/>
            <w:vAlign w:val="center"/>
          </w:tcPr>
          <w:p w:rsidR="008F2BE6" w:rsidRPr="00E22EFE" w:rsidRDefault="008F2BE6" w:rsidP="008F2BE6">
            <w:pPr>
              <w:pStyle w:val="Equations"/>
              <w:rPr>
                <w:rFonts w:asciiTheme="majorBidi" w:hAnsiTheme="majorBidi" w:cstheme="majorBidi"/>
              </w:rPr>
            </w:pPr>
            <w:r w:rsidRPr="00E22EFE">
              <w:rPr>
                <w:rFonts w:asciiTheme="majorBidi" w:hAnsiTheme="majorBidi" w:cstheme="majorBidi"/>
              </w:rPr>
              <w:t xml:space="preserve">( </w:t>
            </w:r>
            <w:r w:rsidR="008018C4">
              <w:rPr>
                <w:rFonts w:asciiTheme="majorBidi" w:hAnsiTheme="majorBidi" w:cstheme="majorBidi"/>
              </w:rPr>
              <w:fldChar w:fldCharType="begin"/>
            </w:r>
            <w:r w:rsidR="008018C4">
              <w:rPr>
                <w:rFonts w:asciiTheme="majorBidi" w:hAnsiTheme="majorBidi" w:cstheme="majorBidi"/>
              </w:rPr>
              <w:instrText xml:space="preserve"> STYLEREF 1 \s </w:instrText>
            </w:r>
            <w:r w:rsidR="008018C4">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sidR="008018C4">
              <w:rPr>
                <w:rFonts w:asciiTheme="majorBidi" w:hAnsiTheme="majorBidi" w:cstheme="majorBidi"/>
              </w:rPr>
              <w:fldChar w:fldCharType="end"/>
            </w:r>
            <w:r w:rsidR="008018C4">
              <w:rPr>
                <w:rFonts w:asciiTheme="majorBidi" w:hAnsiTheme="majorBidi" w:cstheme="majorBidi"/>
              </w:rPr>
              <w:noBreakHyphen/>
            </w:r>
            <w:r w:rsidR="008018C4">
              <w:rPr>
                <w:rFonts w:asciiTheme="majorBidi" w:hAnsiTheme="majorBidi" w:cstheme="majorBidi"/>
              </w:rPr>
              <w:fldChar w:fldCharType="begin"/>
            </w:r>
            <w:r w:rsidR="008018C4">
              <w:rPr>
                <w:rFonts w:asciiTheme="majorBidi" w:hAnsiTheme="majorBidi" w:cstheme="majorBidi"/>
              </w:rPr>
              <w:instrText xml:space="preserve"> SEQ ( \* ARABIC \s 1 </w:instrText>
            </w:r>
            <w:r w:rsidR="008018C4">
              <w:rPr>
                <w:rFonts w:asciiTheme="majorBidi" w:hAnsiTheme="majorBidi" w:cstheme="majorBidi"/>
              </w:rPr>
              <w:fldChar w:fldCharType="separate"/>
            </w:r>
            <w:r w:rsidR="00AC009B">
              <w:rPr>
                <w:rFonts w:asciiTheme="majorBidi" w:hAnsiTheme="majorBidi" w:cstheme="majorBidi"/>
                <w:noProof/>
              </w:rPr>
              <w:t>13</w:t>
            </w:r>
            <w:r w:rsidR="008018C4">
              <w:rPr>
                <w:rFonts w:asciiTheme="majorBidi" w:hAnsiTheme="majorBidi" w:cstheme="majorBidi"/>
              </w:rPr>
              <w:fldChar w:fldCharType="end"/>
            </w:r>
            <w:r w:rsidRPr="00E22EFE">
              <w:rPr>
                <w:rFonts w:asciiTheme="majorBidi" w:hAnsiTheme="majorBidi" w:cstheme="majorBidi"/>
              </w:rPr>
              <w:t xml:space="preserve"> )</w:t>
            </w:r>
          </w:p>
        </w:tc>
      </w:tr>
    </w:tbl>
    <w:p w:rsidR="00940D66" w:rsidRPr="00972710" w:rsidRDefault="00472CFA" w:rsidP="00E33BDF">
      <w:r w:rsidRPr="00972710">
        <w:t>S</w:t>
      </w:r>
      <w:r w:rsidR="00FB3DB8" w:rsidRPr="00972710">
        <w:t xml:space="preserve">ubstituting energy equations in </w:t>
      </w:r>
      <w:r w:rsidR="00E33BDF" w:rsidRPr="00972710">
        <w:t>equation 2-2</w:t>
      </w:r>
      <w:r w:rsidR="00B64F7A" w:rsidRPr="00972710">
        <w:t>,</w:t>
      </w:r>
      <w:r w:rsidR="00940D66" w:rsidRPr="00972710">
        <w:t xml:space="preserve"> the </w:t>
      </w:r>
      <w:proofErr w:type="spellStart"/>
      <w:r w:rsidR="00940D66" w:rsidRPr="00972710">
        <w:t>Lagrangian</w:t>
      </w:r>
      <w:proofErr w:type="spellEnd"/>
      <w:r w:rsidR="00940D66" w:rsidRPr="00972710">
        <w:t xml:space="preserve"> function of the system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970FCC" w:rsidTr="006F09C8">
        <w:tc>
          <w:tcPr>
            <w:tcW w:w="8359" w:type="dxa"/>
          </w:tcPr>
          <w:p w:rsidR="00970FCC" w:rsidRPr="00972710" w:rsidRDefault="00970FCC" w:rsidP="00970FCC">
            <w:pPr>
              <w:ind w:firstLine="0"/>
              <w:jc w:val="left"/>
            </w:pPr>
            <w:r w:rsidRPr="00972710">
              <w:t xml:space="preserve">  </w:t>
            </w:r>
            <m:oMath>
              <m:r>
                <w:rPr>
                  <w:rFonts w:ascii="Cambria Math" w:hAnsi="Cambria Math"/>
                </w:rPr>
                <m:t>L</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i/>
                    </w:rPr>
                  </m:ctrlPr>
                </m:dPr>
                <m:e>
                  <m:sSub>
                    <m:sSubPr>
                      <m:ctrlPr>
                        <w:rPr>
                          <w:rFonts w:ascii="Cambria Math" w:hAnsi="Cambria Math"/>
                        </w:rPr>
                      </m:ctrlPr>
                    </m:sSubPr>
                    <m:e>
                      <m:sSub>
                        <m:sSubPr>
                          <m:ctrlPr>
                            <w:rPr>
                              <w:rFonts w:ascii="Cambria Math" w:hAnsi="Cambria Math"/>
                            </w:rPr>
                          </m:ctrlPr>
                        </m:sSubPr>
                        <m:e>
                          <m:r>
                            <w:rPr>
                              <w:rFonts w:ascii="Cambria Math" w:hAnsi="Cambria Math"/>
                            </w:rPr>
                            <m:t>m</m:t>
                          </m:r>
                        </m:e>
                        <m:sub>
                          <m:r>
                            <m:rPr>
                              <m:sty m:val="p"/>
                            </m:rP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w:rPr>
                          <w:rFonts w:ascii="Cambria Math" w:hAnsi="Cambria Math"/>
                        </w:rPr>
                        <m:t>+m</m:t>
                      </m:r>
                    </m:e>
                    <m:sub>
                      <m:r>
                        <m:rPr>
                          <m:sty m:val="p"/>
                        </m:rPr>
                        <w:rPr>
                          <w:rFonts w:ascii="Cambria Math" w:hAnsi="Cambria Math"/>
                        </w:rPr>
                        <m:t>2</m:t>
                      </m:r>
                    </m:sub>
                  </m:sSub>
                </m:e>
              </m:d>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(m</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l</m:t>
                  </m:r>
                </m:e>
                <m:sub>
                  <m:r>
                    <m:rPr>
                      <m:sty m:val="p"/>
                    </m:rPr>
                    <w:rPr>
                      <w:rFonts w:ascii="Cambria Math" w:hAnsi="Cambria Math"/>
                    </w:rPr>
                    <m:t>1</m:t>
                  </m:r>
                </m:sub>
                <m:sup>
                  <m:r>
                    <m:rPr>
                      <m:sty m:val="p"/>
                    </m:rP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L</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sz w:val="22"/>
                    </w:rPr>
                  </m:ctrlPr>
                </m:sSubPr>
                <m:e>
                  <m:r>
                    <w:rPr>
                      <w:rFonts w:ascii="Cambria Math" w:hAnsi="Cambria Math"/>
                      <w:sz w:val="22"/>
                    </w:rPr>
                    <m:t>I</m:t>
                  </m:r>
                </m:e>
                <m:sub>
                  <m:r>
                    <m:rPr>
                      <m:sty m:val="p"/>
                    </m:rPr>
                    <w:rPr>
                      <w:rFonts w:ascii="Cambria Math" w:hAnsi="Cambria Math"/>
                      <w:sz w:val="22"/>
                    </w:rPr>
                    <m:t>1</m:t>
                  </m:r>
                </m:sub>
              </m:sSub>
              <m:r>
                <w:rPr>
                  <w:rFonts w:ascii="Cambria Math" w:hAnsi="Cambria Math"/>
                  <w:sz w:val="22"/>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θ</m:t>
                      </m:r>
                    </m:e>
                  </m:acc>
                </m:e>
                <m:sub>
                  <m:r>
                    <w:rPr>
                      <w:rFonts w:ascii="Cambria Math" w:hAnsi="Cambria Math"/>
                    </w:rPr>
                    <m:t>1</m:t>
                  </m:r>
                </m:sub>
                <m:sup>
                  <m:r>
                    <m:rPr>
                      <m:sty m:val="p"/>
                    </m:rPr>
                    <w:rPr>
                      <w:rFonts w:ascii="Cambria Math" w:hAnsi="Cambria Math"/>
                    </w:rPr>
                    <m:t>2</m:t>
                  </m:r>
                </m:sup>
              </m:sSubSup>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e>
              </m:d>
              <m:sSubSup>
                <m:sSubSupPr>
                  <m:ctrlPr>
                    <w:rPr>
                      <w:rFonts w:ascii="Cambria Math" w:hAnsi="Cambria Math"/>
                    </w:rPr>
                  </m:ctrlPr>
                </m:sSubSupPr>
                <m:e>
                  <m:acc>
                    <m:accPr>
                      <m:chr m:val="̇"/>
                      <m:ctrlPr>
                        <w:rPr>
                          <w:rFonts w:ascii="Cambria Math" w:hAnsi="Cambria Math"/>
                        </w:rPr>
                      </m:ctrlPr>
                    </m:accPr>
                    <m:e>
                      <m:r>
                        <w:rPr>
                          <w:rFonts w:ascii="Cambria Math" w:hAnsi="Cambria Math"/>
                        </w:rPr>
                        <m:t>θ</m:t>
                      </m:r>
                    </m:e>
                  </m:acc>
                </m:e>
                <m:sub>
                  <m:r>
                    <m:rPr>
                      <m:sty m:val="p"/>
                    </m:rPr>
                    <w:rPr>
                      <w:rFonts w:ascii="Cambria Math" w:hAnsi="Cambria Math"/>
                    </w:rPr>
                    <m:t>2</m:t>
                  </m:r>
                </m:sub>
                <m:sup>
                  <m:r>
                    <m:rPr>
                      <m:sty m:val="p"/>
                    </m:rPr>
                    <w:rPr>
                      <w:rFonts w:ascii="Cambria Math" w:hAnsi="Cambria Math"/>
                    </w:rPr>
                    <m:t>2</m:t>
                  </m:r>
                </m:sup>
              </m:sSubSup>
            </m:oMath>
            <w:r w:rsidRPr="00972710">
              <w:t xml:space="preserve"> </w:t>
            </w:r>
          </w:p>
          <w:p w:rsidR="00970FCC" w:rsidRPr="00972710" w:rsidRDefault="00970FCC" w:rsidP="00970FCC">
            <w:pPr>
              <w:ind w:left="454" w:firstLine="0"/>
              <w:jc w:val="left"/>
              <w:rPr>
                <w:rFonts w:eastAsiaTheme="minorEastAsia"/>
                <w:iCs/>
              </w:rPr>
            </w:pPr>
            <m:oMathPara>
              <m:oMathParaPr>
                <m:jc m:val="left"/>
              </m:oMathParaPr>
              <m:oMath>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func>
                  <m:funcPr>
                    <m:ctrlPr>
                      <w:rPr>
                        <w:rFonts w:ascii="Cambria Math" w:hAnsi="Cambria Math"/>
                        <w:sz w:val="22"/>
                      </w:rPr>
                    </m:ctrlPr>
                  </m:funcPr>
                  <m:fName>
                    <m:r>
                      <m:rPr>
                        <m:sty m:val="p"/>
                      </m:rPr>
                      <w:rPr>
                        <w:rFonts w:ascii="Cambria Math" w:hAnsi="Cambria Math"/>
                        <w:sz w:val="22"/>
                      </w:rPr>
                      <m:t>cos</m:t>
                    </m:r>
                  </m:fName>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e>
                </m:func>
                <m:sSub>
                  <m:sSubPr>
                    <m:ctrlPr>
                      <w:rPr>
                        <w:rFonts w:ascii="Cambria Math" w:hAnsi="Cambria Math"/>
                        <w:sz w:val="22"/>
                      </w:rPr>
                    </m:ctrlPr>
                  </m:sSubPr>
                  <m:e>
                    <m:acc>
                      <m:accPr>
                        <m:chr m:val="̇"/>
                        <m:ctrlPr>
                          <w:rPr>
                            <w:rFonts w:ascii="Cambria Math" w:hAnsi="Cambria Math"/>
                            <w:sz w:val="22"/>
                          </w:rPr>
                        </m:ctrlPr>
                      </m:accPr>
                      <m:e>
                        <m:r>
                          <w:rPr>
                            <w:rFonts w:ascii="Cambria Math" w:hAnsi="Cambria Math"/>
                            <w:sz w:val="22"/>
                          </w:rPr>
                          <m:t>x</m:t>
                        </m:r>
                      </m:e>
                    </m:acc>
                  </m:e>
                  <m:sub>
                    <m:r>
                      <m:rPr>
                        <m:sty m:val="p"/>
                      </m:rPr>
                      <w:rPr>
                        <w:rFonts w:ascii="Cambria Math" w:hAnsi="Cambria Math"/>
                        <w:sz w:val="22"/>
                      </w:rPr>
                      <m:t>0</m:t>
                    </m:r>
                  </m:sub>
                </m:sSub>
                <m:sSub>
                  <m:sSubPr>
                    <m:ctrlPr>
                      <w:rPr>
                        <w:rFonts w:ascii="Cambria Math" w:hAnsi="Cambria Math"/>
                        <w:sz w:val="22"/>
                      </w:rPr>
                    </m:ctrlPr>
                  </m:sSubPr>
                  <m:e>
                    <m:acc>
                      <m:accPr>
                        <m:chr m:val="̇"/>
                        <m:ctrlPr>
                          <w:rPr>
                            <w:rFonts w:ascii="Cambria Math" w:hAnsi="Cambria Math"/>
                            <w:sz w:val="22"/>
                          </w:rPr>
                        </m:ctrlPr>
                      </m:accPr>
                      <m:e>
                        <m:r>
                          <w:rPr>
                            <w:rFonts w:ascii="Cambria Math" w:hAnsi="Cambria Math"/>
                            <w:sz w:val="22"/>
                          </w:rPr>
                          <m:t>θ</m:t>
                        </m:r>
                      </m:e>
                    </m:acc>
                  </m:e>
                  <m:sub>
                    <m:r>
                      <m:rPr>
                        <m:sty m:val="p"/>
                      </m:rPr>
                      <w:rPr>
                        <w:rFonts w:ascii="Cambria Math" w:hAnsi="Cambria Math"/>
                        <w:sz w:val="22"/>
                      </w:rPr>
                      <m:t>1</m:t>
                    </m:r>
                  </m:sub>
                </m:sSub>
                <m:r>
                  <w:rPr>
                    <w:rFonts w:ascii="Cambria Math" w:hAnsi="Cambria Math"/>
                    <w:sz w:val="22"/>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
                  <m:sSubPr>
                    <m:ctrlPr>
                      <w:rPr>
                        <w:rFonts w:ascii="Cambria Math" w:hAnsi="Cambria Math"/>
                      </w:rPr>
                    </m:ctrlPr>
                  </m:sSubPr>
                  <m:e>
                    <m:r>
                      <w:rPr>
                        <w:rFonts w:ascii="Cambria Math" w:hAnsi="Cambria Math"/>
                      </w:rPr>
                      <m:t>l</m:t>
                    </m:r>
                  </m:e>
                  <m:sub>
                    <m:r>
                      <m:rPr>
                        <m:sty m:val="p"/>
                      </m:rPr>
                      <w:rPr>
                        <w:rFonts w:ascii="Cambria Math" w:hAnsi="Cambria Math"/>
                      </w:rPr>
                      <m:t>2</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func>
                <m:sSub>
                  <m:sSubPr>
                    <m:ctrlPr>
                      <w:rPr>
                        <w:rFonts w:ascii="Cambria Math" w:hAnsi="Cambria Math"/>
                        <w:sz w:val="22"/>
                      </w:rPr>
                    </m:ctrlPr>
                  </m:sSubPr>
                  <m:e>
                    <m:acc>
                      <m:accPr>
                        <m:chr m:val="̇"/>
                        <m:ctrlPr>
                          <w:rPr>
                            <w:rFonts w:ascii="Cambria Math" w:hAnsi="Cambria Math"/>
                            <w:sz w:val="22"/>
                          </w:rPr>
                        </m:ctrlPr>
                      </m:accPr>
                      <m:e>
                        <m:r>
                          <w:rPr>
                            <w:rFonts w:ascii="Cambria Math" w:hAnsi="Cambria Math"/>
                            <w:sz w:val="22"/>
                          </w:rPr>
                          <m:t>x</m:t>
                        </m:r>
                      </m:e>
                    </m:acc>
                  </m:e>
                  <m:sub>
                    <m:r>
                      <m:rPr>
                        <m:sty m:val="p"/>
                      </m:rPr>
                      <w:rPr>
                        <w:rFonts w:ascii="Cambria Math" w:hAnsi="Cambria Math"/>
                        <w:sz w:val="22"/>
                      </w:rPr>
                      <m:t>0</m:t>
                    </m:r>
                  </m:sub>
                </m:sSub>
                <m:sSub>
                  <m:sSubPr>
                    <m:ctrlPr>
                      <w:rPr>
                        <w:rFonts w:ascii="Cambria Math" w:hAnsi="Cambria Math"/>
                        <w:sz w:val="22"/>
                      </w:rPr>
                    </m:ctrlPr>
                  </m:sSubPr>
                  <m:e>
                    <m:acc>
                      <m:accPr>
                        <m:chr m:val="̇"/>
                        <m:ctrlPr>
                          <w:rPr>
                            <w:rFonts w:ascii="Cambria Math" w:hAnsi="Cambria Math"/>
                            <w:sz w:val="22"/>
                          </w:rPr>
                        </m:ctrlPr>
                      </m:accPr>
                      <m:e>
                        <m:r>
                          <w:rPr>
                            <w:rFonts w:ascii="Cambria Math" w:hAnsi="Cambria Math"/>
                            <w:sz w:val="22"/>
                          </w:rPr>
                          <m:t>θ</m:t>
                        </m:r>
                      </m:e>
                    </m:acc>
                  </m:e>
                  <m:sub>
                    <m:r>
                      <m:rPr>
                        <m:sty m:val="p"/>
                      </m:rPr>
                      <w:rPr>
                        <w:rFonts w:ascii="Cambria Math" w:hAnsi="Cambria Math"/>
                        <w:sz w:val="22"/>
                      </w:rPr>
                      <m:t>2</m:t>
                    </m:r>
                  </m:sub>
                </m:sSub>
                <m:r>
                  <w:rPr>
                    <w:rFonts w:ascii="Cambria Math" w:hAnsi="Cambria Math"/>
                    <w:sz w:val="22"/>
                  </w:rPr>
                  <m:t>+</m:t>
                </m:r>
                <m:sSub>
                  <m:sSubPr>
                    <m:ctrlPr>
                      <w:rPr>
                        <w:rFonts w:ascii="Cambria Math" w:hAnsi="Cambria Math"/>
                        <w:iCs/>
                      </w:rPr>
                    </m:ctrlPr>
                  </m:sSubPr>
                  <m:e>
                    <m:r>
                      <w:rPr>
                        <w:rFonts w:ascii="Cambria Math" w:hAnsi="Cambria Math"/>
                      </w:rPr>
                      <m:t>m</m:t>
                    </m:r>
                  </m:e>
                  <m:sub>
                    <m:r>
                      <m:rPr>
                        <m:sty m:val="p"/>
                      </m:rPr>
                      <w:rPr>
                        <w:rFonts w:ascii="Cambria Math" w:hAnsi="Cambria Math"/>
                      </w:rPr>
                      <m:t>2</m:t>
                    </m:r>
                  </m:sub>
                </m:sSub>
                <m:sSub>
                  <m:sSubPr>
                    <m:ctrlPr>
                      <w:rPr>
                        <w:rFonts w:ascii="Cambria Math" w:hAnsi="Cambria Math"/>
                        <w:iCs/>
                      </w:rPr>
                    </m:ctrlPr>
                  </m:sSubPr>
                  <m:e>
                    <m:r>
                      <w:rPr>
                        <w:rFonts w:ascii="Cambria Math" w:hAnsi="Cambria Math"/>
                      </w:rPr>
                      <m:t>L</m:t>
                    </m:r>
                  </m:e>
                  <m:sub>
                    <m:r>
                      <m:rPr>
                        <m:sty m:val="p"/>
                      </m:rPr>
                      <w:rPr>
                        <w:rFonts w:ascii="Cambria Math" w:hAnsi="Cambria Math"/>
                      </w:rPr>
                      <m:t>1</m:t>
                    </m:r>
                  </m:sub>
                </m:sSub>
                <m:sSub>
                  <m:sSubPr>
                    <m:ctrlPr>
                      <w:rPr>
                        <w:rFonts w:ascii="Cambria Math" w:hAnsi="Cambria Math"/>
                        <w:iCs/>
                      </w:rPr>
                    </m:ctrlPr>
                  </m:sSubPr>
                  <m:e>
                    <m:r>
                      <w:rPr>
                        <w:rFonts w:ascii="Cambria Math" w:hAnsi="Cambria Math"/>
                      </w:rPr>
                      <m:t>l</m:t>
                    </m:r>
                  </m:e>
                  <m:sub>
                    <m:r>
                      <m:rPr>
                        <m:sty m:val="p"/>
                      </m:rPr>
                      <w:rPr>
                        <w:rFonts w:ascii="Cambria Math" w:hAnsi="Cambria Math"/>
                      </w:rPr>
                      <m:t>2</m:t>
                    </m:r>
                  </m:sub>
                </m:sSub>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θ</m:t>
                            </m:r>
                          </m:e>
                          <m:sub>
                            <m:r>
                              <m:rPr>
                                <m:sty m:val="p"/>
                              </m:rPr>
                              <w:rPr>
                                <w:rFonts w:ascii="Cambria Math" w:hAnsi="Cambria Math"/>
                              </w:rPr>
                              <m:t>2</m:t>
                            </m:r>
                          </m:sub>
                        </m:sSub>
                      </m:e>
                    </m:d>
                  </m:e>
                </m:func>
                <m:sSub>
                  <m:sSubPr>
                    <m:ctrlPr>
                      <w:rPr>
                        <w:rFonts w:ascii="Cambria Math" w:hAnsi="Cambria Math"/>
                        <w:iCs/>
                      </w:rPr>
                    </m:ctrlPr>
                  </m:sSubPr>
                  <m:e>
                    <m:acc>
                      <m:accPr>
                        <m:chr m:val="̇"/>
                        <m:ctrlPr>
                          <w:rPr>
                            <w:rFonts w:ascii="Cambria Math" w:hAnsi="Cambria Math"/>
                            <w:iCs/>
                          </w:rPr>
                        </m:ctrlPr>
                      </m:accPr>
                      <m:e>
                        <m:r>
                          <w:rPr>
                            <w:rFonts w:ascii="Cambria Math" w:hAnsi="Cambria Math"/>
                          </w:rPr>
                          <m:t>θ</m:t>
                        </m:r>
                      </m:e>
                    </m:acc>
                  </m:e>
                  <m:sub>
                    <m:r>
                      <m:rPr>
                        <m:sty m:val="p"/>
                      </m:rPr>
                      <w:rPr>
                        <w:rFonts w:ascii="Cambria Math" w:hAnsi="Cambria Math"/>
                      </w:rPr>
                      <m:t>1</m:t>
                    </m:r>
                  </m:sub>
                </m:sSub>
                <m:sSub>
                  <m:sSubPr>
                    <m:ctrlPr>
                      <w:rPr>
                        <w:rFonts w:ascii="Cambria Math" w:hAnsi="Cambria Math"/>
                        <w:iCs/>
                      </w:rPr>
                    </m:ctrlPr>
                  </m:sSubPr>
                  <m:e>
                    <m:acc>
                      <m:accPr>
                        <m:chr m:val="̇"/>
                        <m:ctrlPr>
                          <w:rPr>
                            <w:rFonts w:ascii="Cambria Math" w:hAnsi="Cambria Math"/>
                            <w:iCs/>
                          </w:rPr>
                        </m:ctrlPr>
                      </m:accPr>
                      <m:e>
                        <m:r>
                          <w:rPr>
                            <w:rFonts w:ascii="Cambria Math" w:hAnsi="Cambria Math"/>
                          </w:rPr>
                          <m:t>θ</m:t>
                        </m:r>
                      </m:e>
                    </m:acc>
                  </m:e>
                  <m:sub>
                    <m:r>
                      <m:rPr>
                        <m:sty m:val="p"/>
                      </m:rPr>
                      <w:rPr>
                        <w:rFonts w:ascii="Cambria Math" w:hAnsi="Cambria Math"/>
                      </w:rPr>
                      <m:t>2</m:t>
                    </m:r>
                  </m:sub>
                </m:sSub>
              </m:oMath>
            </m:oMathPara>
          </w:p>
          <w:p w:rsidR="00970FCC" w:rsidRPr="00972710" w:rsidRDefault="00970FCC" w:rsidP="00970FCC">
            <w:pPr>
              <w:ind w:left="454" w:firstLine="0"/>
              <w:jc w:val="left"/>
            </w:pPr>
            <m:oMathPara>
              <m:oMathParaPr>
                <m:jc m:val="left"/>
              </m:oMathParaPr>
              <m:oMath>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r>
                  <w:rPr>
                    <w:rFonts w:ascii="Cambria Math" w:hAnsi="Cambria Math"/>
                  </w:rPr>
                  <m:t>g</m:t>
                </m:r>
                <m:func>
                  <m:funcPr>
                    <m:ctrlPr>
                      <w:rPr>
                        <w:rFonts w:ascii="Cambria Math" w:hAnsi="Cambria Math"/>
                        <w:sz w:val="22"/>
                      </w:rPr>
                    </m:ctrlPr>
                  </m:funcPr>
                  <m:fName>
                    <m:r>
                      <m:rPr>
                        <m:sty m:val="p"/>
                      </m:rPr>
                      <w:rPr>
                        <w:rFonts w:ascii="Cambria Math" w:hAnsi="Cambria Math"/>
                        <w:sz w:val="22"/>
                      </w:rPr>
                      <m:t>cos</m:t>
                    </m:r>
                  </m:fName>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e>
                </m:func>
                <m:r>
                  <w:rPr>
                    <w:rFonts w:ascii="Cambria Math" w:hAnsi="Cambria Math"/>
                    <w:sz w:val="22"/>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g</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func>
              </m:oMath>
            </m:oMathPara>
          </w:p>
        </w:tc>
        <w:tc>
          <w:tcPr>
            <w:tcW w:w="991" w:type="dxa"/>
            <w:vAlign w:val="center"/>
          </w:tcPr>
          <w:p w:rsidR="00970FCC" w:rsidRPr="00E22EFE" w:rsidRDefault="00970FCC" w:rsidP="00970FCC">
            <w:pPr>
              <w:pStyle w:val="Equations"/>
              <w:rPr>
                <w:rFonts w:asciiTheme="majorBidi" w:hAnsiTheme="majorBidi" w:cstheme="majorBidi"/>
              </w:rPr>
            </w:pPr>
            <w:r w:rsidRPr="00972710">
              <w:rPr>
                <w:rFonts w:asciiTheme="majorBidi" w:hAnsiTheme="majorBidi" w:cstheme="majorBidi"/>
              </w:rPr>
              <w:t xml:space="preserve">( </w:t>
            </w:r>
            <w:r w:rsidR="008018C4" w:rsidRPr="00972710">
              <w:rPr>
                <w:rFonts w:asciiTheme="majorBidi" w:hAnsiTheme="majorBidi" w:cstheme="majorBidi"/>
              </w:rPr>
              <w:fldChar w:fldCharType="begin"/>
            </w:r>
            <w:r w:rsidR="008018C4" w:rsidRPr="00972710">
              <w:rPr>
                <w:rFonts w:asciiTheme="majorBidi" w:hAnsiTheme="majorBidi" w:cstheme="majorBidi"/>
              </w:rPr>
              <w:instrText xml:space="preserve"> STYLEREF 1 \s </w:instrText>
            </w:r>
            <w:r w:rsidR="008018C4" w:rsidRPr="00972710">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sidR="008018C4" w:rsidRPr="00972710">
              <w:rPr>
                <w:rFonts w:asciiTheme="majorBidi" w:hAnsiTheme="majorBidi" w:cstheme="majorBidi"/>
              </w:rPr>
              <w:fldChar w:fldCharType="end"/>
            </w:r>
            <w:r w:rsidR="008018C4" w:rsidRPr="00972710">
              <w:rPr>
                <w:rFonts w:asciiTheme="majorBidi" w:hAnsiTheme="majorBidi" w:cstheme="majorBidi"/>
              </w:rPr>
              <w:noBreakHyphen/>
            </w:r>
            <w:r w:rsidR="008018C4" w:rsidRPr="00972710">
              <w:rPr>
                <w:rFonts w:asciiTheme="majorBidi" w:hAnsiTheme="majorBidi" w:cstheme="majorBidi"/>
              </w:rPr>
              <w:fldChar w:fldCharType="begin"/>
            </w:r>
            <w:r w:rsidR="008018C4" w:rsidRPr="00972710">
              <w:rPr>
                <w:rFonts w:asciiTheme="majorBidi" w:hAnsiTheme="majorBidi" w:cstheme="majorBidi"/>
              </w:rPr>
              <w:instrText xml:space="preserve"> SEQ ( \* ARABIC \s 1 </w:instrText>
            </w:r>
            <w:r w:rsidR="008018C4" w:rsidRPr="00972710">
              <w:rPr>
                <w:rFonts w:asciiTheme="majorBidi" w:hAnsiTheme="majorBidi" w:cstheme="majorBidi"/>
              </w:rPr>
              <w:fldChar w:fldCharType="separate"/>
            </w:r>
            <w:r w:rsidR="00AC009B">
              <w:rPr>
                <w:rFonts w:asciiTheme="majorBidi" w:hAnsiTheme="majorBidi" w:cstheme="majorBidi"/>
                <w:noProof/>
              </w:rPr>
              <w:t>14</w:t>
            </w:r>
            <w:r w:rsidR="008018C4" w:rsidRPr="00972710">
              <w:rPr>
                <w:rFonts w:asciiTheme="majorBidi" w:hAnsiTheme="majorBidi" w:cstheme="majorBidi"/>
              </w:rPr>
              <w:fldChar w:fldCharType="end"/>
            </w:r>
            <w:r w:rsidRPr="00972710">
              <w:rPr>
                <w:rFonts w:asciiTheme="majorBidi" w:hAnsiTheme="majorBidi" w:cstheme="majorBidi"/>
              </w:rPr>
              <w:t xml:space="preserve"> )</w:t>
            </w:r>
          </w:p>
        </w:tc>
      </w:tr>
    </w:tbl>
    <w:p w:rsidR="00341315" w:rsidRDefault="00472CFA" w:rsidP="00E33BDF">
      <w:r>
        <w:t>U</w:t>
      </w:r>
      <w:r w:rsidR="00146414">
        <w:t>sing the obtained result</w:t>
      </w:r>
      <w:r w:rsidR="00341315">
        <w:t xml:space="preserve"> for </w:t>
      </w:r>
      <w:r w:rsidR="00341315" w:rsidRPr="00341315">
        <w:rPr>
          <w:i/>
          <w:iCs/>
        </w:rPr>
        <w:t>L</w:t>
      </w:r>
      <w:r w:rsidR="00A63964">
        <w:rPr>
          <w:i/>
          <w:iCs/>
        </w:rPr>
        <w:t>,</w:t>
      </w:r>
      <w:r w:rsidR="00341315">
        <w:t xml:space="preserve"> equations 2-3, 2-4 and 2-5 can be rewritten as follow: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BC0CD0" w:rsidRPr="00B8044E" w:rsidTr="006F09C8">
        <w:trPr>
          <w:trHeight w:val="643"/>
          <w:jc w:val="center"/>
        </w:trPr>
        <w:tc>
          <w:tcPr>
            <w:tcW w:w="8359" w:type="dxa"/>
            <w:vAlign w:val="center"/>
          </w:tcPr>
          <w:p w:rsidR="00BC0CD0" w:rsidRDefault="00146414" w:rsidP="00A638EA">
            <w:pPr>
              <w:pStyle w:val="Equations"/>
              <w:ind w:left="173"/>
              <w:jc w:val="left"/>
              <w:rPr>
                <w:rFonts w:eastAsiaTheme="minorEastAsia"/>
              </w:rPr>
            </w:pPr>
            <w:r w:rsidRPr="00A63964">
              <w:t xml:space="preserve"> </w:t>
            </w:r>
            <m:oMath>
              <m:r>
                <m:rPr>
                  <m:sty m:val="p"/>
                </m:rPr>
                <w:rPr>
                  <w:rFonts w:ascii="Cambria Math" w:hAnsi="Cambria Math"/>
                </w:rPr>
                <m:t>u=</m:t>
              </m:r>
              <m:d>
                <m:dPr>
                  <m:ctrlPr>
                    <w:rPr>
                      <w:rFonts w:ascii="Cambria Math" w:hAnsi="Cambria Math"/>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
                <m:sSubPr>
                  <m:ctrlPr>
                    <w:rPr>
                      <w:rFonts w:ascii="Cambria Math" w:hAnsi="Cambria Math"/>
                    </w:rPr>
                  </m:ctrlPr>
                </m:sSubPr>
                <m:e>
                  <m:r>
                    <w:rPr>
                      <w:rFonts w:ascii="Cambria Math" w:hAnsi="Cambria Math"/>
                    </w:rPr>
                    <m:t>l</m:t>
                  </m:r>
                </m:e>
                <m:sub>
                  <m:r>
                    <m:rPr>
                      <m:sty m:val="p"/>
                    </m:rPr>
                    <w:rPr>
                      <w:rFonts w:ascii="Cambria Math" w:hAnsi="Cambria Math"/>
                    </w:rPr>
                    <m:t>2</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func>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1</m:t>
                  </m:r>
                </m:sub>
                <m:sup>
                  <m:r>
                    <w:rPr>
                      <w:rFonts w:ascii="Cambria Math" w:hAnsi="Cambria Math"/>
                    </w:rPr>
                    <m:t>2</m:t>
                  </m:r>
                </m:sup>
              </m:sSubSup>
            </m:oMath>
          </w:p>
          <w:p w:rsidR="0015099D" w:rsidRPr="0015099D" w:rsidRDefault="0015099D" w:rsidP="0015099D">
            <w:pPr>
              <w:pStyle w:val="Equations"/>
              <w:ind w:left="598" w:hanging="284"/>
              <w:rPr>
                <w:rFonts w:ascii="Cambria Math" w:hAnsi="Cambria Math"/>
                <w:i/>
                <w:iCs/>
              </w:rPr>
            </w:pPr>
            <m:oMathPara>
              <m:oMathParaPr>
                <m:jc m:val="left"/>
              </m:oMathParaPr>
              <m:oMath>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
                  <m:sSubPr>
                    <m:ctrlPr>
                      <w:rPr>
                        <w:rFonts w:ascii="Cambria Math" w:hAnsi="Cambria Math"/>
                      </w:rPr>
                    </m:ctrlPr>
                  </m:sSubPr>
                  <m:e>
                    <m:r>
                      <w:rPr>
                        <w:rFonts w:ascii="Cambria Math" w:hAnsi="Cambria Math"/>
                      </w:rPr>
                      <m:t>l</m:t>
                    </m:r>
                  </m:e>
                  <m:sub>
                    <m:r>
                      <m:rPr>
                        <m:sty m:val="p"/>
                      </m:rP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2</m:t>
                    </m:r>
                  </m:sub>
                  <m:sup>
                    <m:r>
                      <w:rPr>
                        <w:rFonts w:ascii="Cambria Math" w:hAnsi="Cambria Math"/>
                      </w:rPr>
                      <m:t>2</m:t>
                    </m:r>
                  </m:sup>
                </m:sSubSup>
              </m:oMath>
            </m:oMathPara>
          </w:p>
        </w:tc>
        <w:tc>
          <w:tcPr>
            <w:tcW w:w="991" w:type="dxa"/>
            <w:vAlign w:val="center"/>
          </w:tcPr>
          <w:p w:rsidR="00BC0CD0" w:rsidRPr="00E22EFE" w:rsidRDefault="00BC0CD0" w:rsidP="00A63964">
            <w:pPr>
              <w:pStyle w:val="Equations"/>
              <w:rPr>
                <w:rFonts w:asciiTheme="majorBidi" w:hAnsiTheme="majorBidi" w:cstheme="majorBidi"/>
              </w:rPr>
            </w:pPr>
            <w:r w:rsidRPr="00E22EFE">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STYLEREF 1 \s </w:instrText>
            </w:r>
            <w:r>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Pr>
                <w:rFonts w:asciiTheme="majorBidi" w:hAnsiTheme="majorBidi" w:cstheme="majorBidi"/>
              </w:rPr>
              <w:fldChar w:fldCharType="end"/>
            </w:r>
            <w:r>
              <w:rPr>
                <w:rFonts w:asciiTheme="majorBidi" w:hAnsiTheme="majorBidi" w:cstheme="majorBidi"/>
              </w:rPr>
              <w:noBreakHyphen/>
            </w:r>
            <w:r>
              <w:rPr>
                <w:rFonts w:asciiTheme="majorBidi" w:hAnsiTheme="majorBidi" w:cstheme="majorBidi"/>
              </w:rPr>
              <w:fldChar w:fldCharType="begin"/>
            </w:r>
            <w:r>
              <w:rPr>
                <w:rFonts w:asciiTheme="majorBidi" w:hAnsiTheme="majorBidi" w:cstheme="majorBidi"/>
              </w:rPr>
              <w:instrText xml:space="preserve"> SEQ ( \* ARABIC \s 1 </w:instrText>
            </w:r>
            <w:r>
              <w:rPr>
                <w:rFonts w:asciiTheme="majorBidi" w:hAnsiTheme="majorBidi" w:cstheme="majorBidi"/>
              </w:rPr>
              <w:fldChar w:fldCharType="separate"/>
            </w:r>
            <w:r w:rsidR="00AC009B">
              <w:rPr>
                <w:rFonts w:asciiTheme="majorBidi" w:hAnsiTheme="majorBidi" w:cstheme="majorBidi"/>
                <w:noProof/>
              </w:rPr>
              <w:t>15</w:t>
            </w:r>
            <w:r>
              <w:rPr>
                <w:rFonts w:asciiTheme="majorBidi" w:hAnsiTheme="majorBidi" w:cstheme="majorBidi"/>
              </w:rPr>
              <w:fldChar w:fldCharType="end"/>
            </w:r>
            <w:r w:rsidRPr="00E22EFE">
              <w:rPr>
                <w:rFonts w:asciiTheme="majorBidi" w:hAnsiTheme="majorBidi" w:cstheme="majorBidi"/>
              </w:rPr>
              <w:t xml:space="preserve"> )</w:t>
            </w:r>
          </w:p>
        </w:tc>
      </w:tr>
      <w:tr w:rsidR="00BC0CD0" w:rsidRPr="00B8044E" w:rsidTr="006F09C8">
        <w:trPr>
          <w:trHeight w:val="708"/>
          <w:jc w:val="center"/>
        </w:trPr>
        <w:tc>
          <w:tcPr>
            <w:tcW w:w="8359" w:type="dxa"/>
            <w:vAlign w:val="center"/>
          </w:tcPr>
          <w:p w:rsidR="00BC0CD0" w:rsidRPr="0015099D" w:rsidRDefault="0015099D" w:rsidP="0015099D">
            <w:pPr>
              <w:pStyle w:val="Equations"/>
              <w:ind w:left="225"/>
              <w:rPr>
                <w:rFonts w:eastAsiaTheme="minorEastAsia"/>
              </w:rPr>
            </w:pPr>
            <m:oMathPara>
              <m:oMathParaPr>
                <m:jc m:val="left"/>
              </m:oMathParaPr>
              <m:oMath>
                <m:r>
                  <m:rPr>
                    <m:sty m:val="p"/>
                  </m:rPr>
                  <w:rPr>
                    <w:rFonts w:ascii="Cambria Math" w:hAnsi="Cambria Math"/>
                  </w:rPr>
                  <m:t>0=</m:t>
                </m:r>
                <m:d>
                  <m:dPr>
                    <m:ctrlPr>
                      <w:rPr>
                        <w:rFonts w:ascii="Cambria Math" w:hAnsi="Cambria Math"/>
                        <w:i/>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sSubSup>
                  <m:sSubSupPr>
                    <m:ctrlPr>
                      <w:rPr>
                        <w:rFonts w:ascii="Cambria Math" w:hAnsi="Cambria Math"/>
                      </w:rPr>
                    </m:ctrlPr>
                  </m:sSubSupPr>
                  <m:e>
                    <m:r>
                      <w:rPr>
                        <w:rFonts w:ascii="Cambria Math" w:hAnsi="Cambria Math"/>
                      </w:rPr>
                      <m:t>l</m:t>
                    </m:r>
                  </m:e>
                  <m:sub>
                    <m:r>
                      <m:rPr>
                        <m:sty m:val="p"/>
                      </m:rPr>
                      <w:rPr>
                        <w:rFonts w:ascii="Cambria Math" w:hAnsi="Cambria Math"/>
                      </w:rPr>
                      <m:t>1</m:t>
                    </m:r>
                  </m:sub>
                  <m:sup>
                    <m:r>
                      <m:rPr>
                        <m:sty m:val="p"/>
                      </m:rP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Sup>
                  <m:sSubSupPr>
                    <m:ctrlPr>
                      <w:rPr>
                        <w:rFonts w:ascii="Cambria Math" w:hAnsi="Cambria Math"/>
                      </w:rPr>
                    </m:ctrlPr>
                  </m:sSubSupPr>
                  <m:e>
                    <m:r>
                      <w:rPr>
                        <w:rFonts w:ascii="Cambria Math" w:hAnsi="Cambria Math"/>
                      </w:rPr>
                      <m:t>L</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m:rPr>
                        <m:sty m:val="p"/>
                      </m:rPr>
                      <w:rPr>
                        <w:rFonts w:ascii="Cambria Math" w:hAnsi="Cambria Math"/>
                      </w:rPr>
                      <m:t>2</m:t>
                    </m:r>
                  </m:sub>
                </m:sSub>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θ</m:t>
                            </m:r>
                          </m:e>
                          <m:sub>
                            <m:r>
                              <m:rPr>
                                <m:sty m:val="p"/>
                              </m:rPr>
                              <w:rPr>
                                <w:rFonts w:ascii="Cambria Math" w:hAnsi="Cambria Math"/>
                              </w:rPr>
                              <m:t>2</m:t>
                            </m:r>
                          </m:sub>
                        </m:sSub>
                      </m:e>
                    </m:d>
                  </m:e>
                </m:func>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oMath>
            </m:oMathPara>
          </w:p>
          <w:p w:rsidR="0015099D" w:rsidRPr="0015099D" w:rsidRDefault="0015099D" w:rsidP="0015099D">
            <w:pPr>
              <w:pStyle w:val="Equations"/>
              <w:ind w:left="598"/>
              <w:rPr>
                <w:rFonts w:eastAsiaTheme="minorEastAsia"/>
              </w:rPr>
            </w:pPr>
            <m:oMathPara>
              <m:oMathParaPr>
                <m:jc m:val="left"/>
              </m:oMathParaPr>
              <m:oMath>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m:rPr>
                        <m:sty m:val="p"/>
                      </m:rP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θ</m:t>
                            </m:r>
                          </m:e>
                          <m:sub>
                            <m:r>
                              <m:rPr>
                                <m:sty m:val="p"/>
                              </m:rPr>
                              <w:rPr>
                                <w:rFonts w:ascii="Cambria Math" w:hAnsi="Cambria Math"/>
                              </w:rPr>
                              <m:t>2</m:t>
                            </m:r>
                          </m:sub>
                        </m:sSub>
                      </m:e>
                    </m:d>
                  </m:e>
                </m:func>
                <m:sSubSup>
                  <m:sSubSupPr>
                    <m:ctrlPr>
                      <w:rPr>
                        <w:rFonts w:ascii="Cambria Math" w:hAnsi="Cambria Math"/>
                      </w:rPr>
                    </m:ctrlPr>
                  </m:sSubSupPr>
                  <m:e>
                    <m:acc>
                      <m:accPr>
                        <m:chr m:val="̇"/>
                        <m:ctrlPr>
                          <w:rPr>
                            <w:rFonts w:ascii="Cambria Math" w:hAnsi="Cambria Math"/>
                          </w:rPr>
                        </m:ctrlPr>
                      </m:accPr>
                      <m:e>
                        <m:r>
                          <w:rPr>
                            <w:rFonts w:ascii="Cambria Math" w:hAnsi="Cambria Math"/>
                          </w:rPr>
                          <m:t>θ</m:t>
                        </m:r>
                      </m:e>
                    </m:acc>
                  </m:e>
                  <m:sub>
                    <m:r>
                      <m:rPr>
                        <m:sty m:val="p"/>
                      </m:rPr>
                      <w:rPr>
                        <w:rFonts w:ascii="Cambria Math" w:hAnsi="Cambria Math"/>
                      </w:rPr>
                      <m:t>2</m:t>
                    </m:r>
                  </m:sub>
                  <m:sup>
                    <m:r>
                      <m:rPr>
                        <m:sty m:val="p"/>
                      </m:rPr>
                      <w:rPr>
                        <w:rFonts w:ascii="Cambria Math" w:hAnsi="Cambria Math"/>
                      </w:rPr>
                      <m:t>2</m:t>
                    </m:r>
                  </m:sup>
                </m:sSubSup>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r>
                  <w:rPr>
                    <w:rFonts w:ascii="Cambria Math" w:hAnsi="Cambria Math"/>
                  </w:rPr>
                  <m:t>g</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oMath>
            </m:oMathPara>
          </w:p>
        </w:tc>
        <w:tc>
          <w:tcPr>
            <w:tcW w:w="991" w:type="dxa"/>
            <w:vAlign w:val="center"/>
          </w:tcPr>
          <w:p w:rsidR="00BC0CD0" w:rsidRPr="00E22EFE" w:rsidRDefault="00BC0CD0" w:rsidP="00A63964">
            <w:pPr>
              <w:pStyle w:val="Equations"/>
              <w:rPr>
                <w:rFonts w:asciiTheme="majorBidi" w:hAnsiTheme="majorBidi" w:cstheme="majorBidi"/>
              </w:rPr>
            </w:pPr>
            <w:r w:rsidRPr="00E22EFE">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STYLEREF 1 \s </w:instrText>
            </w:r>
            <w:r>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Pr>
                <w:rFonts w:asciiTheme="majorBidi" w:hAnsiTheme="majorBidi" w:cstheme="majorBidi"/>
              </w:rPr>
              <w:fldChar w:fldCharType="end"/>
            </w:r>
            <w:r>
              <w:rPr>
                <w:rFonts w:asciiTheme="majorBidi" w:hAnsiTheme="majorBidi" w:cstheme="majorBidi"/>
              </w:rPr>
              <w:noBreakHyphen/>
            </w:r>
            <w:r>
              <w:rPr>
                <w:rFonts w:asciiTheme="majorBidi" w:hAnsiTheme="majorBidi" w:cstheme="majorBidi"/>
              </w:rPr>
              <w:fldChar w:fldCharType="begin"/>
            </w:r>
            <w:r>
              <w:rPr>
                <w:rFonts w:asciiTheme="majorBidi" w:hAnsiTheme="majorBidi" w:cstheme="majorBidi"/>
              </w:rPr>
              <w:instrText xml:space="preserve"> SEQ ( \* ARABIC \s 1 </w:instrText>
            </w:r>
            <w:r>
              <w:rPr>
                <w:rFonts w:asciiTheme="majorBidi" w:hAnsiTheme="majorBidi" w:cstheme="majorBidi"/>
              </w:rPr>
              <w:fldChar w:fldCharType="separate"/>
            </w:r>
            <w:r w:rsidR="00AC009B">
              <w:rPr>
                <w:rFonts w:asciiTheme="majorBidi" w:hAnsiTheme="majorBidi" w:cstheme="majorBidi"/>
                <w:noProof/>
              </w:rPr>
              <w:t>16</w:t>
            </w:r>
            <w:r>
              <w:rPr>
                <w:rFonts w:asciiTheme="majorBidi" w:hAnsiTheme="majorBidi" w:cstheme="majorBidi"/>
              </w:rPr>
              <w:fldChar w:fldCharType="end"/>
            </w:r>
            <w:r w:rsidRPr="00E22EFE">
              <w:rPr>
                <w:rFonts w:asciiTheme="majorBidi" w:hAnsiTheme="majorBidi" w:cstheme="majorBidi"/>
              </w:rPr>
              <w:t>)</w:t>
            </w:r>
          </w:p>
        </w:tc>
      </w:tr>
      <w:tr w:rsidR="00BC0CD0" w:rsidRPr="00B8044E" w:rsidTr="006F09C8">
        <w:trPr>
          <w:trHeight w:val="690"/>
          <w:jc w:val="center"/>
        </w:trPr>
        <w:tc>
          <w:tcPr>
            <w:tcW w:w="8359" w:type="dxa"/>
            <w:vAlign w:val="center"/>
          </w:tcPr>
          <w:p w:rsidR="00BC0CD0" w:rsidRPr="00591D6D" w:rsidRDefault="001C26A1" w:rsidP="001820D9">
            <w:pPr>
              <w:pStyle w:val="Equations"/>
              <w:ind w:left="225"/>
              <w:rPr>
                <w:rFonts w:eastAsiaTheme="minorEastAsia"/>
              </w:rPr>
            </w:pPr>
            <m:oMathPara>
              <m:oMathParaPr>
                <m:jc m:val="left"/>
              </m:oMathParaPr>
              <m:oMath>
                <m:r>
                  <m:rPr>
                    <m:sty m:val="p"/>
                  </m:rPr>
                  <w:rPr>
                    <w:rFonts w:ascii="Cambria Math" w:hAnsi="Cambria Math"/>
                  </w:rPr>
                  <m:t>0=</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
                  <m:sSubPr>
                    <m:ctrlPr>
                      <w:rPr>
                        <w:rFonts w:ascii="Cambria Math" w:hAnsi="Cambria Math"/>
                      </w:rPr>
                    </m:ctrlPr>
                  </m:sSubPr>
                  <m:e>
                    <m:r>
                      <w:rPr>
                        <w:rFonts w:ascii="Cambria Math" w:hAnsi="Cambria Math"/>
                      </w:rPr>
                      <m:t>l</m:t>
                    </m:r>
                  </m:e>
                  <m:sub>
                    <m:r>
                      <m:rPr>
                        <m:sty m:val="p"/>
                      </m:rPr>
                      <w:rPr>
                        <w:rFonts w:ascii="Cambria Math" w:hAnsi="Cambria Math"/>
                      </w:rPr>
                      <m:t>2</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2</m:t>
                        </m:r>
                      </m:sub>
                    </m:sSub>
                  </m:e>
                </m:func>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m:rPr>
                        <m:sty m:val="p"/>
                      </m:rPr>
                      <w:rPr>
                        <w:rFonts w:ascii="Cambria Math" w:hAnsi="Cambria Math"/>
                      </w:rPr>
                      <m:t>2</m:t>
                    </m:r>
                  </m:sub>
                </m:sSub>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θ</m:t>
                            </m:r>
                          </m:e>
                          <m:sub>
                            <m:r>
                              <m:rPr>
                                <m:sty m:val="p"/>
                              </m:rPr>
                              <w:rPr>
                                <w:rFonts w:ascii="Cambria Math" w:hAnsi="Cambria Math"/>
                              </w:rPr>
                              <m:t>2</m:t>
                            </m:r>
                          </m:sub>
                        </m:sSub>
                      </m:e>
                    </m:d>
                  </m:e>
                </m:func>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m</m:t>
                        </m:r>
                      </m:e>
                      <m:sub>
                        <m:r>
                          <m:rPr>
                            <m:sty m:val="p"/>
                          </m:rPr>
                          <w:rPr>
                            <w:rFonts w:ascii="Cambria Math" w:hAnsi="Cambria Math"/>
                          </w:rPr>
                          <m:t>2</m:t>
                        </m:r>
                      </m:sub>
                    </m:s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g</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oMath>
            </m:oMathPara>
          </w:p>
          <w:p w:rsidR="00591D6D" w:rsidRPr="00591D6D" w:rsidRDefault="00591D6D" w:rsidP="00591D6D">
            <w:pPr>
              <w:pStyle w:val="Equations"/>
              <w:ind w:left="575"/>
              <w:rPr>
                <w:rFonts w:eastAsiaTheme="minorEastAsia"/>
              </w:rPr>
            </w:pPr>
            <m:oMathPara>
              <m:oMathParaPr>
                <m:jc m:val="left"/>
              </m:oMathParaPr>
              <m:oMath>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m:rPr>
                        <m:sty m:val="p"/>
                      </m:rP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θ</m:t>
                            </m:r>
                          </m:e>
                          <m:sub>
                            <m:r>
                              <m:rPr>
                                <m:sty m:val="p"/>
                              </m:rPr>
                              <w:rPr>
                                <w:rFonts w:ascii="Cambria Math" w:hAnsi="Cambria Math"/>
                              </w:rPr>
                              <m:t>2</m:t>
                            </m:r>
                          </m:sub>
                        </m:sSub>
                      </m:e>
                    </m:d>
                  </m:e>
                </m:func>
                <m:sSubSup>
                  <m:sSubSupPr>
                    <m:ctrlPr>
                      <w:rPr>
                        <w:rFonts w:ascii="Cambria Math" w:hAnsi="Cambria Math"/>
                      </w:rPr>
                    </m:ctrlPr>
                  </m:sSubSupPr>
                  <m:e>
                    <m:acc>
                      <m:accPr>
                        <m:chr m:val="̇"/>
                        <m:ctrlPr>
                          <w:rPr>
                            <w:rFonts w:ascii="Cambria Math" w:hAnsi="Cambria Math"/>
                          </w:rPr>
                        </m:ctrlPr>
                      </m:accPr>
                      <m:e>
                        <m:r>
                          <w:rPr>
                            <w:rFonts w:ascii="Cambria Math" w:hAnsi="Cambria Math"/>
                          </w:rPr>
                          <m:t>θ</m:t>
                        </m:r>
                      </m:e>
                    </m:acc>
                  </m:e>
                  <m:sub>
                    <m:r>
                      <m:rPr>
                        <m:sty m:val="p"/>
                      </m:rPr>
                      <w:rPr>
                        <w:rFonts w:ascii="Cambria Math" w:hAnsi="Cambria Math"/>
                      </w:rPr>
                      <m:t>1</m:t>
                    </m:r>
                  </m:sub>
                  <m:sup>
                    <m:r>
                      <m:rPr>
                        <m:sty m:val="p"/>
                      </m:rPr>
                      <w:rPr>
                        <w:rFonts w:ascii="Cambria Math" w:hAnsi="Cambria Math"/>
                      </w:rPr>
                      <m:t>2</m:t>
                    </m:r>
                  </m:sup>
                </m:sSubSup>
              </m:oMath>
            </m:oMathPara>
          </w:p>
        </w:tc>
        <w:tc>
          <w:tcPr>
            <w:tcW w:w="991" w:type="dxa"/>
            <w:vAlign w:val="center"/>
          </w:tcPr>
          <w:p w:rsidR="00BC0CD0" w:rsidRPr="00E22EFE" w:rsidRDefault="00BC0CD0" w:rsidP="00A63964">
            <w:pPr>
              <w:pStyle w:val="Equations"/>
              <w:rPr>
                <w:rFonts w:asciiTheme="majorBidi" w:hAnsiTheme="majorBidi" w:cstheme="majorBidi"/>
              </w:rPr>
            </w:pPr>
            <w:r w:rsidRPr="008018C4">
              <w:rPr>
                <w:rFonts w:asciiTheme="majorBidi" w:hAnsiTheme="majorBidi" w:cstheme="majorBidi"/>
              </w:rPr>
              <w:t xml:space="preserve">( </w:t>
            </w:r>
            <w:r w:rsidRPr="008018C4">
              <w:rPr>
                <w:rFonts w:asciiTheme="majorBidi" w:hAnsiTheme="majorBidi" w:cstheme="majorBidi"/>
              </w:rPr>
              <w:fldChar w:fldCharType="begin"/>
            </w:r>
            <w:r w:rsidRPr="008018C4">
              <w:rPr>
                <w:rFonts w:asciiTheme="majorBidi" w:hAnsiTheme="majorBidi" w:cstheme="majorBidi"/>
              </w:rPr>
              <w:instrText xml:space="preserve"> STYLEREF 1 \s </w:instrText>
            </w:r>
            <w:r w:rsidRPr="008018C4">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sidRPr="008018C4">
              <w:rPr>
                <w:rFonts w:asciiTheme="majorBidi" w:hAnsiTheme="majorBidi" w:cstheme="majorBidi"/>
              </w:rPr>
              <w:fldChar w:fldCharType="end"/>
            </w:r>
            <w:r w:rsidRPr="008018C4">
              <w:rPr>
                <w:rFonts w:asciiTheme="majorBidi" w:hAnsiTheme="majorBidi" w:cstheme="majorBidi"/>
              </w:rPr>
              <w:noBreakHyphen/>
            </w:r>
            <w:r w:rsidRPr="008018C4">
              <w:rPr>
                <w:rFonts w:asciiTheme="majorBidi" w:hAnsiTheme="majorBidi" w:cstheme="majorBidi"/>
              </w:rPr>
              <w:fldChar w:fldCharType="begin"/>
            </w:r>
            <w:r w:rsidRPr="008018C4">
              <w:rPr>
                <w:rFonts w:asciiTheme="majorBidi" w:hAnsiTheme="majorBidi" w:cstheme="majorBidi"/>
              </w:rPr>
              <w:instrText xml:space="preserve"> SEQ ( \* ARABIC \s 1 </w:instrText>
            </w:r>
            <w:r w:rsidRPr="008018C4">
              <w:rPr>
                <w:rFonts w:asciiTheme="majorBidi" w:hAnsiTheme="majorBidi" w:cstheme="majorBidi"/>
              </w:rPr>
              <w:fldChar w:fldCharType="separate"/>
            </w:r>
            <w:r w:rsidR="00AC009B">
              <w:rPr>
                <w:rFonts w:asciiTheme="majorBidi" w:hAnsiTheme="majorBidi" w:cstheme="majorBidi"/>
                <w:noProof/>
              </w:rPr>
              <w:t>17</w:t>
            </w:r>
            <w:r w:rsidRPr="008018C4">
              <w:rPr>
                <w:rFonts w:asciiTheme="majorBidi" w:hAnsiTheme="majorBidi" w:cstheme="majorBidi"/>
              </w:rPr>
              <w:fldChar w:fldCharType="end"/>
            </w:r>
            <w:r w:rsidRPr="00E22EFE">
              <w:rPr>
                <w:rFonts w:asciiTheme="majorBidi" w:hAnsiTheme="majorBidi" w:cstheme="majorBidi"/>
              </w:rPr>
              <w:t>)</w:t>
            </w:r>
          </w:p>
        </w:tc>
      </w:tr>
    </w:tbl>
    <w:p w:rsidR="00AB2228" w:rsidRDefault="00BF6E68" w:rsidP="00787708">
      <w:r>
        <w:lastRenderedPageBreak/>
        <w:t xml:space="preserve">These equations are nonlinear due to the presence of the general terms </w:t>
      </w:r>
      <m:oMath>
        <m:sSup>
          <m:sSupPr>
            <m:ctrlPr>
              <w:rPr>
                <w:rFonts w:ascii="Cambria Math" w:hAnsi="Cambria Math"/>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oMath>
      <w:r>
        <w:rPr>
          <w:rFonts w:eastAsiaTheme="minorEastAsia"/>
        </w:rPr>
        <w:t xml:space="preserve">, </w:t>
      </w:r>
      <m:oMath>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r w:rsidR="00BC6323">
        <w:rPr>
          <w:rFonts w:eastAsiaTheme="minorEastAsia"/>
        </w:rPr>
        <w:t>,</w:t>
      </w:r>
      <m:oMath>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t xml:space="preserve">. </w:t>
      </w:r>
      <w:r w:rsidR="00AB2228">
        <w:t xml:space="preserve">The equation </w:t>
      </w:r>
      <w:r w:rsidR="00787708">
        <w:t>2-18</w:t>
      </w:r>
      <w:r w:rsidR="00AB2228">
        <w:t xml:space="preserve"> presents the compact matrix form of the last three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AB2228" w:rsidRPr="00B8044E" w:rsidTr="006F09C8">
        <w:trPr>
          <w:trHeight w:val="453"/>
          <w:jc w:val="center"/>
        </w:trPr>
        <w:tc>
          <w:tcPr>
            <w:tcW w:w="8359" w:type="dxa"/>
            <w:vAlign w:val="center"/>
          </w:tcPr>
          <w:p w:rsidR="00AB2228" w:rsidRPr="00B8044E" w:rsidRDefault="00AB2228" w:rsidP="00EB3450">
            <w:pPr>
              <w:pStyle w:val="Equations"/>
              <w:rPr>
                <w:rFonts w:ascii="Cambria Math" w:hAnsi="Cambria Math"/>
                <w:i/>
                <w:iCs/>
              </w:rPr>
            </w:pPr>
            <m:oMathPara>
              <m:oMath>
                <m:r>
                  <w:rPr>
                    <w:rFonts w:ascii="Cambria Math" w:hAnsi="Cambria Math"/>
                  </w:rPr>
                  <m:t>D</m:t>
                </m:r>
                <m:d>
                  <m:dPr>
                    <m:ctrlPr>
                      <w:rPr>
                        <w:rFonts w:ascii="Cambria Math" w:hAnsi="Cambria Math"/>
                        <w:i/>
                      </w:rPr>
                    </m:ctrlPr>
                  </m:dPr>
                  <m:e>
                    <m:r>
                      <w:rPr>
                        <w:rFonts w:ascii="Cambria Math" w:hAnsi="Cambria Math"/>
                      </w:rPr>
                      <m:t>θ</m:t>
                    </m:r>
                  </m:e>
                </m:d>
                <m:acc>
                  <m:accPr>
                    <m:chr m:val="̈"/>
                    <m:ctrlPr>
                      <w:rPr>
                        <w:rFonts w:ascii="Cambria Math" w:hAnsi="Cambria Math"/>
                        <w:i/>
                      </w:rPr>
                    </m:ctrlPr>
                  </m:accPr>
                  <m:e>
                    <m:r>
                      <w:rPr>
                        <w:rFonts w:ascii="Cambria Math" w:hAnsi="Cambria Math"/>
                      </w:rPr>
                      <m:t>θ</m:t>
                    </m:r>
                  </m:e>
                </m:acc>
                <m:r>
                  <w:rPr>
                    <w:rFonts w:ascii="Cambria Math" w:hAnsi="Cambria Math"/>
                  </w:rPr>
                  <m:t>+C</m:t>
                </m:r>
                <m:d>
                  <m:dPr>
                    <m:ctrlPr>
                      <w:rPr>
                        <w:rFonts w:ascii="Cambria Math" w:hAnsi="Cambria Math"/>
                        <w:i/>
                      </w:rPr>
                    </m:ctrlPr>
                  </m:dPr>
                  <m:e>
                    <m:r>
                      <w:rPr>
                        <w:rFonts w:ascii="Cambria Math" w:hAnsi="Cambria Math"/>
                      </w:rPr>
                      <m:t xml:space="preserve">θ, </m:t>
                    </m:r>
                    <m:acc>
                      <m:accPr>
                        <m:chr m:val="̇"/>
                        <m:ctrlPr>
                          <w:rPr>
                            <w:rFonts w:ascii="Cambria Math" w:hAnsi="Cambria Math"/>
                            <w:i/>
                          </w:rPr>
                        </m:ctrlPr>
                      </m:accPr>
                      <m:e>
                        <m:r>
                          <w:rPr>
                            <w:rFonts w:ascii="Cambria Math" w:hAnsi="Cambria Math"/>
                          </w:rPr>
                          <m:t>θ</m:t>
                        </m:r>
                      </m:e>
                    </m:acc>
                  </m:e>
                </m:d>
                <m:acc>
                  <m:accPr>
                    <m:chr m:val="̇"/>
                    <m:ctrlPr>
                      <w:rPr>
                        <w:rFonts w:ascii="Cambria Math" w:hAnsi="Cambria Math"/>
                        <w:i/>
                      </w:rPr>
                    </m:ctrlPr>
                  </m:accPr>
                  <m:e>
                    <m:r>
                      <w:rPr>
                        <w:rFonts w:ascii="Cambria Math" w:hAnsi="Cambria Math"/>
                      </w:rPr>
                      <m:t>θ</m:t>
                    </m:r>
                  </m:e>
                </m:acc>
                <m:r>
                  <w:rPr>
                    <w:rFonts w:ascii="Cambria Math" w:hAnsi="Cambria Math"/>
                  </w:rPr>
                  <m:t>+G</m:t>
                </m:r>
                <m:d>
                  <m:dPr>
                    <m:ctrlPr>
                      <w:rPr>
                        <w:rFonts w:ascii="Cambria Math" w:hAnsi="Cambria Math"/>
                        <w:i/>
                      </w:rPr>
                    </m:ctrlPr>
                  </m:dPr>
                  <m:e>
                    <m:r>
                      <w:rPr>
                        <w:rFonts w:ascii="Cambria Math" w:hAnsi="Cambria Math"/>
                      </w:rPr>
                      <m:t>θ</m:t>
                    </m:r>
                  </m:e>
                </m:d>
                <m:r>
                  <w:rPr>
                    <w:rFonts w:ascii="Cambria Math" w:hAnsi="Cambria Math"/>
                  </w:rPr>
                  <m:t>=Hu</m:t>
                </m:r>
              </m:oMath>
            </m:oMathPara>
          </w:p>
        </w:tc>
        <w:tc>
          <w:tcPr>
            <w:tcW w:w="991" w:type="dxa"/>
            <w:vAlign w:val="center"/>
          </w:tcPr>
          <w:p w:rsidR="00AB2228" w:rsidRPr="00E22EFE" w:rsidRDefault="00AB2228" w:rsidP="00EB3450">
            <w:pPr>
              <w:pStyle w:val="Equations"/>
              <w:rPr>
                <w:rFonts w:asciiTheme="majorBidi" w:hAnsiTheme="majorBidi" w:cstheme="majorBidi"/>
              </w:rPr>
            </w:pPr>
            <w:r w:rsidRPr="00E22EFE">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STYLEREF 1 \s </w:instrText>
            </w:r>
            <w:r>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Pr>
                <w:rFonts w:asciiTheme="majorBidi" w:hAnsiTheme="majorBidi" w:cstheme="majorBidi"/>
              </w:rPr>
              <w:fldChar w:fldCharType="end"/>
            </w:r>
            <w:r>
              <w:rPr>
                <w:rFonts w:asciiTheme="majorBidi" w:hAnsiTheme="majorBidi" w:cstheme="majorBidi"/>
              </w:rPr>
              <w:noBreakHyphen/>
            </w:r>
            <w:r>
              <w:rPr>
                <w:rFonts w:asciiTheme="majorBidi" w:hAnsiTheme="majorBidi" w:cstheme="majorBidi"/>
              </w:rPr>
              <w:fldChar w:fldCharType="begin"/>
            </w:r>
            <w:r>
              <w:rPr>
                <w:rFonts w:asciiTheme="majorBidi" w:hAnsiTheme="majorBidi" w:cstheme="majorBidi"/>
              </w:rPr>
              <w:instrText xml:space="preserve"> SEQ ( \* ARABIC \s 1 </w:instrText>
            </w:r>
            <w:r>
              <w:rPr>
                <w:rFonts w:asciiTheme="majorBidi" w:hAnsiTheme="majorBidi" w:cstheme="majorBidi"/>
              </w:rPr>
              <w:fldChar w:fldCharType="separate"/>
            </w:r>
            <w:r w:rsidR="00AC009B">
              <w:rPr>
                <w:rFonts w:asciiTheme="majorBidi" w:hAnsiTheme="majorBidi" w:cstheme="majorBidi"/>
                <w:noProof/>
              </w:rPr>
              <w:t>18</w:t>
            </w:r>
            <w:r>
              <w:rPr>
                <w:rFonts w:asciiTheme="majorBidi" w:hAnsiTheme="majorBidi" w:cstheme="majorBidi"/>
              </w:rPr>
              <w:fldChar w:fldCharType="end"/>
            </w:r>
            <w:r w:rsidRPr="00E22EFE">
              <w:rPr>
                <w:rFonts w:asciiTheme="majorBidi" w:hAnsiTheme="majorBidi" w:cstheme="majorBidi"/>
              </w:rPr>
              <w:t xml:space="preserve"> )</w:t>
            </w:r>
          </w:p>
        </w:tc>
      </w:tr>
    </w:tbl>
    <w:p w:rsidR="00AB2228" w:rsidRDefault="00AB2228" w:rsidP="00AB2228">
      <w: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AB2228" w:rsidRPr="00B8044E" w:rsidTr="006F09C8">
        <w:trPr>
          <w:trHeight w:val="558"/>
          <w:jc w:val="center"/>
        </w:trPr>
        <w:tc>
          <w:tcPr>
            <w:tcW w:w="8359" w:type="dxa"/>
            <w:vAlign w:val="center"/>
          </w:tcPr>
          <w:p w:rsidR="00AB2228" w:rsidRDefault="00AB2228" w:rsidP="00EB3450">
            <w:pPr>
              <w:pStyle w:val="Equations"/>
              <w:rPr>
                <w:rFonts w:eastAsia="Calibri" w:cs="Arial"/>
              </w:rPr>
            </w:pPr>
            <m:oMathPara>
              <m:oMath>
                <m:r>
                  <w:rPr>
                    <w:rFonts w:ascii="Cambria Math" w:hAnsi="Cambria Math"/>
                  </w:rPr>
                  <m:t>θ=</m:t>
                </m:r>
                <m:sSup>
                  <m:sSupPr>
                    <m:ctrlPr>
                      <w:rPr>
                        <w:rFonts w:ascii="Cambria Math" w:hAnsi="Cambria Math"/>
                        <w:i/>
                        <w:iCs/>
                      </w:rPr>
                    </m:ctrlPr>
                  </m:sSupPr>
                  <m:e>
                    <m:d>
                      <m:dPr>
                        <m:ctrlPr>
                          <w:rPr>
                            <w:rFonts w:ascii="Cambria Math" w:hAnsi="Cambria Math"/>
                            <w:i/>
                            <w:iCs/>
                          </w:rPr>
                        </m:ctrlPr>
                      </m:dPr>
                      <m:e>
                        <m:m>
                          <m:mPr>
                            <m:mcs>
                              <m:mc>
                                <m:mcPr>
                                  <m:count m:val="3"/>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0</m:t>
                                  </m:r>
                                </m:sub>
                              </m:sSub>
                            </m:e>
                            <m:e>
                              <m:sSub>
                                <m:sSubPr>
                                  <m:ctrlPr>
                                    <w:rPr>
                                      <w:rFonts w:ascii="Cambria Math" w:hAnsi="Cambria Math"/>
                                      <w:i/>
                                      <w:iCs/>
                                    </w:rPr>
                                  </m:ctrlPr>
                                </m:sSubPr>
                                <m:e>
                                  <m:r>
                                    <w:rPr>
                                      <w:rFonts w:ascii="Cambria Math" w:hAnsi="Cambria Math"/>
                                    </w:rPr>
                                    <m:t>θ</m:t>
                                  </m:r>
                                </m:e>
                                <m:sub>
                                  <m:r>
                                    <w:rPr>
                                      <w:rFonts w:ascii="Cambria Math" w:hAnsi="Cambria Math"/>
                                    </w:rPr>
                                    <m:t>1</m:t>
                                  </m:r>
                                </m:sub>
                              </m:sSub>
                            </m:e>
                            <m:e>
                              <m:sSub>
                                <m:sSubPr>
                                  <m:ctrlPr>
                                    <w:rPr>
                                      <w:rFonts w:ascii="Cambria Math" w:hAnsi="Cambria Math"/>
                                      <w:i/>
                                      <w:iCs/>
                                    </w:rPr>
                                  </m:ctrlPr>
                                </m:sSubPr>
                                <m:e>
                                  <m:r>
                                    <w:rPr>
                                      <w:rFonts w:ascii="Cambria Math" w:hAnsi="Cambria Math"/>
                                    </w:rPr>
                                    <m:t>θ</m:t>
                                  </m:r>
                                </m:e>
                                <m:sub>
                                  <m:r>
                                    <w:rPr>
                                      <w:rFonts w:ascii="Cambria Math" w:hAnsi="Cambria Math"/>
                                    </w:rPr>
                                    <m:t>2</m:t>
                                  </m:r>
                                </m:sub>
                              </m:sSub>
                            </m:e>
                          </m:mr>
                        </m:m>
                      </m:e>
                    </m:d>
                  </m:e>
                  <m:sup>
                    <m:r>
                      <w:rPr>
                        <w:rFonts w:ascii="Cambria Math" w:hAnsi="Cambria Math"/>
                      </w:rPr>
                      <m:t>T</m:t>
                    </m:r>
                  </m:sup>
                </m:sSup>
              </m:oMath>
            </m:oMathPara>
          </w:p>
        </w:tc>
        <w:tc>
          <w:tcPr>
            <w:tcW w:w="991" w:type="dxa"/>
            <w:vAlign w:val="center"/>
          </w:tcPr>
          <w:p w:rsidR="00AB2228" w:rsidRPr="00E22EFE" w:rsidRDefault="00AB2228" w:rsidP="00EB3450">
            <w:pPr>
              <w:pStyle w:val="Equations"/>
              <w:rPr>
                <w:rFonts w:asciiTheme="majorBidi" w:hAnsiTheme="majorBidi" w:cstheme="majorBidi"/>
              </w:rPr>
            </w:pPr>
            <w:r w:rsidRPr="00E22EFE">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STYLEREF 1 \s </w:instrText>
            </w:r>
            <w:r>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Pr>
                <w:rFonts w:asciiTheme="majorBidi" w:hAnsiTheme="majorBidi" w:cstheme="majorBidi"/>
              </w:rPr>
              <w:fldChar w:fldCharType="end"/>
            </w:r>
            <w:r>
              <w:rPr>
                <w:rFonts w:asciiTheme="majorBidi" w:hAnsiTheme="majorBidi" w:cstheme="majorBidi"/>
              </w:rPr>
              <w:noBreakHyphen/>
            </w:r>
            <w:r>
              <w:rPr>
                <w:rFonts w:asciiTheme="majorBidi" w:hAnsiTheme="majorBidi" w:cstheme="majorBidi"/>
              </w:rPr>
              <w:fldChar w:fldCharType="begin"/>
            </w:r>
            <w:r>
              <w:rPr>
                <w:rFonts w:asciiTheme="majorBidi" w:hAnsiTheme="majorBidi" w:cstheme="majorBidi"/>
              </w:rPr>
              <w:instrText xml:space="preserve"> SEQ ( \* ARABIC \s 1 </w:instrText>
            </w:r>
            <w:r>
              <w:rPr>
                <w:rFonts w:asciiTheme="majorBidi" w:hAnsiTheme="majorBidi" w:cstheme="majorBidi"/>
              </w:rPr>
              <w:fldChar w:fldCharType="separate"/>
            </w:r>
            <w:r w:rsidR="00AC009B">
              <w:rPr>
                <w:rFonts w:asciiTheme="majorBidi" w:hAnsiTheme="majorBidi" w:cstheme="majorBidi"/>
                <w:noProof/>
              </w:rPr>
              <w:t>19</w:t>
            </w:r>
            <w:r>
              <w:rPr>
                <w:rFonts w:asciiTheme="majorBidi" w:hAnsiTheme="majorBidi" w:cstheme="majorBidi"/>
              </w:rPr>
              <w:fldChar w:fldCharType="end"/>
            </w:r>
            <w:r w:rsidRPr="00E22EFE">
              <w:rPr>
                <w:rFonts w:asciiTheme="majorBidi" w:hAnsiTheme="majorBidi" w:cstheme="majorBidi"/>
              </w:rPr>
              <w:t xml:space="preserve"> )</w:t>
            </w:r>
          </w:p>
        </w:tc>
      </w:tr>
      <w:tr w:rsidR="00AB2228" w:rsidRPr="00B8044E" w:rsidTr="006F09C8">
        <w:trPr>
          <w:trHeight w:val="968"/>
          <w:jc w:val="center"/>
        </w:trPr>
        <w:tc>
          <w:tcPr>
            <w:tcW w:w="8359" w:type="dxa"/>
            <w:vAlign w:val="center"/>
          </w:tcPr>
          <w:p w:rsidR="00AB2228" w:rsidRPr="00B8044E" w:rsidRDefault="00AB2228" w:rsidP="00EB3450">
            <w:pPr>
              <w:pStyle w:val="Equations"/>
              <w:rPr>
                <w:rFonts w:ascii="Cambria Math" w:hAnsi="Cambria Math"/>
                <w:i/>
                <w:iCs/>
              </w:rPr>
            </w:pPr>
            <m:oMathPara>
              <m:oMath>
                <m:r>
                  <w:rPr>
                    <w:rFonts w:ascii="Cambria Math" w:hAnsi="Cambria Math"/>
                  </w:rPr>
                  <m:t>D</m:t>
                </m:r>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e>
                          <m:sSub>
                            <m:sSubPr>
                              <m:ctrlPr>
                                <w:rPr>
                                  <w:rFonts w:ascii="Cambria Math" w:hAnsi="Cambria Math"/>
                                  <w:i/>
                                </w:rPr>
                              </m:ctrlPr>
                            </m:sSubPr>
                            <m:e>
                              <m:r>
                                <w:rPr>
                                  <w:rFonts w:ascii="Cambria Math" w:hAnsi="Cambria Math"/>
                                </w:rPr>
                                <m:t>d</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e>
                        <m:e>
                          <m:sSub>
                            <m:sSubPr>
                              <m:ctrlPr>
                                <w:rPr>
                                  <w:rFonts w:ascii="Cambria Math" w:hAnsi="Cambria Math"/>
                                  <w:i/>
                                </w:rPr>
                              </m:ctrlPr>
                            </m:sSubPr>
                            <m:e>
                              <m:r>
                                <w:rPr>
                                  <w:rFonts w:ascii="Cambria Math" w:hAnsi="Cambria Math"/>
                                </w:rPr>
                                <m:t>d</m:t>
                              </m:r>
                            </m:e>
                            <m:sub>
                              <m:r>
                                <w:rPr>
                                  <w:rFonts w:ascii="Cambria Math" w:hAnsi="Cambria Math"/>
                                </w:rPr>
                                <m:t>3</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e>
                      </m:mr>
                      <m:mr>
                        <m:e>
                          <m:sSub>
                            <m:sSubPr>
                              <m:ctrlPr>
                                <w:rPr>
                                  <w:rFonts w:ascii="Cambria Math" w:hAnsi="Cambria Math"/>
                                  <w:i/>
                                </w:rPr>
                              </m:ctrlPr>
                            </m:sSubPr>
                            <m:e>
                              <m:r>
                                <w:rPr>
                                  <w:rFonts w:ascii="Cambria Math" w:hAnsi="Cambria Math"/>
                                </w:rPr>
                                <m:t>d</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e>
                        <m:e>
                          <m:sSub>
                            <m:sSubPr>
                              <m:ctrlPr>
                                <w:rPr>
                                  <w:rFonts w:ascii="Cambria Math" w:hAnsi="Cambria Math"/>
                                  <w:i/>
                                </w:rPr>
                              </m:ctrlPr>
                            </m:sSubPr>
                            <m:e>
                              <m:r>
                                <w:rPr>
                                  <w:rFonts w:ascii="Cambria Math" w:hAnsi="Cambria Math"/>
                                </w:rPr>
                                <m:t>d</m:t>
                              </m:r>
                            </m:e>
                            <m:sub>
                              <m:r>
                                <w:rPr>
                                  <w:rFonts w:ascii="Cambria Math" w:hAnsi="Cambria Math"/>
                                </w:rPr>
                                <m:t>4</m:t>
                              </m:r>
                            </m:sub>
                          </m:sSub>
                        </m:e>
                        <m:e>
                          <m:sSub>
                            <m:sSubPr>
                              <m:ctrlPr>
                                <w:rPr>
                                  <w:rFonts w:ascii="Cambria Math" w:hAnsi="Cambria Math"/>
                                  <w:i/>
                                </w:rPr>
                              </m:ctrlPr>
                            </m:sSubPr>
                            <m:e>
                              <m:r>
                                <w:rPr>
                                  <w:rFonts w:ascii="Cambria Math" w:hAnsi="Cambria Math"/>
                                </w:rPr>
                                <m:t>d</m:t>
                              </m:r>
                            </m:e>
                            <m:sub>
                              <m:r>
                                <w:rPr>
                                  <w:rFonts w:ascii="Cambria Math" w:hAnsi="Cambria Math"/>
                                </w:rPr>
                                <m:t>5</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e>
                      </m:mr>
                      <m:mr>
                        <m:e>
                          <m:sSub>
                            <m:sSubPr>
                              <m:ctrlPr>
                                <w:rPr>
                                  <w:rFonts w:ascii="Cambria Math" w:hAnsi="Cambria Math"/>
                                  <w:i/>
                                </w:rPr>
                              </m:ctrlPr>
                            </m:sSubPr>
                            <m:e>
                              <m:r>
                                <w:rPr>
                                  <w:rFonts w:ascii="Cambria Math" w:hAnsi="Cambria Math"/>
                                </w:rPr>
                                <m:t>d</m:t>
                              </m:r>
                            </m:e>
                            <m:sub>
                              <m:r>
                                <w:rPr>
                                  <w:rFonts w:ascii="Cambria Math" w:hAnsi="Cambria Math"/>
                                </w:rPr>
                                <m:t>3</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e>
                        <m:e>
                          <m:sSub>
                            <m:sSubPr>
                              <m:ctrlPr>
                                <w:rPr>
                                  <w:rFonts w:ascii="Cambria Math" w:hAnsi="Cambria Math"/>
                                  <w:i/>
                                </w:rPr>
                              </m:ctrlPr>
                            </m:sSubPr>
                            <m:e>
                              <m:r>
                                <w:rPr>
                                  <w:rFonts w:ascii="Cambria Math" w:hAnsi="Cambria Math"/>
                                </w:rPr>
                                <m:t>d</m:t>
                              </m:r>
                            </m:e>
                            <m:sub>
                              <m:r>
                                <w:rPr>
                                  <w:rFonts w:ascii="Cambria Math" w:hAnsi="Cambria Math"/>
                                </w:rPr>
                                <m:t>5</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e>
                        <m:e>
                          <m:sSub>
                            <m:sSubPr>
                              <m:ctrlPr>
                                <w:rPr>
                                  <w:rFonts w:ascii="Cambria Math" w:hAnsi="Cambria Math"/>
                                  <w:i/>
                                </w:rPr>
                              </m:ctrlPr>
                            </m:sSubPr>
                            <m:e>
                              <m:r>
                                <w:rPr>
                                  <w:rFonts w:ascii="Cambria Math" w:hAnsi="Cambria Math"/>
                                </w:rPr>
                                <m:t>d</m:t>
                              </m:r>
                            </m:e>
                            <m:sub>
                              <m:r>
                                <w:rPr>
                                  <w:rFonts w:ascii="Cambria Math" w:hAnsi="Cambria Math"/>
                                </w:rPr>
                                <m:t>6</m:t>
                              </m:r>
                            </m:sub>
                          </m:sSub>
                        </m:e>
                      </m:mr>
                    </m:m>
                  </m:e>
                </m:d>
              </m:oMath>
            </m:oMathPara>
          </w:p>
        </w:tc>
        <w:tc>
          <w:tcPr>
            <w:tcW w:w="991" w:type="dxa"/>
            <w:vAlign w:val="center"/>
          </w:tcPr>
          <w:p w:rsidR="00AB2228" w:rsidRPr="00E22EFE" w:rsidRDefault="00AB2228" w:rsidP="00EB3450">
            <w:pPr>
              <w:pStyle w:val="Equations"/>
              <w:rPr>
                <w:rFonts w:asciiTheme="majorBidi" w:hAnsiTheme="majorBidi" w:cstheme="majorBidi"/>
              </w:rPr>
            </w:pPr>
            <w:r w:rsidRPr="00E22EFE">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STYLEREF 1 \s </w:instrText>
            </w:r>
            <w:r>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Pr>
                <w:rFonts w:asciiTheme="majorBidi" w:hAnsiTheme="majorBidi" w:cstheme="majorBidi"/>
              </w:rPr>
              <w:fldChar w:fldCharType="end"/>
            </w:r>
            <w:r>
              <w:rPr>
                <w:rFonts w:asciiTheme="majorBidi" w:hAnsiTheme="majorBidi" w:cstheme="majorBidi"/>
              </w:rPr>
              <w:noBreakHyphen/>
            </w:r>
            <w:r>
              <w:rPr>
                <w:rFonts w:asciiTheme="majorBidi" w:hAnsiTheme="majorBidi" w:cstheme="majorBidi"/>
              </w:rPr>
              <w:fldChar w:fldCharType="begin"/>
            </w:r>
            <w:r>
              <w:rPr>
                <w:rFonts w:asciiTheme="majorBidi" w:hAnsiTheme="majorBidi" w:cstheme="majorBidi"/>
              </w:rPr>
              <w:instrText xml:space="preserve"> SEQ ( \* ARABIC \s 1 </w:instrText>
            </w:r>
            <w:r>
              <w:rPr>
                <w:rFonts w:asciiTheme="majorBidi" w:hAnsiTheme="majorBidi" w:cstheme="majorBidi"/>
              </w:rPr>
              <w:fldChar w:fldCharType="separate"/>
            </w:r>
            <w:r w:rsidR="00AC009B">
              <w:rPr>
                <w:rFonts w:asciiTheme="majorBidi" w:hAnsiTheme="majorBidi" w:cstheme="majorBidi"/>
                <w:noProof/>
              </w:rPr>
              <w:t>20</w:t>
            </w:r>
            <w:r>
              <w:rPr>
                <w:rFonts w:asciiTheme="majorBidi" w:hAnsiTheme="majorBidi" w:cstheme="majorBidi"/>
              </w:rPr>
              <w:fldChar w:fldCharType="end"/>
            </w:r>
            <w:r w:rsidRPr="00E22EFE">
              <w:rPr>
                <w:rFonts w:asciiTheme="majorBidi" w:hAnsiTheme="majorBidi" w:cstheme="majorBidi"/>
              </w:rPr>
              <w:t xml:space="preserve"> )</w:t>
            </w:r>
          </w:p>
        </w:tc>
      </w:tr>
      <w:tr w:rsidR="00AB2228" w:rsidRPr="00B8044E" w:rsidTr="006F09C8">
        <w:trPr>
          <w:trHeight w:val="968"/>
          <w:jc w:val="center"/>
        </w:trPr>
        <w:tc>
          <w:tcPr>
            <w:tcW w:w="8359" w:type="dxa"/>
            <w:vAlign w:val="center"/>
          </w:tcPr>
          <w:p w:rsidR="00AB2228" w:rsidRPr="00B8044E" w:rsidRDefault="00AB2228" w:rsidP="00EB3450">
            <w:pPr>
              <w:pStyle w:val="Equations"/>
              <w:rPr>
                <w:rFonts w:ascii="Cambria Math" w:hAnsi="Cambria Math"/>
                <w:i/>
                <w:iCs/>
              </w:rPr>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hr m:val="̇"/>
                        <m:ctrlPr>
                          <w:rPr>
                            <w:rFonts w:ascii="Cambria Math" w:hAnsi="Cambria Math"/>
                            <w:i/>
                          </w:rPr>
                        </m:ctrlPr>
                      </m:accPr>
                      <m:e>
                        <m:r>
                          <w:rPr>
                            <w:rFonts w:ascii="Cambria Math" w:hAnsi="Cambria Math"/>
                          </w:rPr>
                          <m:t>θ</m:t>
                        </m:r>
                      </m:e>
                    </m:acc>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sSub>
                            <m:sSubPr>
                              <m:ctrlPr>
                                <w:rPr>
                                  <w:rFonts w:ascii="Cambria Math" w:hAnsi="Cambria Math"/>
                                  <w:iCs/>
                                </w:rPr>
                              </m:ctrlPr>
                            </m:sSubPr>
                            <m:e>
                              <m:acc>
                                <m:accPr>
                                  <m:chr m:val="̇"/>
                                  <m:ctrlPr>
                                    <w:rPr>
                                      <w:rFonts w:ascii="Cambria Math" w:hAnsi="Cambria Math"/>
                                      <w:iCs/>
                                    </w:rPr>
                                  </m:ctrlPr>
                                </m:accPr>
                                <m:e>
                                  <m:r>
                                    <w:rPr>
                                      <w:rFonts w:ascii="Cambria Math" w:hAnsi="Cambria Math"/>
                                    </w:rPr>
                                    <m:t>θ</m:t>
                                  </m:r>
                                </m:e>
                              </m:acc>
                            </m:e>
                            <m:sub>
                              <m:r>
                                <m:rPr>
                                  <m:sty m:val="p"/>
                                </m:rPr>
                                <w:rPr>
                                  <w:rFonts w:ascii="Cambria Math" w:hAnsi="Cambria Math"/>
                                </w:rPr>
                                <m:t>2</m:t>
                              </m:r>
                            </m:sub>
                          </m:sSub>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5</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θ</m:t>
                                      </m:r>
                                    </m:e>
                                    <m:sub>
                                      <m:r>
                                        <m:rPr>
                                          <m:sty m:val="p"/>
                                        </m:rPr>
                                        <w:rPr>
                                          <w:rFonts w:ascii="Cambria Math" w:hAnsi="Cambria Math"/>
                                        </w:rPr>
                                        <m:t>2</m:t>
                                      </m:r>
                                    </m:sub>
                                  </m:sSub>
                                </m:e>
                              </m:d>
                            </m:e>
                          </m:func>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m:rPr>
                                  <m:sty m:val="p"/>
                                </m:rPr>
                                <w:rPr>
                                  <w:rFonts w:ascii="Cambria Math" w:hAnsi="Cambria Math"/>
                                </w:rPr>
                                <m:t>2</m:t>
                              </m:r>
                            </m:sub>
                          </m:sSub>
                        </m:e>
                      </m:mr>
                      <m:mr>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5</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θ</m:t>
                                      </m:r>
                                    </m:e>
                                    <m:sub>
                                      <m:r>
                                        <m:rPr>
                                          <m:sty m:val="p"/>
                                        </m:rPr>
                                        <w:rPr>
                                          <w:rFonts w:ascii="Cambria Math" w:hAnsi="Cambria Math"/>
                                        </w:rPr>
                                        <m:t>2</m:t>
                                      </m:r>
                                    </m:sub>
                                  </m:sSub>
                                </m:e>
                              </m:d>
                            </m:e>
                          </m:func>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e>
                        <m:e>
                          <m:r>
                            <w:rPr>
                              <w:rFonts w:ascii="Cambria Math" w:hAnsi="Cambria Math"/>
                            </w:rPr>
                            <m:t>0</m:t>
                          </m:r>
                        </m:e>
                      </m:mr>
                    </m:m>
                  </m:e>
                </m:d>
              </m:oMath>
            </m:oMathPara>
          </w:p>
        </w:tc>
        <w:tc>
          <w:tcPr>
            <w:tcW w:w="991" w:type="dxa"/>
            <w:vAlign w:val="center"/>
          </w:tcPr>
          <w:p w:rsidR="00AB2228" w:rsidRPr="00E22EFE" w:rsidRDefault="00AB2228" w:rsidP="00EB3450">
            <w:pPr>
              <w:pStyle w:val="Equations"/>
              <w:rPr>
                <w:rFonts w:asciiTheme="majorBidi" w:hAnsiTheme="majorBidi" w:cstheme="majorBidi"/>
              </w:rPr>
            </w:pPr>
            <w:r w:rsidRPr="00E22EFE">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STYLEREF 1 \s </w:instrText>
            </w:r>
            <w:r>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Pr>
                <w:rFonts w:asciiTheme="majorBidi" w:hAnsiTheme="majorBidi" w:cstheme="majorBidi"/>
              </w:rPr>
              <w:fldChar w:fldCharType="end"/>
            </w:r>
            <w:r>
              <w:rPr>
                <w:rFonts w:asciiTheme="majorBidi" w:hAnsiTheme="majorBidi" w:cstheme="majorBidi"/>
              </w:rPr>
              <w:noBreakHyphen/>
            </w:r>
            <w:r>
              <w:rPr>
                <w:rFonts w:asciiTheme="majorBidi" w:hAnsiTheme="majorBidi" w:cstheme="majorBidi"/>
              </w:rPr>
              <w:fldChar w:fldCharType="begin"/>
            </w:r>
            <w:r>
              <w:rPr>
                <w:rFonts w:asciiTheme="majorBidi" w:hAnsiTheme="majorBidi" w:cstheme="majorBidi"/>
              </w:rPr>
              <w:instrText xml:space="preserve"> SEQ ( \* ARABIC \s 1 </w:instrText>
            </w:r>
            <w:r>
              <w:rPr>
                <w:rFonts w:asciiTheme="majorBidi" w:hAnsiTheme="majorBidi" w:cstheme="majorBidi"/>
              </w:rPr>
              <w:fldChar w:fldCharType="separate"/>
            </w:r>
            <w:r w:rsidR="00AC009B">
              <w:rPr>
                <w:rFonts w:asciiTheme="majorBidi" w:hAnsiTheme="majorBidi" w:cstheme="majorBidi"/>
                <w:noProof/>
              </w:rPr>
              <w:t>21</w:t>
            </w:r>
            <w:r>
              <w:rPr>
                <w:rFonts w:asciiTheme="majorBidi" w:hAnsiTheme="majorBidi" w:cstheme="majorBidi"/>
              </w:rPr>
              <w:fldChar w:fldCharType="end"/>
            </w:r>
            <w:r w:rsidRPr="00E22EFE">
              <w:rPr>
                <w:rFonts w:asciiTheme="majorBidi" w:hAnsiTheme="majorBidi" w:cstheme="majorBidi"/>
              </w:rPr>
              <w:t xml:space="preserve"> )</w:t>
            </w:r>
          </w:p>
        </w:tc>
      </w:tr>
      <w:tr w:rsidR="00AB2228" w:rsidRPr="00B8044E" w:rsidTr="006F09C8">
        <w:trPr>
          <w:trHeight w:val="968"/>
          <w:jc w:val="center"/>
        </w:trPr>
        <w:tc>
          <w:tcPr>
            <w:tcW w:w="8359" w:type="dxa"/>
            <w:vAlign w:val="center"/>
          </w:tcPr>
          <w:p w:rsidR="00AB2228" w:rsidRDefault="00AB2228" w:rsidP="00EB3450">
            <w:pPr>
              <w:pStyle w:val="Equations"/>
              <w:rPr>
                <w:rFonts w:eastAsia="Calibri" w:cs="Arial"/>
              </w:rPr>
            </w:pPr>
            <m:oMathPara>
              <m:oMath>
                <m:r>
                  <w:rPr>
                    <w:rFonts w:ascii="Cambria Math" w:hAnsi="Cambria Math"/>
                  </w:rPr>
                  <m:t>G</m:t>
                </m:r>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e>
                      </m:mr>
                      <m:m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e>
                      </m:mr>
                    </m:m>
                  </m:e>
                </m:d>
              </m:oMath>
            </m:oMathPara>
          </w:p>
        </w:tc>
        <w:tc>
          <w:tcPr>
            <w:tcW w:w="991" w:type="dxa"/>
            <w:vAlign w:val="center"/>
          </w:tcPr>
          <w:p w:rsidR="00AB2228" w:rsidRPr="00E22EFE" w:rsidRDefault="00AB2228" w:rsidP="00EB3450">
            <w:pPr>
              <w:pStyle w:val="Equations"/>
              <w:rPr>
                <w:rFonts w:asciiTheme="majorBidi" w:hAnsiTheme="majorBidi" w:cstheme="majorBidi"/>
              </w:rPr>
            </w:pPr>
            <w:r w:rsidRPr="00E22EFE">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STYLEREF 1 \s </w:instrText>
            </w:r>
            <w:r>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Pr>
                <w:rFonts w:asciiTheme="majorBidi" w:hAnsiTheme="majorBidi" w:cstheme="majorBidi"/>
              </w:rPr>
              <w:fldChar w:fldCharType="end"/>
            </w:r>
            <w:r>
              <w:rPr>
                <w:rFonts w:asciiTheme="majorBidi" w:hAnsiTheme="majorBidi" w:cstheme="majorBidi"/>
              </w:rPr>
              <w:noBreakHyphen/>
            </w:r>
            <w:r>
              <w:rPr>
                <w:rFonts w:asciiTheme="majorBidi" w:hAnsiTheme="majorBidi" w:cstheme="majorBidi"/>
              </w:rPr>
              <w:fldChar w:fldCharType="begin"/>
            </w:r>
            <w:r>
              <w:rPr>
                <w:rFonts w:asciiTheme="majorBidi" w:hAnsiTheme="majorBidi" w:cstheme="majorBidi"/>
              </w:rPr>
              <w:instrText xml:space="preserve"> SEQ ( \* ARABIC \s 1 </w:instrText>
            </w:r>
            <w:r>
              <w:rPr>
                <w:rFonts w:asciiTheme="majorBidi" w:hAnsiTheme="majorBidi" w:cstheme="majorBidi"/>
              </w:rPr>
              <w:fldChar w:fldCharType="separate"/>
            </w:r>
            <w:r w:rsidR="00AC009B">
              <w:rPr>
                <w:rFonts w:asciiTheme="majorBidi" w:hAnsiTheme="majorBidi" w:cstheme="majorBidi"/>
                <w:noProof/>
              </w:rPr>
              <w:t>22</w:t>
            </w:r>
            <w:r>
              <w:rPr>
                <w:rFonts w:asciiTheme="majorBidi" w:hAnsiTheme="majorBidi" w:cstheme="majorBidi"/>
              </w:rPr>
              <w:fldChar w:fldCharType="end"/>
            </w:r>
            <w:r w:rsidRPr="00E22EFE">
              <w:rPr>
                <w:rFonts w:asciiTheme="majorBidi" w:hAnsiTheme="majorBidi" w:cstheme="majorBidi"/>
              </w:rPr>
              <w:t xml:space="preserve"> )</w:t>
            </w:r>
          </w:p>
        </w:tc>
      </w:tr>
      <w:tr w:rsidR="00AB2228" w:rsidRPr="00B8044E" w:rsidTr="00A43CEE">
        <w:trPr>
          <w:trHeight w:val="509"/>
          <w:jc w:val="center"/>
        </w:trPr>
        <w:tc>
          <w:tcPr>
            <w:tcW w:w="8359" w:type="dxa"/>
            <w:vAlign w:val="center"/>
          </w:tcPr>
          <w:p w:rsidR="00AB2228" w:rsidRDefault="00AB2228" w:rsidP="00EB3450">
            <w:pPr>
              <w:pStyle w:val="Equations"/>
              <w:rPr>
                <w:rFonts w:eastAsia="Calibri" w:cs="Arial"/>
              </w:rPr>
            </w:pPr>
            <m:oMathPara>
              <m:oMath>
                <m:r>
                  <w:rPr>
                    <w:rFonts w:ascii="Cambria Math" w:hAnsi="Cambria Math"/>
                  </w:rPr>
                  <m:t>H=</m:t>
                </m:r>
                <m:sSup>
                  <m:sSupPr>
                    <m:ctrlPr>
                      <w:rPr>
                        <w:rFonts w:ascii="Cambria Math" w:hAnsi="Cambria Math"/>
                        <w:i/>
                        <w:iCs/>
                      </w:rPr>
                    </m:ctrlPr>
                  </m:sSupPr>
                  <m:e>
                    <m:d>
                      <m:dPr>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1</m:t>
                              </m:r>
                            </m:e>
                            <m:e>
                              <m:r>
                                <w:rPr>
                                  <w:rFonts w:ascii="Cambria Math" w:hAnsi="Cambria Math"/>
                                </w:rPr>
                                <m:t>0</m:t>
                              </m:r>
                            </m:e>
                            <m:e>
                              <m:r>
                                <w:rPr>
                                  <w:rFonts w:ascii="Cambria Math" w:hAnsi="Cambria Math"/>
                                </w:rPr>
                                <m:t>0</m:t>
                              </m:r>
                            </m:e>
                          </m:mr>
                        </m:m>
                      </m:e>
                    </m:d>
                  </m:e>
                  <m:sup>
                    <m:r>
                      <w:rPr>
                        <w:rFonts w:ascii="Cambria Math" w:hAnsi="Cambria Math"/>
                      </w:rPr>
                      <m:t>T</m:t>
                    </m:r>
                  </m:sup>
                </m:sSup>
              </m:oMath>
            </m:oMathPara>
          </w:p>
        </w:tc>
        <w:tc>
          <w:tcPr>
            <w:tcW w:w="991" w:type="dxa"/>
            <w:vAlign w:val="center"/>
          </w:tcPr>
          <w:p w:rsidR="00AB2228" w:rsidRPr="00E22EFE" w:rsidRDefault="00AB2228" w:rsidP="00EB3450">
            <w:pPr>
              <w:pStyle w:val="Equations"/>
              <w:rPr>
                <w:rFonts w:asciiTheme="majorBidi" w:hAnsiTheme="majorBidi" w:cstheme="majorBidi"/>
              </w:rPr>
            </w:pPr>
            <w:r w:rsidRPr="00E22EFE">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STYLEREF 1 \s </w:instrText>
            </w:r>
            <w:r>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Pr>
                <w:rFonts w:asciiTheme="majorBidi" w:hAnsiTheme="majorBidi" w:cstheme="majorBidi"/>
              </w:rPr>
              <w:fldChar w:fldCharType="end"/>
            </w:r>
            <w:r>
              <w:rPr>
                <w:rFonts w:asciiTheme="majorBidi" w:hAnsiTheme="majorBidi" w:cstheme="majorBidi"/>
              </w:rPr>
              <w:noBreakHyphen/>
            </w:r>
            <w:r>
              <w:rPr>
                <w:rFonts w:asciiTheme="majorBidi" w:hAnsiTheme="majorBidi" w:cstheme="majorBidi"/>
              </w:rPr>
              <w:fldChar w:fldCharType="begin"/>
            </w:r>
            <w:r>
              <w:rPr>
                <w:rFonts w:asciiTheme="majorBidi" w:hAnsiTheme="majorBidi" w:cstheme="majorBidi"/>
              </w:rPr>
              <w:instrText xml:space="preserve"> SEQ ( \* ARABIC \s 1 </w:instrText>
            </w:r>
            <w:r>
              <w:rPr>
                <w:rFonts w:asciiTheme="majorBidi" w:hAnsiTheme="majorBidi" w:cstheme="majorBidi"/>
              </w:rPr>
              <w:fldChar w:fldCharType="separate"/>
            </w:r>
            <w:r w:rsidR="00AC009B">
              <w:rPr>
                <w:rFonts w:asciiTheme="majorBidi" w:hAnsiTheme="majorBidi" w:cstheme="majorBidi"/>
                <w:noProof/>
              </w:rPr>
              <w:t>23</w:t>
            </w:r>
            <w:r>
              <w:rPr>
                <w:rFonts w:asciiTheme="majorBidi" w:hAnsiTheme="majorBidi" w:cstheme="majorBidi"/>
              </w:rPr>
              <w:fldChar w:fldCharType="end"/>
            </w:r>
            <w:r w:rsidRPr="00E22EFE">
              <w:rPr>
                <w:rFonts w:asciiTheme="majorBidi" w:hAnsiTheme="majorBidi" w:cstheme="majorBidi"/>
              </w:rPr>
              <w:t xml:space="preserve"> )</w:t>
            </w:r>
          </w:p>
        </w:tc>
      </w:tr>
    </w:tbl>
    <w:p w:rsidR="00AB2228" w:rsidRPr="00AB2228" w:rsidRDefault="00AB2228" w:rsidP="00BC6420">
      <w:pPr>
        <w:rPr>
          <w:rFonts w:eastAsiaTheme="minorEastAsia"/>
        </w:rPr>
      </w:pPr>
      <w:r>
        <w:t xml:space="preserve">Since </w:t>
      </w:r>
      <w:r w:rsidRPr="00AB2228">
        <w:t xml:space="preserve">in Figure 1 it is assumed that the centers of mass of </w:t>
      </w:r>
      <w:r w:rsidR="00BC6420">
        <w:t xml:space="preserve">the </w:t>
      </w:r>
      <w:r w:rsidRPr="00AB2228">
        <w:t>rods locate at the geometrical center</w:t>
      </w:r>
      <w:r>
        <w:t xml:space="preserve">, </w:t>
      </w:r>
      <w:r w:rsidRPr="00AB2228">
        <w:t xml:space="preserve">for both rods </w:t>
      </w:r>
      <w:r w:rsidR="00760FD1">
        <w:t>“</w:t>
      </w:r>
      <m:oMath>
        <m:r>
          <m:rPr>
            <m:sty m:val="p"/>
          </m:rPr>
          <w:rPr>
            <w:rFonts w:ascii="Cambria Math" w:hAnsi="Cambria Math"/>
          </w:rPr>
          <m:t>l</m:t>
        </m:r>
      </m:oMath>
      <w:r w:rsidR="00760FD1">
        <w:rPr>
          <w:rFonts w:eastAsiaTheme="minorEastAsia"/>
        </w:rPr>
        <w:t>”</w:t>
      </w:r>
      <w:r w:rsidRPr="00AB2228">
        <w:rPr>
          <w:rFonts w:eastAsiaTheme="minorEastAsia"/>
        </w:rPr>
        <w:t xml:space="preserve"> and </w:t>
      </w:r>
      <w:r w:rsidR="00760FD1">
        <w:rPr>
          <w:rFonts w:eastAsiaTheme="minorEastAsia"/>
        </w:rPr>
        <w:t>“</w:t>
      </w:r>
      <m:oMath>
        <m:r>
          <m:rPr>
            <m:sty m:val="p"/>
          </m:rPr>
          <w:rPr>
            <w:rFonts w:ascii="Cambria Math" w:hAnsi="Cambria Math"/>
          </w:rPr>
          <m:t>I</m:t>
        </m:r>
      </m:oMath>
      <w:r w:rsidR="00760FD1">
        <w:rPr>
          <w:rFonts w:eastAsiaTheme="minorEastAsia"/>
        </w:rPr>
        <w:t>”</w:t>
      </w:r>
      <w:r w:rsidRPr="00AB2228">
        <w:rPr>
          <w:rFonts w:eastAsiaTheme="minorEastAsia"/>
        </w:rPr>
        <w:t xml:space="preserve"> will be </w:t>
      </w:r>
      <w:r w:rsidR="00760FD1">
        <w:rPr>
          <w:rFonts w:eastAsiaTheme="minorEastAsia"/>
        </w:rPr>
        <w:t>“</w:t>
      </w:r>
      <m:oMath>
        <m:r>
          <m:rPr>
            <m:sty m:val="p"/>
          </m:rPr>
          <w:rPr>
            <w:rFonts w:ascii="Cambria Math" w:hAnsi="Cambria Math"/>
          </w:rPr>
          <m:t>L/2</m:t>
        </m:r>
      </m:oMath>
      <w:r w:rsidR="00760FD1">
        <w:rPr>
          <w:rFonts w:eastAsiaTheme="minorEastAsia"/>
        </w:rPr>
        <w:t>”</w:t>
      </w:r>
      <w:r w:rsidRPr="00AB2228">
        <w:rPr>
          <w:rFonts w:eastAsiaTheme="minorEastAsia"/>
        </w:rPr>
        <w:t xml:space="preserve"> and </w:t>
      </w:r>
      <w:r w:rsidR="00760FD1">
        <w:rPr>
          <w:rFonts w:eastAsiaTheme="minorEastAsia"/>
        </w:rPr>
        <w:t>“</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sSubSup>
          <m:sSubSupPr>
            <m:ctrlPr>
              <w:rPr>
                <w:rFonts w:ascii="Cambria Math" w:hAnsi="Cambria Math"/>
              </w:rPr>
            </m:ctrlPr>
          </m:sSubSupPr>
          <m:e>
            <m:r>
              <m:rPr>
                <m:sty m:val="p"/>
              </m:rPr>
              <w:rPr>
                <w:rFonts w:ascii="Cambria Math" w:hAnsi="Cambria Math"/>
              </w:rPr>
              <m:t>L</m:t>
            </m:r>
          </m:e>
          <m:sub>
            <m:r>
              <m:rPr>
                <m:sty m:val="p"/>
              </m:rPr>
              <w:rPr>
                <w:rFonts w:ascii="Cambria Math" w:hAnsi="Cambria Math"/>
              </w:rPr>
              <m:t>i</m:t>
            </m:r>
          </m:sub>
          <m:sup>
            <m:r>
              <m:rPr>
                <m:sty m:val="p"/>
              </m:rPr>
              <w:rPr>
                <w:rFonts w:ascii="Cambria Math" w:hAnsi="Cambria Math"/>
              </w:rPr>
              <m:t>2</m:t>
            </m:r>
          </m:sup>
        </m:sSubSup>
        <m:r>
          <m:rPr>
            <m:sty m:val="p"/>
          </m:rPr>
          <w:rPr>
            <w:rFonts w:ascii="Cambria Math" w:hAnsi="Cambria Math"/>
          </w:rPr>
          <m:t>/12</m:t>
        </m:r>
      </m:oMath>
      <w:r w:rsidR="00760FD1">
        <w:rPr>
          <w:rFonts w:eastAsiaTheme="minorEastAsia"/>
        </w:rPr>
        <w:t>”</w:t>
      </w:r>
      <w:r w:rsidRPr="00AB2228">
        <w:rPr>
          <w:rFonts w:eastAsiaTheme="minorEastAsia"/>
        </w:rPr>
        <w:t xml:space="preserve"> respectively. </w:t>
      </w:r>
      <w:r>
        <w:rPr>
          <w:rFonts w:eastAsiaTheme="minorEastAsia"/>
        </w:rPr>
        <w:t>As a result, b</w:t>
      </w:r>
      <w:r w:rsidRPr="00AB2228">
        <w:rPr>
          <w:rFonts w:eastAsiaTheme="minorEastAsia"/>
        </w:rPr>
        <w:t xml:space="preserve">y substituting magnitudes of </w:t>
      </w:r>
      <w:r w:rsidR="00760FD1">
        <w:rPr>
          <w:rFonts w:eastAsiaTheme="minorEastAsia"/>
        </w:rPr>
        <w:t>“</w:t>
      </w:r>
      <m:oMath>
        <m:r>
          <m:rPr>
            <m:sty m:val="p"/>
          </m:rPr>
          <w:rPr>
            <w:rFonts w:ascii="Cambria Math" w:hAnsi="Cambria Math"/>
          </w:rPr>
          <m:t>l</m:t>
        </m:r>
      </m:oMath>
      <w:r w:rsidR="00760FD1">
        <w:rPr>
          <w:rFonts w:eastAsiaTheme="minorEastAsia"/>
        </w:rPr>
        <w:t>”</w:t>
      </w:r>
      <w:r w:rsidRPr="00AB2228">
        <w:rPr>
          <w:rFonts w:eastAsiaTheme="minorEastAsia"/>
        </w:rPr>
        <w:t xml:space="preserve"> and </w:t>
      </w:r>
      <w:r w:rsidR="00760FD1">
        <w:rPr>
          <w:rFonts w:eastAsiaTheme="minorEastAsia"/>
        </w:rPr>
        <w:t>“</w:t>
      </w:r>
      <m:oMath>
        <m:r>
          <m:rPr>
            <m:sty m:val="p"/>
          </m:rPr>
          <w:rPr>
            <w:rFonts w:ascii="Cambria Math" w:hAnsi="Cambria Math"/>
          </w:rPr>
          <m:t>I</m:t>
        </m:r>
      </m:oMath>
      <w:r w:rsidR="00760FD1">
        <w:rPr>
          <w:rFonts w:eastAsiaTheme="minorEastAsia"/>
        </w:rPr>
        <w:t>”</w:t>
      </w:r>
      <w:r w:rsidRPr="00AB2228">
        <w:rPr>
          <w:rFonts w:eastAsiaTheme="minorEastAsia"/>
        </w:rPr>
        <w:t xml:space="preserve"> parameters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(i=1,2,…,6)</m:t>
        </m:r>
      </m:oMath>
      <w:r w:rsidRPr="00AB2228">
        <w:rPr>
          <w:rFonts w:eastAsiaTheme="minorEastAsia"/>
        </w:rPr>
        <w:t xml:space="preserve"> </w:t>
      </w:r>
      <w:r w:rsidR="00717166">
        <w:rPr>
          <w:rFonts w:eastAsiaTheme="minorEastAsia"/>
        </w:rPr>
        <w:t xml:space="preserve">will be </w:t>
      </w:r>
      <w:r w:rsidRPr="00AB2228">
        <w:rPr>
          <w:rFonts w:eastAsiaTheme="minorEastAsia"/>
        </w:rPr>
        <w:t>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602"/>
        <w:gridCol w:w="949"/>
      </w:tblGrid>
      <w:tr w:rsidR="00AB2228" w:rsidRPr="00AB2228" w:rsidTr="006F09C8">
        <w:trPr>
          <w:trHeight w:val="694"/>
          <w:jc w:val="center"/>
        </w:trPr>
        <w:tc>
          <w:tcPr>
            <w:tcW w:w="6799" w:type="dxa"/>
            <w:vAlign w:val="center"/>
          </w:tcPr>
          <w:p w:rsidR="00AB2228" w:rsidRPr="00AB2228" w:rsidRDefault="00F82B8F" w:rsidP="00EB3450">
            <w:pPr>
              <w:pStyle w:val="Equations"/>
              <w:ind w:left="1874"/>
              <w:jc w:val="left"/>
              <w:rPr>
                <w:rFonts w:eastAsia="Calibri" w:cs="Arial"/>
              </w:rPr>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oMath>
            </m:oMathPara>
          </w:p>
        </w:tc>
        <w:tc>
          <w:tcPr>
            <w:tcW w:w="1602" w:type="dxa"/>
            <w:vAlign w:val="center"/>
          </w:tcPr>
          <w:p w:rsidR="00AB2228" w:rsidRPr="00AB2228" w:rsidRDefault="00AB2228" w:rsidP="00EB3450">
            <w:pPr>
              <w:pStyle w:val="Equations"/>
              <w:jc w:val="left"/>
              <w:rPr>
                <w:rFonts w:asciiTheme="majorBidi" w:hAnsiTheme="majorBidi" w:cstheme="majorBidi"/>
              </w:rPr>
            </w:pPr>
            <w:r w:rsidRPr="00AB2228">
              <w:rPr>
                <w:rFonts w:asciiTheme="majorBidi" w:hAnsiTheme="majorBidi" w:cstheme="majorBidi"/>
              </w:rPr>
              <w:t>(a)</w:t>
            </w:r>
          </w:p>
        </w:tc>
        <w:tc>
          <w:tcPr>
            <w:tcW w:w="949" w:type="dxa"/>
            <w:vMerge w:val="restart"/>
            <w:vAlign w:val="center"/>
          </w:tcPr>
          <w:p w:rsidR="00AB2228" w:rsidRPr="00AB2228" w:rsidRDefault="00AB2228" w:rsidP="00EB3450">
            <w:pPr>
              <w:pStyle w:val="Equations"/>
              <w:rPr>
                <w:rFonts w:asciiTheme="majorBidi" w:hAnsiTheme="majorBidi" w:cstheme="majorBidi"/>
              </w:rPr>
            </w:pPr>
            <w:r w:rsidRPr="00AB2228">
              <w:rPr>
                <w:rFonts w:asciiTheme="majorBidi" w:hAnsiTheme="majorBidi" w:cstheme="majorBidi"/>
              </w:rPr>
              <w:t xml:space="preserve">( </w:t>
            </w:r>
            <w:r w:rsidRPr="00AB2228">
              <w:rPr>
                <w:rFonts w:asciiTheme="majorBidi" w:hAnsiTheme="majorBidi" w:cstheme="majorBidi"/>
              </w:rPr>
              <w:fldChar w:fldCharType="begin"/>
            </w:r>
            <w:r w:rsidRPr="00AB2228">
              <w:rPr>
                <w:rFonts w:asciiTheme="majorBidi" w:hAnsiTheme="majorBidi" w:cstheme="majorBidi"/>
              </w:rPr>
              <w:instrText xml:space="preserve"> STYLEREF 1 \s </w:instrText>
            </w:r>
            <w:r w:rsidRPr="00AB2228">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sidRPr="00AB2228">
              <w:rPr>
                <w:rFonts w:asciiTheme="majorBidi" w:hAnsiTheme="majorBidi" w:cstheme="majorBidi"/>
              </w:rPr>
              <w:fldChar w:fldCharType="end"/>
            </w:r>
            <w:r w:rsidRPr="00AB2228">
              <w:rPr>
                <w:rFonts w:asciiTheme="majorBidi" w:hAnsiTheme="majorBidi" w:cstheme="majorBidi"/>
              </w:rPr>
              <w:noBreakHyphen/>
            </w:r>
            <w:r w:rsidRPr="00AB2228">
              <w:rPr>
                <w:rFonts w:asciiTheme="majorBidi" w:hAnsiTheme="majorBidi" w:cstheme="majorBidi"/>
              </w:rPr>
              <w:fldChar w:fldCharType="begin"/>
            </w:r>
            <w:r w:rsidRPr="00AB2228">
              <w:rPr>
                <w:rFonts w:asciiTheme="majorBidi" w:hAnsiTheme="majorBidi" w:cstheme="majorBidi"/>
              </w:rPr>
              <w:instrText xml:space="preserve"> SEQ ( \* ARABIC \s 1 </w:instrText>
            </w:r>
            <w:r w:rsidRPr="00AB2228">
              <w:rPr>
                <w:rFonts w:asciiTheme="majorBidi" w:hAnsiTheme="majorBidi" w:cstheme="majorBidi"/>
              </w:rPr>
              <w:fldChar w:fldCharType="separate"/>
            </w:r>
            <w:r w:rsidR="00AC009B">
              <w:rPr>
                <w:rFonts w:asciiTheme="majorBidi" w:hAnsiTheme="majorBidi" w:cstheme="majorBidi"/>
                <w:noProof/>
              </w:rPr>
              <w:t>24</w:t>
            </w:r>
            <w:r w:rsidRPr="00AB2228">
              <w:rPr>
                <w:rFonts w:asciiTheme="majorBidi" w:hAnsiTheme="majorBidi" w:cstheme="majorBidi"/>
              </w:rPr>
              <w:fldChar w:fldCharType="end"/>
            </w:r>
            <w:r w:rsidRPr="00AB2228">
              <w:rPr>
                <w:rFonts w:asciiTheme="majorBidi" w:hAnsiTheme="majorBidi" w:cstheme="majorBidi"/>
              </w:rPr>
              <w:t xml:space="preserve"> )</w:t>
            </w:r>
          </w:p>
        </w:tc>
      </w:tr>
      <w:tr w:rsidR="00AB2228" w:rsidRPr="00AB2228" w:rsidTr="006F09C8">
        <w:trPr>
          <w:trHeight w:val="686"/>
          <w:jc w:val="center"/>
        </w:trPr>
        <w:tc>
          <w:tcPr>
            <w:tcW w:w="6799" w:type="dxa"/>
            <w:vAlign w:val="center"/>
          </w:tcPr>
          <w:p w:rsidR="00AB2228" w:rsidRPr="00AB2228" w:rsidRDefault="00F82B8F" w:rsidP="00EB3450">
            <w:pPr>
              <w:pStyle w:val="Equations"/>
              <w:ind w:left="1874"/>
              <w:jc w:val="left"/>
              <w:rPr>
                <w:rFonts w:eastAsia="Times New Roman" w:cs="Arial"/>
              </w:rPr>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oMath>
            </m:oMathPara>
          </w:p>
        </w:tc>
        <w:tc>
          <w:tcPr>
            <w:tcW w:w="1602" w:type="dxa"/>
            <w:vAlign w:val="center"/>
          </w:tcPr>
          <w:p w:rsidR="00AB2228" w:rsidRPr="00AB2228" w:rsidRDefault="00AB2228" w:rsidP="00EB3450">
            <w:pPr>
              <w:pStyle w:val="Equations"/>
              <w:jc w:val="left"/>
              <w:rPr>
                <w:rFonts w:asciiTheme="majorBidi" w:hAnsiTheme="majorBidi" w:cstheme="majorBidi"/>
              </w:rPr>
            </w:pPr>
            <w:r w:rsidRPr="00AB2228">
              <w:rPr>
                <w:rFonts w:asciiTheme="majorBidi" w:hAnsiTheme="majorBidi" w:cstheme="majorBidi"/>
              </w:rPr>
              <w:t>(b)</w:t>
            </w:r>
          </w:p>
        </w:tc>
        <w:tc>
          <w:tcPr>
            <w:tcW w:w="949" w:type="dxa"/>
            <w:vMerge/>
            <w:vAlign w:val="center"/>
          </w:tcPr>
          <w:p w:rsidR="00AB2228" w:rsidRPr="00AB2228" w:rsidRDefault="00AB2228" w:rsidP="00EB3450">
            <w:pPr>
              <w:pStyle w:val="Equations"/>
              <w:rPr>
                <w:rFonts w:asciiTheme="majorBidi" w:hAnsiTheme="majorBidi" w:cstheme="majorBidi"/>
              </w:rPr>
            </w:pPr>
          </w:p>
        </w:tc>
      </w:tr>
      <w:tr w:rsidR="00AB2228" w:rsidRPr="00AB2228" w:rsidTr="006F09C8">
        <w:trPr>
          <w:trHeight w:val="686"/>
          <w:jc w:val="center"/>
        </w:trPr>
        <w:tc>
          <w:tcPr>
            <w:tcW w:w="6799" w:type="dxa"/>
            <w:vAlign w:val="center"/>
          </w:tcPr>
          <w:p w:rsidR="00AB2228" w:rsidRPr="00AB2228" w:rsidRDefault="00F82B8F" w:rsidP="00EB3450">
            <w:pPr>
              <w:pStyle w:val="Equations"/>
              <w:ind w:left="1874"/>
              <w:jc w:val="left"/>
              <w:rPr>
                <w:rFonts w:eastAsia="Calibri" w:cs="Times New Roman"/>
              </w:rPr>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oMath>
            </m:oMathPara>
          </w:p>
        </w:tc>
        <w:tc>
          <w:tcPr>
            <w:tcW w:w="1602" w:type="dxa"/>
            <w:vAlign w:val="center"/>
          </w:tcPr>
          <w:p w:rsidR="00AB2228" w:rsidRPr="00AB2228" w:rsidRDefault="00AB2228" w:rsidP="00EB3450">
            <w:pPr>
              <w:pStyle w:val="Equations"/>
              <w:jc w:val="left"/>
              <w:rPr>
                <w:rFonts w:asciiTheme="majorBidi" w:hAnsiTheme="majorBidi" w:cstheme="majorBidi"/>
              </w:rPr>
            </w:pPr>
            <w:r w:rsidRPr="00AB2228">
              <w:rPr>
                <w:rFonts w:asciiTheme="majorBidi" w:hAnsiTheme="majorBidi" w:cstheme="majorBidi"/>
              </w:rPr>
              <w:t>(c)</w:t>
            </w:r>
          </w:p>
        </w:tc>
        <w:tc>
          <w:tcPr>
            <w:tcW w:w="949" w:type="dxa"/>
            <w:vMerge/>
            <w:vAlign w:val="center"/>
          </w:tcPr>
          <w:p w:rsidR="00AB2228" w:rsidRPr="00AB2228" w:rsidRDefault="00AB2228" w:rsidP="00EB3450">
            <w:pPr>
              <w:pStyle w:val="Equations"/>
              <w:rPr>
                <w:rFonts w:asciiTheme="majorBidi" w:hAnsiTheme="majorBidi" w:cstheme="majorBidi"/>
              </w:rPr>
            </w:pPr>
          </w:p>
        </w:tc>
      </w:tr>
      <w:tr w:rsidR="00AB2228" w:rsidRPr="00AB2228" w:rsidTr="006F09C8">
        <w:trPr>
          <w:trHeight w:val="686"/>
          <w:jc w:val="center"/>
        </w:trPr>
        <w:tc>
          <w:tcPr>
            <w:tcW w:w="6799" w:type="dxa"/>
            <w:vAlign w:val="center"/>
          </w:tcPr>
          <w:p w:rsidR="00AB2228" w:rsidRPr="00AB2228" w:rsidRDefault="00F82B8F" w:rsidP="00EB3450">
            <w:pPr>
              <w:pStyle w:val="Equations"/>
              <w:ind w:left="1874"/>
              <w:jc w:val="left"/>
              <w:rPr>
                <w:rFonts w:eastAsia="Calibri" w:cs="Times New Roman"/>
              </w:rPr>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4</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sSubSup>
                  <m:sSubSupPr>
                    <m:ctrlPr>
                      <w:rPr>
                        <w:rFonts w:ascii="Cambria Math" w:hAnsi="Cambria Math"/>
                      </w:rPr>
                    </m:ctrlPr>
                  </m:sSubSupPr>
                  <m:e>
                    <m:r>
                      <m:rPr>
                        <m:sty m:val="p"/>
                      </m:rPr>
                      <w:rPr>
                        <w:rFonts w:ascii="Cambria Math" w:hAnsi="Cambria Math"/>
                      </w:rPr>
                      <m:t>L</m:t>
                    </m:r>
                  </m:e>
                  <m:sub>
                    <m:r>
                      <m:rPr>
                        <m:sty m:val="p"/>
                      </m:rPr>
                      <w:rPr>
                        <w:rFonts w:ascii="Cambria Math" w:hAnsi="Cambria Math"/>
                      </w:rPr>
                      <m:t>1</m:t>
                    </m:r>
                  </m:sub>
                  <m:sup>
                    <m:r>
                      <m:rPr>
                        <m:sty m:val="p"/>
                      </m:rPr>
                      <w:rPr>
                        <w:rFonts w:ascii="Cambria Math" w:hAnsi="Cambria Math"/>
                      </w:rPr>
                      <m:t>2</m:t>
                    </m:r>
                  </m:sup>
                </m:sSubSup>
              </m:oMath>
            </m:oMathPara>
          </w:p>
        </w:tc>
        <w:tc>
          <w:tcPr>
            <w:tcW w:w="1602" w:type="dxa"/>
            <w:vAlign w:val="center"/>
          </w:tcPr>
          <w:p w:rsidR="00AB2228" w:rsidRPr="00AB2228" w:rsidRDefault="00AB2228" w:rsidP="00EB3450">
            <w:pPr>
              <w:pStyle w:val="Equations"/>
              <w:jc w:val="left"/>
              <w:rPr>
                <w:rFonts w:asciiTheme="majorBidi" w:hAnsiTheme="majorBidi" w:cstheme="majorBidi"/>
              </w:rPr>
            </w:pPr>
            <w:r w:rsidRPr="00AB2228">
              <w:rPr>
                <w:rFonts w:asciiTheme="majorBidi" w:hAnsiTheme="majorBidi" w:cstheme="majorBidi"/>
              </w:rPr>
              <w:t>(d)</w:t>
            </w:r>
          </w:p>
        </w:tc>
        <w:tc>
          <w:tcPr>
            <w:tcW w:w="949" w:type="dxa"/>
            <w:vMerge/>
            <w:vAlign w:val="center"/>
          </w:tcPr>
          <w:p w:rsidR="00AB2228" w:rsidRPr="00AB2228" w:rsidRDefault="00AB2228" w:rsidP="00EB3450">
            <w:pPr>
              <w:pStyle w:val="Equations"/>
              <w:rPr>
                <w:rFonts w:asciiTheme="majorBidi" w:hAnsiTheme="majorBidi" w:cstheme="majorBidi"/>
              </w:rPr>
            </w:pPr>
          </w:p>
        </w:tc>
      </w:tr>
      <w:tr w:rsidR="00AB2228" w:rsidRPr="00AB2228" w:rsidTr="006F09C8">
        <w:trPr>
          <w:trHeight w:val="686"/>
          <w:jc w:val="center"/>
        </w:trPr>
        <w:tc>
          <w:tcPr>
            <w:tcW w:w="6799" w:type="dxa"/>
            <w:vAlign w:val="center"/>
          </w:tcPr>
          <w:p w:rsidR="00AB2228" w:rsidRPr="00AB2228" w:rsidRDefault="00F82B8F" w:rsidP="00EB3450">
            <w:pPr>
              <w:pStyle w:val="Equations"/>
              <w:ind w:left="1874"/>
              <w:jc w:val="left"/>
              <w:rPr>
                <w:rFonts w:eastAsia="Calibri" w:cs="Times New Roman"/>
              </w:rPr>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5</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oMath>
            </m:oMathPara>
          </w:p>
        </w:tc>
        <w:tc>
          <w:tcPr>
            <w:tcW w:w="1602" w:type="dxa"/>
            <w:vAlign w:val="center"/>
          </w:tcPr>
          <w:p w:rsidR="00AB2228" w:rsidRPr="00AB2228" w:rsidRDefault="00AB2228" w:rsidP="00EB3450">
            <w:pPr>
              <w:pStyle w:val="Equations"/>
              <w:jc w:val="left"/>
              <w:rPr>
                <w:rFonts w:asciiTheme="majorBidi" w:hAnsiTheme="majorBidi" w:cstheme="majorBidi"/>
              </w:rPr>
            </w:pPr>
            <w:r w:rsidRPr="00AB2228">
              <w:rPr>
                <w:rFonts w:asciiTheme="majorBidi" w:hAnsiTheme="majorBidi" w:cstheme="majorBidi"/>
              </w:rPr>
              <w:t>(e)</w:t>
            </w:r>
          </w:p>
        </w:tc>
        <w:tc>
          <w:tcPr>
            <w:tcW w:w="949" w:type="dxa"/>
            <w:vMerge/>
            <w:vAlign w:val="center"/>
          </w:tcPr>
          <w:p w:rsidR="00AB2228" w:rsidRPr="00AB2228" w:rsidRDefault="00AB2228" w:rsidP="00EB3450">
            <w:pPr>
              <w:pStyle w:val="Equations"/>
              <w:rPr>
                <w:rFonts w:asciiTheme="majorBidi" w:hAnsiTheme="majorBidi" w:cstheme="majorBidi"/>
              </w:rPr>
            </w:pPr>
          </w:p>
        </w:tc>
      </w:tr>
      <w:tr w:rsidR="00AB2228" w:rsidRPr="00AB2228" w:rsidTr="006F09C8">
        <w:trPr>
          <w:trHeight w:val="686"/>
          <w:jc w:val="center"/>
        </w:trPr>
        <w:tc>
          <w:tcPr>
            <w:tcW w:w="6799" w:type="dxa"/>
            <w:vAlign w:val="center"/>
          </w:tcPr>
          <w:p w:rsidR="00AB2228" w:rsidRPr="00AB2228" w:rsidRDefault="00F82B8F" w:rsidP="00EB3450">
            <w:pPr>
              <w:pStyle w:val="Equations"/>
              <w:ind w:left="1874"/>
              <w:jc w:val="left"/>
              <w:rPr>
                <w:rFonts w:eastAsia="Calibri" w:cs="Times New Roman"/>
              </w:rPr>
            </w:pPr>
            <m:oMathPara>
              <m:oMathParaPr>
                <m:jc m:val="left"/>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6</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sSubSup>
                  <m:sSubSupPr>
                    <m:ctrlPr>
                      <w:rPr>
                        <w:rFonts w:ascii="Cambria Math" w:hAnsi="Cambria Math"/>
                      </w:rPr>
                    </m:ctrlPr>
                  </m:sSubSupPr>
                  <m:e>
                    <m:r>
                      <m:rPr>
                        <m:sty m:val="p"/>
                      </m:rPr>
                      <w:rPr>
                        <w:rFonts w:ascii="Cambria Math" w:hAnsi="Cambria Math"/>
                      </w:rPr>
                      <m:t>L</m:t>
                    </m:r>
                  </m:e>
                  <m:sub>
                    <m:r>
                      <m:rPr>
                        <m:sty m:val="p"/>
                      </m:rPr>
                      <w:rPr>
                        <w:rFonts w:ascii="Cambria Math" w:hAnsi="Cambria Math"/>
                      </w:rPr>
                      <m:t>2</m:t>
                    </m:r>
                  </m:sub>
                  <m:sup>
                    <m:r>
                      <m:rPr>
                        <m:sty m:val="p"/>
                      </m:rPr>
                      <w:rPr>
                        <w:rFonts w:ascii="Cambria Math" w:hAnsi="Cambria Math"/>
                      </w:rPr>
                      <m:t>2</m:t>
                    </m:r>
                  </m:sup>
                </m:sSubSup>
              </m:oMath>
            </m:oMathPara>
          </w:p>
        </w:tc>
        <w:tc>
          <w:tcPr>
            <w:tcW w:w="1602" w:type="dxa"/>
            <w:vAlign w:val="center"/>
          </w:tcPr>
          <w:p w:rsidR="00AB2228" w:rsidRPr="00AB2228" w:rsidRDefault="00AB2228" w:rsidP="00EB3450">
            <w:pPr>
              <w:pStyle w:val="Equations"/>
              <w:jc w:val="left"/>
              <w:rPr>
                <w:rFonts w:asciiTheme="majorBidi" w:hAnsiTheme="majorBidi" w:cstheme="majorBidi"/>
              </w:rPr>
            </w:pPr>
            <w:r w:rsidRPr="00AB2228">
              <w:rPr>
                <w:rFonts w:asciiTheme="majorBidi" w:hAnsiTheme="majorBidi" w:cstheme="majorBidi"/>
              </w:rPr>
              <w:t>(f)</w:t>
            </w:r>
          </w:p>
        </w:tc>
        <w:tc>
          <w:tcPr>
            <w:tcW w:w="949" w:type="dxa"/>
            <w:vMerge/>
            <w:vAlign w:val="center"/>
          </w:tcPr>
          <w:p w:rsidR="00AB2228" w:rsidRPr="00AB2228" w:rsidRDefault="00AB2228" w:rsidP="00EB3450">
            <w:pPr>
              <w:pStyle w:val="Equations"/>
              <w:rPr>
                <w:rFonts w:asciiTheme="majorBidi" w:hAnsiTheme="majorBidi" w:cstheme="majorBidi"/>
              </w:rPr>
            </w:pPr>
          </w:p>
        </w:tc>
      </w:tr>
      <w:tr w:rsidR="00AB2228" w:rsidRPr="00AB2228" w:rsidTr="006F09C8">
        <w:trPr>
          <w:trHeight w:val="686"/>
          <w:jc w:val="center"/>
        </w:trPr>
        <w:tc>
          <w:tcPr>
            <w:tcW w:w="6799" w:type="dxa"/>
            <w:vAlign w:val="center"/>
          </w:tcPr>
          <w:p w:rsidR="00AB2228" w:rsidRPr="00AB2228" w:rsidRDefault="00F82B8F" w:rsidP="00EB3450">
            <w:pPr>
              <w:pStyle w:val="Equations"/>
              <w:ind w:left="1874"/>
              <w:jc w:val="left"/>
              <w:rPr>
                <w:rFonts w:eastAsia="Calibri" w:cs="Times New Roman"/>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r>
                  <m:rPr>
                    <m:sty m:val="p"/>
                  </m:rPr>
                  <w:rPr>
                    <w:rFonts w:ascii="Cambria Math" w:hAnsi="Cambria Math"/>
                  </w:rPr>
                  <m:t>g</m:t>
                </m:r>
              </m:oMath>
            </m:oMathPara>
          </w:p>
        </w:tc>
        <w:tc>
          <w:tcPr>
            <w:tcW w:w="1602" w:type="dxa"/>
            <w:vAlign w:val="center"/>
          </w:tcPr>
          <w:p w:rsidR="00AB2228" w:rsidRPr="00AB2228" w:rsidRDefault="00AB2228" w:rsidP="00EB3450">
            <w:pPr>
              <w:pStyle w:val="Equations"/>
              <w:jc w:val="left"/>
              <w:rPr>
                <w:rFonts w:asciiTheme="majorBidi" w:hAnsiTheme="majorBidi" w:cstheme="majorBidi"/>
              </w:rPr>
            </w:pPr>
            <w:r w:rsidRPr="00AB2228">
              <w:rPr>
                <w:rFonts w:asciiTheme="majorBidi" w:hAnsiTheme="majorBidi" w:cstheme="majorBidi"/>
              </w:rPr>
              <w:t>(g)</w:t>
            </w:r>
          </w:p>
        </w:tc>
        <w:tc>
          <w:tcPr>
            <w:tcW w:w="949" w:type="dxa"/>
            <w:vMerge/>
            <w:vAlign w:val="center"/>
          </w:tcPr>
          <w:p w:rsidR="00AB2228" w:rsidRPr="00AB2228" w:rsidRDefault="00AB2228" w:rsidP="00EB3450">
            <w:pPr>
              <w:pStyle w:val="Equations"/>
              <w:rPr>
                <w:rFonts w:asciiTheme="majorBidi" w:hAnsiTheme="majorBidi" w:cstheme="majorBidi"/>
              </w:rPr>
            </w:pPr>
          </w:p>
        </w:tc>
      </w:tr>
      <w:tr w:rsidR="00AB2228" w:rsidRPr="00AB2228" w:rsidTr="006F09C8">
        <w:trPr>
          <w:trHeight w:val="686"/>
          <w:jc w:val="center"/>
        </w:trPr>
        <w:tc>
          <w:tcPr>
            <w:tcW w:w="6799" w:type="dxa"/>
            <w:vAlign w:val="center"/>
          </w:tcPr>
          <w:p w:rsidR="00AB2228" w:rsidRPr="00AB2228" w:rsidRDefault="00F82B8F" w:rsidP="00EB3450">
            <w:pPr>
              <w:pStyle w:val="Equations"/>
              <w:ind w:left="1874"/>
              <w:jc w:val="left"/>
              <w:rPr>
                <w:rFonts w:eastAsia="Calibri" w:cs="Times New Roman"/>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g</m:t>
                </m:r>
              </m:oMath>
            </m:oMathPara>
          </w:p>
        </w:tc>
        <w:tc>
          <w:tcPr>
            <w:tcW w:w="1602" w:type="dxa"/>
            <w:vAlign w:val="center"/>
          </w:tcPr>
          <w:p w:rsidR="00AB2228" w:rsidRPr="00AB2228" w:rsidRDefault="00AB2228" w:rsidP="00EB3450">
            <w:pPr>
              <w:pStyle w:val="Equations"/>
              <w:jc w:val="left"/>
              <w:rPr>
                <w:rFonts w:asciiTheme="majorBidi" w:hAnsiTheme="majorBidi" w:cstheme="majorBidi"/>
              </w:rPr>
            </w:pPr>
            <w:r w:rsidRPr="00AB2228">
              <w:rPr>
                <w:rFonts w:asciiTheme="majorBidi" w:hAnsiTheme="majorBidi" w:cstheme="majorBidi"/>
              </w:rPr>
              <w:t>(h)</w:t>
            </w:r>
          </w:p>
        </w:tc>
        <w:tc>
          <w:tcPr>
            <w:tcW w:w="949" w:type="dxa"/>
            <w:vMerge/>
            <w:vAlign w:val="center"/>
          </w:tcPr>
          <w:p w:rsidR="00AB2228" w:rsidRPr="00AB2228" w:rsidRDefault="00AB2228" w:rsidP="00EB3450">
            <w:pPr>
              <w:pStyle w:val="Equations"/>
              <w:rPr>
                <w:rFonts w:asciiTheme="majorBidi" w:hAnsiTheme="majorBidi" w:cstheme="majorBidi"/>
              </w:rPr>
            </w:pPr>
          </w:p>
        </w:tc>
      </w:tr>
    </w:tbl>
    <w:p w:rsidR="00AB2228" w:rsidRDefault="001D2A6F" w:rsidP="00FC6ED1">
      <w:pPr>
        <w:rPr>
          <w:rFonts w:eastAsiaTheme="minorEastAsia"/>
        </w:rPr>
      </w:pPr>
      <w:r>
        <w:lastRenderedPageBreak/>
        <w:t xml:space="preserve">So, considering the equation 2-18 and multiplying it by the matrix </w:t>
      </w:r>
      <m:oMath>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r>
              <w:rPr>
                <w:rFonts w:ascii="Cambria Math" w:hAnsi="Cambria Math"/>
              </w:rPr>
              <m:t>θ</m:t>
            </m:r>
          </m:e>
        </m:d>
      </m:oMath>
      <w:r>
        <w:rPr>
          <w:rFonts w:eastAsiaTheme="minorEastAsia"/>
        </w:rPr>
        <w:t xml:space="preserve"> </w:t>
      </w:r>
      <w:r w:rsidR="00FC6ED1">
        <w:rPr>
          <w:rFonts w:eastAsiaTheme="minorEastAsia"/>
        </w:rPr>
        <w:t xml:space="preserve">as well as </w:t>
      </w:r>
      <w:r w:rsidR="00FC6ED1">
        <w:t>defining the state variables and substituting in this equation, the nonlinear form of state equation will be</w:t>
      </w:r>
      <w:r>
        <w:rPr>
          <w:rFonts w:eastAsiaTheme="minorEastAsia"/>
        </w:rPr>
        <w:t xml:space="preserve"> obtained</w:t>
      </w:r>
      <w:r w:rsidR="00BB383B">
        <w:rPr>
          <w:rFonts w:eastAsiaTheme="minorEastAsia"/>
        </w:rPr>
        <w:t xml:space="preserve"> as below</w:t>
      </w:r>
      <w:r>
        <w:rPr>
          <w:rFonts w:eastAsiaTheme="minorEastAsia"/>
        </w:rPr>
        <w:t>:</w:t>
      </w: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183"/>
        <w:gridCol w:w="942"/>
      </w:tblGrid>
      <w:tr w:rsidR="00302213" w:rsidRPr="00B8044E" w:rsidTr="009038BB">
        <w:trPr>
          <w:trHeight w:val="869"/>
          <w:jc w:val="center"/>
        </w:trPr>
        <w:tc>
          <w:tcPr>
            <w:tcW w:w="7225" w:type="dxa"/>
            <w:vAlign w:val="center"/>
          </w:tcPr>
          <w:p w:rsidR="00302213" w:rsidRDefault="00F82B8F" w:rsidP="00972710">
            <w:pPr>
              <w:pStyle w:val="Equations"/>
              <w:rPr>
                <w:rFonts w:eastAsia="Calibri" w:cs="Arial"/>
              </w:rP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4</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5</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6</m:t>
                            </m:r>
                          </m:sub>
                        </m:sSub>
                      </m:e>
                    </m:mr>
                  </m:m>
                </m:e>
              </m:d>
            </m:oMath>
            <w:r w:rsidR="00302213">
              <w:rPr>
                <w:rFonts w:eastAsia="Calibri" w:cs="Arial"/>
              </w:rPr>
              <w:t>=</w:t>
            </w:r>
            <m:oMath>
              <m:r>
                <w:rPr>
                  <w:rFonts w:ascii="Cambria Math" w:hAnsi="Cambria Math"/>
                </w:rPr>
                <m:t>-</m:t>
              </m:r>
              <m:sSup>
                <m:sSupPr>
                  <m:ctrlPr>
                    <w:rPr>
                      <w:rFonts w:ascii="Cambria Math" w:hAnsi="Cambria Math"/>
                      <w:i/>
                    </w:rPr>
                  </m:ctrlPr>
                </m:sSupPr>
                <m:e>
                  <m:r>
                    <w:rPr>
                      <w:rFonts w:ascii="Cambria Math" w:hAnsi="Cambria Math"/>
                    </w:rPr>
                    <m:t>D</m:t>
                  </m:r>
                  <m:d>
                    <m:dPr>
                      <m:ctrlPr>
                        <w:rPr>
                          <w:rFonts w:ascii="Cambria Math" w:hAnsi="Cambria Math"/>
                          <w:i/>
                        </w:rPr>
                      </m:ctrlPr>
                    </m:dPr>
                    <m:e>
                      <m:r>
                        <w:rPr>
                          <w:rFonts w:ascii="Cambria Math" w:hAnsi="Cambria Math"/>
                        </w:rPr>
                        <m:t>θ</m:t>
                      </m:r>
                    </m:e>
                  </m:d>
                </m:e>
                <m:sup>
                  <m:r>
                    <w:rPr>
                      <w:rFonts w:ascii="Cambria Math" w:hAnsi="Cambria Math"/>
                    </w:rPr>
                    <m:t>-1</m:t>
                  </m:r>
                </m:sup>
              </m:sSup>
              <m:r>
                <w:rPr>
                  <w:rFonts w:ascii="Cambria Math" w:hAnsi="Cambria Math"/>
                </w:rPr>
                <m:t>C</m:t>
              </m:r>
              <m:d>
                <m:dPr>
                  <m:ctrlPr>
                    <w:rPr>
                      <w:rFonts w:ascii="Cambria Math" w:hAnsi="Cambria Math"/>
                      <w:i/>
                    </w:rPr>
                  </m:ctrlPr>
                </m:dPr>
                <m:e>
                  <m:r>
                    <w:rPr>
                      <w:rFonts w:ascii="Cambria Math" w:hAnsi="Cambria Math"/>
                    </w:rPr>
                    <m:t xml:space="preserve">θ, </m:t>
                  </m:r>
                  <m:acc>
                    <m:accPr>
                      <m:chr m:val="̇"/>
                      <m:ctrlPr>
                        <w:rPr>
                          <w:rFonts w:ascii="Cambria Math" w:hAnsi="Cambria Math"/>
                          <w:i/>
                        </w:rPr>
                      </m:ctrlPr>
                    </m:accPr>
                    <m:e>
                      <m:r>
                        <w:rPr>
                          <w:rFonts w:ascii="Cambria Math" w:hAnsi="Cambria Math"/>
                        </w:rPr>
                        <m:t>θ</m:t>
                      </m:r>
                    </m:e>
                  </m:acc>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4</m:t>
                            </m:r>
                          </m:sub>
                        </m:sSub>
                      </m:e>
                    </m:mr>
                    <m:mr>
                      <m:e>
                        <m:sSub>
                          <m:sSubPr>
                            <m:ctrlPr>
                              <w:rPr>
                                <w:rFonts w:ascii="Cambria Math" w:hAnsi="Cambria Math"/>
                                <w:i/>
                              </w:rPr>
                            </m:ctrlPr>
                          </m:sSubPr>
                          <m:e>
                            <m:r>
                              <w:rPr>
                                <w:rFonts w:ascii="Cambria Math" w:hAnsi="Cambria Math"/>
                              </w:rPr>
                              <m:t>β</m:t>
                            </m:r>
                          </m:e>
                          <m:sub>
                            <m:r>
                              <w:rPr>
                                <w:rFonts w:ascii="Cambria Math" w:hAnsi="Cambria Math"/>
                              </w:rPr>
                              <m:t>5</m:t>
                            </m:r>
                          </m:sub>
                        </m:sSub>
                      </m:e>
                    </m:mr>
                    <m:mr>
                      <m:e>
                        <m:sSub>
                          <m:sSubPr>
                            <m:ctrlPr>
                              <w:rPr>
                                <w:rFonts w:ascii="Cambria Math" w:hAnsi="Cambria Math"/>
                                <w:i/>
                              </w:rPr>
                            </m:ctrlPr>
                          </m:sSubPr>
                          <m:e>
                            <m:r>
                              <w:rPr>
                                <w:rFonts w:ascii="Cambria Math" w:hAnsi="Cambria Math"/>
                              </w:rPr>
                              <m:t>β</m:t>
                            </m:r>
                          </m:e>
                          <m:sub>
                            <m:r>
                              <w:rPr>
                                <w:rFonts w:ascii="Cambria Math" w:hAnsi="Cambria Math"/>
                              </w:rPr>
                              <m:t>6</m:t>
                            </m:r>
                          </m:sub>
                        </m:sSub>
                      </m:e>
                    </m:mr>
                  </m:m>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D</m:t>
                      </m:r>
                      <m:d>
                        <m:dPr>
                          <m:ctrlPr>
                            <w:rPr>
                              <w:rFonts w:ascii="Cambria Math" w:hAnsi="Cambria Math"/>
                              <w:i/>
                            </w:rPr>
                          </m:ctrlPr>
                        </m:dPr>
                        <m:e>
                          <m:r>
                            <w:rPr>
                              <w:rFonts w:ascii="Cambria Math" w:hAnsi="Cambria Math"/>
                            </w:rPr>
                            <m:t>θ</m:t>
                          </m:r>
                        </m:e>
                      </m:d>
                    </m:e>
                    <m:sup>
                      <m:r>
                        <w:rPr>
                          <w:rFonts w:ascii="Cambria Math" w:hAnsi="Cambria Math"/>
                        </w:rPr>
                        <m:t>-1</m:t>
                      </m:r>
                    </m:sup>
                  </m:sSup>
                  <m:r>
                    <w:rPr>
                      <w:rFonts w:ascii="Cambria Math" w:hAnsi="Cambria Math"/>
                    </w:rPr>
                    <m:t>Hu-</m:t>
                  </m:r>
                  <m:sSup>
                    <m:sSupPr>
                      <m:ctrlPr>
                        <w:rPr>
                          <w:rFonts w:ascii="Cambria Math" w:hAnsi="Cambria Math"/>
                          <w:i/>
                        </w:rPr>
                      </m:ctrlPr>
                    </m:sSupPr>
                    <m:e>
                      <m:r>
                        <w:rPr>
                          <w:rFonts w:ascii="Cambria Math" w:hAnsi="Cambria Math"/>
                        </w:rPr>
                        <m:t>D</m:t>
                      </m:r>
                      <m:d>
                        <m:dPr>
                          <m:ctrlPr>
                            <w:rPr>
                              <w:rFonts w:ascii="Cambria Math" w:hAnsi="Cambria Math"/>
                              <w:i/>
                            </w:rPr>
                          </m:ctrlPr>
                        </m:dPr>
                        <m:e>
                          <m:r>
                            <w:rPr>
                              <w:rFonts w:ascii="Cambria Math" w:hAnsi="Cambria Math"/>
                            </w:rPr>
                            <m:t>θ</m:t>
                          </m:r>
                        </m:e>
                      </m:d>
                    </m:e>
                    <m:sup>
                      <m:r>
                        <w:rPr>
                          <w:rFonts w:ascii="Cambria Math" w:hAnsi="Cambria Math"/>
                        </w:rPr>
                        <m:t>-1</m:t>
                      </m:r>
                    </m:sup>
                  </m:sSup>
                  <m:r>
                    <w:rPr>
                      <w:rFonts w:ascii="Cambria Math" w:hAnsi="Cambria Math"/>
                    </w:rPr>
                    <m:t>G</m:t>
                  </m:r>
                  <m:d>
                    <m:dPr>
                      <m:ctrlPr>
                        <w:rPr>
                          <w:rFonts w:ascii="Cambria Math" w:hAnsi="Cambria Math"/>
                          <w:i/>
                        </w:rPr>
                      </m:ctrlPr>
                    </m:dPr>
                    <m:e>
                      <m:r>
                        <w:rPr>
                          <w:rFonts w:ascii="Cambria Math" w:hAnsi="Cambria Math"/>
                        </w:rPr>
                        <m:t>θ</m:t>
                      </m:r>
                    </m:e>
                  </m:d>
                </m:e>
              </m:d>
            </m:oMath>
          </w:p>
        </w:tc>
        <w:tc>
          <w:tcPr>
            <w:tcW w:w="1183" w:type="dxa"/>
            <w:vAlign w:val="center"/>
          </w:tcPr>
          <w:p w:rsidR="00302213" w:rsidRPr="00BC6EFE" w:rsidRDefault="00302213" w:rsidP="00F538AA">
            <w:pPr>
              <w:pStyle w:val="Equations"/>
              <w:jc w:val="left"/>
              <w:rPr>
                <w:rFonts w:asciiTheme="majorBidi" w:hAnsiTheme="majorBidi" w:cstheme="majorBidi"/>
              </w:rPr>
            </w:pPr>
            <w:r w:rsidRPr="00BC6EFE">
              <w:rPr>
                <w:rFonts w:asciiTheme="majorBidi" w:hAnsiTheme="majorBidi" w:cstheme="majorBidi"/>
              </w:rPr>
              <w:t>(a)</w:t>
            </w:r>
          </w:p>
        </w:tc>
        <w:tc>
          <w:tcPr>
            <w:tcW w:w="942" w:type="dxa"/>
            <w:vMerge w:val="restart"/>
            <w:vAlign w:val="center"/>
          </w:tcPr>
          <w:p w:rsidR="00302213" w:rsidRPr="00E22EFE" w:rsidRDefault="00302213" w:rsidP="00F538AA">
            <w:pPr>
              <w:pStyle w:val="Equations"/>
              <w:rPr>
                <w:rFonts w:asciiTheme="majorBidi" w:hAnsiTheme="majorBidi" w:cstheme="majorBidi"/>
              </w:rPr>
            </w:pPr>
            <w:r w:rsidRPr="00E22EFE">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STYLEREF 1 \s </w:instrText>
            </w:r>
            <w:r>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Pr>
                <w:rFonts w:asciiTheme="majorBidi" w:hAnsiTheme="majorBidi" w:cstheme="majorBidi"/>
              </w:rPr>
              <w:fldChar w:fldCharType="end"/>
            </w:r>
            <w:r>
              <w:rPr>
                <w:rFonts w:asciiTheme="majorBidi" w:hAnsiTheme="majorBidi" w:cstheme="majorBidi"/>
              </w:rPr>
              <w:noBreakHyphen/>
            </w:r>
            <w:r>
              <w:rPr>
                <w:rFonts w:asciiTheme="majorBidi" w:hAnsiTheme="majorBidi" w:cstheme="majorBidi"/>
              </w:rPr>
              <w:fldChar w:fldCharType="begin"/>
            </w:r>
            <w:r>
              <w:rPr>
                <w:rFonts w:asciiTheme="majorBidi" w:hAnsiTheme="majorBidi" w:cstheme="majorBidi"/>
              </w:rPr>
              <w:instrText xml:space="preserve"> SEQ ( \* ARABIC \s 1 </w:instrText>
            </w:r>
            <w:r>
              <w:rPr>
                <w:rFonts w:asciiTheme="majorBidi" w:hAnsiTheme="majorBidi" w:cstheme="majorBidi"/>
              </w:rPr>
              <w:fldChar w:fldCharType="separate"/>
            </w:r>
            <w:r w:rsidR="00AC009B">
              <w:rPr>
                <w:rFonts w:asciiTheme="majorBidi" w:hAnsiTheme="majorBidi" w:cstheme="majorBidi"/>
                <w:noProof/>
              </w:rPr>
              <w:t>25</w:t>
            </w:r>
            <w:r>
              <w:rPr>
                <w:rFonts w:asciiTheme="majorBidi" w:hAnsiTheme="majorBidi" w:cstheme="majorBidi"/>
              </w:rPr>
              <w:fldChar w:fldCharType="end"/>
            </w:r>
            <w:r w:rsidRPr="00E22EFE">
              <w:rPr>
                <w:rFonts w:asciiTheme="majorBidi" w:hAnsiTheme="majorBidi" w:cstheme="majorBidi"/>
              </w:rPr>
              <w:t xml:space="preserve"> )</w:t>
            </w:r>
          </w:p>
        </w:tc>
      </w:tr>
      <w:tr w:rsidR="00302213" w:rsidRPr="00B8044E" w:rsidTr="006F09C8">
        <w:trPr>
          <w:trHeight w:val="416"/>
          <w:jc w:val="center"/>
        </w:trPr>
        <w:tc>
          <w:tcPr>
            <w:tcW w:w="7225" w:type="dxa"/>
            <w:vAlign w:val="center"/>
          </w:tcPr>
          <w:p w:rsidR="00302213" w:rsidRPr="00766056" w:rsidRDefault="00F82B8F" w:rsidP="00302213">
            <w:pPr>
              <w:pStyle w:val="Equations"/>
              <w:rPr>
                <w:rFonts w:eastAsia="Calibri" w:cs="Arial"/>
              </w:rPr>
            </w:pPr>
            <m:oMathPara>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6</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r>
                  <w:rPr>
                    <w:rFonts w:ascii="Cambria Math" w:hAnsi="Cambria Math"/>
                  </w:rPr>
                  <m:t xml:space="preserve">, </m:t>
                </m:r>
              </m:oMath>
            </m:oMathPara>
          </w:p>
        </w:tc>
        <w:tc>
          <w:tcPr>
            <w:tcW w:w="1183" w:type="dxa"/>
            <w:vAlign w:val="center"/>
          </w:tcPr>
          <w:p w:rsidR="00302213" w:rsidRPr="00BC6EFE" w:rsidRDefault="00302213" w:rsidP="00EB4295">
            <w:pPr>
              <w:pStyle w:val="Equations"/>
              <w:jc w:val="left"/>
              <w:rPr>
                <w:rFonts w:asciiTheme="majorBidi" w:hAnsiTheme="majorBidi" w:cstheme="majorBidi"/>
              </w:rPr>
            </w:pPr>
            <w:r w:rsidRPr="00BC6EFE">
              <w:rPr>
                <w:rFonts w:asciiTheme="majorBidi" w:hAnsiTheme="majorBidi" w:cstheme="majorBidi"/>
              </w:rPr>
              <w:t>(b)</w:t>
            </w:r>
          </w:p>
        </w:tc>
        <w:tc>
          <w:tcPr>
            <w:tcW w:w="942" w:type="dxa"/>
            <w:vMerge/>
            <w:vAlign w:val="center"/>
          </w:tcPr>
          <w:p w:rsidR="00302213" w:rsidRPr="00E22EFE" w:rsidRDefault="00302213" w:rsidP="00EB4295">
            <w:pPr>
              <w:pStyle w:val="Equations"/>
              <w:rPr>
                <w:rFonts w:asciiTheme="majorBidi" w:hAnsiTheme="majorBidi" w:cstheme="majorBidi"/>
              </w:rPr>
            </w:pPr>
          </w:p>
        </w:tc>
      </w:tr>
      <w:tr w:rsidR="00302213" w:rsidRPr="00B8044E" w:rsidTr="006F09C8">
        <w:trPr>
          <w:trHeight w:val="407"/>
          <w:jc w:val="center"/>
        </w:trPr>
        <w:tc>
          <w:tcPr>
            <w:tcW w:w="7225" w:type="dxa"/>
            <w:vAlign w:val="center"/>
          </w:tcPr>
          <w:p w:rsidR="00302213" w:rsidRPr="00766056" w:rsidRDefault="00F82B8F" w:rsidP="004105FE">
            <w:pPr>
              <w:pStyle w:val="Equations"/>
              <w:jc w:val="left"/>
              <w:rPr>
                <w:rFonts w:eastAsia="Calibri" w:cs="Arial"/>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oMath>
            </m:oMathPara>
          </w:p>
        </w:tc>
        <w:tc>
          <w:tcPr>
            <w:tcW w:w="1183" w:type="dxa"/>
            <w:vAlign w:val="center"/>
          </w:tcPr>
          <w:p w:rsidR="00302213" w:rsidRPr="00BC6EFE" w:rsidRDefault="00302213" w:rsidP="00EB4295">
            <w:pPr>
              <w:pStyle w:val="Equations"/>
              <w:jc w:val="left"/>
              <w:rPr>
                <w:rFonts w:asciiTheme="majorBidi" w:hAnsiTheme="majorBidi" w:cstheme="majorBidi"/>
              </w:rPr>
            </w:pPr>
            <w:r w:rsidRPr="00BC6EFE">
              <w:rPr>
                <w:rFonts w:asciiTheme="majorBidi" w:hAnsiTheme="majorBidi" w:cstheme="majorBidi"/>
              </w:rPr>
              <w:t>(c)</w:t>
            </w:r>
          </w:p>
        </w:tc>
        <w:tc>
          <w:tcPr>
            <w:tcW w:w="942" w:type="dxa"/>
            <w:vMerge/>
            <w:vAlign w:val="center"/>
          </w:tcPr>
          <w:p w:rsidR="00302213" w:rsidRPr="00E22EFE" w:rsidRDefault="00302213" w:rsidP="00EB4295">
            <w:pPr>
              <w:pStyle w:val="Equations"/>
              <w:rPr>
                <w:rFonts w:asciiTheme="majorBidi" w:hAnsiTheme="majorBidi" w:cstheme="majorBidi"/>
              </w:rPr>
            </w:pPr>
          </w:p>
        </w:tc>
      </w:tr>
      <w:tr w:rsidR="00302213" w:rsidRPr="00B8044E" w:rsidTr="006F09C8">
        <w:trPr>
          <w:trHeight w:val="407"/>
          <w:jc w:val="center"/>
        </w:trPr>
        <w:tc>
          <w:tcPr>
            <w:tcW w:w="7225" w:type="dxa"/>
            <w:vAlign w:val="center"/>
          </w:tcPr>
          <w:p w:rsidR="00302213" w:rsidRDefault="00F82B8F" w:rsidP="004105FE">
            <w:pPr>
              <w:pStyle w:val="Equations"/>
              <w:jc w:val="left"/>
              <w:rPr>
                <w:rFonts w:eastAsia="Calibri" w:cs="Arial"/>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oMath>
            </m:oMathPara>
          </w:p>
        </w:tc>
        <w:tc>
          <w:tcPr>
            <w:tcW w:w="1183" w:type="dxa"/>
            <w:vAlign w:val="center"/>
          </w:tcPr>
          <w:p w:rsidR="00302213" w:rsidRPr="00BC6EFE" w:rsidRDefault="00302213" w:rsidP="00EB4295">
            <w:pPr>
              <w:pStyle w:val="Equations"/>
              <w:jc w:val="left"/>
              <w:rPr>
                <w:rFonts w:asciiTheme="majorBidi" w:hAnsiTheme="majorBidi" w:cstheme="majorBidi"/>
              </w:rPr>
            </w:pPr>
            <w:r w:rsidRPr="00BC6EFE">
              <w:rPr>
                <w:rFonts w:asciiTheme="majorBidi" w:hAnsiTheme="majorBidi" w:cstheme="majorBidi"/>
              </w:rPr>
              <w:t>(d)</w:t>
            </w:r>
          </w:p>
        </w:tc>
        <w:tc>
          <w:tcPr>
            <w:tcW w:w="942" w:type="dxa"/>
            <w:vMerge/>
            <w:vAlign w:val="center"/>
          </w:tcPr>
          <w:p w:rsidR="00302213" w:rsidRPr="00E22EFE" w:rsidRDefault="00302213" w:rsidP="00EB4295">
            <w:pPr>
              <w:pStyle w:val="Equations"/>
              <w:rPr>
                <w:rFonts w:asciiTheme="majorBidi" w:hAnsiTheme="majorBidi" w:cstheme="majorBidi"/>
              </w:rPr>
            </w:pPr>
          </w:p>
        </w:tc>
      </w:tr>
      <w:tr w:rsidR="00302213" w:rsidRPr="00B8044E" w:rsidTr="006F09C8">
        <w:trPr>
          <w:trHeight w:val="427"/>
          <w:jc w:val="center"/>
        </w:trPr>
        <w:tc>
          <w:tcPr>
            <w:tcW w:w="7225" w:type="dxa"/>
            <w:vAlign w:val="center"/>
          </w:tcPr>
          <w:p w:rsidR="00302213" w:rsidRPr="00766056" w:rsidRDefault="00F82B8F" w:rsidP="004105FE">
            <w:pPr>
              <w:pStyle w:val="Equations"/>
              <w:jc w:val="left"/>
              <w:rPr>
                <w:rFonts w:eastAsia="Calibri" w:cs="Arial"/>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6</m:t>
                    </m:r>
                  </m:sub>
                </m:sSub>
              </m:oMath>
            </m:oMathPara>
          </w:p>
        </w:tc>
        <w:tc>
          <w:tcPr>
            <w:tcW w:w="1183" w:type="dxa"/>
            <w:vAlign w:val="center"/>
          </w:tcPr>
          <w:p w:rsidR="00302213" w:rsidRPr="00BC6EFE" w:rsidRDefault="00302213" w:rsidP="008906BA">
            <w:pPr>
              <w:pStyle w:val="Equations"/>
              <w:jc w:val="left"/>
              <w:rPr>
                <w:rFonts w:asciiTheme="majorBidi" w:hAnsiTheme="majorBidi" w:cstheme="majorBidi"/>
              </w:rPr>
            </w:pPr>
            <w:r w:rsidRPr="00BC6EFE">
              <w:rPr>
                <w:rFonts w:asciiTheme="majorBidi" w:hAnsiTheme="majorBidi" w:cstheme="majorBidi"/>
              </w:rPr>
              <w:t>(e)</w:t>
            </w:r>
          </w:p>
        </w:tc>
        <w:tc>
          <w:tcPr>
            <w:tcW w:w="942" w:type="dxa"/>
            <w:vMerge/>
            <w:vAlign w:val="center"/>
          </w:tcPr>
          <w:p w:rsidR="00302213" w:rsidRPr="00E22EFE" w:rsidRDefault="00302213" w:rsidP="008906BA">
            <w:pPr>
              <w:pStyle w:val="Equations"/>
              <w:rPr>
                <w:rFonts w:asciiTheme="majorBidi" w:hAnsiTheme="majorBidi" w:cstheme="majorBidi"/>
              </w:rPr>
            </w:pPr>
          </w:p>
        </w:tc>
      </w:tr>
      <w:tr w:rsidR="00302213" w:rsidRPr="00B8044E" w:rsidTr="006F09C8">
        <w:trPr>
          <w:trHeight w:val="407"/>
          <w:jc w:val="center"/>
        </w:trPr>
        <w:tc>
          <w:tcPr>
            <w:tcW w:w="7225" w:type="dxa"/>
            <w:vAlign w:val="center"/>
          </w:tcPr>
          <w:p w:rsidR="00302213" w:rsidRPr="00594C32" w:rsidRDefault="00F82B8F" w:rsidP="004105FE">
            <w:pPr>
              <w:pStyle w:val="Equations"/>
              <w:jc w:val="left"/>
              <w:rPr>
                <w:rFonts w:eastAsia="Calibri" w:cs="Arial"/>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oMath>
            </m:oMathPara>
          </w:p>
        </w:tc>
        <w:tc>
          <w:tcPr>
            <w:tcW w:w="1183" w:type="dxa"/>
            <w:vAlign w:val="center"/>
          </w:tcPr>
          <w:p w:rsidR="00302213" w:rsidRPr="00BC6EFE" w:rsidRDefault="00302213" w:rsidP="00EB4295">
            <w:pPr>
              <w:pStyle w:val="Equations"/>
              <w:jc w:val="left"/>
              <w:rPr>
                <w:rFonts w:asciiTheme="majorBidi" w:hAnsiTheme="majorBidi" w:cstheme="majorBidi"/>
              </w:rPr>
            </w:pPr>
            <w:r w:rsidRPr="00BC6EFE">
              <w:rPr>
                <w:rFonts w:asciiTheme="majorBidi" w:hAnsiTheme="majorBidi" w:cstheme="majorBidi"/>
              </w:rPr>
              <w:t>(f)</w:t>
            </w:r>
          </w:p>
        </w:tc>
        <w:tc>
          <w:tcPr>
            <w:tcW w:w="942" w:type="dxa"/>
            <w:vMerge/>
            <w:vAlign w:val="center"/>
          </w:tcPr>
          <w:p w:rsidR="00302213" w:rsidRPr="00E22EFE" w:rsidRDefault="00302213" w:rsidP="00EB4295">
            <w:pPr>
              <w:pStyle w:val="Equations"/>
              <w:rPr>
                <w:rFonts w:asciiTheme="majorBidi" w:hAnsiTheme="majorBidi" w:cstheme="majorBidi"/>
              </w:rPr>
            </w:pPr>
          </w:p>
        </w:tc>
      </w:tr>
      <w:tr w:rsidR="00302213" w:rsidRPr="00B8044E" w:rsidTr="006F09C8">
        <w:trPr>
          <w:trHeight w:val="425"/>
          <w:jc w:val="center"/>
        </w:trPr>
        <w:tc>
          <w:tcPr>
            <w:tcW w:w="7225" w:type="dxa"/>
            <w:vAlign w:val="center"/>
          </w:tcPr>
          <w:p w:rsidR="00302213" w:rsidRPr="00594C32" w:rsidRDefault="00F82B8F" w:rsidP="004105FE">
            <w:pPr>
              <w:pStyle w:val="Equations"/>
              <w:jc w:val="left"/>
              <w:rPr>
                <w:rFonts w:eastAsia="Calibri" w:cs="Arial"/>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oMath>
            </m:oMathPara>
          </w:p>
        </w:tc>
        <w:tc>
          <w:tcPr>
            <w:tcW w:w="1183" w:type="dxa"/>
            <w:vAlign w:val="center"/>
          </w:tcPr>
          <w:p w:rsidR="00302213" w:rsidRPr="00BC6EFE" w:rsidRDefault="00302213" w:rsidP="00302213">
            <w:pPr>
              <w:pStyle w:val="Equations"/>
              <w:jc w:val="left"/>
              <w:rPr>
                <w:rFonts w:asciiTheme="majorBidi" w:hAnsiTheme="majorBidi" w:cstheme="majorBidi"/>
              </w:rPr>
            </w:pPr>
            <w:r w:rsidRPr="00BC6EFE">
              <w:rPr>
                <w:rFonts w:asciiTheme="majorBidi" w:hAnsiTheme="majorBidi" w:cstheme="majorBidi"/>
              </w:rPr>
              <w:t>(g)</w:t>
            </w:r>
          </w:p>
        </w:tc>
        <w:tc>
          <w:tcPr>
            <w:tcW w:w="942" w:type="dxa"/>
            <w:vMerge/>
            <w:vAlign w:val="center"/>
          </w:tcPr>
          <w:p w:rsidR="00302213" w:rsidRPr="00E22EFE" w:rsidRDefault="00302213" w:rsidP="00EB4295">
            <w:pPr>
              <w:pStyle w:val="Equations"/>
              <w:rPr>
                <w:rFonts w:asciiTheme="majorBidi" w:hAnsiTheme="majorBidi" w:cstheme="majorBidi"/>
              </w:rPr>
            </w:pPr>
          </w:p>
        </w:tc>
      </w:tr>
      <w:tr w:rsidR="00302213" w:rsidRPr="00B8044E" w:rsidTr="006F09C8">
        <w:trPr>
          <w:trHeight w:val="409"/>
          <w:jc w:val="center"/>
        </w:trPr>
        <w:tc>
          <w:tcPr>
            <w:tcW w:w="7225" w:type="dxa"/>
            <w:vAlign w:val="center"/>
          </w:tcPr>
          <w:p w:rsidR="00302213" w:rsidRPr="00766056" w:rsidRDefault="00F82B8F" w:rsidP="004105FE">
            <w:pPr>
              <w:pStyle w:val="Equations"/>
              <w:jc w:val="left"/>
              <w:rPr>
                <w:rFonts w:eastAsia="Calibri" w:cs="Arial"/>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6</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oMath>
            </m:oMathPara>
          </w:p>
        </w:tc>
        <w:tc>
          <w:tcPr>
            <w:tcW w:w="1183" w:type="dxa"/>
            <w:vAlign w:val="center"/>
          </w:tcPr>
          <w:p w:rsidR="00302213" w:rsidRPr="00BC6EFE" w:rsidRDefault="00302213" w:rsidP="00EB4295">
            <w:pPr>
              <w:pStyle w:val="Equations"/>
              <w:jc w:val="left"/>
              <w:rPr>
                <w:rFonts w:asciiTheme="majorBidi" w:hAnsiTheme="majorBidi" w:cstheme="majorBidi"/>
              </w:rPr>
            </w:pPr>
            <w:r w:rsidRPr="00BC6EFE">
              <w:rPr>
                <w:rFonts w:asciiTheme="majorBidi" w:hAnsiTheme="majorBidi" w:cstheme="majorBidi"/>
              </w:rPr>
              <w:t>(h)</w:t>
            </w:r>
          </w:p>
        </w:tc>
        <w:tc>
          <w:tcPr>
            <w:tcW w:w="942" w:type="dxa"/>
            <w:vMerge/>
            <w:vAlign w:val="center"/>
          </w:tcPr>
          <w:p w:rsidR="00302213" w:rsidRPr="00E22EFE" w:rsidRDefault="00302213" w:rsidP="00EB4295">
            <w:pPr>
              <w:pStyle w:val="Equations"/>
              <w:rPr>
                <w:rFonts w:asciiTheme="majorBidi" w:hAnsiTheme="majorBidi" w:cstheme="majorBidi"/>
              </w:rPr>
            </w:pPr>
          </w:p>
        </w:tc>
      </w:tr>
    </w:tbl>
    <w:p w:rsidR="00F538AA" w:rsidRDefault="00F538AA" w:rsidP="00724299">
      <w:pPr>
        <w:rPr>
          <w:rFonts w:eastAsiaTheme="minorEastAsia"/>
        </w:rPr>
      </w:pPr>
      <w:r>
        <w:rPr>
          <w:rFonts w:eastAsiaTheme="minorEastAsia"/>
        </w:rPr>
        <w:t>The equation 2-26 (a) could be written in a following compact form</w:t>
      </w:r>
      <w:r w:rsidR="00515AAD">
        <w:rPr>
          <w:rFonts w:eastAsiaTheme="minorEastAsia"/>
        </w:rPr>
        <w:t xml:space="preserve"> as well</w:t>
      </w:r>
      <w:r w:rsidR="00C02316">
        <w:rPr>
          <w:rFonts w:eastAsiaTheme="minorEastAsia"/>
        </w:rPr>
        <w:t xml:space="preserve"> [1]</w:t>
      </w:r>
      <w:r>
        <w:rPr>
          <w:rFonts w:eastAsiaTheme="minorEastAsia"/>
        </w:rPr>
        <w:t>:</w:t>
      </w: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BC6EFE" w:rsidRPr="00BC6EFE" w:rsidTr="006F09C8">
        <w:trPr>
          <w:trHeight w:val="690"/>
          <w:jc w:val="center"/>
        </w:trPr>
        <w:tc>
          <w:tcPr>
            <w:tcW w:w="8359" w:type="dxa"/>
            <w:vAlign w:val="center"/>
          </w:tcPr>
          <w:p w:rsidR="00465F0C" w:rsidRPr="00766056" w:rsidRDefault="00F82B8F" w:rsidP="00302213">
            <w:pPr>
              <w:pStyle w:val="Equations"/>
              <w:rPr>
                <w:rFonts w:eastAsia="Calibri" w:cs="Arial"/>
              </w:rPr>
            </w:pPr>
            <m:oMathPara>
              <m:oMath>
                <m:acc>
                  <m:accPr>
                    <m:chr m:val="̇"/>
                    <m:ctrlPr>
                      <w:rPr>
                        <w:rFonts w:ascii="Cambria Math" w:hAnsi="Cambria Math"/>
                        <w:i/>
                      </w:rPr>
                    </m:ctrlPr>
                  </m:accPr>
                  <m:e>
                    <m:r>
                      <m:rPr>
                        <m:sty m:val="bi"/>
                      </m:rPr>
                      <w:rPr>
                        <w:rFonts w:ascii="Cambria Math" w:hAnsi="Cambria Math"/>
                      </w:rPr>
                      <m:t>β</m:t>
                    </m:r>
                  </m:e>
                </m:acc>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0</m:t>
                          </m:r>
                        </m:e>
                        <m:e>
                          <m:r>
                            <m:rPr>
                              <m:sty m:val="bi"/>
                            </m:rPr>
                            <w:rPr>
                              <w:rFonts w:ascii="Cambria Math" w:hAnsi="Cambria Math"/>
                            </w:rPr>
                            <m:t>I</m:t>
                          </m:r>
                        </m:e>
                      </m:mr>
                      <m:mr>
                        <m:e>
                          <m:r>
                            <m:rPr>
                              <m:sty m:val="bi"/>
                            </m:rPr>
                            <w:rPr>
                              <w:rFonts w:ascii="Cambria Math" w:hAnsi="Cambria Math"/>
                            </w:rPr>
                            <m:t>0</m:t>
                          </m:r>
                        </m:e>
                        <m:e>
                          <m:r>
                            <w:rPr>
                              <w:rFonts w:ascii="Cambria Math" w:hAnsi="Cambria Math"/>
                            </w:rPr>
                            <m:t>-</m:t>
                          </m:r>
                          <m:sSup>
                            <m:sSupPr>
                              <m:ctrlPr>
                                <w:rPr>
                                  <w:rFonts w:ascii="Cambria Math" w:hAnsi="Cambria Math"/>
                                  <w:i/>
                                </w:rPr>
                              </m:ctrlPr>
                            </m:sSupPr>
                            <m:e>
                              <m:r>
                                <w:rPr>
                                  <w:rFonts w:ascii="Cambria Math" w:hAnsi="Cambria Math"/>
                                </w:rPr>
                                <m:t>D</m:t>
                              </m:r>
                              <m:d>
                                <m:dPr>
                                  <m:ctrlPr>
                                    <w:rPr>
                                      <w:rFonts w:ascii="Cambria Math" w:hAnsi="Cambria Math"/>
                                      <w:i/>
                                    </w:rPr>
                                  </m:ctrlPr>
                                </m:dPr>
                                <m:e>
                                  <m:r>
                                    <w:rPr>
                                      <w:rFonts w:ascii="Cambria Math" w:hAnsi="Cambria Math"/>
                                    </w:rPr>
                                    <m:t>θ</m:t>
                                  </m:r>
                                </m:e>
                              </m:d>
                            </m:e>
                            <m:sup>
                              <m:r>
                                <w:rPr>
                                  <w:rFonts w:ascii="Cambria Math" w:hAnsi="Cambria Math"/>
                                </w:rPr>
                                <m:t>-1</m:t>
                              </m:r>
                            </m:sup>
                          </m:sSup>
                          <m:r>
                            <w:rPr>
                              <w:rFonts w:ascii="Cambria Math" w:hAnsi="Cambria Math"/>
                            </w:rPr>
                            <m:t>C</m:t>
                          </m:r>
                          <m:d>
                            <m:dPr>
                              <m:ctrlPr>
                                <w:rPr>
                                  <w:rFonts w:ascii="Cambria Math" w:hAnsi="Cambria Math"/>
                                  <w:i/>
                                </w:rPr>
                              </m:ctrlPr>
                            </m:dPr>
                            <m:e>
                              <m:r>
                                <w:rPr>
                                  <w:rFonts w:ascii="Cambria Math" w:hAnsi="Cambria Math"/>
                                </w:rPr>
                                <m:t xml:space="preserve">θ, </m:t>
                              </m:r>
                              <m:acc>
                                <m:accPr>
                                  <m:chr m:val="̇"/>
                                  <m:ctrlPr>
                                    <w:rPr>
                                      <w:rFonts w:ascii="Cambria Math" w:hAnsi="Cambria Math"/>
                                      <w:i/>
                                    </w:rPr>
                                  </m:ctrlPr>
                                </m:accPr>
                                <m:e>
                                  <m:r>
                                    <w:rPr>
                                      <w:rFonts w:ascii="Cambria Math" w:hAnsi="Cambria Math"/>
                                    </w:rPr>
                                    <m:t>θ</m:t>
                                  </m:r>
                                </m:e>
                              </m:acc>
                            </m:e>
                          </m:d>
                        </m:e>
                      </m:mr>
                    </m:m>
                  </m:e>
                </m:d>
                <m:r>
                  <m:rPr>
                    <m:sty m:val="bi"/>
                  </m:rPr>
                  <w:rPr>
                    <w:rFonts w:ascii="Cambria Math" w:hAnsi="Cambria Math"/>
                  </w:rPr>
                  <m:t>β</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0</m:t>
                          </m:r>
                        </m:e>
                      </m:mr>
                      <m:mr>
                        <m:e>
                          <m:sSup>
                            <m:sSupPr>
                              <m:ctrlPr>
                                <w:rPr>
                                  <w:rFonts w:ascii="Cambria Math" w:hAnsi="Cambria Math"/>
                                  <w:i/>
                                </w:rPr>
                              </m:ctrlPr>
                            </m:sSupPr>
                            <m:e>
                              <m:r>
                                <w:rPr>
                                  <w:rFonts w:ascii="Cambria Math" w:hAnsi="Cambria Math"/>
                                </w:rPr>
                                <m:t>D</m:t>
                              </m:r>
                              <m:d>
                                <m:dPr>
                                  <m:ctrlPr>
                                    <w:rPr>
                                      <w:rFonts w:ascii="Cambria Math" w:hAnsi="Cambria Math"/>
                                      <w:i/>
                                    </w:rPr>
                                  </m:ctrlPr>
                                </m:dPr>
                                <m:e>
                                  <m:r>
                                    <w:rPr>
                                      <w:rFonts w:ascii="Cambria Math" w:hAnsi="Cambria Math"/>
                                    </w:rPr>
                                    <m:t>θ</m:t>
                                  </m:r>
                                </m:e>
                              </m:d>
                            </m:e>
                            <m:sup>
                              <m:r>
                                <w:rPr>
                                  <w:rFonts w:ascii="Cambria Math" w:hAnsi="Cambria Math"/>
                                </w:rPr>
                                <m:t>-1</m:t>
                              </m:r>
                            </m:sup>
                          </m:sSup>
                          <m:r>
                            <w:rPr>
                              <w:rFonts w:ascii="Cambria Math" w:hAnsi="Cambria Math"/>
                            </w:rPr>
                            <m:t>H</m:t>
                          </m:r>
                        </m:e>
                      </m:mr>
                    </m:m>
                  </m:e>
                </m:d>
                <m:r>
                  <w:rPr>
                    <w:rFonts w:ascii="Cambria Math" w:hAnsi="Cambria Math"/>
                  </w:rPr>
                  <m:t>u+</m:t>
                </m:r>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0</m:t>
                          </m:r>
                        </m:e>
                      </m:mr>
                      <m:mr>
                        <m:e>
                          <m:r>
                            <w:rPr>
                              <w:rFonts w:ascii="Cambria Math" w:hAnsi="Cambria Math"/>
                            </w:rPr>
                            <m:t>-</m:t>
                          </m:r>
                          <m:sSup>
                            <m:sSupPr>
                              <m:ctrlPr>
                                <w:rPr>
                                  <w:rFonts w:ascii="Cambria Math" w:hAnsi="Cambria Math"/>
                                  <w:i/>
                                </w:rPr>
                              </m:ctrlPr>
                            </m:sSupPr>
                            <m:e>
                              <m:r>
                                <w:rPr>
                                  <w:rFonts w:ascii="Cambria Math" w:hAnsi="Cambria Math"/>
                                </w:rPr>
                                <m:t>D</m:t>
                              </m:r>
                              <m:d>
                                <m:dPr>
                                  <m:ctrlPr>
                                    <w:rPr>
                                      <w:rFonts w:ascii="Cambria Math" w:hAnsi="Cambria Math"/>
                                      <w:i/>
                                    </w:rPr>
                                  </m:ctrlPr>
                                </m:dPr>
                                <m:e>
                                  <m:r>
                                    <w:rPr>
                                      <w:rFonts w:ascii="Cambria Math" w:hAnsi="Cambria Math"/>
                                    </w:rPr>
                                    <m:t>θ</m:t>
                                  </m:r>
                                </m:e>
                              </m:d>
                            </m:e>
                            <m:sup>
                              <m:r>
                                <w:rPr>
                                  <w:rFonts w:ascii="Cambria Math" w:hAnsi="Cambria Math"/>
                                </w:rPr>
                                <m:t>-1</m:t>
                              </m:r>
                            </m:sup>
                          </m:sSup>
                          <m:r>
                            <w:rPr>
                              <w:rFonts w:ascii="Cambria Math" w:hAnsi="Cambria Math"/>
                            </w:rPr>
                            <m:t>G</m:t>
                          </m:r>
                          <m:d>
                            <m:dPr>
                              <m:ctrlPr>
                                <w:rPr>
                                  <w:rFonts w:ascii="Cambria Math" w:hAnsi="Cambria Math"/>
                                  <w:i/>
                                </w:rPr>
                              </m:ctrlPr>
                            </m:dPr>
                            <m:e>
                              <m:r>
                                <w:rPr>
                                  <w:rFonts w:ascii="Cambria Math" w:hAnsi="Cambria Math"/>
                                </w:rPr>
                                <m:t>θ</m:t>
                              </m:r>
                            </m:e>
                          </m:d>
                        </m:e>
                      </m:mr>
                    </m:m>
                  </m:e>
                </m:d>
              </m:oMath>
            </m:oMathPara>
          </w:p>
        </w:tc>
        <w:tc>
          <w:tcPr>
            <w:tcW w:w="991" w:type="dxa"/>
            <w:vAlign w:val="center"/>
          </w:tcPr>
          <w:p w:rsidR="00465F0C" w:rsidRPr="00BC6EFE" w:rsidRDefault="00465F0C" w:rsidP="00465F0C">
            <w:pPr>
              <w:pStyle w:val="Equations"/>
              <w:rPr>
                <w:rFonts w:asciiTheme="majorBidi" w:hAnsiTheme="majorBidi" w:cstheme="majorBidi"/>
              </w:rPr>
            </w:pPr>
            <w:r w:rsidRPr="00BC6EFE">
              <w:rPr>
                <w:rFonts w:asciiTheme="majorBidi" w:hAnsiTheme="majorBidi" w:cstheme="majorBidi"/>
              </w:rPr>
              <w:t xml:space="preserve">( </w:t>
            </w:r>
            <w:r w:rsidRPr="00BC6EFE">
              <w:rPr>
                <w:rFonts w:asciiTheme="majorBidi" w:hAnsiTheme="majorBidi" w:cstheme="majorBidi"/>
              </w:rPr>
              <w:fldChar w:fldCharType="begin"/>
            </w:r>
            <w:r w:rsidRPr="00BC6EFE">
              <w:rPr>
                <w:rFonts w:asciiTheme="majorBidi" w:hAnsiTheme="majorBidi" w:cstheme="majorBidi"/>
              </w:rPr>
              <w:instrText xml:space="preserve"> STYLEREF 1 \s </w:instrText>
            </w:r>
            <w:r w:rsidRPr="00BC6EFE">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2</w:t>
            </w:r>
            <w:r w:rsidRPr="00BC6EFE">
              <w:rPr>
                <w:rFonts w:asciiTheme="majorBidi" w:hAnsiTheme="majorBidi" w:cstheme="majorBidi"/>
              </w:rPr>
              <w:fldChar w:fldCharType="end"/>
            </w:r>
            <w:r w:rsidRPr="00BC6EFE">
              <w:rPr>
                <w:rFonts w:asciiTheme="majorBidi" w:hAnsiTheme="majorBidi" w:cstheme="majorBidi"/>
              </w:rPr>
              <w:noBreakHyphen/>
            </w:r>
            <w:r w:rsidRPr="00BC6EFE">
              <w:rPr>
                <w:rFonts w:asciiTheme="majorBidi" w:hAnsiTheme="majorBidi" w:cstheme="majorBidi"/>
              </w:rPr>
              <w:fldChar w:fldCharType="begin"/>
            </w:r>
            <w:r w:rsidRPr="00BC6EFE">
              <w:rPr>
                <w:rFonts w:asciiTheme="majorBidi" w:hAnsiTheme="majorBidi" w:cstheme="majorBidi"/>
              </w:rPr>
              <w:instrText xml:space="preserve"> SEQ ( \* ARABIC \s 1 </w:instrText>
            </w:r>
            <w:r w:rsidRPr="00BC6EFE">
              <w:rPr>
                <w:rFonts w:asciiTheme="majorBidi" w:hAnsiTheme="majorBidi" w:cstheme="majorBidi"/>
              </w:rPr>
              <w:fldChar w:fldCharType="separate"/>
            </w:r>
            <w:r w:rsidR="00AC009B">
              <w:rPr>
                <w:rFonts w:asciiTheme="majorBidi" w:hAnsiTheme="majorBidi" w:cstheme="majorBidi"/>
                <w:noProof/>
              </w:rPr>
              <w:t>26</w:t>
            </w:r>
            <w:r w:rsidRPr="00BC6EFE">
              <w:rPr>
                <w:rFonts w:asciiTheme="majorBidi" w:hAnsiTheme="majorBidi" w:cstheme="majorBidi"/>
              </w:rPr>
              <w:fldChar w:fldCharType="end"/>
            </w:r>
            <w:r w:rsidRPr="00BC6EFE">
              <w:rPr>
                <w:rFonts w:asciiTheme="majorBidi" w:hAnsiTheme="majorBidi" w:cstheme="majorBidi"/>
              </w:rPr>
              <w:t xml:space="preserve"> )</w:t>
            </w:r>
          </w:p>
        </w:tc>
      </w:tr>
    </w:tbl>
    <w:p w:rsidR="00BA23F9" w:rsidRDefault="00FC6ED1" w:rsidP="008B4042">
      <w:pPr>
        <w:rPr>
          <w:rFonts w:eastAsiaTheme="minorEastAsia"/>
        </w:rPr>
      </w:pPr>
      <w:r>
        <w:rPr>
          <w:rFonts w:eastAsiaTheme="minorEastAsia"/>
        </w:rPr>
        <w:t>So far</w:t>
      </w:r>
      <w:r w:rsidR="00BB383B">
        <w:rPr>
          <w:rFonts w:eastAsiaTheme="minorEastAsia"/>
        </w:rPr>
        <w:t>,</w:t>
      </w:r>
      <w:r>
        <w:rPr>
          <w:rFonts w:eastAsiaTheme="minorEastAsia"/>
        </w:rPr>
        <w:t xml:space="preserve"> the dynamic model of the DIP system as well as </w:t>
      </w:r>
      <w:r>
        <w:t xml:space="preserve">nonlinear form of state equation have been derived by implementing the </w:t>
      </w:r>
      <w:proofErr w:type="spellStart"/>
      <w:r>
        <w:t>Lagrangian</w:t>
      </w:r>
      <w:proofErr w:type="spellEnd"/>
      <w:r>
        <w:t xml:space="preserve"> function. In next section the identification of this system will be performed</w:t>
      </w:r>
      <w:r w:rsidR="008B4042">
        <w:t xml:space="preserve"> in order to find the parameters presented in equation 2-24</w:t>
      </w:r>
      <w:r>
        <w:t>.</w:t>
      </w:r>
    </w:p>
    <w:p w:rsidR="001D2A6F" w:rsidRDefault="009D3D34" w:rsidP="00752A8D">
      <w:pPr>
        <w:pStyle w:val="Heading1"/>
      </w:pPr>
      <w:bookmarkStart w:id="5" w:name="_Toc5893635"/>
      <w:r>
        <w:t xml:space="preserve">System </w:t>
      </w:r>
      <w:r w:rsidR="00752A8D">
        <w:t>i</w:t>
      </w:r>
      <w:r>
        <w:t>dentification</w:t>
      </w:r>
      <w:bookmarkEnd w:id="5"/>
    </w:p>
    <w:p w:rsidR="00BD4E8F" w:rsidRDefault="00415577" w:rsidP="00352422">
      <w:r>
        <w:t xml:space="preserve">In order to </w:t>
      </w:r>
      <w:r w:rsidR="00EB4295">
        <w:t>identify the unknown parameters presented in equation</w:t>
      </w:r>
      <w:r w:rsidR="009B275F">
        <w:t>s</w:t>
      </w:r>
      <w:r w:rsidR="00EB4295">
        <w:t xml:space="preserve"> 2-24</w:t>
      </w:r>
      <w:r w:rsidR="003D3141">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oMath>
      <w:r w:rsidR="00BD4E8F">
        <w:t>,</w:t>
      </w:r>
      <w:r w:rsidR="00EB4295">
        <w:t xml:space="preserve"> </w:t>
      </w:r>
      <w:r w:rsidR="00BD4E8F">
        <w:t xml:space="preserve">the on-line system identification will be performed by utilizing the energy theorem. </w:t>
      </w:r>
      <w:r w:rsidR="00352422">
        <w:t>As a result</w:t>
      </w:r>
      <w:r w:rsidR="00BD4E8F">
        <w:t xml:space="preserve">, </w:t>
      </w:r>
      <w:r w:rsidR="008B4042">
        <w:t>it is needed to form e</w:t>
      </w:r>
      <w:r w:rsidR="00BD4E8F">
        <w:t xml:space="preserve">quations that can be solved for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oMath>
      <w:r w:rsidR="008B4042">
        <w:t xml:space="preserve">. </w:t>
      </w:r>
      <w:r w:rsidR="000D6B00">
        <w:t>In</w:t>
      </w:r>
      <w:r w:rsidR="00B84F14">
        <w:t xml:space="preserve"> t</w:t>
      </w:r>
      <w:r w:rsidR="00BD4E8F">
        <w:t xml:space="preserve">his </w:t>
      </w:r>
      <w:r w:rsidR="00374F52">
        <w:t xml:space="preserve">approach </w:t>
      </w:r>
      <w:r w:rsidR="00B84F14">
        <w:t xml:space="preserve">the on-line data needs to be collected from the real system. </w:t>
      </w:r>
      <w:r w:rsidR="00352422">
        <w:t>In the following,</w:t>
      </w:r>
      <w:r w:rsidR="00B84F14">
        <w:t xml:space="preserve"> the DIP setup used in this project is introduced in detail</w:t>
      </w:r>
      <w:r w:rsidR="00352422">
        <w:t>.</w:t>
      </w:r>
    </w:p>
    <w:p w:rsidR="005E1A9C" w:rsidRDefault="005E1A9C" w:rsidP="005E1A9C">
      <w:pPr>
        <w:pStyle w:val="Heading2"/>
      </w:pPr>
      <w:bookmarkStart w:id="6" w:name="_Toc5893636"/>
      <w:r>
        <w:t>DIP setup and specification</w:t>
      </w:r>
      <w:bookmarkEnd w:id="6"/>
    </w:p>
    <w:p w:rsidR="00E32A15" w:rsidRDefault="005E1A9C" w:rsidP="007A2AB4">
      <w:r w:rsidRPr="00DE760A">
        <w:t>Th</w:t>
      </w:r>
      <w:r w:rsidR="001A2701">
        <w:t>is</w:t>
      </w:r>
      <w:r w:rsidRPr="00DE760A">
        <w:t xml:space="preserve"> section introduce</w:t>
      </w:r>
      <w:r>
        <w:t>s</w:t>
      </w:r>
      <w:r w:rsidRPr="00DE760A">
        <w:t xml:space="preserve"> the hardware and system components used in order to successfully erect and balance the pendulum.</w:t>
      </w:r>
      <w:r w:rsidR="007A2AB4">
        <w:t xml:space="preserve"> Figure 2 illustrates</w:t>
      </w:r>
      <w:r w:rsidR="001A2701">
        <w:t xml:space="preserve"> the system setup used in this project.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77"/>
      </w:tblGrid>
      <w:tr w:rsidR="00E32A15" w:rsidTr="006F09C8">
        <w:tc>
          <w:tcPr>
            <w:tcW w:w="4673" w:type="dxa"/>
          </w:tcPr>
          <w:p w:rsidR="00E32A15" w:rsidRDefault="00E32A15" w:rsidP="00652965">
            <w:pPr>
              <w:ind w:firstLine="0"/>
            </w:pPr>
            <w:r>
              <w:rPr>
                <w:noProof/>
              </w:rPr>
              <w:lastRenderedPageBreak/>
              <mc:AlternateContent>
                <mc:Choice Requires="wpg">
                  <w:drawing>
                    <wp:anchor distT="0" distB="0" distL="114300" distR="114300" simplePos="0" relativeHeight="251705344" behindDoc="0" locked="0" layoutInCell="1" allowOverlap="1" wp14:anchorId="47AE653F" wp14:editId="086EFE5A">
                      <wp:simplePos x="0" y="0"/>
                      <wp:positionH relativeFrom="column">
                        <wp:posOffset>317859</wp:posOffset>
                      </wp:positionH>
                      <wp:positionV relativeFrom="paragraph">
                        <wp:posOffset>67641</wp:posOffset>
                      </wp:positionV>
                      <wp:extent cx="2242268" cy="1167904"/>
                      <wp:effectExtent l="0" t="0" r="24765" b="70485"/>
                      <wp:wrapNone/>
                      <wp:docPr id="36" name="Group 36"/>
                      <wp:cNvGraphicFramePr/>
                      <a:graphic xmlns:a="http://schemas.openxmlformats.org/drawingml/2006/main">
                        <a:graphicData uri="http://schemas.microsoft.com/office/word/2010/wordprocessingGroup">
                          <wpg:wgp>
                            <wpg:cNvGrpSpPr/>
                            <wpg:grpSpPr>
                              <a:xfrm>
                                <a:off x="0" y="0"/>
                                <a:ext cx="2242268" cy="1167904"/>
                                <a:chOff x="0" y="-1"/>
                                <a:chExt cx="2242268" cy="1167904"/>
                              </a:xfrm>
                            </wpg:grpSpPr>
                            <wps:wsp>
                              <wps:cNvPr id="25" name="Text Box 25"/>
                              <wps:cNvSpPr txBox="1"/>
                              <wps:spPr>
                                <a:xfrm>
                                  <a:off x="858677" y="-1"/>
                                  <a:ext cx="787179" cy="4373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FE611B" w:rsidRDefault="0035047B" w:rsidP="00E32A15">
                                    <w:pPr>
                                      <w:ind w:firstLine="0"/>
                                      <w:jc w:val="center"/>
                                      <w:rPr>
                                        <w:sz w:val="16"/>
                                        <w:szCs w:val="16"/>
                                      </w:rPr>
                                    </w:pPr>
                                    <w:r>
                                      <w:rPr>
                                        <w:sz w:val="16"/>
                                        <w:szCs w:val="16"/>
                                      </w:rPr>
                                      <w:t>Power supply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a:off x="1550447" y="389567"/>
                                  <a:ext cx="198840" cy="270391"/>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Text Box 27"/>
                              <wps:cNvSpPr txBox="1"/>
                              <wps:spPr>
                                <a:xfrm>
                                  <a:off x="1828800" y="866692"/>
                                  <a:ext cx="413468" cy="214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FE611B" w:rsidRDefault="0035047B" w:rsidP="00E32A15">
                                    <w:pPr>
                                      <w:ind w:firstLine="0"/>
                                      <w:jc w:val="center"/>
                                      <w:rPr>
                                        <w:sz w:val="16"/>
                                        <w:szCs w:val="16"/>
                                      </w:rPr>
                                    </w:pPr>
                                    <w:r>
                                      <w:rPr>
                                        <w:sz w:val="16"/>
                                        <w:szCs w:val="16"/>
                                      </w:rPr>
                                      <w:t>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Straight Arrow Connector 28"/>
                              <wps:cNvCnPr/>
                              <wps:spPr>
                                <a:xfrm flipH="1">
                                  <a:off x="1391478" y="978011"/>
                                  <a:ext cx="461038" cy="45719"/>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Text Box 29"/>
                              <wps:cNvSpPr txBox="1"/>
                              <wps:spPr>
                                <a:xfrm>
                                  <a:off x="0" y="612251"/>
                                  <a:ext cx="413468" cy="214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FE611B" w:rsidRDefault="0035047B" w:rsidP="00E32A15">
                                    <w:pPr>
                                      <w:ind w:firstLine="0"/>
                                      <w:jc w:val="center"/>
                                      <w:rPr>
                                        <w:sz w:val="16"/>
                                        <w:szCs w:val="16"/>
                                      </w:rPr>
                                    </w:pPr>
                                    <w:r>
                                      <w:rPr>
                                        <w:sz w:val="16"/>
                                        <w:szCs w:val="16"/>
                                      </w:rPr>
                                      <w:t>Rack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Straight Arrow Connector 30"/>
                              <wps:cNvCnPr/>
                              <wps:spPr>
                                <a:xfrm>
                                  <a:off x="373711" y="795131"/>
                                  <a:ext cx="445162" cy="372772"/>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AE653F" id="Group 36" o:spid="_x0000_s1026" style="position:absolute;left:0;text-align:left;margin-left:25.05pt;margin-top:5.35pt;width:176.55pt;height:91.95pt;z-index:251705344" coordorigin="" coordsize="22422,11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">
                      <v:shapetype id="_x0000_t202" coordsize="21600,21600" o:spt="202" path="m,l,21600r21600,l21600,xe">
                        <v:stroke joinstyle="miter"/>
                        <v:path gradientshapeok="t" o:connecttype="rect"/>
                      </v:shapetype>
                      <v:shape id="Text Box 25" o:spid="_x0000_s1027" type="#_x0000_t202" style="position:absolute;left:8586;width:7872;height:4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35047B" w:rsidRPr="00FE611B" w:rsidRDefault="0035047B" w:rsidP="00E32A15">
                              <w:pPr>
                                <w:ind w:firstLine="0"/>
                                <w:jc w:val="center"/>
                                <w:rPr>
                                  <w:sz w:val="16"/>
                                  <w:szCs w:val="16"/>
                                </w:rPr>
                              </w:pPr>
                              <w:r>
                                <w:rPr>
                                  <w:sz w:val="16"/>
                                  <w:szCs w:val="16"/>
                                </w:rPr>
                                <w:t>Power supply Module</w:t>
                              </w:r>
                            </w:p>
                          </w:txbxContent>
                        </v:textbox>
                      </v:shape>
                      <v:shapetype id="_x0000_t32" coordsize="21600,21600" o:spt="32" o:oned="t" path="m,l21600,21600e" filled="f">
                        <v:path arrowok="t" fillok="f" o:connecttype="none"/>
                        <o:lock v:ext="edit" shapetype="t"/>
                      </v:shapetype>
                      <v:shape id="Straight Arrow Connector 26" o:spid="_x0000_s1028" type="#_x0000_t32" style="position:absolute;left:15504;top:3895;width:1988;height:27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qusMAAADbAAAADwAAAGRycy9kb3ducmV2LnhtbESPzYrCMBSF9wO+Q7iCG9FUF6VUo4gi&#10;zEIZRt24uzTXttrcdJKo9e3NwMAsD+fn48yXnWnEg5yvLSuYjBMQxIXVNZcKTsftKAPhA7LGxjIp&#10;eJGH5aL3Mcdc2yd/0+MQShFH2OeooAqhzaX0RUUG/di2xNG7WGcwROlKqR0+47hp5DRJUmmw5kio&#10;sKV1RcXtcDeRu/kZYpGeT271la2H++skO+62Sg363WoGIlAX/sN/7U+tYJrC75f4A+Ti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UarrDAAAA2wAAAA8AAAAAAAAAAAAA&#10;AAAAoQIAAGRycy9kb3ducmV2LnhtbFBLBQYAAAAABAAEAPkAAACRAwAAAAA=&#10;" strokecolor="white [3212]" strokeweight="1.5pt">
                        <v:stroke endarrow="block" joinstyle="miter"/>
                      </v:shape>
                      <v:shape id="Text Box 27" o:spid="_x0000_s1029" type="#_x0000_t202" style="position:absolute;left:18288;top:8666;width:4134;height:2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w:txbxContent>
                            <w:p w:rsidR="0035047B" w:rsidRPr="00FE611B" w:rsidRDefault="0035047B" w:rsidP="00E32A15">
                              <w:pPr>
                                <w:ind w:firstLine="0"/>
                                <w:jc w:val="center"/>
                                <w:rPr>
                                  <w:sz w:val="16"/>
                                  <w:szCs w:val="16"/>
                                </w:rPr>
                              </w:pPr>
                              <w:r>
                                <w:rPr>
                                  <w:sz w:val="16"/>
                                  <w:szCs w:val="16"/>
                                </w:rPr>
                                <w:t>Cart</w:t>
                              </w:r>
                            </w:p>
                          </w:txbxContent>
                        </v:textbox>
                      </v:shape>
                      <v:shape id="Straight Arrow Connector 28" o:spid="_x0000_s1030" type="#_x0000_t32" style="position:absolute;left:13914;top:9780;width:4611;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LZlr8AAADbAAAADwAAAGRycy9kb3ducmV2LnhtbERPz2vCMBS+D/wfwhN2m6mFiVSjiFAY&#10;7FDmevH2SJ5tsXkJTWzrf28Ogx0/vt/742x7MdIQOscK1qsMBLF2puNGQf1bfmxBhIhssHdMCp4U&#10;4HhYvO2xMG7iHxovsREphEOBCtoYfSFl0C1ZDCvniRN3c4PFmODQSDPglMJtL/Ms20iLHaeGFj2d&#10;W9L3y8MqGL9J196cgy+vVe0/88pttpVS78v5tAMRaY7/4j/3l1GQp7HpS/oB8vA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3LZlr8AAADbAAAADwAAAAAAAAAAAAAAAACh&#10;AgAAZHJzL2Rvd25yZXYueG1sUEsFBgAAAAAEAAQA+QAAAI0DAAAAAA==&#10;" strokecolor="white [3212]" strokeweight="1.5pt">
                        <v:stroke endarrow="block" joinstyle="miter"/>
                      </v:shape>
                      <v:shape id="Text Box 29" o:spid="_x0000_s1031" type="#_x0000_t202" style="position:absolute;top:6122;width:4134;height:2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35047B" w:rsidRPr="00FE611B" w:rsidRDefault="0035047B" w:rsidP="00E32A15">
                              <w:pPr>
                                <w:ind w:firstLine="0"/>
                                <w:jc w:val="center"/>
                                <w:rPr>
                                  <w:sz w:val="16"/>
                                  <w:szCs w:val="16"/>
                                </w:rPr>
                              </w:pPr>
                              <w:r>
                                <w:rPr>
                                  <w:sz w:val="16"/>
                                  <w:szCs w:val="16"/>
                                </w:rPr>
                                <w:t>Rack</w:t>
                              </w:r>
                            </w:p>
                          </w:txbxContent>
                        </v:textbox>
                      </v:shape>
                      <v:shape id="Straight Arrow Connector 30" o:spid="_x0000_s1032" type="#_x0000_t32" style="position:absolute;left:3737;top:7951;width:4451;height:37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jBiMIAAADbAAAADwAAAGRycy9kb3ducmV2LnhtbERPTWvCQBC9F/oflin0IrqxBQmpq4hF&#10;8GApVS/ehuw0iWZn091V47/vHASPj/c9nfeuVRcKsfFsYDzKQBGX3jZcGdjvVsMcVEzIFlvPZOBG&#10;Eeaz56cpFtZf+Ycu21QpCeFYoIE6pa7QOpY1OYwj3xEL9+uDwyQwVNoGvEq4a/Vblk20w4alocaO&#10;ljWVp+3ZSe/n3wDLyWEfFt/5cvB1HOe7zcqY15d+8QEqUZ8e4rt7bQ28y3r5Ij9Az/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jBiMIAAADbAAAADwAAAAAAAAAAAAAA&#10;AAChAgAAZHJzL2Rvd25yZXYueG1sUEsFBgAAAAAEAAQA+QAAAJADAAAAAA==&#10;" strokecolor="white [3212]" strokeweight="1.5pt">
                        <v:stroke endarrow="block" joinstyle="miter"/>
                      </v:shape>
                    </v:group>
                  </w:pict>
                </mc:Fallback>
              </mc:AlternateContent>
            </w:r>
            <w:r>
              <w:rPr>
                <w:noProof/>
              </w:rPr>
              <w:drawing>
                <wp:inline distT="0" distB="0" distL="0" distR="0" wp14:anchorId="25207BB8" wp14:editId="6A36FE15">
                  <wp:extent cx="2731477" cy="153645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_2019-02-27_12-43-3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2791" cy="1548446"/>
                          </a:xfrm>
                          <a:prstGeom prst="rect">
                            <a:avLst/>
                          </a:prstGeom>
                        </pic:spPr>
                      </pic:pic>
                    </a:graphicData>
                  </a:graphic>
                </wp:inline>
              </w:drawing>
            </w:r>
          </w:p>
        </w:tc>
        <w:tc>
          <w:tcPr>
            <w:tcW w:w="4677" w:type="dxa"/>
          </w:tcPr>
          <w:p w:rsidR="00E32A15" w:rsidRDefault="00E32A15" w:rsidP="00652965">
            <w:pPr>
              <w:ind w:firstLine="0"/>
              <w:rPr>
                <w:noProof/>
                <w:lang w:val="en-CA" w:eastAsia="en-CA"/>
              </w:rPr>
            </w:pPr>
            <w:r>
              <w:rPr>
                <w:noProof/>
              </w:rPr>
              <mc:AlternateContent>
                <mc:Choice Requires="wpg">
                  <w:drawing>
                    <wp:anchor distT="0" distB="0" distL="114300" distR="114300" simplePos="0" relativeHeight="251706368" behindDoc="0" locked="0" layoutInCell="1" allowOverlap="1" wp14:anchorId="5ABE6D54" wp14:editId="56751977">
                      <wp:simplePos x="0" y="0"/>
                      <wp:positionH relativeFrom="column">
                        <wp:posOffset>117558</wp:posOffset>
                      </wp:positionH>
                      <wp:positionV relativeFrom="paragraph">
                        <wp:posOffset>357422</wp:posOffset>
                      </wp:positionV>
                      <wp:extent cx="2584174" cy="914400"/>
                      <wp:effectExtent l="0" t="38100" r="26035" b="57150"/>
                      <wp:wrapNone/>
                      <wp:docPr id="37" name="Group 37"/>
                      <wp:cNvGraphicFramePr/>
                      <a:graphic xmlns:a="http://schemas.openxmlformats.org/drawingml/2006/main">
                        <a:graphicData uri="http://schemas.microsoft.com/office/word/2010/wordprocessingGroup">
                          <wpg:wgp>
                            <wpg:cNvGrpSpPr/>
                            <wpg:grpSpPr>
                              <a:xfrm>
                                <a:off x="0" y="0"/>
                                <a:ext cx="2584174" cy="914400"/>
                                <a:chOff x="0" y="0"/>
                                <a:chExt cx="2584174" cy="914400"/>
                              </a:xfrm>
                            </wpg:grpSpPr>
                            <wps:wsp>
                              <wps:cNvPr id="31" name="Text Box 31"/>
                              <wps:cNvSpPr txBox="1"/>
                              <wps:spPr>
                                <a:xfrm>
                                  <a:off x="0" y="540689"/>
                                  <a:ext cx="659958" cy="214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FE611B" w:rsidRDefault="0035047B" w:rsidP="00E32A15">
                                    <w:pPr>
                                      <w:ind w:firstLine="0"/>
                                      <w:rPr>
                                        <w:sz w:val="16"/>
                                        <w:szCs w:val="16"/>
                                      </w:rPr>
                                    </w:pPr>
                                    <w:r>
                                      <w:rPr>
                                        <w:sz w:val="16"/>
                                        <w:szCs w:val="16"/>
                                      </w:rPr>
                                      <w:t>Pendulums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a:off x="659958" y="731520"/>
                                  <a:ext cx="508884" cy="182880"/>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V="1">
                                  <a:off x="620202" y="0"/>
                                  <a:ext cx="500794" cy="589363"/>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Text Box 34"/>
                              <wps:cNvSpPr txBox="1"/>
                              <wps:spPr>
                                <a:xfrm>
                                  <a:off x="1455089" y="397565"/>
                                  <a:ext cx="1129085"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FE611B" w:rsidRDefault="0035047B" w:rsidP="00E32A15">
                                    <w:pPr>
                                      <w:ind w:firstLine="0"/>
                                      <w:jc w:val="center"/>
                                      <w:rPr>
                                        <w:sz w:val="16"/>
                                        <w:szCs w:val="16"/>
                                      </w:rPr>
                                    </w:pPr>
                                    <w:r>
                                      <w:rPr>
                                        <w:sz w:val="16"/>
                                        <w:szCs w:val="16"/>
                                      </w:rPr>
                                      <w:t>2</w:t>
                                    </w:r>
                                    <w:r w:rsidRPr="000023EB">
                                      <w:rPr>
                                        <w:sz w:val="16"/>
                                        <w:szCs w:val="16"/>
                                        <w:vertAlign w:val="superscript"/>
                                      </w:rPr>
                                      <w:t>nd</w:t>
                                    </w:r>
                                    <w:r>
                                      <w:rPr>
                                        <w:sz w:val="16"/>
                                        <w:szCs w:val="16"/>
                                      </w:rPr>
                                      <w:t xml:space="preserve"> pendulum 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Straight Arrow Connector 35"/>
                              <wps:cNvCnPr/>
                              <wps:spPr>
                                <a:xfrm flipH="1" flipV="1">
                                  <a:off x="1200647" y="405517"/>
                                  <a:ext cx="254276" cy="111318"/>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ABE6D54" id="Group 37" o:spid="_x0000_s1033" style="position:absolute;left:0;text-align:left;margin-left:9.25pt;margin-top:28.15pt;width:203.5pt;height:1in;z-index:251706368" coordsize="25841,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">
                      <v:shape id="Text Box 31" o:spid="_x0000_s1034" type="#_x0000_t202" style="position:absolute;top:5406;width:6599;height:2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35047B" w:rsidRPr="00FE611B" w:rsidRDefault="0035047B" w:rsidP="00E32A15">
                              <w:pPr>
                                <w:ind w:firstLine="0"/>
                                <w:rPr>
                                  <w:sz w:val="16"/>
                                  <w:szCs w:val="16"/>
                                </w:rPr>
                              </w:pPr>
                              <w:r>
                                <w:rPr>
                                  <w:sz w:val="16"/>
                                  <w:szCs w:val="16"/>
                                </w:rPr>
                                <w:t>Pendulums</w:t>
                              </w:r>
                            </w:p>
                          </w:txbxContent>
                        </v:textbox>
                      </v:shape>
                      <v:shape id="Straight Arrow Connector 32" o:spid="_x0000_s1035" type="#_x0000_t32" style="position:absolute;left:6599;top:7315;width:5089;height:1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b6ZMQAAADbAAAADwAAAGRycy9kb3ducmV2LnhtbESPS4vCMBSF98L8h3AHZiOaqiClGkUU&#10;YRbK4GPj7tJc2zrNTSeJWv/9RBBcHs7j40znranFjZyvLCsY9BMQxLnVFRcKjod1LwXhA7LG2jIp&#10;eJCH+eyjM8VM2zvv6LYPhYgj7DNUUIbQZFL6vCSDvm8b4uidrTMYonSF1A7vcdzUcpgkY2mw4kgo&#10;saFlSfnv/moid/XXxXx8OrrFT7rsbi+D9LBZK/X12S4mIAK14R1+tb+1gtEQnl/iD5C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9vpkxAAAANsAAAAPAAAAAAAAAAAA&#10;AAAAAKECAABkcnMvZG93bnJldi54bWxQSwUGAAAAAAQABAD5AAAAkgMAAAAA&#10;" strokecolor="white [3212]" strokeweight="1.5pt">
                        <v:stroke endarrow="block" joinstyle="miter"/>
                      </v:shape>
                      <v:shape id="Straight Arrow Connector 33" o:spid="_x0000_s1036" type="#_x0000_t32" style="position:absolute;left:6202;width:5007;height:58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dOsEAAADbAAAADwAAAGRycy9kb3ducmV2LnhtbESPQYvCMBSE74L/ITzBm6YqK9I1igiC&#10;4KGs9rK3R/Nsi81LaGKt/94IgsdhZr5h1tveNKKj1teWFcymCQjiwuqaSwX55TBZgfABWWNjmRQ8&#10;ycN2MxysMdX2wX/UnUMpIoR9igqqEFwqpS8qMuin1hFH72pbgyHKtpS6xUeEm0bOk2QpDdYcFyp0&#10;tK+ouJ3vRkF3oiJ3eu/d4T/L3c88s8tVptR41O9+QQTqwzf8aR+1gsUC3l/i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D906wQAAANsAAAAPAAAAAAAAAAAAAAAA&#10;AKECAABkcnMvZG93bnJldi54bWxQSwUGAAAAAAQABAD5AAAAjwMAAAAA&#10;" strokecolor="white [3212]" strokeweight="1.5pt">
                        <v:stroke endarrow="block" joinstyle="miter"/>
                      </v:shape>
                      <v:shape id="Text Box 34" o:spid="_x0000_s1037" type="#_x0000_t202" style="position:absolute;left:14550;top:3975;width:11291;height:2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kxAcIA&#10;AADbAAAADwAAAGRycy9kb3ducmV2LnhtbESPQUsDMRSE74L/ITzBm81qi6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2TEBwgAAANsAAAAPAAAAAAAAAAAAAAAAAJgCAABkcnMvZG93&#10;bnJldi54bWxQSwUGAAAAAAQABAD1AAAAhwMAAAAA&#10;" fillcolor="white [3201]" strokeweight=".5pt">
                        <v:textbox>
                          <w:txbxContent>
                            <w:p w:rsidR="0035047B" w:rsidRPr="00FE611B" w:rsidRDefault="0035047B" w:rsidP="00E32A15">
                              <w:pPr>
                                <w:ind w:firstLine="0"/>
                                <w:jc w:val="center"/>
                                <w:rPr>
                                  <w:sz w:val="16"/>
                                  <w:szCs w:val="16"/>
                                </w:rPr>
                              </w:pPr>
                              <w:r>
                                <w:rPr>
                                  <w:sz w:val="16"/>
                                  <w:szCs w:val="16"/>
                                </w:rPr>
                                <w:t>2</w:t>
                              </w:r>
                              <w:r w:rsidRPr="000023EB">
                                <w:rPr>
                                  <w:sz w:val="16"/>
                                  <w:szCs w:val="16"/>
                                  <w:vertAlign w:val="superscript"/>
                                </w:rPr>
                                <w:t>nd</w:t>
                              </w:r>
                              <w:r>
                                <w:rPr>
                                  <w:sz w:val="16"/>
                                  <w:szCs w:val="16"/>
                                </w:rPr>
                                <w:t xml:space="preserve"> pendulum encoder</w:t>
                              </w:r>
                            </w:p>
                          </w:txbxContent>
                        </v:textbox>
                      </v:shape>
                      <v:shape id="Straight Arrow Connector 35" o:spid="_x0000_s1038" type="#_x0000_t32" style="position:absolute;left:12006;top:4055;width:2543;height:11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SAA8QAAADbAAAADwAAAGRycy9kb3ducmV2LnhtbESPQWvCQBSE7wX/w/KE3upGq6Wk2UgQ&#10;ChVBUEvR22v2mQSzb8Puqum/7wqCx2FmvmGyeW9acSHnG8sKxqMEBHFpdcOVgu/d58s7CB+QNbaW&#10;ScEfeZjng6cMU22vvKHLNlQiQtinqKAOoUul9GVNBv3IdsTRO1pnMETpKqkdXiPctHKSJG/SYMNx&#10;ocaOFjWVp+3ZKCiWs1WPaz2dGPzdTQ8/xcrtK6Weh33xASJQHx7he/tLK3idwe1L/AE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IADxAAAANsAAAAPAAAAAAAAAAAA&#10;AAAAAKECAABkcnMvZG93bnJldi54bWxQSwUGAAAAAAQABAD5AAAAkgMAAAAA&#10;" strokecolor="white [3212]" strokeweight="1.5pt">
                        <v:stroke endarrow="block" joinstyle="miter"/>
                      </v:shape>
                    </v:group>
                  </w:pict>
                </mc:Fallback>
              </mc:AlternateContent>
            </w:r>
            <w:r>
              <w:rPr>
                <w:noProof/>
              </w:rPr>
              <w:drawing>
                <wp:inline distT="0" distB="0" distL="0" distR="0" wp14:anchorId="655EBDEC" wp14:editId="7EA902D0">
                  <wp:extent cx="2778370" cy="156283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19-02-27_12-43-2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2580" cy="1582076"/>
                          </a:xfrm>
                          <a:prstGeom prst="rect">
                            <a:avLst/>
                          </a:prstGeom>
                        </pic:spPr>
                      </pic:pic>
                    </a:graphicData>
                  </a:graphic>
                </wp:inline>
              </w:drawing>
            </w:r>
          </w:p>
        </w:tc>
      </w:tr>
      <w:tr w:rsidR="005C5B22" w:rsidRPr="005C5B22" w:rsidTr="006F09C8">
        <w:tc>
          <w:tcPr>
            <w:tcW w:w="4673" w:type="dxa"/>
          </w:tcPr>
          <w:p w:rsidR="005C5B22" w:rsidRPr="005C5B22" w:rsidRDefault="005C5B22" w:rsidP="005C5B22">
            <w:pPr>
              <w:pStyle w:val="Caption"/>
              <w:jc w:val="center"/>
              <w:rPr>
                <w:b w:val="0"/>
                <w:bCs/>
                <w:noProof/>
              </w:rPr>
            </w:pPr>
            <w:r w:rsidRPr="005C5B22">
              <w:rPr>
                <w:b w:val="0"/>
                <w:bCs/>
                <w:noProof/>
              </w:rPr>
              <w:t>(a)</w:t>
            </w:r>
          </w:p>
        </w:tc>
        <w:tc>
          <w:tcPr>
            <w:tcW w:w="4677" w:type="dxa"/>
          </w:tcPr>
          <w:p w:rsidR="005C5B22" w:rsidRPr="005C5B22" w:rsidRDefault="005C5B22" w:rsidP="005C5B22">
            <w:pPr>
              <w:pStyle w:val="Caption"/>
              <w:jc w:val="center"/>
              <w:rPr>
                <w:b w:val="0"/>
                <w:bCs/>
                <w:noProof/>
              </w:rPr>
            </w:pPr>
            <w:r w:rsidRPr="005C5B22">
              <w:rPr>
                <w:b w:val="0"/>
                <w:bCs/>
                <w:noProof/>
              </w:rPr>
              <w:t>(b)</w:t>
            </w:r>
          </w:p>
        </w:tc>
      </w:tr>
      <w:tr w:rsidR="00E32A15" w:rsidTr="008E713F">
        <w:trPr>
          <w:trHeight w:val="309"/>
        </w:trPr>
        <w:tc>
          <w:tcPr>
            <w:tcW w:w="9350" w:type="dxa"/>
            <w:gridSpan w:val="2"/>
          </w:tcPr>
          <w:p w:rsidR="00E32A15" w:rsidRDefault="00E32A15" w:rsidP="00652965">
            <w:pPr>
              <w:pStyle w:val="Caption"/>
              <w:jc w:val="center"/>
            </w:pPr>
            <w:bookmarkStart w:id="7" w:name="_Toc5893707"/>
            <w:r w:rsidRPr="003E02CB">
              <w:t xml:space="preserve">Figure </w:t>
            </w:r>
            <w:r w:rsidR="00652965">
              <w:rPr>
                <w:noProof/>
              </w:rPr>
              <w:fldChar w:fldCharType="begin"/>
            </w:r>
            <w:r w:rsidR="00652965">
              <w:rPr>
                <w:noProof/>
              </w:rPr>
              <w:instrText xml:space="preserve"> SEQ Figure \* ARABIC </w:instrText>
            </w:r>
            <w:r w:rsidR="00652965">
              <w:rPr>
                <w:noProof/>
              </w:rPr>
              <w:fldChar w:fldCharType="separate"/>
            </w:r>
            <w:r w:rsidR="009123A1">
              <w:rPr>
                <w:noProof/>
              </w:rPr>
              <w:t>2</w:t>
            </w:r>
            <w:r w:rsidR="00652965">
              <w:rPr>
                <w:noProof/>
              </w:rPr>
              <w:fldChar w:fldCharType="end"/>
            </w:r>
            <w:r w:rsidRPr="003E02CB">
              <w:t xml:space="preserve">: </w:t>
            </w:r>
            <w:r>
              <w:rPr>
                <w:b w:val="0"/>
              </w:rPr>
              <w:t>Double inverted pendulum setup</w:t>
            </w:r>
            <w:bookmarkEnd w:id="7"/>
          </w:p>
        </w:tc>
      </w:tr>
    </w:tbl>
    <w:p w:rsidR="005E1A9C" w:rsidRPr="00DE760A" w:rsidRDefault="001A2701" w:rsidP="00B909A7">
      <w:r>
        <w:t xml:space="preserve">The main parts of this setup are linear motion servo plant (Cart), Power supply module, I/O board, Pendulums </w:t>
      </w:r>
      <w:r w:rsidR="00240210">
        <w:t>and</w:t>
      </w:r>
      <w:r w:rsidR="009455C9">
        <w:t xml:space="preserve"> encoders</w:t>
      </w:r>
      <w:r w:rsidR="00B909A7">
        <w:t xml:space="preserve"> that </w:t>
      </w:r>
      <w:r>
        <w:t xml:space="preserve">are </w:t>
      </w:r>
      <w:r w:rsidR="001D5138">
        <w:t>introduced</w:t>
      </w:r>
      <w:r w:rsidR="00B909A7">
        <w:t xml:space="preserve">. Some of detail information are extracted from </w:t>
      </w:r>
      <w:r w:rsidR="00DE508A">
        <w:t>reference [3]</w:t>
      </w:r>
      <w:r>
        <w:t xml:space="preserve">.  </w:t>
      </w:r>
    </w:p>
    <w:p w:rsidR="001A2701" w:rsidRDefault="001A2701" w:rsidP="001A2701">
      <w:pPr>
        <w:pStyle w:val="Heading3"/>
        <w:rPr>
          <w:rFonts w:ascii="Times New Roman" w:hAnsi="Times New Roman" w:cs="Times New Roman"/>
        </w:rPr>
      </w:pPr>
      <w:bookmarkStart w:id="8" w:name="_Toc5893637"/>
      <w:r w:rsidRPr="006E2016">
        <w:rPr>
          <w:rFonts w:ascii="Times New Roman" w:hAnsi="Times New Roman" w:cs="Times New Roman"/>
        </w:rPr>
        <w:t>The linear motion servo plant</w:t>
      </w:r>
      <w:r>
        <w:rPr>
          <w:rFonts w:ascii="Times New Roman" w:hAnsi="Times New Roman" w:cs="Times New Roman"/>
        </w:rPr>
        <w:t xml:space="preserve"> (Cart)</w:t>
      </w:r>
      <w:bookmarkEnd w:id="8"/>
    </w:p>
    <w:p w:rsidR="001A2701" w:rsidRDefault="001A2701" w:rsidP="00B53770">
      <w:pPr>
        <w:ind w:left="142" w:firstLine="284"/>
      </w:pPr>
      <w:r>
        <w:t xml:space="preserve">Figure </w:t>
      </w:r>
      <w:r w:rsidR="00FB13B9">
        <w:t>3 displays the cart of the DIP system. The servomotor connects to the power supply module and provi</w:t>
      </w:r>
      <w:r w:rsidR="00B53770">
        <w:t xml:space="preserve">des the cart motion. The input voltage limitation of the servomotor is </w:t>
      </w:r>
      <w:r w:rsidR="00B53770">
        <w:rPr>
          <w:rFonts w:cs="Times New Roman"/>
        </w:rPr>
        <w:t>±</w:t>
      </w:r>
      <w:r w:rsidR="00B53770">
        <w:t xml:space="preserve">6 volts. </w:t>
      </w:r>
      <w:r w:rsidR="00FB13B9">
        <w:t xml:space="preserve">The rack and pinion </w:t>
      </w:r>
      <w:r w:rsidR="002328BF">
        <w:t>mechanism</w:t>
      </w:r>
      <w:r w:rsidR="00FB13B9">
        <w:t xml:space="preserve"> of the system converts the rotary motion of</w:t>
      </w:r>
      <w:r w:rsidR="002328BF">
        <w:t xml:space="preserve"> the</w:t>
      </w:r>
      <w:r w:rsidR="00B53770">
        <w:t xml:space="preserve"> motor to the linear motion.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tblGrid>
      <w:tr w:rsidR="00E32A15" w:rsidTr="006F09C8">
        <w:trPr>
          <w:jc w:val="center"/>
        </w:trPr>
        <w:tc>
          <w:tcPr>
            <w:tcW w:w="5766" w:type="dxa"/>
          </w:tcPr>
          <w:p w:rsidR="00E32A15" w:rsidRDefault="00E32A15" w:rsidP="00652965">
            <w:pPr>
              <w:ind w:firstLine="0"/>
              <w:jc w:val="center"/>
            </w:pPr>
            <w:r>
              <w:rPr>
                <w:noProof/>
              </w:rPr>
              <mc:AlternateContent>
                <mc:Choice Requires="wpg">
                  <w:drawing>
                    <wp:anchor distT="0" distB="0" distL="114300" distR="114300" simplePos="0" relativeHeight="251708416" behindDoc="0" locked="0" layoutInCell="1" allowOverlap="1" wp14:anchorId="04D0D1FB" wp14:editId="5A142C5A">
                      <wp:simplePos x="0" y="0"/>
                      <wp:positionH relativeFrom="column">
                        <wp:posOffset>157949</wp:posOffset>
                      </wp:positionH>
                      <wp:positionV relativeFrom="paragraph">
                        <wp:posOffset>726274</wp:posOffset>
                      </wp:positionV>
                      <wp:extent cx="3323646" cy="2655459"/>
                      <wp:effectExtent l="0" t="0" r="10160" b="12065"/>
                      <wp:wrapNone/>
                      <wp:docPr id="41" name="Group 41"/>
                      <wp:cNvGraphicFramePr/>
                      <a:graphic xmlns:a="http://schemas.openxmlformats.org/drawingml/2006/main">
                        <a:graphicData uri="http://schemas.microsoft.com/office/word/2010/wordprocessingGroup">
                          <wpg:wgp>
                            <wpg:cNvGrpSpPr/>
                            <wpg:grpSpPr>
                              <a:xfrm>
                                <a:off x="0" y="0"/>
                                <a:ext cx="3323646" cy="2655459"/>
                                <a:chOff x="0" y="0"/>
                                <a:chExt cx="3323646" cy="2655459"/>
                              </a:xfrm>
                            </wpg:grpSpPr>
                            <wpg:grpSp>
                              <wpg:cNvPr id="38" name="Group 38"/>
                              <wpg:cNvGrpSpPr/>
                              <wpg:grpSpPr>
                                <a:xfrm>
                                  <a:off x="0" y="0"/>
                                  <a:ext cx="3323646" cy="2536384"/>
                                  <a:chOff x="0" y="0"/>
                                  <a:chExt cx="3323646" cy="2536384"/>
                                </a:xfrm>
                              </wpg:grpSpPr>
                              <wps:wsp>
                                <wps:cNvPr id="4" name="Text Box 4"/>
                                <wps:cNvSpPr txBox="1"/>
                                <wps:spPr>
                                  <a:xfrm>
                                    <a:off x="1804946" y="954157"/>
                                    <a:ext cx="1256306" cy="3816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FE611B" w:rsidRDefault="0035047B" w:rsidP="00E32A15">
                                      <w:pPr>
                                        <w:ind w:firstLine="0"/>
                                        <w:jc w:val="center"/>
                                        <w:rPr>
                                          <w:sz w:val="16"/>
                                          <w:szCs w:val="16"/>
                                        </w:rPr>
                                      </w:pPr>
                                      <w:r w:rsidRPr="00FE611B">
                                        <w:rPr>
                                          <w:sz w:val="16"/>
                                          <w:szCs w:val="16"/>
                                        </w:rPr>
                                        <w:t>Pinion connected to Cart moto</w:t>
                                      </w:r>
                                      <w:r>
                                        <w:rPr>
                                          <w:sz w:val="16"/>
                                          <w:szCs w:val="16"/>
                                        </w:rPr>
                                        <w:t>r</w:t>
                                      </w:r>
                                      <w:r w:rsidRPr="00FE611B">
                                        <w:rPr>
                                          <w:sz w:val="16"/>
                                          <w:szCs w:val="16"/>
                                        </w:rPr>
                                        <w:t xml:space="preserve"> 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Arrow Connector 5"/>
                                <wps:cNvCnPr/>
                                <wps:spPr>
                                  <a:xfrm flipH="1">
                                    <a:off x="2313830" y="1335819"/>
                                    <a:ext cx="118690" cy="429370"/>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0" y="588397"/>
                                    <a:ext cx="1256306" cy="3816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FE611B" w:rsidRDefault="0035047B" w:rsidP="00E32A15">
                                      <w:pPr>
                                        <w:ind w:firstLine="0"/>
                                        <w:jc w:val="center"/>
                                        <w:rPr>
                                          <w:sz w:val="16"/>
                                          <w:szCs w:val="16"/>
                                        </w:rPr>
                                      </w:pPr>
                                      <w:r>
                                        <w:rPr>
                                          <w:sz w:val="16"/>
                                          <w:szCs w:val="16"/>
                                        </w:rPr>
                                        <w:t>Position p</w:t>
                                      </w:r>
                                      <w:r w:rsidRPr="00FE611B">
                                        <w:rPr>
                                          <w:sz w:val="16"/>
                                          <w:szCs w:val="16"/>
                                        </w:rPr>
                                        <w:t xml:space="preserve">inion connected to Cart </w:t>
                                      </w:r>
                                      <w:r>
                                        <w:rPr>
                                          <w:sz w:val="16"/>
                                          <w:szCs w:val="16"/>
                                        </w:rPr>
                                        <w:t>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Straight Arrow Connector 8"/>
                                <wps:cNvCnPr/>
                                <wps:spPr>
                                  <a:xfrm flipH="1">
                                    <a:off x="556592" y="970059"/>
                                    <a:ext cx="79513" cy="293674"/>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Text Box 10"/>
                                <wps:cNvSpPr txBox="1"/>
                                <wps:spPr>
                                  <a:xfrm>
                                    <a:off x="1987826" y="0"/>
                                    <a:ext cx="1335820" cy="4134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FE611B" w:rsidRDefault="0035047B" w:rsidP="00E32A15">
                                      <w:pPr>
                                        <w:ind w:firstLine="0"/>
                                        <w:jc w:val="center"/>
                                        <w:rPr>
                                          <w:sz w:val="16"/>
                                          <w:szCs w:val="16"/>
                                        </w:rPr>
                                      </w:pPr>
                                      <w:r>
                                        <w:rPr>
                                          <w:sz w:val="16"/>
                                          <w:szCs w:val="16"/>
                                        </w:rPr>
                                        <w:t>Pendulum axis connected to 1</w:t>
                                      </w:r>
                                      <w:r w:rsidRPr="000023EB">
                                        <w:rPr>
                                          <w:sz w:val="16"/>
                                          <w:szCs w:val="16"/>
                                          <w:vertAlign w:val="superscript"/>
                                        </w:rPr>
                                        <w:t>st</w:t>
                                      </w:r>
                                      <w:r>
                                        <w:rPr>
                                          <w:sz w:val="16"/>
                                          <w:szCs w:val="16"/>
                                        </w:rPr>
                                        <w:t xml:space="preserve"> pendulum 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Arrow Connector 14"/>
                                <wps:cNvCnPr/>
                                <wps:spPr>
                                  <a:xfrm flipH="1">
                                    <a:off x="1685677" y="206734"/>
                                    <a:ext cx="317914" cy="397566"/>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79513" y="2329733"/>
                                    <a:ext cx="500932" cy="2066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FE611B" w:rsidRDefault="0035047B" w:rsidP="00E32A15">
                                      <w:pPr>
                                        <w:ind w:firstLine="0"/>
                                        <w:jc w:val="center"/>
                                        <w:rPr>
                                          <w:sz w:val="16"/>
                                          <w:szCs w:val="16"/>
                                        </w:rPr>
                                      </w:pPr>
                                      <w:r>
                                        <w:rPr>
                                          <w:sz w:val="16"/>
                                          <w:szCs w:val="16"/>
                                        </w:rPr>
                                        <w:t>Rack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 name="Text Box 39"/>
                              <wps:cNvSpPr txBox="1"/>
                              <wps:spPr>
                                <a:xfrm>
                                  <a:off x="2107096" y="2425148"/>
                                  <a:ext cx="1152939" cy="2303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FE611B" w:rsidRDefault="0035047B" w:rsidP="00E32A15">
                                    <w:pPr>
                                      <w:ind w:firstLine="0"/>
                                      <w:jc w:val="center"/>
                                      <w:rPr>
                                        <w:sz w:val="16"/>
                                        <w:szCs w:val="16"/>
                                      </w:rPr>
                                    </w:pPr>
                                    <w:r>
                                      <w:rPr>
                                        <w:sz w:val="16"/>
                                        <w:szCs w:val="16"/>
                                      </w:rPr>
                                      <w:t>1</w:t>
                                    </w:r>
                                    <w:r w:rsidRPr="000023EB">
                                      <w:rPr>
                                        <w:sz w:val="16"/>
                                        <w:szCs w:val="16"/>
                                        <w:vertAlign w:val="superscript"/>
                                      </w:rPr>
                                      <w:t>st</w:t>
                                    </w:r>
                                    <w:r>
                                      <w:rPr>
                                        <w:sz w:val="16"/>
                                        <w:szCs w:val="16"/>
                                      </w:rPr>
                                      <w:t xml:space="preserve"> pendulum connector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Straight Arrow Connector 40"/>
                              <wps:cNvCnPr/>
                              <wps:spPr>
                                <a:xfrm flipH="1" flipV="1">
                                  <a:off x="1725433" y="1653872"/>
                                  <a:ext cx="405517" cy="795130"/>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4D0D1FB" id="Group 41" o:spid="_x0000_s1039" style="position:absolute;left:0;text-align:left;margin-left:12.45pt;margin-top:57.2pt;width:261.7pt;height:209.1pt;z-index:251708416" coordsize="33236,26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">
                      <v:group id="Group 38" o:spid="_x0000_s1040" style="position:absolute;width:33236;height:25363" coordsize="33236,253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Text Box 4" o:spid="_x0000_s1041" type="#_x0000_t202" style="position:absolute;left:18049;top:9541;width:12563;height:3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HcEA&#10;AADaAAAADwAAAGRycy9kb3ducmV2LnhtbESPQWsCMRSE74X+h/AKvdVsS5F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9hR3BAAAA2gAAAA8AAAAAAAAAAAAAAAAAmAIAAGRycy9kb3du&#10;cmV2LnhtbFBLBQYAAAAABAAEAPUAAACGAwAAAAA=&#10;" fillcolor="white [3201]" strokeweight=".5pt">
                          <v:textbox>
                            <w:txbxContent>
                              <w:p w:rsidR="0035047B" w:rsidRPr="00FE611B" w:rsidRDefault="0035047B" w:rsidP="00E32A15">
                                <w:pPr>
                                  <w:ind w:firstLine="0"/>
                                  <w:jc w:val="center"/>
                                  <w:rPr>
                                    <w:sz w:val="16"/>
                                    <w:szCs w:val="16"/>
                                  </w:rPr>
                                </w:pPr>
                                <w:r w:rsidRPr="00FE611B">
                                  <w:rPr>
                                    <w:sz w:val="16"/>
                                    <w:szCs w:val="16"/>
                                  </w:rPr>
                                  <w:t>Pinion connected to Cart moto</w:t>
                                </w:r>
                                <w:r>
                                  <w:rPr>
                                    <w:sz w:val="16"/>
                                    <w:szCs w:val="16"/>
                                  </w:rPr>
                                  <w:t>r</w:t>
                                </w:r>
                                <w:r w:rsidRPr="00FE611B">
                                  <w:rPr>
                                    <w:sz w:val="16"/>
                                    <w:szCs w:val="16"/>
                                  </w:rPr>
                                  <w:t xml:space="preserve"> axis</w:t>
                                </w:r>
                              </w:p>
                            </w:txbxContent>
                          </v:textbox>
                        </v:shape>
                        <v:shape id="Straight Arrow Connector 5" o:spid="_x0000_s1042" type="#_x0000_t32" style="position:absolute;left:23138;top:13358;width:1187;height:42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ftLcEAAADaAAAADwAAAGRycy9kb3ducmV2LnhtbESPQYvCMBSE78L+h/AWvNl0BUW6xiIF&#10;QfBQ1F68PZq3bbF5CU22dv/9RhA8DjPzDbPNJ9OLkQbfWVbwlaQgiGurO24UVNfDYgPCB2SNvWVS&#10;8Ece8t3HbIuZtg8+03gJjYgQ9hkqaENwmZS+bsmgT6wjjt6PHQyGKIdG6gEfEW56uUzTtTTYcVxo&#10;0VHRUn2//BoF44nqyunCu8OtrNxqWdr1plRq/jntv0EEmsI7/GoftYIVPK/EGyB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N+0twQAAANoAAAAPAAAAAAAAAAAAAAAA&#10;AKECAABkcnMvZG93bnJldi54bWxQSwUGAAAAAAQABAD5AAAAjwMAAAAA&#10;" strokecolor="white [3212]" strokeweight="1.5pt">
                          <v:stroke endarrow="block" joinstyle="miter"/>
                        </v:shape>
                        <v:shape id="Text Box 6" o:spid="_x0000_s1043" type="#_x0000_t202" style="position:absolute;top:5883;width:12563;height:3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35047B" w:rsidRPr="00FE611B" w:rsidRDefault="0035047B" w:rsidP="00E32A15">
                                <w:pPr>
                                  <w:ind w:firstLine="0"/>
                                  <w:jc w:val="center"/>
                                  <w:rPr>
                                    <w:sz w:val="16"/>
                                    <w:szCs w:val="16"/>
                                  </w:rPr>
                                </w:pPr>
                                <w:r>
                                  <w:rPr>
                                    <w:sz w:val="16"/>
                                    <w:szCs w:val="16"/>
                                  </w:rPr>
                                  <w:t>Position p</w:t>
                                </w:r>
                                <w:r w:rsidRPr="00FE611B">
                                  <w:rPr>
                                    <w:sz w:val="16"/>
                                    <w:szCs w:val="16"/>
                                  </w:rPr>
                                  <w:t xml:space="preserve">inion connected to Cart </w:t>
                                </w:r>
                                <w:r>
                                  <w:rPr>
                                    <w:sz w:val="16"/>
                                    <w:szCs w:val="16"/>
                                  </w:rPr>
                                  <w:t>encoder</w:t>
                                </w:r>
                              </w:p>
                            </w:txbxContent>
                          </v:textbox>
                        </v:shape>
                        <v:shape id="Straight Arrow Connector 8" o:spid="_x0000_s1044" type="#_x0000_t32" style="position:absolute;left:5565;top:9700;width:796;height:29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ZCs7sAAADaAAAADwAAAGRycy9kb3ducmV2LnhtbERPvQrCMBDeBd8hnOCmqYIi1SgiCIJD&#10;Ubu4Hc3ZFptLaGKtb28GwfHj+9/setOIjlpfW1YwmyYgiAuray4V5LfjZAXCB2SNjWVS8CEPu+1w&#10;sMFU2zdfqLuGUsQQ9ikqqEJwqZS+qMign1pHHLmHbQ2GCNtS6hbfMdw0cp4kS2mw5thQoaNDRcXz&#10;+jIKujMVudMH7473LHeLeWaXq0yp8ajfr0EE6sNf/HOftIK4NV6JN0Buv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4NkKzuwAAANoAAAAPAAAAAAAAAAAAAAAAAKECAABk&#10;cnMvZG93bnJldi54bWxQSwUGAAAAAAQABAD5AAAAiQMAAAAA&#10;" strokecolor="white [3212]" strokeweight="1.5pt">
                          <v:stroke endarrow="block" joinstyle="miter"/>
                        </v:shape>
                        <v:shape id="Text Box 10" o:spid="_x0000_s1045" type="#_x0000_t202" style="position:absolute;left:19878;width:13358;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rYsEA&#10;AADbAAAADwAAAGRycy9kb3ducmV2LnhtbESPQUsDMRCF74L/IUzBm83Wg6xr06JSRfBkW3oeNtMk&#10;uJksSdyu/945CN5meG/e+2a9neOgJsolJDawWjagiPtkAzsDx8PrbQuqVGSLQ2Iy8EMFtpvrqzV2&#10;Nl34k6Z9dUpCuHRowNc6dlqX3lPEskwjsWjnlCNWWbPTNuNFwuOg75rmXkcMLA0eR3rx1H/tv6OB&#10;3bN7cH2L2e9aG8I0n84f7s2Ym8X89Aiq0lz/zX/X71bwhV5+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Xa2LBAAAA2wAAAA8AAAAAAAAAAAAAAAAAmAIAAGRycy9kb3du&#10;cmV2LnhtbFBLBQYAAAAABAAEAPUAAACGAwAAAAA=&#10;" fillcolor="white [3201]" strokeweight=".5pt">
                          <v:textbox>
                            <w:txbxContent>
                              <w:p w:rsidR="0035047B" w:rsidRPr="00FE611B" w:rsidRDefault="0035047B" w:rsidP="00E32A15">
                                <w:pPr>
                                  <w:ind w:firstLine="0"/>
                                  <w:jc w:val="center"/>
                                  <w:rPr>
                                    <w:sz w:val="16"/>
                                    <w:szCs w:val="16"/>
                                  </w:rPr>
                                </w:pPr>
                                <w:r>
                                  <w:rPr>
                                    <w:sz w:val="16"/>
                                    <w:szCs w:val="16"/>
                                  </w:rPr>
                                  <w:t>Pendulum axis connected to 1</w:t>
                                </w:r>
                                <w:r w:rsidRPr="000023EB">
                                  <w:rPr>
                                    <w:sz w:val="16"/>
                                    <w:szCs w:val="16"/>
                                    <w:vertAlign w:val="superscript"/>
                                  </w:rPr>
                                  <w:t>st</w:t>
                                </w:r>
                                <w:r>
                                  <w:rPr>
                                    <w:sz w:val="16"/>
                                    <w:szCs w:val="16"/>
                                  </w:rPr>
                                  <w:t xml:space="preserve"> pendulum encoder</w:t>
                                </w:r>
                              </w:p>
                            </w:txbxContent>
                          </v:textbox>
                        </v:shape>
                        <v:shape id="Straight Arrow Connector 14" o:spid="_x0000_s1046" type="#_x0000_t32" style="position:absolute;left:16856;top:2067;width:3179;height:39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ZLr4AAADbAAAADwAAAGRycy9kb3ducmV2LnhtbERPTYvCMBC9C/6HMII3TRVXpBpFBGHB&#10;Q1ntxdvQjG2xmYQm1u6/N4LgbR7vcza73jSio9bXlhXMpgkI4sLqmksF+eU4WYHwAVljY5kU/JOH&#10;3XY42GCq7ZP/qDuHUsQQ9ikqqEJwqZS+qMign1pHHLmbbQ2GCNtS6hafMdw0cp4kS2mw5thQoaND&#10;RcX9/DAKuhMVudMH747XLHc/88wuV5lS41G/X4MI1Iev+OP+1XH+At6/xAPk9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UxkuvgAAANsAAAAPAAAAAAAAAAAAAAAAAKEC&#10;AABkcnMvZG93bnJldi54bWxQSwUGAAAAAAQABAD5AAAAjAMAAAAA&#10;" strokecolor="white [3212]" strokeweight="1.5pt">
                          <v:stroke endarrow="block" joinstyle="miter"/>
                        </v:shape>
                        <v:shape id="Text Box 24" o:spid="_x0000_s1047" type="#_x0000_t202" style="position:absolute;left:795;top:23297;width:5009;height:2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35047B" w:rsidRPr="00FE611B" w:rsidRDefault="0035047B" w:rsidP="00E32A15">
                                <w:pPr>
                                  <w:ind w:firstLine="0"/>
                                  <w:jc w:val="center"/>
                                  <w:rPr>
                                    <w:sz w:val="16"/>
                                    <w:szCs w:val="16"/>
                                  </w:rPr>
                                </w:pPr>
                                <w:r>
                                  <w:rPr>
                                    <w:sz w:val="16"/>
                                    <w:szCs w:val="16"/>
                                  </w:rPr>
                                  <w:t>Rack</w:t>
                                </w:r>
                              </w:p>
                            </w:txbxContent>
                          </v:textbox>
                        </v:shape>
                      </v:group>
                      <v:shape id="Text Box 39" o:spid="_x0000_s1048" type="#_x0000_t202" style="position:absolute;left:21070;top:24251;width:11530;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ien8IA&#10;AADbAAAADwAAAGRycy9kb3ducmV2LnhtbESPQUsDMRSE74L/ITzBm82qINu12aVKWwRPVvH82Lwm&#10;oZuXJUm3239vBMHjMDPfMKtu9oOYKCYXWMH9ogJB3Aft2Cj4+tze1SBSRtY4BCYFF0rQtddXK2x0&#10;OPMHTftsRIFwalCBzXlspEy9JY9pEUbi4h1C9JiLjEbqiOcC94N8qKon6dFxWbA40qul/rg/eQWb&#10;F7M0fY3Rbmrt3DR/H97NTqnbm3n9DCLTnP/Df+03reBxCb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2J6fwgAAANsAAAAPAAAAAAAAAAAAAAAAAJgCAABkcnMvZG93&#10;bnJldi54bWxQSwUGAAAAAAQABAD1AAAAhwMAAAAA&#10;" fillcolor="white [3201]" strokeweight=".5pt">
                        <v:textbox>
                          <w:txbxContent>
                            <w:p w:rsidR="0035047B" w:rsidRPr="00FE611B" w:rsidRDefault="0035047B" w:rsidP="00E32A15">
                              <w:pPr>
                                <w:ind w:firstLine="0"/>
                                <w:jc w:val="center"/>
                                <w:rPr>
                                  <w:sz w:val="16"/>
                                  <w:szCs w:val="16"/>
                                </w:rPr>
                              </w:pPr>
                              <w:r>
                                <w:rPr>
                                  <w:sz w:val="16"/>
                                  <w:szCs w:val="16"/>
                                </w:rPr>
                                <w:t>1</w:t>
                              </w:r>
                              <w:r w:rsidRPr="000023EB">
                                <w:rPr>
                                  <w:sz w:val="16"/>
                                  <w:szCs w:val="16"/>
                                  <w:vertAlign w:val="superscript"/>
                                </w:rPr>
                                <w:t>st</w:t>
                              </w:r>
                              <w:r>
                                <w:rPr>
                                  <w:sz w:val="16"/>
                                  <w:szCs w:val="16"/>
                                </w:rPr>
                                <w:t xml:space="preserve"> pendulum connector</w:t>
                              </w:r>
                            </w:p>
                          </w:txbxContent>
                        </v:textbox>
                      </v:shape>
                      <v:shape id="Straight Arrow Connector 40" o:spid="_x0000_s1049" type="#_x0000_t32" style="position:absolute;left:17254;top:16538;width:4055;height:79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VQ5sAAAADbAAAADwAAAGRycy9kb3ducmV2LnhtbERPy4rCMBTdC/5DuII7TZXOIB2jFEFQ&#10;BMEH4uzuNHfaYnNTkqj17ycLYZaH854vO9OIBzlfW1YwGScgiAuray4VnE/r0QyED8gaG8uk4EUe&#10;lot+b46Ztk8+0OMYShFD2GeooAqhzaT0RUUG/di2xJH7tc5giNCVUjt8xnDTyGmSfEqDNceGClta&#10;VVTcjnejIN9+7Drc63Rq8OeUfl/ynbuWSg0HXf4FIlAX/sVv90YrSOP6+CX+AL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1UObAAAAA2wAAAA8AAAAAAAAAAAAAAAAA&#10;oQIAAGRycy9kb3ducmV2LnhtbFBLBQYAAAAABAAEAPkAAACOAwAAAAA=&#10;" strokecolor="white [3212]" strokeweight="1.5pt">
                        <v:stroke endarrow="block" joinstyle="miter"/>
                      </v:shape>
                    </v:group>
                  </w:pict>
                </mc:Fallback>
              </mc:AlternateContent>
            </w:r>
            <w:r>
              <w:rPr>
                <w:noProof/>
              </w:rPr>
              <w:drawing>
                <wp:inline distT="0" distB="0" distL="0" distR="0" wp14:anchorId="52F64BF1" wp14:editId="4DCC2ED2">
                  <wp:extent cx="3522428" cy="3612745"/>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_2019-02-27_12-43-26.jpg"/>
                          <pic:cNvPicPr/>
                        </pic:nvPicPr>
                        <pic:blipFill rotWithShape="1">
                          <a:blip r:embed="rId12">
                            <a:extLst>
                              <a:ext uri="{28A0092B-C50C-407E-A947-70E740481C1C}">
                                <a14:useLocalDpi xmlns:a14="http://schemas.microsoft.com/office/drawing/2010/main" val="0"/>
                              </a:ext>
                            </a:extLst>
                          </a:blip>
                          <a:srcRect l="31856" t="3157" r="28895" b="25279"/>
                          <a:stretch/>
                        </pic:blipFill>
                        <pic:spPr bwMode="auto">
                          <a:xfrm>
                            <a:off x="0" y="0"/>
                            <a:ext cx="3557349" cy="3648561"/>
                          </a:xfrm>
                          <a:prstGeom prst="rect">
                            <a:avLst/>
                          </a:prstGeom>
                          <a:ln>
                            <a:noFill/>
                          </a:ln>
                          <a:extLst>
                            <a:ext uri="{53640926-AAD7-44D8-BBD7-CCE9431645EC}">
                              <a14:shadowObscured xmlns:a14="http://schemas.microsoft.com/office/drawing/2010/main"/>
                            </a:ext>
                          </a:extLst>
                        </pic:spPr>
                      </pic:pic>
                    </a:graphicData>
                  </a:graphic>
                </wp:inline>
              </w:drawing>
            </w:r>
          </w:p>
        </w:tc>
      </w:tr>
      <w:tr w:rsidR="00E32A15" w:rsidTr="006F09C8">
        <w:trPr>
          <w:jc w:val="center"/>
        </w:trPr>
        <w:tc>
          <w:tcPr>
            <w:tcW w:w="5766" w:type="dxa"/>
          </w:tcPr>
          <w:p w:rsidR="00E32A15" w:rsidRDefault="00E32A15" w:rsidP="00652965">
            <w:pPr>
              <w:pStyle w:val="Caption"/>
              <w:jc w:val="center"/>
            </w:pPr>
            <w:bookmarkStart w:id="9" w:name="_Toc5893708"/>
            <w:r w:rsidRPr="003E02CB">
              <w:t xml:space="preserve">Figure </w:t>
            </w:r>
            <w:r w:rsidR="00652965">
              <w:rPr>
                <w:noProof/>
              </w:rPr>
              <w:fldChar w:fldCharType="begin"/>
            </w:r>
            <w:r w:rsidR="00652965">
              <w:rPr>
                <w:noProof/>
              </w:rPr>
              <w:instrText xml:space="preserve"> SEQ Figure \* ARABIC </w:instrText>
            </w:r>
            <w:r w:rsidR="00652965">
              <w:rPr>
                <w:noProof/>
              </w:rPr>
              <w:fldChar w:fldCharType="separate"/>
            </w:r>
            <w:r w:rsidR="009123A1">
              <w:rPr>
                <w:noProof/>
              </w:rPr>
              <w:t>3</w:t>
            </w:r>
            <w:r w:rsidR="00652965">
              <w:rPr>
                <w:noProof/>
              </w:rPr>
              <w:fldChar w:fldCharType="end"/>
            </w:r>
            <w:r w:rsidRPr="003E02CB">
              <w:t xml:space="preserve">: </w:t>
            </w:r>
            <w:r>
              <w:rPr>
                <w:b w:val="0"/>
                <w:bCs/>
              </w:rPr>
              <w:t xml:space="preserve">Cart with </w:t>
            </w:r>
            <w:r w:rsidR="00091453">
              <w:rPr>
                <w:b w:val="0"/>
                <w:bCs/>
              </w:rPr>
              <w:t>servo</w:t>
            </w:r>
            <w:r>
              <w:rPr>
                <w:b w:val="0"/>
                <w:bCs/>
              </w:rPr>
              <w:t>motor drive</w:t>
            </w:r>
            <w:bookmarkEnd w:id="9"/>
          </w:p>
        </w:tc>
      </w:tr>
    </w:tbl>
    <w:p w:rsidR="009455C9" w:rsidRDefault="009455C9" w:rsidP="009455C9">
      <w:pPr>
        <w:pStyle w:val="Heading3"/>
      </w:pPr>
      <w:bookmarkStart w:id="10" w:name="_Toc5893638"/>
      <w:r w:rsidRPr="00B054FF">
        <w:lastRenderedPageBreak/>
        <w:t>Power Module</w:t>
      </w:r>
      <w:bookmarkEnd w:id="10"/>
    </w:p>
    <w:p w:rsidR="009455C9" w:rsidRDefault="009455C9" w:rsidP="008E711C">
      <w:pPr>
        <w:ind w:left="284" w:firstLine="0"/>
        <w:rPr>
          <w:rFonts w:cs="Times New Roman"/>
        </w:rPr>
      </w:pPr>
      <w:r>
        <w:rPr>
          <w:rFonts w:cs="Times New Roman"/>
        </w:rPr>
        <w:t xml:space="preserve">Figure </w:t>
      </w:r>
      <w:r w:rsidR="008E711C">
        <w:rPr>
          <w:rFonts w:cs="Times New Roman"/>
        </w:rPr>
        <w:t>4</w:t>
      </w:r>
      <w:r>
        <w:rPr>
          <w:rFonts w:cs="Times New Roman"/>
        </w:rPr>
        <w:t xml:space="preserve"> displays t</w:t>
      </w:r>
      <w:r w:rsidRPr="006E2016">
        <w:rPr>
          <w:rFonts w:cs="Times New Roman"/>
        </w:rPr>
        <w:t xml:space="preserve">he power module </w:t>
      </w:r>
      <w:r>
        <w:rPr>
          <w:rFonts w:cs="Times New Roman"/>
        </w:rPr>
        <w:t xml:space="preserve">with </w:t>
      </w:r>
      <w:r w:rsidRPr="006E2016">
        <w:rPr>
          <w:rFonts w:cs="Times New Roman"/>
        </w:rPr>
        <w:t xml:space="preserve">a linear power operational </w:t>
      </w:r>
      <w:r>
        <w:rPr>
          <w:rFonts w:cs="Times New Roman"/>
        </w:rPr>
        <w:t>a</w:t>
      </w:r>
      <w:r w:rsidRPr="006E2016">
        <w:rPr>
          <w:rFonts w:cs="Times New Roman"/>
        </w:rPr>
        <w:t>mplifier along with a dual output DC power supply set.</w:t>
      </w:r>
      <w:r>
        <w:rPr>
          <w:rFonts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tblGrid>
      <w:tr w:rsidR="009455C9" w:rsidTr="006F09C8">
        <w:trPr>
          <w:jc w:val="center"/>
        </w:trPr>
        <w:tc>
          <w:tcPr>
            <w:tcW w:w="5240" w:type="dxa"/>
          </w:tcPr>
          <w:p w:rsidR="009455C9" w:rsidRDefault="00DE508A" w:rsidP="00652965">
            <w:pPr>
              <w:ind w:firstLine="0"/>
              <w:jc w:val="center"/>
            </w:pPr>
            <w:r>
              <w:rPr>
                <w:noProof/>
              </w:rPr>
              <mc:AlternateContent>
                <mc:Choice Requires="wpg">
                  <w:drawing>
                    <wp:anchor distT="0" distB="0" distL="114300" distR="114300" simplePos="0" relativeHeight="251712512" behindDoc="0" locked="0" layoutInCell="1" allowOverlap="1">
                      <wp:simplePos x="0" y="0"/>
                      <wp:positionH relativeFrom="column">
                        <wp:posOffset>1545488</wp:posOffset>
                      </wp:positionH>
                      <wp:positionV relativeFrom="paragraph">
                        <wp:posOffset>681228</wp:posOffset>
                      </wp:positionV>
                      <wp:extent cx="628153" cy="548641"/>
                      <wp:effectExtent l="0" t="38100" r="19685" b="22860"/>
                      <wp:wrapNone/>
                      <wp:docPr id="44" name="Group 44"/>
                      <wp:cNvGraphicFramePr/>
                      <a:graphic xmlns:a="http://schemas.openxmlformats.org/drawingml/2006/main">
                        <a:graphicData uri="http://schemas.microsoft.com/office/word/2010/wordprocessingGroup">
                          <wpg:wgp>
                            <wpg:cNvGrpSpPr/>
                            <wpg:grpSpPr>
                              <a:xfrm>
                                <a:off x="0" y="0"/>
                                <a:ext cx="628153" cy="548641"/>
                                <a:chOff x="0" y="0"/>
                                <a:chExt cx="628153" cy="548641"/>
                              </a:xfrm>
                            </wpg:grpSpPr>
                            <wps:wsp>
                              <wps:cNvPr id="42" name="Text Box 42"/>
                              <wps:cNvSpPr txBox="1"/>
                              <wps:spPr>
                                <a:xfrm>
                                  <a:off x="0" y="326004"/>
                                  <a:ext cx="628153" cy="2226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D869B1" w:rsidRDefault="0035047B" w:rsidP="009455C9">
                                    <w:pPr>
                                      <w:ind w:firstLine="0"/>
                                      <w:rPr>
                                        <w:sz w:val="18"/>
                                        <w:szCs w:val="18"/>
                                      </w:rPr>
                                    </w:pPr>
                                    <w:r>
                                      <w:rPr>
                                        <w:sz w:val="18"/>
                                        <w:szCs w:val="18"/>
                                      </w:rPr>
                                      <w:t>To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Straight Arrow Connector 43"/>
                              <wps:cNvCnPr/>
                              <wps:spPr>
                                <a:xfrm flipV="1">
                                  <a:off x="333955" y="0"/>
                                  <a:ext cx="127220" cy="333955"/>
                                </a:xfrm>
                                <a:prstGeom prst="straightConnector1">
                                  <a:avLst/>
                                </a:prstGeom>
                                <a:ln w="127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 o:spid="_x0000_s1050" style="position:absolute;left:0;text-align:left;margin-left:121.7pt;margin-top:53.65pt;width:49.45pt;height:43.2pt;z-index:251712512" coordsize="6281,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">
                      <v:shape id="Text Box 42" o:spid="_x0000_s1051" type="#_x0000_t202" style="position:absolute;top:3260;width:6281;height:2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p/k8IA&#10;AADbAAAADwAAAGRycy9kb3ducmV2LnhtbESPQWsCMRSE74X+h/AK3mq2I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en+TwgAAANsAAAAPAAAAAAAAAAAAAAAAAJgCAABkcnMvZG93&#10;bnJldi54bWxQSwUGAAAAAAQABAD1AAAAhwMAAAAA&#10;" fillcolor="white [3201]" strokeweight=".5pt">
                        <v:textbox>
                          <w:txbxContent>
                            <w:p w:rsidR="0035047B" w:rsidRPr="00D869B1" w:rsidRDefault="0035047B" w:rsidP="009455C9">
                              <w:pPr>
                                <w:ind w:firstLine="0"/>
                                <w:rPr>
                                  <w:sz w:val="18"/>
                                  <w:szCs w:val="18"/>
                                </w:rPr>
                              </w:pPr>
                              <w:r>
                                <w:rPr>
                                  <w:sz w:val="18"/>
                                  <w:szCs w:val="18"/>
                                </w:rPr>
                                <w:t>To motor</w:t>
                              </w:r>
                            </w:p>
                          </w:txbxContent>
                        </v:textbox>
                      </v:shape>
                      <v:shape id="Straight Arrow Connector 43" o:spid="_x0000_s1052" type="#_x0000_t32" style="position:absolute;left:3339;width:1272;height:33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hQ88UAAADbAAAADwAAAGRycy9kb3ducmV2LnhtbESPQWvCQBSE7wX/w/KE3urGtkiNboIW&#10;pIVeTBo8P7PPJJh9G7LbGPvruwXB4zAz3zDrdDStGKh3jWUF81kEgri0uuFKQfG9e3oD4TyyxtYy&#10;KbiSgzSZPKwx1vbCGQ25r0SAsItRQe19F0vpypoMupntiIN3sr1BH2RfSd3jJcBNK5+jaCENNhwW&#10;auzovabynP8YBbtOXn8/Dk1WLYaiyLab45L3X0o9TsfNCoSn0d/Dt/anVvD6Av9fwg+Q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fhQ88UAAADbAAAADwAAAAAAAAAA&#10;AAAAAAChAgAAZHJzL2Rvd25yZXYueG1sUEsFBgAAAAAEAAQA+QAAAJMDAAAAAA==&#10;" strokecolor="white [3212]" strokeweight="1pt">
                        <v:stroke endarrow="block" joinstyle="miter"/>
                      </v:shape>
                    </v:group>
                  </w:pict>
                </mc:Fallback>
              </mc:AlternateContent>
            </w:r>
            <w:r w:rsidR="009455C9">
              <w:rPr>
                <w:noProof/>
              </w:rPr>
              <w:drawing>
                <wp:inline distT="0" distB="0" distL="0" distR="0" wp14:anchorId="5A58B3EB" wp14:editId="17FB1764">
                  <wp:extent cx="1704442" cy="222061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19-02-27_12-43-13.jpg"/>
                          <pic:cNvPicPr/>
                        </pic:nvPicPr>
                        <pic:blipFill rotWithShape="1">
                          <a:blip r:embed="rId13" cstate="print">
                            <a:extLst>
                              <a:ext uri="{28A0092B-C50C-407E-A947-70E740481C1C}">
                                <a14:useLocalDpi xmlns:a14="http://schemas.microsoft.com/office/drawing/2010/main" val="0"/>
                              </a:ext>
                            </a:extLst>
                          </a:blip>
                          <a:srcRect l="5685" t="13696" r="8324" b="19923"/>
                          <a:stretch/>
                        </pic:blipFill>
                        <pic:spPr bwMode="auto">
                          <a:xfrm>
                            <a:off x="0" y="0"/>
                            <a:ext cx="1783777" cy="2323974"/>
                          </a:xfrm>
                          <a:prstGeom prst="rect">
                            <a:avLst/>
                          </a:prstGeom>
                          <a:ln>
                            <a:noFill/>
                          </a:ln>
                          <a:extLst>
                            <a:ext uri="{53640926-AAD7-44D8-BBD7-CCE9431645EC}">
                              <a14:shadowObscured xmlns:a14="http://schemas.microsoft.com/office/drawing/2010/main"/>
                            </a:ext>
                          </a:extLst>
                        </pic:spPr>
                      </pic:pic>
                    </a:graphicData>
                  </a:graphic>
                </wp:inline>
              </w:drawing>
            </w:r>
          </w:p>
        </w:tc>
      </w:tr>
      <w:tr w:rsidR="009455C9" w:rsidTr="006F09C8">
        <w:trPr>
          <w:trHeight w:val="358"/>
          <w:jc w:val="center"/>
        </w:trPr>
        <w:tc>
          <w:tcPr>
            <w:tcW w:w="5240" w:type="dxa"/>
          </w:tcPr>
          <w:p w:rsidR="009455C9" w:rsidRDefault="009455C9" w:rsidP="00652965">
            <w:pPr>
              <w:pStyle w:val="Caption"/>
              <w:jc w:val="center"/>
            </w:pPr>
            <w:bookmarkStart w:id="11" w:name="_Toc5893709"/>
            <w:r w:rsidRPr="003E02CB">
              <w:t xml:space="preserve">Figure </w:t>
            </w:r>
            <w:r>
              <w:rPr>
                <w:noProof/>
              </w:rPr>
              <w:fldChar w:fldCharType="begin"/>
            </w:r>
            <w:r>
              <w:rPr>
                <w:noProof/>
              </w:rPr>
              <w:instrText xml:space="preserve"> SEQ Figure \* ARABIC </w:instrText>
            </w:r>
            <w:r>
              <w:rPr>
                <w:noProof/>
              </w:rPr>
              <w:fldChar w:fldCharType="separate"/>
            </w:r>
            <w:r w:rsidR="009123A1">
              <w:rPr>
                <w:noProof/>
              </w:rPr>
              <w:t>4</w:t>
            </w:r>
            <w:r>
              <w:rPr>
                <w:noProof/>
              </w:rPr>
              <w:fldChar w:fldCharType="end"/>
            </w:r>
            <w:r w:rsidRPr="003E02CB">
              <w:t xml:space="preserve">: </w:t>
            </w:r>
            <w:r>
              <w:rPr>
                <w:b w:val="0"/>
                <w:bCs/>
              </w:rPr>
              <w:t>Power module</w:t>
            </w:r>
            <w:bookmarkEnd w:id="11"/>
          </w:p>
        </w:tc>
      </w:tr>
    </w:tbl>
    <w:p w:rsidR="009455C9" w:rsidRDefault="009455C9" w:rsidP="009455C9">
      <w:pPr>
        <w:ind w:left="284" w:firstLine="0"/>
        <w:rPr>
          <w:rFonts w:cs="Times New Roman"/>
        </w:rPr>
      </w:pPr>
      <w:r w:rsidRPr="006E2016">
        <w:rPr>
          <w:rFonts w:cs="Times New Roman"/>
        </w:rPr>
        <w:t xml:space="preserve">The DC power supply has three </w:t>
      </w:r>
      <w:r>
        <w:rPr>
          <w:rFonts w:cs="Times New Roman"/>
        </w:rPr>
        <w:t>ports</w:t>
      </w:r>
      <w:r w:rsidRPr="006E2016">
        <w:rPr>
          <w:rFonts w:cs="Times New Roman"/>
        </w:rPr>
        <w:t xml:space="preserve"> +12V,-12V and GND</w:t>
      </w:r>
      <w:r>
        <w:rPr>
          <w:rFonts w:cs="Times New Roman"/>
        </w:rPr>
        <w:t>, which</w:t>
      </w:r>
      <w:r w:rsidRPr="006E2016">
        <w:rPr>
          <w:rFonts w:cs="Times New Roman"/>
        </w:rPr>
        <w:t xml:space="preserve"> </w:t>
      </w:r>
      <w:r>
        <w:rPr>
          <w:rFonts w:cs="Times New Roman"/>
        </w:rPr>
        <w:t xml:space="preserve">supply the </w:t>
      </w:r>
      <w:r w:rsidRPr="006E2016">
        <w:rPr>
          <w:rFonts w:cs="Times New Roman"/>
        </w:rPr>
        <w:t xml:space="preserve">power </w:t>
      </w:r>
      <w:r>
        <w:rPr>
          <w:rFonts w:cs="Times New Roman"/>
        </w:rPr>
        <w:t xml:space="preserve">to </w:t>
      </w:r>
      <w:r w:rsidRPr="006E2016">
        <w:rPr>
          <w:rFonts w:cs="Times New Roman"/>
        </w:rPr>
        <w:t xml:space="preserve">the components.  The operational </w:t>
      </w:r>
      <w:r>
        <w:rPr>
          <w:rFonts w:cs="Times New Roman"/>
        </w:rPr>
        <w:t>a</w:t>
      </w:r>
      <w:r w:rsidRPr="006E2016">
        <w:rPr>
          <w:rFonts w:cs="Times New Roman"/>
        </w:rPr>
        <w:t>mplifier has found binding posts, it can be used in standard op-amp configurations. Its two inputs are labeled (-)</w:t>
      </w:r>
      <w:r>
        <w:rPr>
          <w:rFonts w:cs="Times New Roman"/>
        </w:rPr>
        <w:t xml:space="preserve"> and </w:t>
      </w:r>
      <w:r w:rsidRPr="006E2016">
        <w:rPr>
          <w:rFonts w:cs="Times New Roman"/>
        </w:rPr>
        <w:t>(+) for the inverting input and non-inverting inputs</w:t>
      </w:r>
      <w:r>
        <w:rPr>
          <w:rFonts w:cs="Times New Roman"/>
        </w:rPr>
        <w:t xml:space="preserve"> respectively.</w:t>
      </w:r>
    </w:p>
    <w:p w:rsidR="005E1A9C" w:rsidRPr="005E1A9C" w:rsidRDefault="005E1A9C" w:rsidP="001A2701">
      <w:pPr>
        <w:pStyle w:val="Heading3"/>
      </w:pPr>
      <w:bookmarkStart w:id="12" w:name="_Toc5893639"/>
      <w:r w:rsidRPr="005E1A9C">
        <w:t xml:space="preserve">The I/O </w:t>
      </w:r>
      <w:r w:rsidR="001A2701">
        <w:t>b</w:t>
      </w:r>
      <w:r w:rsidRPr="005E1A9C">
        <w:t>oard</w:t>
      </w:r>
      <w:bookmarkEnd w:id="12"/>
    </w:p>
    <w:p w:rsidR="005E1A9C" w:rsidRPr="00DE760A" w:rsidRDefault="005E1A9C" w:rsidP="008E711C">
      <w:pPr>
        <w:ind w:left="142" w:firstLine="284"/>
        <w:rPr>
          <w:rFonts w:cs="Times New Roman"/>
        </w:rPr>
      </w:pPr>
      <w:r w:rsidRPr="007A2AB4">
        <w:t xml:space="preserve">Figure </w:t>
      </w:r>
      <w:r w:rsidR="008E711C">
        <w:t>5</w:t>
      </w:r>
      <w:r w:rsidRPr="007A2AB4">
        <w:t xml:space="preserve"> shows the Q4 board which has multiple I/O ports and supports digital and analog sensors and is responsible for data acquisition. It provides</w:t>
      </w:r>
      <w:r w:rsidR="007A2AB4">
        <w:t xml:space="preserve"> </w:t>
      </w:r>
      <w:r w:rsidR="007A2AB4">
        <w:rPr>
          <w:rFonts w:cs="Times New Roman"/>
        </w:rPr>
        <w:t>four</w:t>
      </w:r>
      <w:r w:rsidRPr="00DE760A">
        <w:rPr>
          <w:rFonts w:cs="Times New Roman"/>
        </w:rPr>
        <w:t xml:space="preserve"> quadrature encoder </w:t>
      </w:r>
      <w:r w:rsidR="007A2AB4" w:rsidRPr="00DE760A">
        <w:rPr>
          <w:rFonts w:cs="Times New Roman"/>
        </w:rPr>
        <w:t xml:space="preserve">inputs, </w:t>
      </w:r>
      <w:r w:rsidR="007A2AB4">
        <w:rPr>
          <w:rFonts w:cs="Times New Roman"/>
        </w:rPr>
        <w:t xml:space="preserve">used for </w:t>
      </w:r>
      <w:r w:rsidR="00723549">
        <w:rPr>
          <w:rFonts w:cs="Times New Roman"/>
        </w:rPr>
        <w:t>transferring</w:t>
      </w:r>
      <w:r w:rsidR="007A2AB4">
        <w:rPr>
          <w:rFonts w:cs="Times New Roman"/>
        </w:rPr>
        <w:t xml:space="preserve"> the encoders of the cart and pendulums </w:t>
      </w:r>
      <w:r w:rsidR="00723549">
        <w:rPr>
          <w:rFonts w:cs="Times New Roman"/>
        </w:rPr>
        <w:t xml:space="preserve">data </w:t>
      </w:r>
      <w:r w:rsidR="007A2AB4">
        <w:rPr>
          <w:rFonts w:cs="Times New Roman"/>
        </w:rPr>
        <w:t>to the computer unit.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tblGrid>
      <w:tr w:rsidR="005E1A9C" w:rsidTr="006F09C8">
        <w:trPr>
          <w:trHeight w:val="3390"/>
          <w:jc w:val="center"/>
        </w:trPr>
        <w:tc>
          <w:tcPr>
            <w:tcW w:w="5949" w:type="dxa"/>
          </w:tcPr>
          <w:p w:rsidR="005E1A9C" w:rsidRDefault="000127B8" w:rsidP="008906BA">
            <w:pPr>
              <w:ind w:firstLine="0"/>
              <w:jc w:val="center"/>
            </w:pPr>
            <w:r>
              <w:rPr>
                <w:noProof/>
              </w:rPr>
              <mc:AlternateContent>
                <mc:Choice Requires="wpg">
                  <w:drawing>
                    <wp:anchor distT="0" distB="0" distL="114300" distR="114300" simplePos="0" relativeHeight="251660288" behindDoc="0" locked="0" layoutInCell="1" allowOverlap="1">
                      <wp:simplePos x="0" y="0"/>
                      <wp:positionH relativeFrom="column">
                        <wp:posOffset>1257990</wp:posOffset>
                      </wp:positionH>
                      <wp:positionV relativeFrom="paragraph">
                        <wp:posOffset>600931</wp:posOffset>
                      </wp:positionV>
                      <wp:extent cx="1438303" cy="1566407"/>
                      <wp:effectExtent l="0" t="0" r="66675" b="15240"/>
                      <wp:wrapNone/>
                      <wp:docPr id="23" name="Group 23"/>
                      <wp:cNvGraphicFramePr/>
                      <a:graphic xmlns:a="http://schemas.openxmlformats.org/drawingml/2006/main">
                        <a:graphicData uri="http://schemas.microsoft.com/office/word/2010/wordprocessingGroup">
                          <wpg:wgp>
                            <wpg:cNvGrpSpPr/>
                            <wpg:grpSpPr>
                              <a:xfrm>
                                <a:off x="0" y="0"/>
                                <a:ext cx="1438303" cy="1566407"/>
                                <a:chOff x="333900" y="-652006"/>
                                <a:chExt cx="1438303" cy="1566407"/>
                              </a:xfrm>
                            </wpg:grpSpPr>
                            <wps:wsp>
                              <wps:cNvPr id="9" name="Text Box 9"/>
                              <wps:cNvSpPr txBox="1"/>
                              <wps:spPr>
                                <a:xfrm>
                                  <a:off x="421410" y="476721"/>
                                  <a:ext cx="1073425" cy="437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D869B1" w:rsidRDefault="0035047B" w:rsidP="00D869B1">
                                    <w:pPr>
                                      <w:ind w:firstLine="0"/>
                                      <w:rPr>
                                        <w:sz w:val="18"/>
                                        <w:szCs w:val="18"/>
                                      </w:rPr>
                                    </w:pPr>
                                    <w:r w:rsidRPr="00D869B1">
                                      <w:rPr>
                                        <w:sz w:val="18"/>
                                        <w:szCs w:val="18"/>
                                      </w:rPr>
                                      <w:t>Signal port of cart’s 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349803" y="-71651"/>
                                  <a:ext cx="1142613" cy="4294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D869B1" w:rsidRDefault="0035047B" w:rsidP="00D869B1">
                                    <w:pPr>
                                      <w:ind w:firstLine="0"/>
                                      <w:rPr>
                                        <w:sz w:val="18"/>
                                        <w:szCs w:val="18"/>
                                      </w:rPr>
                                    </w:pPr>
                                    <w:r w:rsidRPr="00D869B1">
                                      <w:rPr>
                                        <w:sz w:val="18"/>
                                        <w:szCs w:val="18"/>
                                      </w:rPr>
                                      <w:t xml:space="preserve">Signal port of </w:t>
                                    </w:r>
                                    <w:r>
                                      <w:rPr>
                                        <w:sz w:val="18"/>
                                        <w:szCs w:val="18"/>
                                      </w:rPr>
                                      <w:t>1</w:t>
                                    </w:r>
                                    <w:r w:rsidRPr="00D869B1">
                                      <w:rPr>
                                        <w:sz w:val="18"/>
                                        <w:szCs w:val="18"/>
                                        <w:vertAlign w:val="superscript"/>
                                      </w:rPr>
                                      <w:t>st</w:t>
                                    </w:r>
                                    <w:r>
                                      <w:rPr>
                                        <w:sz w:val="18"/>
                                        <w:szCs w:val="18"/>
                                      </w:rPr>
                                      <w:t xml:space="preserve"> pendulum’s 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333900" y="-652006"/>
                                  <a:ext cx="1159128" cy="4292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D869B1" w:rsidRDefault="0035047B" w:rsidP="00D869B1">
                                    <w:pPr>
                                      <w:ind w:firstLine="0"/>
                                      <w:rPr>
                                        <w:sz w:val="18"/>
                                        <w:szCs w:val="18"/>
                                      </w:rPr>
                                    </w:pPr>
                                    <w:r w:rsidRPr="00D869B1">
                                      <w:rPr>
                                        <w:sz w:val="18"/>
                                        <w:szCs w:val="18"/>
                                      </w:rPr>
                                      <w:t xml:space="preserve">Signal port of </w:t>
                                    </w:r>
                                    <w:r>
                                      <w:rPr>
                                        <w:sz w:val="18"/>
                                        <w:szCs w:val="18"/>
                                      </w:rPr>
                                      <w:t>2</w:t>
                                    </w:r>
                                    <w:r w:rsidRPr="00D869B1">
                                      <w:rPr>
                                        <w:sz w:val="18"/>
                                        <w:szCs w:val="18"/>
                                        <w:vertAlign w:val="superscript"/>
                                      </w:rPr>
                                      <w:t>nd</w:t>
                                    </w:r>
                                    <w:r>
                                      <w:rPr>
                                        <w:sz w:val="18"/>
                                        <w:szCs w:val="18"/>
                                      </w:rPr>
                                      <w:t xml:space="preserve"> pendulum’s 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Straight Arrow Connector 20"/>
                              <wps:cNvCnPr>
                                <a:stCxn id="17" idx="3"/>
                              </wps:cNvCnPr>
                              <wps:spPr>
                                <a:xfrm>
                                  <a:off x="1493028" y="-437394"/>
                                  <a:ext cx="279175" cy="540699"/>
                                </a:xfrm>
                                <a:prstGeom prst="straightConnector1">
                                  <a:avLst/>
                                </a:prstGeom>
                                <a:ln w="127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16" idx="3"/>
                              </wps:cNvCnPr>
                              <wps:spPr>
                                <a:xfrm>
                                  <a:off x="1492416" y="143053"/>
                                  <a:ext cx="247478" cy="278277"/>
                                </a:xfrm>
                                <a:prstGeom prst="straightConnector1">
                                  <a:avLst/>
                                </a:prstGeom>
                                <a:ln w="127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9" idx="3"/>
                              </wps:cNvCnPr>
                              <wps:spPr>
                                <a:xfrm>
                                  <a:off x="1494812" y="695134"/>
                                  <a:ext cx="246027" cy="59793"/>
                                </a:xfrm>
                                <a:prstGeom prst="straightConnector1">
                                  <a:avLst/>
                                </a:prstGeom>
                                <a:ln w="127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3" o:spid="_x0000_s1053" style="position:absolute;left:0;text-align:left;margin-left:99.05pt;margin-top:47.3pt;width:113.25pt;height:123.35pt;z-index:251660288;mso-width-relative:margin;mso-height-relative:margin" coordorigin="3339,-6520" coordsize="14383,15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">
                      <v:shape id="Text Box 9" o:spid="_x0000_s1054" type="#_x0000_t202" style="position:absolute;left:4214;top:4767;width:10734;height:4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w:txbxContent>
                            <w:p w:rsidR="0035047B" w:rsidRPr="00D869B1" w:rsidRDefault="0035047B" w:rsidP="00D869B1">
                              <w:pPr>
                                <w:ind w:firstLine="0"/>
                                <w:rPr>
                                  <w:sz w:val="18"/>
                                  <w:szCs w:val="18"/>
                                </w:rPr>
                              </w:pPr>
                              <w:r w:rsidRPr="00D869B1">
                                <w:rPr>
                                  <w:sz w:val="18"/>
                                  <w:szCs w:val="18"/>
                                </w:rPr>
                                <w:t>Signal port of cart’s encoder</w:t>
                              </w:r>
                            </w:p>
                          </w:txbxContent>
                        </v:textbox>
                      </v:shape>
                      <v:shape id="Text Box 16" o:spid="_x0000_s1055" type="#_x0000_t202" style="position:absolute;left:3498;top:-716;width:11426;height:4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Wjb8A&#10;AADbAAAADwAAAGRycy9kb3ducmV2LnhtbERPTWsCMRC9F/ofwgjeatYeZLsaRYsthZ6qpedhMybB&#10;zWRJ0nX9901B8DaP9zmrzeg7MVBMLrCC+awCQdwG7dgo+D6+PdUgUkbW2AUmBVdKsFk/Pqyw0eHC&#10;XzQcshElhFODCmzOfSNlai15TLPQExfuFKLHXGA0Uke8lHDfyeeqWkiPjkuDxZ5eLbXnw69XsN+Z&#10;F9PWGO2+1s4N48/p07wrNZ2M2yWITGO+i2/uD13mL+D/l3K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8laNvwAAANsAAAAPAAAAAAAAAAAAAAAAAJgCAABkcnMvZG93bnJl&#10;di54bWxQSwUGAAAAAAQABAD1AAAAhAMAAAAA&#10;" fillcolor="white [3201]" strokeweight=".5pt">
                        <v:textbox>
                          <w:txbxContent>
                            <w:p w:rsidR="0035047B" w:rsidRPr="00D869B1" w:rsidRDefault="0035047B" w:rsidP="00D869B1">
                              <w:pPr>
                                <w:ind w:firstLine="0"/>
                                <w:rPr>
                                  <w:sz w:val="18"/>
                                  <w:szCs w:val="18"/>
                                </w:rPr>
                              </w:pPr>
                              <w:r w:rsidRPr="00D869B1">
                                <w:rPr>
                                  <w:sz w:val="18"/>
                                  <w:szCs w:val="18"/>
                                </w:rPr>
                                <w:t xml:space="preserve">Signal port of </w:t>
                              </w:r>
                              <w:r>
                                <w:rPr>
                                  <w:sz w:val="18"/>
                                  <w:szCs w:val="18"/>
                                </w:rPr>
                                <w:t>1</w:t>
                              </w:r>
                              <w:r w:rsidRPr="00D869B1">
                                <w:rPr>
                                  <w:sz w:val="18"/>
                                  <w:szCs w:val="18"/>
                                  <w:vertAlign w:val="superscript"/>
                                </w:rPr>
                                <w:t>st</w:t>
                              </w:r>
                              <w:r>
                                <w:rPr>
                                  <w:sz w:val="18"/>
                                  <w:szCs w:val="18"/>
                                </w:rPr>
                                <w:t xml:space="preserve"> pendulum’s encoder</w:t>
                              </w:r>
                            </w:p>
                          </w:txbxContent>
                        </v:textbox>
                      </v:shape>
                      <v:shape id="Text Box 17" o:spid="_x0000_s1056" type="#_x0000_t202" style="position:absolute;left:3339;top:-6520;width:11591;height:4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7zFsAA&#10;AADbAAAADwAAAGRycy9kb3ducmV2LnhtbERPTWsCMRC9F/ofwhR6q9n2UNfVKLbYUvBUFc/DZkyC&#10;m8mSpOv23zeC0Ns83ucsVqPvxEAxucAKnicVCOI2aMdGwWH/8VSDSBlZYxeYFPxSgtXy/m6BjQ4X&#10;/qZhl40oIZwaVGBz7hspU2vJY5qEnrhwpxA95gKjkTripYT7Tr5U1av06Lg0WOzp3VJ73v14BZs3&#10;MzNtjdFuau3cMB5PW/Op1OPDuJ6DyDTmf/HN/aXL/ClcfykHy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7zFsAAAADbAAAADwAAAAAAAAAAAAAAAACYAgAAZHJzL2Rvd25y&#10;ZXYueG1sUEsFBgAAAAAEAAQA9QAAAIUDAAAAAA==&#10;" fillcolor="white [3201]" strokeweight=".5pt">
                        <v:textbox>
                          <w:txbxContent>
                            <w:p w:rsidR="0035047B" w:rsidRPr="00D869B1" w:rsidRDefault="0035047B" w:rsidP="00D869B1">
                              <w:pPr>
                                <w:ind w:firstLine="0"/>
                                <w:rPr>
                                  <w:sz w:val="18"/>
                                  <w:szCs w:val="18"/>
                                </w:rPr>
                              </w:pPr>
                              <w:r w:rsidRPr="00D869B1">
                                <w:rPr>
                                  <w:sz w:val="18"/>
                                  <w:szCs w:val="18"/>
                                </w:rPr>
                                <w:t xml:space="preserve">Signal port of </w:t>
                              </w:r>
                              <w:r>
                                <w:rPr>
                                  <w:sz w:val="18"/>
                                  <w:szCs w:val="18"/>
                                </w:rPr>
                                <w:t>2</w:t>
                              </w:r>
                              <w:r w:rsidRPr="00D869B1">
                                <w:rPr>
                                  <w:sz w:val="18"/>
                                  <w:szCs w:val="18"/>
                                  <w:vertAlign w:val="superscript"/>
                                </w:rPr>
                                <w:t>nd</w:t>
                              </w:r>
                              <w:r>
                                <w:rPr>
                                  <w:sz w:val="18"/>
                                  <w:szCs w:val="18"/>
                                </w:rPr>
                                <w:t xml:space="preserve"> pendulum’s encoder</w:t>
                              </w:r>
                            </w:p>
                          </w:txbxContent>
                        </v:textbox>
                      </v:shape>
                      <v:shape id="Straight Arrow Connector 20" o:spid="_x0000_s1057" type="#_x0000_t32" style="position:absolute;left:14930;top:-4373;width:2792;height:54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iFmMQAAADbAAAADwAAAGRycy9kb3ducmV2LnhtbESPTWvCQBCG74L/YRmhN90YaNXUVUSU&#10;9lJE20OPQ3aahGZnY3bz0X/fORR6HN55n5lnux9drXpqQ+XZwHKRgCLOva24MPDxfp6vQYWIbLH2&#10;TAZ+KMB+N51sMbN+4Cv1t1gogXDI0EAZY5NpHfKSHIaFb4gl+/KtwyhjW2jb4iBwV+s0SZ60w4rl&#10;QokNHUvKv2+dE8rxsajC/WW1OZzGJHQX+4lvG2MeZuPhGVSkMf4v/7VfrYFUvhcX8QC9+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aIWYxAAAANsAAAAPAAAAAAAAAAAA&#10;AAAAAKECAABkcnMvZG93bnJldi54bWxQSwUGAAAAAAQABAD5AAAAkgMAAAAA&#10;" strokecolor="white [3212]" strokeweight="1pt">
                        <v:stroke endarrow="block" joinstyle="miter"/>
                      </v:shape>
                      <v:shape id="Straight Arrow Connector 21" o:spid="_x0000_s1058" type="#_x0000_t32" style="position:absolute;left:14924;top:1430;width:2474;height:27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QgA8MAAADbAAAADwAAAGRycy9kb3ducmV2LnhtbESPT2vCQBTE74LfYXmCt7oxoK3RVUQU&#10;vRSp7cHjI/uahGbfxuzmj9/eLQgeh5n5DbPa9KYULdWusKxgOolAEKdWF5wp+Pk+vH2AcB5ZY2mZ&#10;FNzJwWY9HKww0bbjL2ovPhMBwi5BBbn3VSKlS3My6Ca2Ig7er60N+iDrTOoauwA3pYyjaC4NFhwW&#10;cqxol1P6d2lMoOxmWeFux/fFdt9HrjnrK34ulBqP+u0ShKfev8LP9kkriKfw/yX8A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kIAPDAAAA2wAAAA8AAAAAAAAAAAAA&#10;AAAAoQIAAGRycy9kb3ducmV2LnhtbFBLBQYAAAAABAAEAPkAAACRAwAAAAA=&#10;" strokecolor="white [3212]" strokeweight="1pt">
                        <v:stroke endarrow="block" joinstyle="miter"/>
                      </v:shape>
                      <v:shape id="Straight Arrow Connector 22" o:spid="_x0000_s1059" type="#_x0000_t32" style="position:absolute;left:14948;top:6951;width:246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dMMAAADbAAAADwAAAGRycy9kb3ducmV2LnhtbESPT4vCMBTE7wt+h/AEb2tqQVeraRFR&#10;9LIs/jl4fDTPtti81CZq/fZmYWGPw8z8hllknanFg1pXWVYwGkYgiHOrKy4UnI6bzykI55E11pZJ&#10;wYscZGnvY4GJtk/e0+PgCxEg7BJUUHrfJFK6vCSDbmgb4uBdbGvQB9kWUrf4DHBTyziKJtJgxWGh&#10;xIZWJeXXw90EympcVO62/Zot113k7j/6jN8zpQb9bjkH4anz/+G/9k4riGP4/RJ+gE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2vnTDAAAA2wAAAA8AAAAAAAAAAAAA&#10;AAAAoQIAAGRycy9kb3ducmV2LnhtbFBLBQYAAAAABAAEAPkAAACRAwAAAAA=&#10;" strokecolor="white [3212]" strokeweight="1pt">
                        <v:stroke endarrow="block" joinstyle="miter"/>
                      </v:shape>
                    </v:group>
                  </w:pict>
                </mc:Fallback>
              </mc:AlternateContent>
            </w:r>
            <w:r w:rsidR="005E1A9C">
              <w:rPr>
                <w:noProof/>
              </w:rPr>
              <w:drawing>
                <wp:inline distT="0" distB="0" distL="0" distR="0" wp14:anchorId="44AE2B75" wp14:editId="68C602C4">
                  <wp:extent cx="2373924" cy="2278251"/>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19-02-27_12-42-40.jpg"/>
                          <pic:cNvPicPr/>
                        </pic:nvPicPr>
                        <pic:blipFill rotWithShape="1">
                          <a:blip r:embed="rId14" cstate="print">
                            <a:extLst>
                              <a:ext uri="{28A0092B-C50C-407E-A947-70E740481C1C}">
                                <a14:useLocalDpi xmlns:a14="http://schemas.microsoft.com/office/drawing/2010/main" val="0"/>
                              </a:ext>
                            </a:extLst>
                          </a:blip>
                          <a:srcRect t="15578" b="30439"/>
                          <a:stretch/>
                        </pic:blipFill>
                        <pic:spPr bwMode="auto">
                          <a:xfrm>
                            <a:off x="0" y="0"/>
                            <a:ext cx="2415213" cy="2317876"/>
                          </a:xfrm>
                          <a:prstGeom prst="rect">
                            <a:avLst/>
                          </a:prstGeom>
                          <a:ln>
                            <a:noFill/>
                          </a:ln>
                          <a:extLst>
                            <a:ext uri="{53640926-AAD7-44D8-BBD7-CCE9431645EC}">
                              <a14:shadowObscured xmlns:a14="http://schemas.microsoft.com/office/drawing/2010/main"/>
                            </a:ext>
                          </a:extLst>
                        </pic:spPr>
                      </pic:pic>
                    </a:graphicData>
                  </a:graphic>
                </wp:inline>
              </w:drawing>
            </w:r>
          </w:p>
        </w:tc>
      </w:tr>
      <w:tr w:rsidR="005E1A9C" w:rsidTr="006F09C8">
        <w:trPr>
          <w:trHeight w:val="135"/>
          <w:jc w:val="center"/>
        </w:trPr>
        <w:tc>
          <w:tcPr>
            <w:tcW w:w="5949" w:type="dxa"/>
          </w:tcPr>
          <w:p w:rsidR="005E1A9C" w:rsidRDefault="005E1A9C" w:rsidP="00091453">
            <w:pPr>
              <w:pStyle w:val="Caption"/>
              <w:jc w:val="center"/>
            </w:pPr>
            <w:bookmarkStart w:id="13" w:name="_Toc5893710"/>
            <w:r w:rsidRPr="003E02CB">
              <w:t xml:space="preserve">Figure </w:t>
            </w:r>
            <w:r w:rsidR="00BC6EFE">
              <w:rPr>
                <w:noProof/>
              </w:rPr>
              <w:fldChar w:fldCharType="begin"/>
            </w:r>
            <w:r w:rsidR="00BC6EFE">
              <w:rPr>
                <w:noProof/>
              </w:rPr>
              <w:instrText xml:space="preserve"> SEQ Figure \* ARABIC </w:instrText>
            </w:r>
            <w:r w:rsidR="00BC6EFE">
              <w:rPr>
                <w:noProof/>
              </w:rPr>
              <w:fldChar w:fldCharType="separate"/>
            </w:r>
            <w:r w:rsidR="009123A1">
              <w:rPr>
                <w:noProof/>
              </w:rPr>
              <w:t>5</w:t>
            </w:r>
            <w:r w:rsidR="00BC6EFE">
              <w:rPr>
                <w:noProof/>
              </w:rPr>
              <w:fldChar w:fldCharType="end"/>
            </w:r>
            <w:r w:rsidRPr="003E02CB">
              <w:t xml:space="preserve">: </w:t>
            </w:r>
            <w:r w:rsidR="00091453">
              <w:rPr>
                <w:b w:val="0"/>
                <w:bCs/>
              </w:rPr>
              <w:t>I/O</w:t>
            </w:r>
            <w:r>
              <w:rPr>
                <w:b w:val="0"/>
                <w:bCs/>
              </w:rPr>
              <w:t xml:space="preserve"> board</w:t>
            </w:r>
            <w:bookmarkEnd w:id="13"/>
          </w:p>
        </w:tc>
      </w:tr>
    </w:tbl>
    <w:p w:rsidR="001A2701" w:rsidRPr="00E704EA" w:rsidRDefault="00240210" w:rsidP="00240210">
      <w:pPr>
        <w:pStyle w:val="Heading3"/>
        <w:ind w:left="833"/>
      </w:pPr>
      <w:bookmarkStart w:id="14" w:name="_Toc5893640"/>
      <w:r>
        <w:lastRenderedPageBreak/>
        <w:t>Pendulums</w:t>
      </w:r>
      <w:bookmarkEnd w:id="14"/>
    </w:p>
    <w:p w:rsidR="007030F3" w:rsidRDefault="00240210" w:rsidP="00A95606">
      <w:r>
        <w:t xml:space="preserve">As it was shown in Figure 2 the DIP system includes two pendulums. The </w:t>
      </w:r>
      <w:r w:rsidR="00A95606">
        <w:t xml:space="preserve">socket joint connects the system of </w:t>
      </w:r>
      <w:r>
        <w:t xml:space="preserve">jointed pendulums to the cart’s </w:t>
      </w:r>
      <w:r w:rsidR="00A95606">
        <w:t>axis</w:t>
      </w:r>
      <w:r>
        <w:t xml:space="preserve">. These pendulums are free to rotate about their joints due to the cart motion.  </w:t>
      </w:r>
    </w:p>
    <w:p w:rsidR="00C10D1E" w:rsidRDefault="0054140B" w:rsidP="0054140B">
      <w:pPr>
        <w:pStyle w:val="Heading3"/>
        <w:ind w:left="833"/>
      </w:pPr>
      <w:bookmarkStart w:id="15" w:name="_Toc5893641"/>
      <w:r>
        <w:t>Encoders</w:t>
      </w:r>
      <w:bookmarkEnd w:id="15"/>
    </w:p>
    <w:p w:rsidR="008E711C" w:rsidRDefault="0054140B" w:rsidP="008E711C">
      <w:r>
        <w:t>The DIP system include three optical encoders.</w:t>
      </w:r>
      <w:r w:rsidR="008E711C">
        <w:t xml:space="preserve"> </w:t>
      </w:r>
      <w:r>
        <w:t>The cart and pendulums’ positions are measured with these three sensors. Using the encoder provides the possibility for sensing the wide range of pendulum angular positions up to inverted position [3]. The cart’s linear position</w:t>
      </w:r>
      <w:r w:rsidR="008E711C">
        <w:t xml:space="preserve"> encoder performs the measurement through the rack-pinion system. Figure 6 displays these encoders assembled in the system.</w:t>
      </w:r>
    </w:p>
    <w:tbl>
      <w:tblPr>
        <w:tblStyle w:val="TableGrid"/>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4809"/>
      </w:tblGrid>
      <w:tr w:rsidR="007455E9" w:rsidTr="008E713F">
        <w:trPr>
          <w:trHeight w:val="3390"/>
          <w:jc w:val="center"/>
        </w:trPr>
        <w:tc>
          <w:tcPr>
            <w:tcW w:w="4539" w:type="dxa"/>
          </w:tcPr>
          <w:p w:rsidR="007455E9" w:rsidRDefault="00A54A19" w:rsidP="00652965">
            <w:pPr>
              <w:ind w:firstLine="0"/>
              <w:jc w:val="center"/>
            </w:pPr>
            <w:r>
              <w:rPr>
                <w:noProof/>
              </w:rPr>
              <mc:AlternateContent>
                <mc:Choice Requires="wpg">
                  <w:drawing>
                    <wp:anchor distT="0" distB="0" distL="114300" distR="114300" simplePos="0" relativeHeight="251721728" behindDoc="0" locked="0" layoutInCell="1" allowOverlap="1">
                      <wp:simplePos x="0" y="0"/>
                      <wp:positionH relativeFrom="column">
                        <wp:posOffset>30658</wp:posOffset>
                      </wp:positionH>
                      <wp:positionV relativeFrom="paragraph">
                        <wp:posOffset>506832</wp:posOffset>
                      </wp:positionV>
                      <wp:extent cx="2011680" cy="1331365"/>
                      <wp:effectExtent l="0" t="38100" r="26670" b="21590"/>
                      <wp:wrapNone/>
                      <wp:docPr id="56" name="Group 56"/>
                      <wp:cNvGraphicFramePr/>
                      <a:graphic xmlns:a="http://schemas.openxmlformats.org/drawingml/2006/main">
                        <a:graphicData uri="http://schemas.microsoft.com/office/word/2010/wordprocessingGroup">
                          <wpg:wgp>
                            <wpg:cNvGrpSpPr/>
                            <wpg:grpSpPr>
                              <a:xfrm>
                                <a:off x="0" y="0"/>
                                <a:ext cx="2011680" cy="1331365"/>
                                <a:chOff x="0" y="0"/>
                                <a:chExt cx="2011680" cy="1331365"/>
                              </a:xfrm>
                            </wpg:grpSpPr>
                            <wpg:grpSp>
                              <wpg:cNvPr id="49" name="Group 49"/>
                              <wpg:cNvGrpSpPr/>
                              <wpg:grpSpPr>
                                <a:xfrm>
                                  <a:off x="0" y="0"/>
                                  <a:ext cx="907085" cy="863191"/>
                                  <a:chOff x="0" y="6"/>
                                  <a:chExt cx="907173" cy="863398"/>
                                </a:xfrm>
                              </wpg:grpSpPr>
                              <wps:wsp>
                                <wps:cNvPr id="50" name="Text Box 50"/>
                                <wps:cNvSpPr txBox="1"/>
                                <wps:spPr>
                                  <a:xfrm>
                                    <a:off x="0" y="620253"/>
                                    <a:ext cx="907173" cy="2431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D869B1" w:rsidRDefault="0035047B" w:rsidP="00A54A19">
                                      <w:pPr>
                                        <w:ind w:firstLine="0"/>
                                        <w:jc w:val="center"/>
                                        <w:rPr>
                                          <w:sz w:val="18"/>
                                          <w:szCs w:val="18"/>
                                        </w:rPr>
                                      </w:pPr>
                                      <w:r>
                                        <w:rPr>
                                          <w:sz w:val="18"/>
                                          <w:szCs w:val="18"/>
                                        </w:rPr>
                                        <w:t>Cart’s 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Straight Arrow Connector 51"/>
                                <wps:cNvCnPr>
                                  <a:stCxn id="50" idx="0"/>
                                </wps:cNvCnPr>
                                <wps:spPr>
                                  <a:xfrm flipV="1">
                                    <a:off x="453434" y="6"/>
                                    <a:ext cx="269925" cy="620248"/>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2" name="Group 52"/>
                              <wpg:cNvGrpSpPr/>
                              <wpg:grpSpPr>
                                <a:xfrm>
                                  <a:off x="994867" y="468172"/>
                                  <a:ext cx="1016813" cy="863193"/>
                                  <a:chOff x="0" y="219456"/>
                                  <a:chExt cx="1016813" cy="863193"/>
                                </a:xfrm>
                              </wpg:grpSpPr>
                              <wps:wsp>
                                <wps:cNvPr id="54" name="Text Box 54"/>
                                <wps:cNvSpPr txBox="1"/>
                                <wps:spPr>
                                  <a:xfrm>
                                    <a:off x="0" y="621306"/>
                                    <a:ext cx="1016813" cy="4613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D869B1" w:rsidRDefault="0035047B" w:rsidP="00765EE5">
                                      <w:pPr>
                                        <w:ind w:firstLine="0"/>
                                        <w:jc w:val="center"/>
                                        <w:rPr>
                                          <w:sz w:val="18"/>
                                          <w:szCs w:val="18"/>
                                        </w:rPr>
                                      </w:pPr>
                                      <w:r>
                                        <w:rPr>
                                          <w:sz w:val="18"/>
                                          <w:szCs w:val="18"/>
                                        </w:rPr>
                                        <w:t>1</w:t>
                                      </w:r>
                                      <w:r w:rsidRPr="00765EE5">
                                        <w:rPr>
                                          <w:sz w:val="18"/>
                                          <w:szCs w:val="18"/>
                                          <w:vertAlign w:val="superscript"/>
                                        </w:rPr>
                                        <w:t>st</w:t>
                                      </w:r>
                                      <w:r>
                                        <w:rPr>
                                          <w:sz w:val="18"/>
                                          <w:szCs w:val="18"/>
                                        </w:rPr>
                                        <w:t xml:space="preserve"> pendulum’s 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a:stCxn id="54" idx="0"/>
                                </wps:cNvCnPr>
                                <wps:spPr>
                                  <a:xfrm flipH="1" flipV="1">
                                    <a:off x="475488" y="219456"/>
                                    <a:ext cx="32830" cy="401841"/>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56" o:spid="_x0000_s1060" style="position:absolute;left:0;text-align:left;margin-left:2.4pt;margin-top:39.9pt;width:158.4pt;height:104.85pt;z-index:251721728" coordsize="20116,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">
                      <v:group id="Group 49" o:spid="_x0000_s1061" style="position:absolute;width:9070;height:8631" coordorigin="" coordsize="9071,86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 Box 50" o:spid="_x0000_s1062" type="#_x0000_t202" style="position:absolute;top:6202;width:907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3Sor8A&#10;AADbAAAADwAAAGRycy9kb3ducmV2LnhtbERPTWsCMRC9F/ofwhR6q1kLlu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PdKivwAAANsAAAAPAAAAAAAAAAAAAAAAAJgCAABkcnMvZG93bnJl&#10;di54bWxQSwUGAAAAAAQABAD1AAAAhAMAAAAA&#10;" fillcolor="white [3201]" strokeweight=".5pt">
                          <v:textbox>
                            <w:txbxContent>
                              <w:p w:rsidR="0035047B" w:rsidRPr="00D869B1" w:rsidRDefault="0035047B" w:rsidP="00A54A19">
                                <w:pPr>
                                  <w:ind w:firstLine="0"/>
                                  <w:jc w:val="center"/>
                                  <w:rPr>
                                    <w:sz w:val="18"/>
                                    <w:szCs w:val="18"/>
                                  </w:rPr>
                                </w:pPr>
                                <w:r>
                                  <w:rPr>
                                    <w:sz w:val="18"/>
                                    <w:szCs w:val="18"/>
                                  </w:rPr>
                                  <w:t>Cart’s encoder</w:t>
                                </w:r>
                              </w:p>
                            </w:txbxContent>
                          </v:textbox>
                        </v:shape>
                        <v:shape id="Straight Arrow Connector 51" o:spid="_x0000_s1063" type="#_x0000_t32" style="position:absolute;left:4534;width:2699;height:62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4DdsIAAADbAAAADwAAAGRycy9kb3ducmV2LnhtbESPQYvCMBSE78L+h/AEbzatoEg1FhEE&#10;wUNZ7cXbo3nblm1eQpOt3X+/ERY8DjPzDbMvJtOLkQbfWVaQJSkI4trqjhsF1f283ILwAVljb5kU&#10;/JKH4vAx22Ou7ZM/abyFRkQI+xwVtCG4XEpft2TQJ9YRR+/LDgZDlEMj9YDPCDe9XKXpRhrsOC60&#10;6OjUUv19+zEKxivVldMn786PsnLrVWk321KpxXw67kAEmsI7/N++aAXrDF5f4g+Qh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k4DdsIAAADbAAAADwAAAAAAAAAAAAAA&#10;AAChAgAAZHJzL2Rvd25yZXYueG1sUEsFBgAAAAAEAAQA+QAAAJADAAAAAA==&#10;" strokecolor="white [3212]" strokeweight="1.5pt">
                          <v:stroke endarrow="block" joinstyle="miter"/>
                        </v:shape>
                      </v:group>
                      <v:group id="Group 52" o:spid="_x0000_s1064" style="position:absolute;left:9948;top:4681;width:10168;height:8632" coordorigin=",2194" coordsize="10168,86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 Box 54" o:spid="_x0000_s1065" type="#_x0000_t202" style="position:absolute;top:6213;width:10168;height:4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UocIA&#10;AADbAAAADwAAAGRycy9kb3ducmV2LnhtbESPQUsDMRSE74L/ITzBm80qrazbpkWlFsFTW+n5sXlN&#10;gpuXJUm36783QqHHYWa+YRar0XdioJhcYAWPkwoEcRu0Y6Pge//xUINIGVljF5gU/FKC1fL2ZoGN&#10;Dmfe0rDLRhQIpwYV2Jz7RsrUWvKYJqEnLt4xRI+5yGikjngucN/Jp6p6lh4dlwWLPb1ban92J69g&#10;/WZeTFtjtOtaOzeMh+OX2Sh1fze+zkFkGvM1fGl/agWz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BtShwgAAANsAAAAPAAAAAAAAAAAAAAAAAJgCAABkcnMvZG93&#10;bnJldi54bWxQSwUGAAAAAAQABAD1AAAAhwMAAAAA&#10;" fillcolor="white [3201]" strokeweight=".5pt">
                          <v:textbox>
                            <w:txbxContent>
                              <w:p w:rsidR="0035047B" w:rsidRPr="00D869B1" w:rsidRDefault="0035047B" w:rsidP="00765EE5">
                                <w:pPr>
                                  <w:ind w:firstLine="0"/>
                                  <w:jc w:val="center"/>
                                  <w:rPr>
                                    <w:sz w:val="18"/>
                                    <w:szCs w:val="18"/>
                                  </w:rPr>
                                </w:pPr>
                                <w:r>
                                  <w:rPr>
                                    <w:sz w:val="18"/>
                                    <w:szCs w:val="18"/>
                                  </w:rPr>
                                  <w:t>1</w:t>
                                </w:r>
                                <w:r w:rsidRPr="00765EE5">
                                  <w:rPr>
                                    <w:sz w:val="18"/>
                                    <w:szCs w:val="18"/>
                                    <w:vertAlign w:val="superscript"/>
                                  </w:rPr>
                                  <w:t>st</w:t>
                                </w:r>
                                <w:r>
                                  <w:rPr>
                                    <w:sz w:val="18"/>
                                    <w:szCs w:val="18"/>
                                  </w:rPr>
                                  <w:t xml:space="preserve"> pendulum’s encoder</w:t>
                                </w:r>
                              </w:p>
                            </w:txbxContent>
                          </v:textbox>
                        </v:shape>
                        <v:shape id="Straight Arrow Connector 55" o:spid="_x0000_s1066" type="#_x0000_t32" style="position:absolute;left:4754;top:2194;width:329;height:40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tlo8QAAADbAAAADwAAAGRycy9kb3ducmV2LnhtbESP3WrCQBSE7wXfYTmCd7pRjEh0lSAU&#10;WoSCP0h7d8yeJqHZs2F3q/Htu4Lg5TAz3zCrTWcacSXna8sKJuMEBHFhdc2lgtPxbbQA4QOyxsYy&#10;KbiTh82631thpu2N93Q9hFJECPsMFVQhtJmUvqjIoB/bljh6P9YZDFG6UmqHtwg3jZwmyVwarDku&#10;VNjStqLi9/BnFOQf6a7DTz2bGrwcZ9/nfOe+SqWGgy5fggjUhVf42X7XCtIUHl/i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2WjxAAAANsAAAAPAAAAAAAAAAAA&#10;AAAAAKECAABkcnMvZG93bnJldi54bWxQSwUGAAAAAAQABAD5AAAAkgMAAAAA&#10;" strokecolor="white [3212]" strokeweight="1.5pt">
                          <v:stroke endarrow="block" joinstyle="miter"/>
                        </v:shape>
                      </v:group>
                    </v:group>
                  </w:pict>
                </mc:Fallback>
              </mc:AlternateContent>
            </w:r>
            <w:r>
              <w:rPr>
                <w:noProof/>
              </w:rPr>
              <w:drawing>
                <wp:inline distT="0" distB="0" distL="0" distR="0" wp14:anchorId="56F1B903" wp14:editId="199CC452">
                  <wp:extent cx="2747391" cy="2055191"/>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216" b="6459"/>
                          <a:stretch/>
                        </pic:blipFill>
                        <pic:spPr bwMode="auto">
                          <a:xfrm>
                            <a:off x="0" y="0"/>
                            <a:ext cx="2783767" cy="2082402"/>
                          </a:xfrm>
                          <a:prstGeom prst="rect">
                            <a:avLst/>
                          </a:prstGeom>
                          <a:ln>
                            <a:noFill/>
                          </a:ln>
                          <a:extLst>
                            <a:ext uri="{53640926-AAD7-44D8-BBD7-CCE9431645EC}">
                              <a14:shadowObscured xmlns:a14="http://schemas.microsoft.com/office/drawing/2010/main"/>
                            </a:ext>
                          </a:extLst>
                        </pic:spPr>
                      </pic:pic>
                    </a:graphicData>
                  </a:graphic>
                </wp:inline>
              </w:drawing>
            </w:r>
          </w:p>
        </w:tc>
        <w:tc>
          <w:tcPr>
            <w:tcW w:w="4812" w:type="dxa"/>
          </w:tcPr>
          <w:p w:rsidR="007455E9" w:rsidRDefault="00A54A19" w:rsidP="00652965">
            <w:pPr>
              <w:ind w:firstLine="0"/>
              <w:jc w:val="center"/>
            </w:pPr>
            <w:r>
              <w:rPr>
                <w:noProof/>
              </w:rPr>
              <mc:AlternateContent>
                <mc:Choice Requires="wpg">
                  <w:drawing>
                    <wp:anchor distT="0" distB="0" distL="114300" distR="114300" simplePos="0" relativeHeight="251716608" behindDoc="0" locked="0" layoutInCell="1" allowOverlap="1">
                      <wp:simplePos x="0" y="0"/>
                      <wp:positionH relativeFrom="column">
                        <wp:posOffset>431013</wp:posOffset>
                      </wp:positionH>
                      <wp:positionV relativeFrom="paragraph">
                        <wp:posOffset>1165200</wp:posOffset>
                      </wp:positionV>
                      <wp:extent cx="1316736" cy="848563"/>
                      <wp:effectExtent l="0" t="38100" r="17145" b="27940"/>
                      <wp:wrapNone/>
                      <wp:docPr id="48" name="Group 48"/>
                      <wp:cNvGraphicFramePr/>
                      <a:graphic xmlns:a="http://schemas.openxmlformats.org/drawingml/2006/main">
                        <a:graphicData uri="http://schemas.microsoft.com/office/word/2010/wordprocessingGroup">
                          <wpg:wgp>
                            <wpg:cNvGrpSpPr/>
                            <wpg:grpSpPr>
                              <a:xfrm>
                                <a:off x="0" y="0"/>
                                <a:ext cx="1316736" cy="848563"/>
                                <a:chOff x="0" y="0"/>
                                <a:chExt cx="1316736" cy="848563"/>
                              </a:xfrm>
                            </wpg:grpSpPr>
                            <wps:wsp>
                              <wps:cNvPr id="46" name="Text Box 46"/>
                              <wps:cNvSpPr txBox="1"/>
                              <wps:spPr>
                                <a:xfrm>
                                  <a:off x="0" y="621792"/>
                                  <a:ext cx="1316736" cy="2267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D869B1" w:rsidRDefault="0035047B" w:rsidP="00A54A19">
                                    <w:pPr>
                                      <w:ind w:firstLine="0"/>
                                      <w:rPr>
                                        <w:sz w:val="18"/>
                                        <w:szCs w:val="18"/>
                                      </w:rPr>
                                    </w:pPr>
                                    <w:r>
                                      <w:rPr>
                                        <w:sz w:val="18"/>
                                        <w:szCs w:val="18"/>
                                      </w:rPr>
                                      <w:t>2</w:t>
                                    </w:r>
                                    <w:r w:rsidRPr="00D869B1">
                                      <w:rPr>
                                        <w:sz w:val="18"/>
                                        <w:szCs w:val="18"/>
                                        <w:vertAlign w:val="superscript"/>
                                      </w:rPr>
                                      <w:t>nd</w:t>
                                    </w:r>
                                    <w:r>
                                      <w:rPr>
                                        <w:sz w:val="18"/>
                                        <w:szCs w:val="18"/>
                                      </w:rPr>
                                      <w:t xml:space="preserve"> pendulum’s 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traight Arrow Connector 47"/>
                              <wps:cNvCnPr/>
                              <wps:spPr>
                                <a:xfrm flipV="1">
                                  <a:off x="651052" y="0"/>
                                  <a:ext cx="402336" cy="636422"/>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8" o:spid="_x0000_s1067" style="position:absolute;left:0;text-align:left;margin-left:33.95pt;margin-top:91.75pt;width:103.7pt;height:66.8pt;z-index:251716608" coordsize="13167,8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">
                      <v:shape id="Text Box 46" o:spid="_x0000_s1068" type="#_x0000_t202" style="position:absolute;top:6217;width:13167;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5kMIA&#10;AADbAAAADwAAAGRycy9kb3ducmV2LnhtbESPQWsCMRSE74X+h/AKvdVsi8i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XmQwgAAANsAAAAPAAAAAAAAAAAAAAAAAJgCAABkcnMvZG93&#10;bnJldi54bWxQSwUGAAAAAAQABAD1AAAAhwMAAAAA&#10;" fillcolor="white [3201]" strokeweight=".5pt">
                        <v:textbox>
                          <w:txbxContent>
                            <w:p w:rsidR="0035047B" w:rsidRPr="00D869B1" w:rsidRDefault="0035047B" w:rsidP="00A54A19">
                              <w:pPr>
                                <w:ind w:firstLine="0"/>
                                <w:rPr>
                                  <w:sz w:val="18"/>
                                  <w:szCs w:val="18"/>
                                </w:rPr>
                              </w:pPr>
                              <w:r>
                                <w:rPr>
                                  <w:sz w:val="18"/>
                                  <w:szCs w:val="18"/>
                                </w:rPr>
                                <w:t>2</w:t>
                              </w:r>
                              <w:r w:rsidRPr="00D869B1">
                                <w:rPr>
                                  <w:sz w:val="18"/>
                                  <w:szCs w:val="18"/>
                                  <w:vertAlign w:val="superscript"/>
                                </w:rPr>
                                <w:t>nd</w:t>
                              </w:r>
                              <w:r>
                                <w:rPr>
                                  <w:sz w:val="18"/>
                                  <w:szCs w:val="18"/>
                                </w:rPr>
                                <w:t xml:space="preserve"> pendulum’s encoder</w:t>
                              </w:r>
                            </w:p>
                          </w:txbxContent>
                        </v:textbox>
                      </v:shape>
                      <v:shape id="Straight Arrow Connector 47" o:spid="_x0000_s1069" type="#_x0000_t32" style="position:absolute;left:6510;width:4023;height:63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oRMIAAADbAAAADwAAAGRycy9kb3ducmV2LnhtbESPQYvCMBSE78L+h/AW9qbpyqqlGmUR&#10;BMFDUXvZ26N52xabl9DEWv+9EQSPw8x8w6w2g2lFT51vLCv4niQgiEurG64UFOfdOAXhA7LG1jIp&#10;uJOHzfpjtMJM2xsfqT+FSkQI+wwV1CG4TEpf1mTQT6wjjt6/7QyGKLtK6g5vEW5aOU2SuTTYcFyo&#10;0dG2pvJyuhoF/YHKwumtd7u/vHCzaW7naa7U1+fwuwQRaAjv8Ku91wp+FvD8En+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KoRMIAAADbAAAADwAAAAAAAAAAAAAA&#10;AAChAgAAZHJzL2Rvd25yZXYueG1sUEsFBgAAAAAEAAQA+QAAAJADAAAAAA==&#10;" strokecolor="white [3212]" strokeweight="1.5pt">
                        <v:stroke endarrow="block" joinstyle="miter"/>
                      </v:shape>
                    </v:group>
                  </w:pict>
                </mc:Fallback>
              </mc:AlternateContent>
            </w:r>
            <w:r w:rsidR="007455E9">
              <w:rPr>
                <w:noProof/>
              </w:rPr>
              <w:drawing>
                <wp:inline distT="0" distB="0" distL="0" distR="0" wp14:anchorId="3DB73491" wp14:editId="3868839B">
                  <wp:extent cx="2210463" cy="2168446"/>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hoto_2019-02-27_12-43-18.jpg"/>
                          <pic:cNvPicPr/>
                        </pic:nvPicPr>
                        <pic:blipFill rotWithShape="1">
                          <a:blip r:embed="rId16">
                            <a:extLst>
                              <a:ext uri="{28A0092B-C50C-407E-A947-70E740481C1C}">
                                <a14:useLocalDpi xmlns:a14="http://schemas.microsoft.com/office/drawing/2010/main" val="0"/>
                              </a:ext>
                            </a:extLst>
                          </a:blip>
                          <a:srcRect l="28902" t="22118" r="33864" b="12947"/>
                          <a:stretch/>
                        </pic:blipFill>
                        <pic:spPr bwMode="auto">
                          <a:xfrm>
                            <a:off x="0" y="0"/>
                            <a:ext cx="2213025" cy="2170959"/>
                          </a:xfrm>
                          <a:prstGeom prst="rect">
                            <a:avLst/>
                          </a:prstGeom>
                          <a:ln>
                            <a:noFill/>
                          </a:ln>
                          <a:extLst>
                            <a:ext uri="{53640926-AAD7-44D8-BBD7-CCE9431645EC}">
                              <a14:shadowObscured xmlns:a14="http://schemas.microsoft.com/office/drawing/2010/main"/>
                            </a:ext>
                          </a:extLst>
                        </pic:spPr>
                      </pic:pic>
                    </a:graphicData>
                  </a:graphic>
                </wp:inline>
              </w:drawing>
            </w:r>
          </w:p>
        </w:tc>
      </w:tr>
      <w:tr w:rsidR="008D0005" w:rsidTr="008E713F">
        <w:trPr>
          <w:trHeight w:val="313"/>
          <w:jc w:val="center"/>
        </w:trPr>
        <w:tc>
          <w:tcPr>
            <w:tcW w:w="4539" w:type="dxa"/>
            <w:vAlign w:val="center"/>
          </w:tcPr>
          <w:p w:rsidR="008D0005" w:rsidRPr="008D0005" w:rsidRDefault="008D0005" w:rsidP="00652965">
            <w:pPr>
              <w:pStyle w:val="Caption"/>
              <w:jc w:val="center"/>
              <w:rPr>
                <w:b w:val="0"/>
                <w:bCs/>
              </w:rPr>
            </w:pPr>
            <w:r w:rsidRPr="008D0005">
              <w:rPr>
                <w:b w:val="0"/>
                <w:bCs/>
              </w:rPr>
              <w:t>a) Cart’s and 1</w:t>
            </w:r>
            <w:r w:rsidRPr="008D0005">
              <w:rPr>
                <w:b w:val="0"/>
                <w:bCs/>
                <w:vertAlign w:val="superscript"/>
              </w:rPr>
              <w:t>st</w:t>
            </w:r>
            <w:r w:rsidRPr="008D0005">
              <w:rPr>
                <w:b w:val="0"/>
                <w:bCs/>
              </w:rPr>
              <w:t xml:space="preserve"> pendulum encoders</w:t>
            </w:r>
          </w:p>
        </w:tc>
        <w:tc>
          <w:tcPr>
            <w:tcW w:w="4812" w:type="dxa"/>
            <w:vAlign w:val="center"/>
          </w:tcPr>
          <w:p w:rsidR="008D0005" w:rsidRPr="008D0005" w:rsidRDefault="008D0005" w:rsidP="00652965">
            <w:pPr>
              <w:pStyle w:val="Caption"/>
              <w:jc w:val="center"/>
              <w:rPr>
                <w:b w:val="0"/>
                <w:bCs/>
              </w:rPr>
            </w:pPr>
            <w:r w:rsidRPr="008D0005">
              <w:rPr>
                <w:b w:val="0"/>
                <w:bCs/>
              </w:rPr>
              <w:t>b) Encoder for 2</w:t>
            </w:r>
            <w:r w:rsidRPr="008D0005">
              <w:rPr>
                <w:b w:val="0"/>
                <w:bCs/>
                <w:vertAlign w:val="superscript"/>
              </w:rPr>
              <w:t>nd</w:t>
            </w:r>
            <w:r w:rsidRPr="008D0005">
              <w:rPr>
                <w:b w:val="0"/>
                <w:bCs/>
              </w:rPr>
              <w:t xml:space="preserve"> pendulum</w:t>
            </w:r>
          </w:p>
        </w:tc>
      </w:tr>
      <w:tr w:rsidR="008E711C" w:rsidTr="008E713F">
        <w:trPr>
          <w:trHeight w:val="275"/>
          <w:jc w:val="center"/>
        </w:trPr>
        <w:tc>
          <w:tcPr>
            <w:tcW w:w="9351" w:type="dxa"/>
            <w:gridSpan w:val="2"/>
            <w:vAlign w:val="center"/>
          </w:tcPr>
          <w:p w:rsidR="008E711C" w:rsidRDefault="008E711C" w:rsidP="00981D2B">
            <w:pPr>
              <w:pStyle w:val="Caption"/>
              <w:jc w:val="center"/>
            </w:pPr>
            <w:bookmarkStart w:id="16" w:name="_Toc5893711"/>
            <w:r w:rsidRPr="003E02CB">
              <w:t xml:space="preserve">Figure </w:t>
            </w:r>
            <w:r>
              <w:rPr>
                <w:noProof/>
              </w:rPr>
              <w:fldChar w:fldCharType="begin"/>
            </w:r>
            <w:r>
              <w:rPr>
                <w:noProof/>
              </w:rPr>
              <w:instrText xml:space="preserve"> SEQ Figure \* ARABIC </w:instrText>
            </w:r>
            <w:r>
              <w:rPr>
                <w:noProof/>
              </w:rPr>
              <w:fldChar w:fldCharType="separate"/>
            </w:r>
            <w:r w:rsidR="009123A1">
              <w:rPr>
                <w:noProof/>
              </w:rPr>
              <w:t>6</w:t>
            </w:r>
            <w:r>
              <w:rPr>
                <w:noProof/>
              </w:rPr>
              <w:fldChar w:fldCharType="end"/>
            </w:r>
            <w:r w:rsidR="00981D2B">
              <w:t xml:space="preserve">: </w:t>
            </w:r>
            <w:r w:rsidR="00981D2B" w:rsidRPr="00981D2B">
              <w:rPr>
                <w:b w:val="0"/>
                <w:bCs/>
              </w:rPr>
              <w:t>DIP system encoders</w:t>
            </w:r>
            <w:bookmarkEnd w:id="16"/>
          </w:p>
        </w:tc>
      </w:tr>
    </w:tbl>
    <w:p w:rsidR="00B84F14" w:rsidRPr="00B84F14" w:rsidRDefault="00B84F14" w:rsidP="00752A8D">
      <w:pPr>
        <w:pStyle w:val="Heading2"/>
      </w:pPr>
      <w:bookmarkStart w:id="17" w:name="_Toc5893642"/>
      <w:r>
        <w:t>Identification</w:t>
      </w:r>
      <w:r w:rsidR="00752A8D">
        <w:t xml:space="preserve"> approach</w:t>
      </w:r>
      <w:bookmarkEnd w:id="17"/>
    </w:p>
    <w:p w:rsidR="00506B36" w:rsidRDefault="00BD4E8F" w:rsidP="004571BD">
      <w:r>
        <w:t xml:space="preserve">According to </w:t>
      </w:r>
      <w:r w:rsidR="004571BD">
        <w:t xml:space="preserve">the </w:t>
      </w:r>
      <w:r>
        <w:t xml:space="preserve">energy </w:t>
      </w:r>
      <w:r w:rsidR="004571BD">
        <w:t>theorem,</w:t>
      </w:r>
      <w:r>
        <w:t xml:space="preserve"> </w:t>
      </w:r>
      <w:r w:rsidR="00374F52">
        <w:t xml:space="preserve">the work done by the system </w:t>
      </w:r>
      <w:r w:rsidR="00A0382E">
        <w:t xml:space="preserve">in a certain </w:t>
      </w:r>
      <w:r w:rsidR="004571BD">
        <w:t>period</w:t>
      </w:r>
      <w:r w:rsidR="00A0382E">
        <w:t xml:space="preserve"> </w:t>
      </w:r>
      <w:r w:rsidR="00374F52">
        <w:t xml:space="preserve">is equal to the total energy </w:t>
      </w:r>
      <w:r w:rsidR="0041107C">
        <w:t xml:space="preserve">change </w:t>
      </w:r>
      <w:r w:rsidR="00374F52">
        <w:t xml:space="preserve">of the system. </w:t>
      </w:r>
      <w:r w:rsidR="00716DC4">
        <w:t>By neglecting the effect of the friction, i</w:t>
      </w:r>
      <w:r w:rsidR="00374F52">
        <w:t xml:space="preserve">n the DIP </w:t>
      </w:r>
      <w:r w:rsidR="004571BD">
        <w:t>mechanism,</w:t>
      </w:r>
      <w:r w:rsidR="00374F52">
        <w:t xml:space="preserve"> the </w:t>
      </w:r>
      <w:r w:rsidR="004571BD">
        <w:t xml:space="preserve">motor performs the </w:t>
      </w:r>
      <w:r w:rsidR="00374F52">
        <w:t xml:space="preserve">work and the energy </w:t>
      </w:r>
      <w:r w:rsidR="00506B36">
        <w:t xml:space="preserve">change </w:t>
      </w:r>
      <w:r w:rsidR="00374F52">
        <w:t xml:space="preserve">of the system is equal to the summation of </w:t>
      </w:r>
      <w:r w:rsidR="00506B36">
        <w:t>energy cha</w:t>
      </w:r>
      <w:r w:rsidR="008B4042">
        <w:t>nge for each individual element</w:t>
      </w:r>
      <w:r w:rsidR="004571BD">
        <w:t>s</w:t>
      </w:r>
      <w:r w:rsidR="00506B36">
        <w:t xml:space="preserve">, two pendulums and </w:t>
      </w:r>
      <w:r w:rsidR="00A0382E">
        <w:t xml:space="preserve">the </w:t>
      </w:r>
      <w:r w:rsidR="00506B36">
        <w:t>cart.</w:t>
      </w:r>
      <w:r w:rsidR="00240D1A">
        <w:t xml:space="preserve"> The equation 3-1 displays the energy theorem:</w:t>
      </w: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240D1A" w:rsidRPr="00B8044E" w:rsidTr="008E713F">
        <w:trPr>
          <w:trHeight w:val="690"/>
          <w:jc w:val="center"/>
        </w:trPr>
        <w:tc>
          <w:tcPr>
            <w:tcW w:w="8359" w:type="dxa"/>
            <w:vAlign w:val="center"/>
          </w:tcPr>
          <w:bookmarkStart w:id="18" w:name="OLE_LINK18"/>
          <w:bookmarkStart w:id="19" w:name="OLE_LINK19"/>
          <w:p w:rsidR="00240D1A" w:rsidRPr="00766056" w:rsidRDefault="00F82B8F" w:rsidP="00BD4E8F">
            <w:pPr>
              <w:pStyle w:val="Equations"/>
              <w:rPr>
                <w:rFonts w:eastAsia="Calibri" w:cs="Arial"/>
              </w:rPr>
            </w:pPr>
            <m:oMathPara>
              <m:oMath>
                <m:sSubSup>
                  <m:sSubSupPr>
                    <m:ctrlPr>
                      <w:rPr>
                        <w:rFonts w:ascii="Cambria Math" w:hAnsi="Cambria Math"/>
                        <w:i/>
                      </w:rPr>
                    </m:ctrlPr>
                  </m:sSubSupPr>
                  <m:e>
                    <m:d>
                      <m:dPr>
                        <m:begChr m:val=""/>
                        <m:endChr m:val="|"/>
                        <m:ctrlPr>
                          <w:rPr>
                            <w:rFonts w:ascii="Cambria Math" w:hAnsi="Cambria Math"/>
                            <w:i/>
                          </w:rPr>
                        </m:ctrlPr>
                      </m:dPr>
                      <m:e>
                        <w:bookmarkStart w:id="20" w:name="OLE_LINK24"/>
                        <w:bookmarkStart w:id="21" w:name="OLE_LINK25"/>
                        <m:sSub>
                          <m:sSubPr>
                            <m:ctrlPr>
                              <w:rPr>
                                <w:rFonts w:ascii="Cambria Math" w:hAnsi="Cambria Math"/>
                                <w:i/>
                              </w:rPr>
                            </m:ctrlPr>
                          </m:sSubPr>
                          <m:e>
                            <m:r>
                              <w:rPr>
                                <w:rFonts w:ascii="Cambria Math" w:hAnsi="Cambria Math"/>
                              </w:rPr>
                              <m:t>W</m:t>
                            </m:r>
                          </m:e>
                          <m:sub>
                            <m:r>
                              <w:rPr>
                                <w:rFonts w:ascii="Cambria Math" w:hAnsi="Cambria Math"/>
                              </w:rPr>
                              <m:t>m</m:t>
                            </m:r>
                          </m:sub>
                        </m:sSub>
                        <w:bookmarkEnd w:id="20"/>
                        <w:bookmarkEnd w:id="21"/>
                      </m:e>
                    </m:d>
                  </m:e>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w:bookmarkEnd w:id="18"/>
                <w:bookmarkEnd w:id="19"/>
                <m:r>
                  <w:rPr>
                    <w:rFonts w:ascii="Cambria Math" w:hAnsi="Cambria Math"/>
                  </w:rPr>
                  <m:t>=</m:t>
                </m:r>
                <m:d>
                  <m:dPr>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d>
                  <m:dPr>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m:oMathPara>
          </w:p>
        </w:tc>
        <w:tc>
          <w:tcPr>
            <w:tcW w:w="991" w:type="dxa"/>
            <w:vAlign w:val="center"/>
          </w:tcPr>
          <w:p w:rsidR="00240D1A" w:rsidRPr="00E22EFE" w:rsidRDefault="00240D1A" w:rsidP="004F77EC">
            <w:pPr>
              <w:pStyle w:val="Equations"/>
              <w:rPr>
                <w:rFonts w:asciiTheme="majorBidi" w:hAnsiTheme="majorBidi" w:cstheme="majorBidi"/>
              </w:rPr>
            </w:pPr>
            <w:r w:rsidRPr="00E22EFE">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STYLEREF 1 \s </w:instrText>
            </w:r>
            <w:r>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3</w:t>
            </w:r>
            <w:r>
              <w:rPr>
                <w:rFonts w:asciiTheme="majorBidi" w:hAnsiTheme="majorBidi" w:cstheme="majorBidi"/>
              </w:rPr>
              <w:fldChar w:fldCharType="end"/>
            </w:r>
            <w:r>
              <w:rPr>
                <w:rFonts w:asciiTheme="majorBidi" w:hAnsiTheme="majorBidi" w:cstheme="majorBidi"/>
              </w:rPr>
              <w:noBreakHyphen/>
            </w:r>
            <w:r>
              <w:rPr>
                <w:rFonts w:asciiTheme="majorBidi" w:hAnsiTheme="majorBidi" w:cstheme="majorBidi"/>
              </w:rPr>
              <w:fldChar w:fldCharType="begin"/>
            </w:r>
            <w:r>
              <w:rPr>
                <w:rFonts w:asciiTheme="majorBidi" w:hAnsiTheme="majorBidi" w:cstheme="majorBidi"/>
              </w:rPr>
              <w:instrText xml:space="preserve"> SEQ ( \* ARABIC \s 1 </w:instrText>
            </w:r>
            <w:r>
              <w:rPr>
                <w:rFonts w:asciiTheme="majorBidi" w:hAnsiTheme="majorBidi" w:cstheme="majorBidi"/>
              </w:rPr>
              <w:fldChar w:fldCharType="separate"/>
            </w:r>
            <w:r w:rsidR="00AC009B">
              <w:rPr>
                <w:rFonts w:asciiTheme="majorBidi" w:hAnsiTheme="majorBidi" w:cstheme="majorBidi"/>
                <w:noProof/>
              </w:rPr>
              <w:t>1</w:t>
            </w:r>
            <w:r>
              <w:rPr>
                <w:rFonts w:asciiTheme="majorBidi" w:hAnsiTheme="majorBidi" w:cstheme="majorBidi"/>
              </w:rPr>
              <w:fldChar w:fldCharType="end"/>
            </w:r>
            <w:r w:rsidRPr="00E22EFE">
              <w:rPr>
                <w:rFonts w:asciiTheme="majorBidi" w:hAnsiTheme="majorBidi" w:cstheme="majorBidi"/>
              </w:rPr>
              <w:t xml:space="preserve"> )</w:t>
            </w:r>
          </w:p>
        </w:tc>
      </w:tr>
    </w:tbl>
    <w:p w:rsidR="009B2911" w:rsidRDefault="007A0C30" w:rsidP="00271140">
      <w:r>
        <w:t>w</w:t>
      </w:r>
      <w:r w:rsidR="00C55BEE">
        <w:t xml:space="preserve">hich the </w:t>
      </w:r>
      <m:oMath>
        <m:sSub>
          <m:sSubPr>
            <m:ctrlPr>
              <w:rPr>
                <w:rFonts w:ascii="Cambria Math" w:hAnsi="Cambria Math"/>
                <w:i/>
                <w:sz w:val="22"/>
              </w:rPr>
            </m:ctrlPr>
          </m:sSubPr>
          <m:e>
            <m:r>
              <w:rPr>
                <w:rFonts w:ascii="Cambria Math" w:hAnsi="Cambria Math"/>
              </w:rPr>
              <m:t>W</m:t>
            </m:r>
          </m:e>
          <m:sub>
            <m:r>
              <w:rPr>
                <w:rFonts w:ascii="Cambria Math" w:hAnsi="Cambria Math"/>
              </w:rPr>
              <m:t>m</m:t>
            </m:r>
          </m:sub>
        </m:sSub>
      </m:oMath>
      <w:r w:rsidR="009A69C1">
        <w:rPr>
          <w:rFonts w:eastAsiaTheme="minorEastAsia"/>
          <w:sz w:val="22"/>
        </w:rPr>
        <w:t xml:space="preserve"> </w:t>
      </w:r>
      <w:r w:rsidR="00C55BEE">
        <w:t xml:space="preserve">is the </w:t>
      </w:r>
      <w:r w:rsidR="009A69C1">
        <w:t xml:space="preserve">work done by </w:t>
      </w:r>
      <w:r w:rsidR="00C55BEE">
        <w:t xml:space="preserve">motor, </w:t>
      </w:r>
      <m:oMath>
        <m:r>
          <w:rPr>
            <w:rFonts w:ascii="Cambria Math" w:hAnsi="Cambria Math"/>
          </w:rPr>
          <m:t>K</m:t>
        </m:r>
      </m:oMath>
      <w:r w:rsidR="00C55BEE">
        <w:t xml:space="preserve">, </w:t>
      </w:r>
      <m:oMath>
        <m:r>
          <w:rPr>
            <w:rFonts w:ascii="Cambria Math" w:hAnsi="Cambria Math"/>
          </w:rPr>
          <m:t>V</m:t>
        </m:r>
      </m:oMath>
      <w:r w:rsidR="00C55BEE">
        <w:t xml:space="preserve"> and </w:t>
      </w:r>
      <m:oMath>
        <m:r>
          <w:rPr>
            <w:rFonts w:ascii="Cambria Math" w:hAnsi="Cambria Math"/>
          </w:rPr>
          <m:t>E</m:t>
        </m:r>
      </m:oMath>
      <w:r w:rsidR="00C55BEE">
        <w:t xml:space="preserve"> are kinetic energy, potential energy and total </w:t>
      </w:r>
      <w:r w:rsidR="00CA5FE7">
        <w:t>energy</w:t>
      </w:r>
      <w:r w:rsidR="00C55BEE">
        <w:t xml:space="preserve"> of the system respectively at the times </w:t>
      </w:r>
      <m:oMath>
        <m:sSub>
          <m:sSubPr>
            <m:ctrlPr>
              <w:rPr>
                <w:rFonts w:ascii="Cambria Math" w:hAnsi="Cambria Math"/>
                <w:i/>
                <w:sz w:val="22"/>
              </w:rPr>
            </m:ctrlPr>
          </m:sSubPr>
          <m:e>
            <m:r>
              <w:rPr>
                <w:rFonts w:ascii="Cambria Math" w:hAnsi="Cambria Math"/>
              </w:rPr>
              <m:t>t</m:t>
            </m:r>
          </m:e>
          <m:sub>
            <m:r>
              <w:rPr>
                <w:rFonts w:ascii="Cambria Math" w:hAnsi="Cambria Math"/>
              </w:rPr>
              <m:t>1</m:t>
            </m:r>
          </m:sub>
        </m:sSub>
      </m:oMath>
      <w:r w:rsidR="00C55BEE">
        <w:rPr>
          <w:rFonts w:eastAsiaTheme="minorEastAsia"/>
          <w:sz w:val="22"/>
        </w:rPr>
        <w:t xml:space="preserve"> and </w:t>
      </w:r>
      <m:oMath>
        <m:sSub>
          <m:sSubPr>
            <m:ctrlPr>
              <w:rPr>
                <w:rFonts w:ascii="Cambria Math" w:hAnsi="Cambria Math"/>
                <w:i/>
                <w:sz w:val="22"/>
              </w:rPr>
            </m:ctrlPr>
          </m:sSubPr>
          <m:e>
            <m:r>
              <w:rPr>
                <w:rFonts w:ascii="Cambria Math" w:hAnsi="Cambria Math"/>
              </w:rPr>
              <m:t>t</m:t>
            </m:r>
          </m:e>
          <m:sub>
            <m:r>
              <w:rPr>
                <w:rFonts w:ascii="Cambria Math" w:hAnsi="Cambria Math"/>
              </w:rPr>
              <m:t>2</m:t>
            </m:r>
          </m:sub>
        </m:sSub>
      </m:oMath>
      <w:r w:rsidR="00C55BEE">
        <w:t>.</w:t>
      </w:r>
      <w:r w:rsidR="007C6AB4">
        <w:t xml:space="preserve"> For the DIP system, </w:t>
      </w:r>
      <w:r w:rsidR="00AE61F2">
        <w:t xml:space="preserve">by using </w:t>
      </w:r>
      <w:r w:rsidR="00AE61F2">
        <w:lastRenderedPageBreak/>
        <w:t>equations (2-8</w:t>
      </w:r>
      <w:r w:rsidR="008631CB">
        <w:t xml:space="preserve"> </w:t>
      </w:r>
      <w:r w:rsidR="00AE61F2">
        <w:t xml:space="preserve">… </w:t>
      </w:r>
      <w:r w:rsidR="008631CB">
        <w:t>2</w:t>
      </w:r>
      <w:r w:rsidR="00F02843">
        <w:t>-</w:t>
      </w:r>
      <w:r w:rsidR="00AE61F2">
        <w:t xml:space="preserve">13) and </w:t>
      </w:r>
      <w:r w:rsidR="009B2911">
        <w:t xml:space="preserve">substituting the </w:t>
      </w:r>
      <w:r w:rsidR="00AE61F2">
        <w:t xml:space="preserve">unknown </w:t>
      </w:r>
      <w:r w:rsidR="009B2911">
        <w:t>parameters</w:t>
      </w:r>
      <w:r w:rsidR="00AE61F2">
        <w:t>,</w:t>
      </w:r>
      <w:r w:rsidR="009B2911">
        <w:t xml:space="preserve"> </w:t>
      </w:r>
      <w:r w:rsidR="00AE61F2">
        <w:t xml:space="preserve">the total energy </w:t>
      </w:r>
      <w:r w:rsidR="009B2911">
        <w:t>equation</w:t>
      </w:r>
      <w:r w:rsidR="0075141B">
        <w:t xml:space="preserve"> of the system at the time </w:t>
      </w:r>
      <m:oMath>
        <m:r>
          <w:rPr>
            <w:rFonts w:ascii="Cambria Math" w:hAnsi="Cambria Math"/>
            <w:sz w:val="22"/>
          </w:rPr>
          <m:t>t</m:t>
        </m:r>
      </m:oMath>
      <w:r w:rsidR="00AE61F2">
        <w:t xml:space="preserve"> </w:t>
      </w:r>
      <w:r w:rsidR="009B2911">
        <w:t>is obtained</w:t>
      </w:r>
      <w:r w:rsidR="00F02843">
        <w:t xml:space="preserve"> as</w:t>
      </w:r>
      <w:r w:rsidR="009B291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9B2911" w:rsidTr="008E713F">
        <w:tc>
          <w:tcPr>
            <w:tcW w:w="8359" w:type="dxa"/>
          </w:tcPr>
          <w:p w:rsidR="006C1BC9" w:rsidRPr="006C1BC9" w:rsidRDefault="0075141B" w:rsidP="006C1BC9">
            <w:pPr>
              <w:ind w:left="29" w:firstLine="0"/>
              <w:jc w:val="left"/>
              <w:rPr>
                <w:rFonts w:eastAsiaTheme="minorEastAsia"/>
                <w:iCs/>
                <w:sz w:val="22"/>
              </w:rPr>
            </w:pPr>
            <w:bookmarkStart w:id="22" w:name="OLE_LINK16"/>
            <w:bookmarkStart w:id="23" w:name="OLE_LINK17"/>
            <m:oMathPara>
              <m:oMathParaPr>
                <m:jc m:val="left"/>
              </m:oMathParaPr>
              <m:oMath>
                <m:r>
                  <w:rPr>
                    <w:rFonts w:ascii="Cambria Math" w:hAnsi="Cambria Math"/>
                    <w:sz w:val="22"/>
                  </w:rPr>
                  <m:t>E</m:t>
                </m:r>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1</m:t>
                    </m:r>
                  </m:num>
                  <m:den>
                    <m:r>
                      <m:rPr>
                        <m:sty m:val="p"/>
                      </m:rPr>
                      <w:rPr>
                        <w:rFonts w:ascii="Cambria Math" w:hAnsi="Cambria Math"/>
                        <w:sz w:val="22"/>
                      </w:rPr>
                      <m:t>2</m:t>
                    </m:r>
                  </m:den>
                </m:f>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sSubSup>
                  <m:sSubSupPr>
                    <m:ctrlPr>
                      <w:rPr>
                        <w:rFonts w:ascii="Cambria Math" w:hAnsi="Cambria Math"/>
                        <w:sz w:val="22"/>
                      </w:rPr>
                    </m:ctrlPr>
                  </m:sSubSupPr>
                  <m:e>
                    <m:acc>
                      <m:accPr>
                        <m:chr m:val="̇"/>
                        <m:ctrlPr>
                          <w:rPr>
                            <w:rFonts w:ascii="Cambria Math" w:hAnsi="Cambria Math"/>
                            <w:sz w:val="22"/>
                          </w:rPr>
                        </m:ctrlPr>
                      </m:accPr>
                      <m:e>
                        <m:r>
                          <w:rPr>
                            <w:rFonts w:ascii="Cambria Math" w:hAnsi="Cambria Math"/>
                            <w:sz w:val="22"/>
                          </w:rPr>
                          <m:t>x</m:t>
                        </m:r>
                      </m:e>
                    </m:acc>
                  </m:e>
                  <m:sub>
                    <m:r>
                      <m:rPr>
                        <m:sty m:val="p"/>
                      </m:rPr>
                      <w:rPr>
                        <w:rFonts w:ascii="Cambria Math" w:hAnsi="Cambria Math"/>
                        <w:sz w:val="22"/>
                      </w:rPr>
                      <m:t>0</m:t>
                    </m:r>
                  </m:sub>
                  <m:sup>
                    <m:r>
                      <m:rPr>
                        <m:sty m:val="p"/>
                      </m:rPr>
                      <w:rPr>
                        <w:rFonts w:ascii="Cambria Math" w:hAnsi="Cambria Math"/>
                        <w:sz w:val="22"/>
                      </w:rPr>
                      <m:t>2</m:t>
                    </m:r>
                  </m:sup>
                </m:sSubSup>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1</m:t>
                    </m:r>
                  </m:num>
                  <m:den>
                    <m:r>
                      <m:rPr>
                        <m:sty m:val="p"/>
                      </m:rPr>
                      <w:rPr>
                        <w:rFonts w:ascii="Cambria Math" w:hAnsi="Cambria Math"/>
                        <w:sz w:val="22"/>
                      </w:rPr>
                      <m:t>2</m:t>
                    </m:r>
                  </m:den>
                </m:f>
                <m:sSub>
                  <m:sSubPr>
                    <m:ctrlPr>
                      <w:rPr>
                        <w:rFonts w:ascii="Cambria Math" w:hAnsi="Cambria Math"/>
                        <w:sz w:val="22"/>
                      </w:rPr>
                    </m:ctrlPr>
                  </m:sSubPr>
                  <m:e>
                    <m:r>
                      <m:rPr>
                        <m:sty m:val="p"/>
                      </m:rPr>
                      <w:rPr>
                        <w:rFonts w:ascii="Cambria Math" w:hAnsi="Cambria Math"/>
                        <w:sz w:val="22"/>
                      </w:rPr>
                      <m:t>d</m:t>
                    </m:r>
                  </m:e>
                  <m:sub>
                    <m:r>
                      <w:rPr>
                        <w:rFonts w:ascii="Cambria Math" w:hAnsi="Cambria Math"/>
                        <w:sz w:val="22"/>
                      </w:rPr>
                      <m:t>4</m:t>
                    </m:r>
                  </m:sub>
                </m:sSub>
                <m:sSubSup>
                  <m:sSubSupPr>
                    <m:ctrlPr>
                      <w:rPr>
                        <w:rFonts w:ascii="Cambria Math" w:hAnsi="Cambria Math"/>
                        <w:sz w:val="22"/>
                      </w:rPr>
                    </m:ctrlPr>
                  </m:sSubSupPr>
                  <m:e>
                    <m:acc>
                      <m:accPr>
                        <m:chr m:val="̇"/>
                        <m:ctrlPr>
                          <w:rPr>
                            <w:rFonts w:ascii="Cambria Math" w:hAnsi="Cambria Math"/>
                            <w:sz w:val="22"/>
                          </w:rPr>
                        </m:ctrlPr>
                      </m:accPr>
                      <m:e>
                        <m:r>
                          <w:rPr>
                            <w:rFonts w:ascii="Cambria Math" w:hAnsi="Cambria Math"/>
                            <w:sz w:val="22"/>
                          </w:rPr>
                          <m:t>θ</m:t>
                        </m:r>
                      </m:e>
                    </m:acc>
                  </m:e>
                  <m:sub>
                    <m:r>
                      <w:rPr>
                        <w:rFonts w:ascii="Cambria Math" w:hAnsi="Cambria Math"/>
                        <w:sz w:val="22"/>
                      </w:rPr>
                      <m:t>1</m:t>
                    </m:r>
                  </m:sub>
                  <m:sup>
                    <m:r>
                      <m:rPr>
                        <m:sty m:val="p"/>
                      </m:rPr>
                      <w:rPr>
                        <w:rFonts w:ascii="Cambria Math" w:hAnsi="Cambria Math"/>
                        <w:sz w:val="22"/>
                      </w:rPr>
                      <m:t>2</m:t>
                    </m:r>
                  </m:sup>
                </m:sSubSup>
                <m:r>
                  <w:rPr>
                    <w:rFonts w:ascii="Cambria Math" w:hAnsi="Cambria Math"/>
                    <w:sz w:val="22"/>
                  </w:rPr>
                  <m:t>+</m:t>
                </m:r>
                <m:f>
                  <m:fPr>
                    <m:ctrlPr>
                      <w:rPr>
                        <w:rFonts w:ascii="Cambria Math" w:hAnsi="Cambria Math"/>
                        <w:sz w:val="22"/>
                      </w:rPr>
                    </m:ctrlPr>
                  </m:fPr>
                  <m:num>
                    <m:r>
                      <m:rPr>
                        <m:sty m:val="p"/>
                      </m:rPr>
                      <w:rPr>
                        <w:rFonts w:ascii="Cambria Math" w:hAnsi="Cambria Math"/>
                        <w:sz w:val="22"/>
                      </w:rPr>
                      <m:t>1</m:t>
                    </m:r>
                  </m:num>
                  <m:den>
                    <m:r>
                      <m:rPr>
                        <m:sty m:val="p"/>
                      </m:rPr>
                      <w:rPr>
                        <w:rFonts w:ascii="Cambria Math" w:hAnsi="Cambria Math"/>
                        <w:sz w:val="22"/>
                      </w:rPr>
                      <m:t>2</m:t>
                    </m:r>
                  </m:den>
                </m:f>
                <m:sSub>
                  <m:sSubPr>
                    <m:ctrlPr>
                      <w:rPr>
                        <w:rFonts w:ascii="Cambria Math" w:hAnsi="Cambria Math"/>
                        <w:sz w:val="22"/>
                      </w:rPr>
                    </m:ctrlPr>
                  </m:sSubPr>
                  <m:e>
                    <m:r>
                      <m:rPr>
                        <m:sty m:val="p"/>
                      </m:rPr>
                      <w:rPr>
                        <w:rFonts w:ascii="Cambria Math" w:hAnsi="Cambria Math"/>
                        <w:sz w:val="22"/>
                      </w:rPr>
                      <m:t>d</m:t>
                    </m:r>
                  </m:e>
                  <m:sub>
                    <m:r>
                      <w:rPr>
                        <w:rFonts w:ascii="Cambria Math" w:hAnsi="Cambria Math"/>
                        <w:sz w:val="22"/>
                      </w:rPr>
                      <m:t>6</m:t>
                    </m:r>
                  </m:sub>
                </m:sSub>
                <m:sSubSup>
                  <m:sSubSupPr>
                    <m:ctrlPr>
                      <w:rPr>
                        <w:rFonts w:ascii="Cambria Math" w:hAnsi="Cambria Math"/>
                        <w:sz w:val="22"/>
                      </w:rPr>
                    </m:ctrlPr>
                  </m:sSubSupPr>
                  <m:e>
                    <m:acc>
                      <m:accPr>
                        <m:chr m:val="̇"/>
                        <m:ctrlPr>
                          <w:rPr>
                            <w:rFonts w:ascii="Cambria Math" w:hAnsi="Cambria Math"/>
                            <w:sz w:val="22"/>
                          </w:rPr>
                        </m:ctrlPr>
                      </m:accPr>
                      <m:e>
                        <m:r>
                          <w:rPr>
                            <w:rFonts w:ascii="Cambria Math" w:hAnsi="Cambria Math"/>
                            <w:sz w:val="22"/>
                          </w:rPr>
                          <m:t>θ</m:t>
                        </m:r>
                      </m:e>
                    </m:acc>
                  </m:e>
                  <m:sub>
                    <m:r>
                      <m:rPr>
                        <m:sty m:val="p"/>
                      </m:rPr>
                      <w:rPr>
                        <w:rFonts w:ascii="Cambria Math" w:hAnsi="Cambria Math"/>
                        <w:sz w:val="22"/>
                      </w:rPr>
                      <m:t>2</m:t>
                    </m:r>
                  </m:sub>
                  <m:sup>
                    <m:r>
                      <m:rPr>
                        <m:sty m:val="p"/>
                      </m:rPr>
                      <w:rPr>
                        <w:rFonts w:ascii="Cambria Math" w:hAnsi="Cambria Math"/>
                        <w:sz w:val="22"/>
                      </w:rPr>
                      <m:t>2</m:t>
                    </m:r>
                  </m:sup>
                </m:sSubSup>
                <m:r>
                  <w:rPr>
                    <w:rFonts w:ascii="Cambria Math" w:hAnsi="Cambria Math"/>
                    <w:sz w:val="22"/>
                  </w:rPr>
                  <m:t>+</m:t>
                </m:r>
                <m:sSub>
                  <m:sSubPr>
                    <m:ctrlPr>
                      <w:rPr>
                        <w:rFonts w:ascii="Cambria Math" w:hAnsi="Cambria Math"/>
                        <w:sz w:val="22"/>
                      </w:rPr>
                    </m:ctrlPr>
                  </m:sSubPr>
                  <m:e>
                    <m:r>
                      <w:rPr>
                        <w:rFonts w:ascii="Cambria Math" w:hAnsi="Cambria Math"/>
                        <w:sz w:val="22"/>
                      </w:rPr>
                      <m:t>d</m:t>
                    </m:r>
                  </m:e>
                  <m:sub>
                    <m:r>
                      <w:rPr>
                        <w:rFonts w:ascii="Cambria Math" w:hAnsi="Cambria Math"/>
                        <w:sz w:val="22"/>
                      </w:rPr>
                      <m:t>2</m:t>
                    </m:r>
                  </m:sub>
                </m:sSub>
                <m:func>
                  <m:funcPr>
                    <m:ctrlPr>
                      <w:rPr>
                        <w:rFonts w:ascii="Cambria Math" w:hAnsi="Cambria Math"/>
                        <w:sz w:val="22"/>
                      </w:rPr>
                    </m:ctrlPr>
                  </m:funcPr>
                  <m:fName>
                    <m:r>
                      <m:rPr>
                        <m:sty m:val="p"/>
                      </m:rPr>
                      <w:rPr>
                        <w:rFonts w:ascii="Cambria Math" w:hAnsi="Cambria Math"/>
                        <w:sz w:val="22"/>
                      </w:rPr>
                      <m:t>cos</m:t>
                    </m:r>
                  </m:fName>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e>
                </m:func>
                <m:sSub>
                  <m:sSubPr>
                    <m:ctrlPr>
                      <w:rPr>
                        <w:rFonts w:ascii="Cambria Math" w:hAnsi="Cambria Math"/>
                        <w:sz w:val="22"/>
                      </w:rPr>
                    </m:ctrlPr>
                  </m:sSubPr>
                  <m:e>
                    <m:acc>
                      <m:accPr>
                        <m:chr m:val="̇"/>
                        <m:ctrlPr>
                          <w:rPr>
                            <w:rFonts w:ascii="Cambria Math" w:hAnsi="Cambria Math"/>
                            <w:sz w:val="22"/>
                          </w:rPr>
                        </m:ctrlPr>
                      </m:accPr>
                      <m:e>
                        <m:r>
                          <w:rPr>
                            <w:rFonts w:ascii="Cambria Math" w:hAnsi="Cambria Math"/>
                            <w:sz w:val="22"/>
                          </w:rPr>
                          <m:t>x</m:t>
                        </m:r>
                      </m:e>
                    </m:acc>
                  </m:e>
                  <m:sub>
                    <m:r>
                      <m:rPr>
                        <m:sty m:val="p"/>
                      </m:rPr>
                      <w:rPr>
                        <w:rFonts w:ascii="Cambria Math" w:hAnsi="Cambria Math"/>
                        <w:sz w:val="22"/>
                      </w:rPr>
                      <m:t>0</m:t>
                    </m:r>
                  </m:sub>
                </m:sSub>
                <m:sSub>
                  <m:sSubPr>
                    <m:ctrlPr>
                      <w:rPr>
                        <w:rFonts w:ascii="Cambria Math" w:hAnsi="Cambria Math"/>
                        <w:sz w:val="22"/>
                      </w:rPr>
                    </m:ctrlPr>
                  </m:sSubPr>
                  <m:e>
                    <m:acc>
                      <m:accPr>
                        <m:chr m:val="̇"/>
                        <m:ctrlPr>
                          <w:rPr>
                            <w:rFonts w:ascii="Cambria Math" w:hAnsi="Cambria Math"/>
                            <w:sz w:val="22"/>
                          </w:rPr>
                        </m:ctrlPr>
                      </m:accPr>
                      <m:e>
                        <m:r>
                          <w:rPr>
                            <w:rFonts w:ascii="Cambria Math" w:hAnsi="Cambria Math"/>
                            <w:sz w:val="22"/>
                          </w:rPr>
                          <m:t>θ</m:t>
                        </m:r>
                      </m:e>
                    </m:acc>
                  </m:e>
                  <m:sub>
                    <m:r>
                      <m:rPr>
                        <m:sty m:val="p"/>
                      </m:rPr>
                      <w:rPr>
                        <w:rFonts w:ascii="Cambria Math" w:hAnsi="Cambria Math"/>
                        <w:sz w:val="22"/>
                      </w:rPr>
                      <m:t>1</m:t>
                    </m:r>
                  </m:sub>
                </m:sSub>
                <m:r>
                  <w:rPr>
                    <w:rFonts w:ascii="Cambria Math" w:hAnsi="Cambria Math"/>
                    <w:sz w:val="22"/>
                  </w:rPr>
                  <m:t>+</m:t>
                </m:r>
                <m:sSub>
                  <m:sSubPr>
                    <m:ctrlPr>
                      <w:rPr>
                        <w:rFonts w:ascii="Cambria Math" w:hAnsi="Cambria Math"/>
                        <w:sz w:val="22"/>
                      </w:rPr>
                    </m:ctrlPr>
                  </m:sSubPr>
                  <m:e>
                    <m:r>
                      <w:rPr>
                        <w:rFonts w:ascii="Cambria Math" w:hAnsi="Cambria Math"/>
                        <w:sz w:val="22"/>
                      </w:rPr>
                      <m:t>d</m:t>
                    </m:r>
                  </m:e>
                  <m:sub>
                    <m:r>
                      <m:rPr>
                        <m:sty m:val="p"/>
                      </m:rPr>
                      <w:rPr>
                        <w:rFonts w:ascii="Cambria Math" w:hAnsi="Cambria Math"/>
                        <w:sz w:val="22"/>
                      </w:rPr>
                      <m:t>3</m:t>
                    </m:r>
                  </m:sub>
                </m:sSub>
                <m:func>
                  <m:funcPr>
                    <m:ctrlPr>
                      <w:rPr>
                        <w:rFonts w:ascii="Cambria Math" w:hAnsi="Cambria Math"/>
                        <w:sz w:val="22"/>
                      </w:rPr>
                    </m:ctrlPr>
                  </m:funcPr>
                  <m:fName>
                    <m:r>
                      <m:rPr>
                        <m:sty m:val="p"/>
                      </m:rPr>
                      <w:rPr>
                        <w:rFonts w:ascii="Cambria Math" w:hAnsi="Cambria Math"/>
                        <w:sz w:val="22"/>
                      </w:rPr>
                      <m:t>cos</m:t>
                    </m:r>
                  </m:fName>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func>
                <m:sSub>
                  <m:sSubPr>
                    <m:ctrlPr>
                      <w:rPr>
                        <w:rFonts w:ascii="Cambria Math" w:hAnsi="Cambria Math"/>
                        <w:sz w:val="22"/>
                      </w:rPr>
                    </m:ctrlPr>
                  </m:sSubPr>
                  <m:e>
                    <m:acc>
                      <m:accPr>
                        <m:chr m:val="̇"/>
                        <m:ctrlPr>
                          <w:rPr>
                            <w:rFonts w:ascii="Cambria Math" w:hAnsi="Cambria Math"/>
                            <w:sz w:val="22"/>
                          </w:rPr>
                        </m:ctrlPr>
                      </m:accPr>
                      <m:e>
                        <m:r>
                          <w:rPr>
                            <w:rFonts w:ascii="Cambria Math" w:hAnsi="Cambria Math"/>
                            <w:sz w:val="22"/>
                          </w:rPr>
                          <m:t>x</m:t>
                        </m:r>
                      </m:e>
                    </m:acc>
                  </m:e>
                  <m:sub>
                    <m:r>
                      <m:rPr>
                        <m:sty m:val="p"/>
                      </m:rPr>
                      <w:rPr>
                        <w:rFonts w:ascii="Cambria Math" w:hAnsi="Cambria Math"/>
                        <w:sz w:val="22"/>
                      </w:rPr>
                      <m:t>0</m:t>
                    </m:r>
                  </m:sub>
                </m:sSub>
                <m:sSub>
                  <m:sSubPr>
                    <m:ctrlPr>
                      <w:rPr>
                        <w:rFonts w:ascii="Cambria Math" w:hAnsi="Cambria Math"/>
                        <w:sz w:val="22"/>
                      </w:rPr>
                    </m:ctrlPr>
                  </m:sSubPr>
                  <m:e>
                    <m:acc>
                      <m:accPr>
                        <m:chr m:val="̇"/>
                        <m:ctrlPr>
                          <w:rPr>
                            <w:rFonts w:ascii="Cambria Math" w:hAnsi="Cambria Math"/>
                            <w:sz w:val="22"/>
                          </w:rPr>
                        </m:ctrlPr>
                      </m:accPr>
                      <m:e>
                        <m:r>
                          <w:rPr>
                            <w:rFonts w:ascii="Cambria Math" w:hAnsi="Cambria Math"/>
                            <w:sz w:val="22"/>
                          </w:rPr>
                          <m:t>θ</m:t>
                        </m:r>
                      </m:e>
                    </m:acc>
                  </m:e>
                  <m:sub>
                    <m:r>
                      <m:rPr>
                        <m:sty m:val="p"/>
                      </m:rPr>
                      <w:rPr>
                        <w:rFonts w:ascii="Cambria Math" w:hAnsi="Cambria Math"/>
                        <w:sz w:val="22"/>
                      </w:rPr>
                      <m:t>2</m:t>
                    </m:r>
                  </m:sub>
                </m:sSub>
                <m:r>
                  <w:rPr>
                    <w:rFonts w:ascii="Cambria Math" w:hAnsi="Cambria Math"/>
                    <w:sz w:val="22"/>
                  </w:rPr>
                  <m:t>+</m:t>
                </m:r>
                <m:sSub>
                  <m:sSubPr>
                    <m:ctrlPr>
                      <w:rPr>
                        <w:rFonts w:ascii="Cambria Math" w:hAnsi="Cambria Math"/>
                        <w:iCs/>
                        <w:sz w:val="22"/>
                      </w:rPr>
                    </m:ctrlPr>
                  </m:sSubPr>
                  <m:e>
                    <m:r>
                      <w:rPr>
                        <w:rFonts w:ascii="Cambria Math" w:hAnsi="Cambria Math"/>
                        <w:sz w:val="22"/>
                      </w:rPr>
                      <m:t>d</m:t>
                    </m:r>
                  </m:e>
                  <m:sub>
                    <m:r>
                      <m:rPr>
                        <m:sty m:val="p"/>
                      </m:rPr>
                      <w:rPr>
                        <w:rFonts w:ascii="Cambria Math" w:hAnsi="Cambria Math"/>
                        <w:sz w:val="22"/>
                      </w:rPr>
                      <m:t>5</m:t>
                    </m:r>
                  </m:sub>
                </m:sSub>
                <m:func>
                  <m:funcPr>
                    <m:ctrlPr>
                      <w:rPr>
                        <w:rFonts w:ascii="Cambria Math" w:hAnsi="Cambria Math"/>
                        <w:iCs/>
                        <w:sz w:val="22"/>
                      </w:rPr>
                    </m:ctrlPr>
                  </m:funcPr>
                  <m:fName>
                    <m:r>
                      <m:rPr>
                        <m:sty m:val="p"/>
                      </m:rPr>
                      <w:rPr>
                        <w:rFonts w:ascii="Cambria Math" w:hAnsi="Cambria Math"/>
                        <w:sz w:val="22"/>
                      </w:rPr>
                      <m:t>cos</m:t>
                    </m:r>
                  </m:fName>
                  <m:e>
                    <m:d>
                      <m:dPr>
                        <m:ctrlPr>
                          <w:rPr>
                            <w:rFonts w:ascii="Cambria Math" w:hAnsi="Cambria Math"/>
                            <w:iCs/>
                            <w:sz w:val="22"/>
                          </w:rPr>
                        </m:ctrlPr>
                      </m:dPr>
                      <m:e>
                        <m:sSub>
                          <m:sSubPr>
                            <m:ctrlPr>
                              <w:rPr>
                                <w:rFonts w:ascii="Cambria Math" w:hAnsi="Cambria Math"/>
                                <w:iCs/>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iCs/>
                                <w:sz w:val="22"/>
                              </w:rPr>
                            </m:ctrlPr>
                          </m:sSubPr>
                          <m:e>
                            <m:r>
                              <w:rPr>
                                <w:rFonts w:ascii="Cambria Math" w:hAnsi="Cambria Math"/>
                                <w:sz w:val="22"/>
                              </w:rPr>
                              <m:t>θ</m:t>
                            </m:r>
                          </m:e>
                          <m:sub>
                            <m:r>
                              <m:rPr>
                                <m:sty m:val="p"/>
                              </m:rPr>
                              <w:rPr>
                                <w:rFonts w:ascii="Cambria Math" w:hAnsi="Cambria Math"/>
                                <w:sz w:val="22"/>
                              </w:rPr>
                              <m:t>2</m:t>
                            </m:r>
                          </m:sub>
                        </m:sSub>
                      </m:e>
                    </m:d>
                  </m:e>
                </m:func>
                <m:sSub>
                  <m:sSubPr>
                    <m:ctrlPr>
                      <w:rPr>
                        <w:rFonts w:ascii="Cambria Math" w:hAnsi="Cambria Math"/>
                        <w:iCs/>
                        <w:sz w:val="22"/>
                      </w:rPr>
                    </m:ctrlPr>
                  </m:sSubPr>
                  <m:e>
                    <m:acc>
                      <m:accPr>
                        <m:chr m:val="̇"/>
                        <m:ctrlPr>
                          <w:rPr>
                            <w:rFonts w:ascii="Cambria Math" w:hAnsi="Cambria Math"/>
                            <w:iCs/>
                            <w:sz w:val="22"/>
                          </w:rPr>
                        </m:ctrlPr>
                      </m:accPr>
                      <m:e>
                        <m:r>
                          <w:rPr>
                            <w:rFonts w:ascii="Cambria Math" w:hAnsi="Cambria Math"/>
                            <w:sz w:val="22"/>
                          </w:rPr>
                          <m:t>θ</m:t>
                        </m:r>
                      </m:e>
                    </m:acc>
                  </m:e>
                  <m:sub>
                    <m:r>
                      <m:rPr>
                        <m:sty m:val="p"/>
                      </m:rPr>
                      <w:rPr>
                        <w:rFonts w:ascii="Cambria Math" w:hAnsi="Cambria Math"/>
                        <w:sz w:val="22"/>
                      </w:rPr>
                      <m:t>1</m:t>
                    </m:r>
                  </m:sub>
                </m:sSub>
                <m:sSub>
                  <m:sSubPr>
                    <m:ctrlPr>
                      <w:rPr>
                        <w:rFonts w:ascii="Cambria Math" w:hAnsi="Cambria Math"/>
                        <w:iCs/>
                        <w:sz w:val="22"/>
                      </w:rPr>
                    </m:ctrlPr>
                  </m:sSubPr>
                  <m:e>
                    <m:acc>
                      <m:accPr>
                        <m:chr m:val="̇"/>
                        <m:ctrlPr>
                          <w:rPr>
                            <w:rFonts w:ascii="Cambria Math" w:hAnsi="Cambria Math"/>
                            <w:iCs/>
                            <w:sz w:val="22"/>
                          </w:rPr>
                        </m:ctrlPr>
                      </m:accPr>
                      <m:e>
                        <m:r>
                          <w:rPr>
                            <w:rFonts w:ascii="Cambria Math" w:hAnsi="Cambria Math"/>
                            <w:sz w:val="22"/>
                          </w:rPr>
                          <m:t>θ</m:t>
                        </m:r>
                      </m:e>
                    </m:acc>
                  </m:e>
                  <m:sub>
                    <m:r>
                      <m:rPr>
                        <m:sty m:val="p"/>
                      </m:rPr>
                      <w:rPr>
                        <w:rFonts w:ascii="Cambria Math" w:hAnsi="Cambria Math"/>
                        <w:sz w:val="22"/>
                      </w:rPr>
                      <m:t>2</m:t>
                    </m:r>
                  </m:sub>
                </m:sSub>
              </m:oMath>
            </m:oMathPara>
          </w:p>
          <w:p w:rsidR="009B2911" w:rsidRPr="006C1BC9" w:rsidRDefault="009B2911" w:rsidP="0075141B">
            <w:pPr>
              <w:ind w:left="313" w:firstLine="0"/>
              <w:jc w:val="left"/>
              <w:rPr>
                <w:sz w:val="22"/>
              </w:rPr>
            </w:pPr>
            <w:r w:rsidRPr="006C1BC9">
              <w:rPr>
                <w:sz w:val="22"/>
              </w:rPr>
              <w:t xml:space="preserve"> </w:t>
            </w:r>
            <m:oMath>
              <m:r>
                <w:rPr>
                  <w:rFonts w:ascii="Cambria Math" w:hAnsi="Cambria Math"/>
                  <w:sz w:val="22"/>
                </w:rPr>
                <m:t>+</m:t>
              </m:r>
              <m:sSub>
                <m:sSubPr>
                  <m:ctrlPr>
                    <w:rPr>
                      <w:rFonts w:ascii="Cambria Math" w:hAnsi="Cambria Math"/>
                      <w:sz w:val="22"/>
                    </w:rPr>
                  </m:ctrlPr>
                </m:sSubPr>
                <m:e>
                  <m:r>
                    <m:rPr>
                      <m:sty m:val="p"/>
                    </m:rPr>
                    <w:rPr>
                      <w:rFonts w:ascii="Cambria Math" w:hAnsi="Cambria Math"/>
                      <w:sz w:val="22"/>
                    </w:rPr>
                    <m:t>f</m:t>
                  </m:r>
                </m:e>
                <m:sub>
                  <m:r>
                    <w:rPr>
                      <w:rFonts w:ascii="Cambria Math" w:hAnsi="Cambria Math"/>
                      <w:sz w:val="22"/>
                    </w:rPr>
                    <m:t>1</m:t>
                  </m:r>
                </m:sub>
              </m:sSub>
              <m:func>
                <m:funcPr>
                  <m:ctrlPr>
                    <w:rPr>
                      <w:rFonts w:ascii="Cambria Math" w:hAnsi="Cambria Math"/>
                      <w:sz w:val="22"/>
                    </w:rPr>
                  </m:ctrlPr>
                </m:funcPr>
                <m:fName>
                  <m:r>
                    <m:rPr>
                      <m:sty m:val="p"/>
                    </m:rPr>
                    <w:rPr>
                      <w:rFonts w:ascii="Cambria Math" w:hAnsi="Cambria Math"/>
                      <w:sz w:val="22"/>
                    </w:rPr>
                    <m:t>cos</m:t>
                  </m:r>
                </m:fName>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e>
              </m:func>
              <m:r>
                <w:rPr>
                  <w:rFonts w:ascii="Cambria Math" w:hAnsi="Cambria Math"/>
                  <w:sz w:val="22"/>
                </w:rPr>
                <m:t>+</m:t>
              </m:r>
              <m:sSub>
                <m:sSubPr>
                  <m:ctrlPr>
                    <w:rPr>
                      <w:rFonts w:ascii="Cambria Math" w:hAnsi="Cambria Math"/>
                      <w:sz w:val="22"/>
                    </w:rPr>
                  </m:ctrlPr>
                </m:sSubPr>
                <m:e>
                  <m:r>
                    <m:rPr>
                      <m:sty m:val="p"/>
                    </m:rPr>
                    <w:rPr>
                      <w:rFonts w:ascii="Cambria Math" w:hAnsi="Cambria Math"/>
                      <w:sz w:val="22"/>
                    </w:rPr>
                    <m:t>f</m:t>
                  </m:r>
                </m:e>
                <m:sub>
                  <m:r>
                    <w:rPr>
                      <w:rFonts w:ascii="Cambria Math" w:hAnsi="Cambria Math"/>
                      <w:sz w:val="22"/>
                    </w:rPr>
                    <m:t>2</m:t>
                  </m:r>
                </m:sub>
              </m:sSub>
              <m:func>
                <m:funcPr>
                  <m:ctrlPr>
                    <w:rPr>
                      <w:rFonts w:ascii="Cambria Math" w:hAnsi="Cambria Math"/>
                      <w:sz w:val="22"/>
                    </w:rPr>
                  </m:ctrlPr>
                </m:funcPr>
                <m:fName>
                  <m:r>
                    <m:rPr>
                      <m:sty m:val="p"/>
                    </m:rPr>
                    <w:rPr>
                      <w:rFonts w:ascii="Cambria Math" w:hAnsi="Cambria Math"/>
                      <w:sz w:val="22"/>
                    </w:rPr>
                    <m:t>cos</m:t>
                  </m:r>
                </m:fName>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func>
            </m:oMath>
          </w:p>
        </w:tc>
        <w:tc>
          <w:tcPr>
            <w:tcW w:w="991" w:type="dxa"/>
            <w:vAlign w:val="center"/>
          </w:tcPr>
          <w:p w:rsidR="009B2911" w:rsidRPr="00E22EFE" w:rsidRDefault="009B2911" w:rsidP="004F77EC">
            <w:pPr>
              <w:pStyle w:val="Equations"/>
              <w:rPr>
                <w:rFonts w:asciiTheme="majorBidi" w:hAnsiTheme="majorBidi" w:cstheme="majorBidi"/>
              </w:rPr>
            </w:pPr>
            <w:r w:rsidRPr="00970FCC">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STYLEREF 1 \s </w:instrText>
            </w:r>
            <w:r>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3</w:t>
            </w:r>
            <w:r>
              <w:rPr>
                <w:rFonts w:asciiTheme="majorBidi" w:hAnsiTheme="majorBidi" w:cstheme="majorBidi"/>
              </w:rPr>
              <w:fldChar w:fldCharType="end"/>
            </w:r>
            <w:r>
              <w:rPr>
                <w:rFonts w:asciiTheme="majorBidi" w:hAnsiTheme="majorBidi" w:cstheme="majorBidi"/>
              </w:rPr>
              <w:noBreakHyphen/>
            </w:r>
            <w:r>
              <w:rPr>
                <w:rFonts w:asciiTheme="majorBidi" w:hAnsiTheme="majorBidi" w:cstheme="majorBidi"/>
              </w:rPr>
              <w:fldChar w:fldCharType="begin"/>
            </w:r>
            <w:r>
              <w:rPr>
                <w:rFonts w:asciiTheme="majorBidi" w:hAnsiTheme="majorBidi" w:cstheme="majorBidi"/>
              </w:rPr>
              <w:instrText xml:space="preserve"> SEQ ( \* ARABIC \s 1 </w:instrText>
            </w:r>
            <w:r>
              <w:rPr>
                <w:rFonts w:asciiTheme="majorBidi" w:hAnsiTheme="majorBidi" w:cstheme="majorBidi"/>
              </w:rPr>
              <w:fldChar w:fldCharType="separate"/>
            </w:r>
            <w:r w:rsidR="00AC009B">
              <w:rPr>
                <w:rFonts w:asciiTheme="majorBidi" w:hAnsiTheme="majorBidi" w:cstheme="majorBidi"/>
                <w:noProof/>
              </w:rPr>
              <w:t>2</w:t>
            </w:r>
            <w:r>
              <w:rPr>
                <w:rFonts w:asciiTheme="majorBidi" w:hAnsiTheme="majorBidi" w:cstheme="majorBidi"/>
              </w:rPr>
              <w:fldChar w:fldCharType="end"/>
            </w:r>
            <w:r w:rsidRPr="00E22EFE">
              <w:rPr>
                <w:rFonts w:asciiTheme="majorBidi" w:hAnsiTheme="majorBidi" w:cstheme="majorBidi"/>
              </w:rPr>
              <w:t xml:space="preserve"> )</w:t>
            </w:r>
          </w:p>
        </w:tc>
      </w:tr>
    </w:tbl>
    <w:bookmarkEnd w:id="22"/>
    <w:bookmarkEnd w:id="23"/>
    <w:p w:rsidR="00C55BEE" w:rsidRDefault="008914A4" w:rsidP="00271140">
      <w:r>
        <w:t xml:space="preserve">This equation is linear </w:t>
      </w:r>
      <w:r w:rsidR="00942DC3">
        <w:t xml:space="preserve">in parameters </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942DC3">
        <w:t>.</w:t>
      </w:r>
      <w:r w:rsidR="00E124D3">
        <w:t xml:space="preserve"> </w:t>
      </w:r>
      <w:r w:rsidR="004F77EC">
        <w:t xml:space="preserve">The work done by the motor </w:t>
      </w:r>
      <w:r w:rsidR="009A69C1">
        <w:t xml:space="preserve">between two times </w:t>
      </w:r>
      <w:bookmarkStart w:id="24" w:name="OLE_LINK22"/>
      <w:bookmarkStart w:id="25" w:name="OLE_LINK23"/>
      <m:oMath>
        <m:sSub>
          <m:sSubPr>
            <m:ctrlPr>
              <w:rPr>
                <w:rFonts w:ascii="Cambria Math" w:hAnsi="Cambria Math"/>
              </w:rPr>
            </m:ctrlPr>
          </m:sSubPr>
          <m:e>
            <m:r>
              <m:rPr>
                <m:sty m:val="p"/>
              </m:rPr>
              <w:rPr>
                <w:rFonts w:ascii="Cambria Math" w:hAnsi="Cambria Math"/>
                <w:sz w:val="22"/>
              </w:rPr>
              <m:t>t</m:t>
            </m:r>
          </m:e>
          <m:sub>
            <m:r>
              <w:rPr>
                <w:rFonts w:ascii="Cambria Math" w:hAnsi="Cambria Math"/>
              </w:rPr>
              <m:t>1</m:t>
            </m:r>
          </m:sub>
        </m:sSub>
      </m:oMath>
      <w:bookmarkEnd w:id="24"/>
      <w:bookmarkEnd w:id="25"/>
      <w:r w:rsidR="009A69C1">
        <w:t xml:space="preserve"> and </w:t>
      </w:r>
      <m:oMath>
        <m:sSub>
          <m:sSubPr>
            <m:ctrlPr>
              <w:rPr>
                <w:rFonts w:ascii="Cambria Math" w:hAnsi="Cambria Math"/>
                <w:sz w:val="22"/>
              </w:rPr>
            </m:ctrlPr>
          </m:sSubPr>
          <m:e>
            <m:r>
              <m:rPr>
                <m:sty m:val="p"/>
              </m:rPr>
              <w:rPr>
                <w:rFonts w:ascii="Cambria Math" w:hAnsi="Cambria Math"/>
                <w:sz w:val="22"/>
              </w:rPr>
              <m:t>t</m:t>
            </m:r>
          </m:e>
          <m:sub>
            <m:r>
              <m:rPr>
                <m:sty m:val="p"/>
              </m:rPr>
              <w:rPr>
                <w:rFonts w:ascii="Cambria Math" w:hAnsi="Cambria Math"/>
                <w:sz w:val="22"/>
              </w:rPr>
              <m:t>2</m:t>
            </m:r>
          </m:sub>
        </m:sSub>
      </m:oMath>
      <w:r w:rsidR="009A69C1">
        <w:t xml:space="preserve"> </w:t>
      </w:r>
      <w:r w:rsidR="004F77EC">
        <w:t xml:space="preserve">is </w:t>
      </w:r>
      <w:r w:rsidR="00C83812">
        <w:t>determined as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4F77EC" w:rsidTr="008E713F">
        <w:trPr>
          <w:trHeight w:val="553"/>
        </w:trPr>
        <w:tc>
          <w:tcPr>
            <w:tcW w:w="8359" w:type="dxa"/>
          </w:tcPr>
          <w:p w:rsidR="004F77EC" w:rsidRPr="004F77EC" w:rsidRDefault="00F82B8F" w:rsidP="0014711D">
            <w:pPr>
              <w:ind w:left="29" w:firstLine="0"/>
              <w:jc w:val="left"/>
              <w:rPr>
                <w:rFonts w:eastAsiaTheme="minorEastAsia"/>
                <w:iCs/>
                <w:sz w:val="22"/>
              </w:rPr>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d>
                  </m:e>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r>
                  <m:rPr>
                    <m:sty m:val="p"/>
                  </m:rPr>
                  <w:rPr>
                    <w:rFonts w:ascii="Cambria Math" w:hAnsi="Cambria Math"/>
                    <w:sz w:val="22"/>
                  </w:rPr>
                  <m:t>=</m:t>
                </m:r>
                <m:nary>
                  <m:naryPr>
                    <m:limLoc m:val="subSup"/>
                    <m:ctrlPr>
                      <w:rPr>
                        <w:rFonts w:ascii="Cambria Math" w:hAnsi="Cambria Math"/>
                        <w:sz w:val="22"/>
                      </w:rPr>
                    </m:ctrlPr>
                  </m:naryPr>
                  <m:sub>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sub>
                  <m:sup>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sup>
                  <m:e>
                    <w:bookmarkStart w:id="26" w:name="OLE_LINK20"/>
                    <w:bookmarkStart w:id="27" w:name="OLE_LINK21"/>
                    <m:sSub>
                      <m:sSubPr>
                        <m:ctrlPr>
                          <w:rPr>
                            <w:rFonts w:ascii="Cambria Math" w:hAnsi="Cambria Math"/>
                            <w:sz w:val="22"/>
                          </w:rPr>
                        </m:ctrlPr>
                      </m:sSubPr>
                      <m:e>
                        <m:r>
                          <m:rPr>
                            <m:sty m:val="p"/>
                          </m:rPr>
                          <w:rPr>
                            <w:rFonts w:ascii="Cambria Math" w:hAnsi="Cambria Math"/>
                            <w:sz w:val="22"/>
                          </w:rPr>
                          <m:t>K</m:t>
                        </m:r>
                      </m:e>
                      <m:sub>
                        <m:r>
                          <w:rPr>
                            <w:rFonts w:ascii="Cambria Math" w:hAnsi="Cambria Math"/>
                            <w:sz w:val="22"/>
                          </w:rPr>
                          <m:t>m</m:t>
                        </m:r>
                      </m:sub>
                    </m:sSub>
                    <w:bookmarkEnd w:id="26"/>
                    <w:bookmarkEnd w:id="27"/>
                    <m:r>
                      <w:rPr>
                        <w:rFonts w:ascii="Cambria Math" w:hAnsi="Cambria Math"/>
                        <w:sz w:val="22"/>
                      </w:rPr>
                      <m:t>V</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x</m:t>
                            </m:r>
                          </m:e>
                        </m:acc>
                      </m:e>
                      <m:sub>
                        <m:r>
                          <w:rPr>
                            <w:rFonts w:ascii="Cambria Math" w:hAnsi="Cambria Math"/>
                            <w:sz w:val="22"/>
                          </w:rPr>
                          <m:t>0</m:t>
                        </m:r>
                      </m:sub>
                    </m:sSub>
                    <m:r>
                      <w:rPr>
                        <w:rFonts w:ascii="Cambria Math" w:hAnsi="Cambria Math"/>
                        <w:sz w:val="22"/>
                      </w:rPr>
                      <m:t>dt</m:t>
                    </m:r>
                  </m:e>
                </m:nary>
              </m:oMath>
            </m:oMathPara>
          </w:p>
        </w:tc>
        <w:tc>
          <w:tcPr>
            <w:tcW w:w="991" w:type="dxa"/>
            <w:vAlign w:val="center"/>
          </w:tcPr>
          <w:p w:rsidR="004F77EC" w:rsidRPr="00E22EFE" w:rsidRDefault="004F77EC" w:rsidP="004F77EC">
            <w:pPr>
              <w:pStyle w:val="Equations"/>
              <w:rPr>
                <w:rFonts w:asciiTheme="majorBidi" w:hAnsiTheme="majorBidi" w:cstheme="majorBidi"/>
              </w:rPr>
            </w:pPr>
            <w:r w:rsidRPr="00970FCC">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STYLEREF 1 \s </w:instrText>
            </w:r>
            <w:r>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3</w:t>
            </w:r>
            <w:r>
              <w:rPr>
                <w:rFonts w:asciiTheme="majorBidi" w:hAnsiTheme="majorBidi" w:cstheme="majorBidi"/>
              </w:rPr>
              <w:fldChar w:fldCharType="end"/>
            </w:r>
            <w:r>
              <w:rPr>
                <w:rFonts w:asciiTheme="majorBidi" w:hAnsiTheme="majorBidi" w:cstheme="majorBidi"/>
              </w:rPr>
              <w:noBreakHyphen/>
            </w:r>
            <w:r>
              <w:rPr>
                <w:rFonts w:asciiTheme="majorBidi" w:hAnsiTheme="majorBidi" w:cstheme="majorBidi"/>
              </w:rPr>
              <w:fldChar w:fldCharType="begin"/>
            </w:r>
            <w:r>
              <w:rPr>
                <w:rFonts w:asciiTheme="majorBidi" w:hAnsiTheme="majorBidi" w:cstheme="majorBidi"/>
              </w:rPr>
              <w:instrText xml:space="preserve"> SEQ ( \* ARABIC \s 1 </w:instrText>
            </w:r>
            <w:r>
              <w:rPr>
                <w:rFonts w:asciiTheme="majorBidi" w:hAnsiTheme="majorBidi" w:cstheme="majorBidi"/>
              </w:rPr>
              <w:fldChar w:fldCharType="separate"/>
            </w:r>
            <w:r w:rsidR="00AC009B">
              <w:rPr>
                <w:rFonts w:asciiTheme="majorBidi" w:hAnsiTheme="majorBidi" w:cstheme="majorBidi"/>
                <w:noProof/>
              </w:rPr>
              <w:t>3</w:t>
            </w:r>
            <w:r>
              <w:rPr>
                <w:rFonts w:asciiTheme="majorBidi" w:hAnsiTheme="majorBidi" w:cstheme="majorBidi"/>
              </w:rPr>
              <w:fldChar w:fldCharType="end"/>
            </w:r>
            <w:r w:rsidRPr="00E22EFE">
              <w:rPr>
                <w:rFonts w:asciiTheme="majorBidi" w:hAnsiTheme="majorBidi" w:cstheme="majorBidi"/>
              </w:rPr>
              <w:t xml:space="preserve"> )</w:t>
            </w:r>
          </w:p>
        </w:tc>
      </w:tr>
    </w:tbl>
    <w:p w:rsidR="00332D6E" w:rsidRDefault="009A69C1" w:rsidP="00E0130F">
      <w:r>
        <w:t xml:space="preserve">in </w:t>
      </w:r>
      <w:r w:rsidRPr="00DF45A8">
        <w:t xml:space="preserve">which </w:t>
      </w:r>
      <m:oMath>
        <m:sSub>
          <m:sSubPr>
            <m:ctrlPr>
              <w:rPr>
                <w:rFonts w:ascii="Cambria Math" w:hAnsi="Cambria Math"/>
              </w:rPr>
            </m:ctrlPr>
          </m:sSubPr>
          <m:e>
            <m:r>
              <m:rPr>
                <m:sty m:val="p"/>
              </m:rPr>
              <w:rPr>
                <w:rFonts w:ascii="Cambria Math" w:hAnsi="Cambria Math"/>
              </w:rPr>
              <m:t>K</m:t>
            </m:r>
          </m:e>
          <m:sub>
            <m:r>
              <w:rPr>
                <w:rFonts w:ascii="Cambria Math" w:hAnsi="Cambria Math"/>
              </w:rPr>
              <m:t>m</m:t>
            </m:r>
          </m:sub>
        </m:sSub>
      </m:oMath>
      <w:r w:rsidR="00F02843">
        <w:rPr>
          <w:rFonts w:eastAsiaTheme="minorEastAsia"/>
        </w:rPr>
        <w:t xml:space="preserve"> </w:t>
      </w:r>
      <w:r w:rsidRPr="00DF45A8">
        <w:t>is the</w:t>
      </w:r>
      <w:r w:rsidR="00A7691C" w:rsidRPr="00DF45A8">
        <w:t xml:space="preserve"> motor constant</w:t>
      </w:r>
      <w:r w:rsidRPr="006D394A">
        <w:t xml:space="preserve"> </w:t>
      </w:r>
      <w:r w:rsidR="00E0130F">
        <w:t>that</w:t>
      </w:r>
      <w:r w:rsidR="0014711D" w:rsidRPr="006D394A">
        <w:t xml:space="preserve"> is </w:t>
      </w:r>
      <w:r w:rsidR="00A7691C" w:rsidRPr="00DF45A8">
        <w:t>considered 0.6</w:t>
      </w:r>
      <w:r w:rsidR="00E0130F">
        <w:t>,</w:t>
      </w:r>
      <w:r w:rsidR="0014711D" w:rsidRPr="00DF45A8">
        <w:t xml:space="preserve"> </w:t>
      </w:r>
      <w:r w:rsidR="0014711D" w:rsidRPr="008631CB">
        <w:rPr>
          <w:i/>
          <w:iCs/>
        </w:rPr>
        <w:t>V</w:t>
      </w:r>
      <w:r w:rsidR="0014711D" w:rsidRPr="00DF45A8">
        <w:t xml:space="preserve"> is</w:t>
      </w:r>
      <w:r w:rsidR="0014711D">
        <w:t xml:space="preserve"> </w:t>
      </w:r>
      <w:r w:rsidR="00E0130F">
        <w:t xml:space="preserve">the </w:t>
      </w:r>
      <w:r w:rsidR="0014711D">
        <w:t>supplied voltage to the motor</w:t>
      </w:r>
      <w:r w:rsidR="00A60B6E">
        <w:t xml:space="preserve"> </w:t>
      </w:r>
      <w:r w:rsidR="00C55DA9">
        <w:t xml:space="preserve">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oMath>
      <w:r w:rsidR="00C55DA9">
        <w:t xml:space="preserve"> is the velocity of the cart</w:t>
      </w:r>
      <w:r w:rsidR="0014711D">
        <w:t>.</w:t>
      </w:r>
      <w:r w:rsidR="00B55CE8">
        <w:t xml:space="preserve"> </w:t>
      </w:r>
    </w:p>
    <w:p w:rsidR="00332D6E" w:rsidRDefault="00C11AB7" w:rsidP="00E0130F">
      <w:r>
        <w:t xml:space="preserve">Next, by </w:t>
      </w:r>
      <w:r w:rsidR="00332D6E">
        <w:t xml:space="preserve">utilizing the </w:t>
      </w:r>
      <w:r w:rsidR="00332D6E" w:rsidRPr="00E444F2">
        <w:t>developed</w:t>
      </w:r>
      <w:r w:rsidRPr="00E444F2">
        <w:t xml:space="preserve"> MATLAB Simulink </w:t>
      </w:r>
      <w:r w:rsidR="00CA7B10" w:rsidRPr="00E444F2">
        <w:t>model</w:t>
      </w:r>
      <w:r>
        <w:t xml:space="preserve"> </w:t>
      </w:r>
      <w:r w:rsidR="0091561D">
        <w:t xml:space="preserve">and </w:t>
      </w:r>
      <w:r w:rsidR="00E0130F">
        <w:t>i</w:t>
      </w:r>
      <w:r w:rsidR="0091561D">
        <w:t xml:space="preserve">dentification </w:t>
      </w:r>
      <w:r w:rsidR="00E0130F">
        <w:t>c</w:t>
      </w:r>
      <w:r w:rsidR="0091561D">
        <w:t xml:space="preserve">ode </w:t>
      </w:r>
      <w:r w:rsidR="00332D6E">
        <w:t xml:space="preserve">following </w:t>
      </w:r>
      <w:r w:rsidR="00E0130F">
        <w:t>steps</w:t>
      </w:r>
      <w:r w:rsidR="00332D6E">
        <w:t xml:space="preserve"> </w:t>
      </w:r>
      <w:r w:rsidR="00CA7B10">
        <w:t xml:space="preserve">will </w:t>
      </w:r>
      <w:r w:rsidR="00E0130F">
        <w:t>be applied</w:t>
      </w:r>
      <w:r w:rsidR="00332D6E">
        <w:t>:</w:t>
      </w:r>
    </w:p>
    <w:p w:rsidR="00A028DE" w:rsidRPr="00A028DE" w:rsidRDefault="00BC63A3" w:rsidP="00A65DC4">
      <w:pPr>
        <w:pStyle w:val="ListParagraph"/>
        <w:numPr>
          <w:ilvl w:val="0"/>
          <w:numId w:val="7"/>
        </w:numPr>
        <w:rPr>
          <w:iCs/>
        </w:rPr>
      </w:pPr>
      <w:r>
        <w:rPr>
          <w:iCs/>
        </w:rPr>
        <w:t>Driving</w:t>
      </w:r>
      <w:r w:rsidR="00A028DE">
        <w:rPr>
          <w:iCs/>
        </w:rPr>
        <w:t xml:space="preserve"> the </w:t>
      </w:r>
      <w:r w:rsidR="00E0130F">
        <w:rPr>
          <w:iCs/>
        </w:rPr>
        <w:t xml:space="preserve">real </w:t>
      </w:r>
      <w:r w:rsidR="00A028DE">
        <w:rPr>
          <w:iCs/>
        </w:rPr>
        <w:t>system</w:t>
      </w:r>
      <w:r w:rsidR="00A028DE">
        <w:t xml:space="preserve"> </w:t>
      </w:r>
      <w:r w:rsidR="00E0130F">
        <w:t xml:space="preserve">setup </w:t>
      </w:r>
      <w:r w:rsidR="00A028DE">
        <w:t xml:space="preserve">from fully extended downward resting position, with </w:t>
      </w:r>
      <w:r w:rsidR="00E0130F">
        <w:t>2</w:t>
      </w:r>
      <w:r w:rsidR="00CA7B10">
        <w:t xml:space="preserve"> open-loop input signals, 1 and 1.25</w:t>
      </w:r>
      <w:r w:rsidR="00E0130F">
        <w:t xml:space="preserve"> v</w:t>
      </w:r>
      <w:r w:rsidR="00A028DE">
        <w:t>olts</w:t>
      </w:r>
      <w:r w:rsidR="00CA7B10">
        <w:t xml:space="preserve">, </w:t>
      </w:r>
      <w:r>
        <w:t xml:space="preserve">as shown in </w:t>
      </w:r>
      <w:r w:rsidR="00A028DE">
        <w:t xml:space="preserve">Figure </w:t>
      </w:r>
      <w:r w:rsidR="00A65DC4">
        <w:t>7</w:t>
      </w:r>
      <w:r w:rsidR="00CA7B10">
        <w:t>. Each of input signals applied for</w:t>
      </w:r>
      <w:r w:rsidR="00A028DE">
        <w:t xml:space="preserve"> </w:t>
      </w:r>
      <w:r w:rsidR="00CA7B10">
        <w:t>duration</w:t>
      </w:r>
      <w:r w:rsidR="00A028DE">
        <w:t xml:space="preserve"> of 15s</w:t>
      </w:r>
    </w:p>
    <w:p w:rsidR="0087438F" w:rsidRDefault="0087438F" w:rsidP="005F2628">
      <w:pPr>
        <w:pStyle w:val="ListParagraph"/>
        <w:numPr>
          <w:ilvl w:val="0"/>
          <w:numId w:val="7"/>
        </w:numPr>
        <w:rPr>
          <w:iCs/>
        </w:rPr>
      </w:pPr>
      <w:r>
        <w:t>Recording</w:t>
      </w:r>
      <w:r w:rsidR="00332D6E">
        <w:t xml:space="preserve"> the </w:t>
      </w:r>
      <w:r w:rsidR="00C11AB7">
        <w:t xml:space="preserve">displacement parameters </w:t>
      </w:r>
      <m:oMath>
        <m:sSub>
          <m:sSubPr>
            <m:ctrlPr>
              <w:rPr>
                <w:rFonts w:ascii="Cambria Math" w:hAnsi="Cambria Math"/>
                <w:i/>
                <w:iCs/>
              </w:rPr>
            </m:ctrlPr>
          </m:sSubPr>
          <m:e>
            <m:r>
              <w:rPr>
                <w:rFonts w:ascii="Cambria Math" w:hAnsi="Cambria Math"/>
              </w:rPr>
              <m:t>x</m:t>
            </m:r>
          </m:e>
          <m:sub>
            <m:r>
              <w:rPr>
                <w:rFonts w:ascii="Cambria Math" w:hAnsi="Cambria Math"/>
              </w:rPr>
              <m:t>0</m:t>
            </m:r>
          </m:sub>
        </m:sSub>
      </m:oMath>
      <w:r w:rsidR="00C11AB7" w:rsidRPr="00332D6E">
        <w:rPr>
          <w:iCs/>
        </w:rPr>
        <w:t xml:space="preserve">, </w:t>
      </w:r>
      <m:oMath>
        <m:sSub>
          <m:sSubPr>
            <m:ctrlPr>
              <w:rPr>
                <w:rFonts w:ascii="Cambria Math" w:hAnsi="Cambria Math"/>
                <w:i/>
                <w:iCs/>
              </w:rPr>
            </m:ctrlPr>
          </m:sSubPr>
          <m:e>
            <m:r>
              <w:rPr>
                <w:rFonts w:ascii="Cambria Math" w:hAnsi="Cambria Math"/>
              </w:rPr>
              <m:t>θ</m:t>
            </m:r>
          </m:e>
          <m:sub>
            <m:r>
              <w:rPr>
                <w:rFonts w:ascii="Cambria Math" w:hAnsi="Cambria Math"/>
              </w:rPr>
              <m:t>1</m:t>
            </m:r>
          </m:sub>
        </m:sSub>
      </m:oMath>
      <w:r w:rsidR="00C11AB7">
        <w:t xml:space="preserve">, </w:t>
      </w:r>
      <m:oMath>
        <m:sSub>
          <m:sSubPr>
            <m:ctrlPr>
              <w:rPr>
                <w:rFonts w:ascii="Cambria Math" w:hAnsi="Cambria Math"/>
                <w:i/>
                <w:iCs/>
              </w:rPr>
            </m:ctrlPr>
          </m:sSubPr>
          <m:e>
            <m:r>
              <w:rPr>
                <w:rFonts w:ascii="Cambria Math" w:hAnsi="Cambria Math"/>
              </w:rPr>
              <m:t>θ</m:t>
            </m:r>
          </m:e>
          <m:sub>
            <m:r>
              <w:rPr>
                <w:rFonts w:ascii="Cambria Math" w:hAnsi="Cambria Math"/>
              </w:rPr>
              <m:t>2</m:t>
            </m:r>
          </m:sub>
        </m:sSub>
      </m:oMath>
      <w:r w:rsidR="00C11AB7" w:rsidRPr="00332D6E">
        <w:rPr>
          <w:iCs/>
        </w:rPr>
        <w:t xml:space="preserve"> </w:t>
      </w:r>
      <w:r w:rsidR="00332D6E" w:rsidRPr="00332D6E">
        <w:rPr>
          <w:iCs/>
        </w:rPr>
        <w:t>re</w:t>
      </w:r>
      <w:r>
        <w:rPr>
          <w:iCs/>
        </w:rPr>
        <w:t>ported</w:t>
      </w:r>
      <w:r w:rsidR="00332D6E" w:rsidRPr="00332D6E">
        <w:rPr>
          <w:iCs/>
        </w:rPr>
        <w:t xml:space="preserve"> by </w:t>
      </w:r>
      <w:r>
        <w:rPr>
          <w:iCs/>
        </w:rPr>
        <w:t xml:space="preserve">the </w:t>
      </w:r>
      <w:r w:rsidR="00332D6E" w:rsidRPr="00332D6E">
        <w:rPr>
          <w:iCs/>
        </w:rPr>
        <w:t>setup’s encoders</w:t>
      </w:r>
      <w:r>
        <w:rPr>
          <w:iCs/>
        </w:rPr>
        <w:t xml:space="preserve"> at certain time steps (</w:t>
      </w:r>
      <m:oMath>
        <m:sSub>
          <m:sSubPr>
            <m:ctrlPr>
              <w:rPr>
                <w:rFonts w:ascii="Cambria Math" w:hAnsi="Cambria Math"/>
                <w:i/>
                <w:iCs/>
              </w:rPr>
            </m:ctrlPr>
          </m:sSubPr>
          <m:e>
            <m:r>
              <w:rPr>
                <w:rFonts w:ascii="Cambria Math" w:hAnsi="Cambria Math"/>
              </w:rPr>
              <m:t>t</m:t>
            </m:r>
          </m:e>
          <m:sub>
            <m:r>
              <w:rPr>
                <w:rFonts w:ascii="Cambria Math" w:hAnsi="Cambria Math"/>
              </w:rPr>
              <m:t>i</m:t>
            </m:r>
          </m:sub>
        </m:sSub>
      </m:oMath>
      <w:r>
        <w:rPr>
          <w:iCs/>
        </w:rPr>
        <w:t xml:space="preserve">) during </w:t>
      </w:r>
      <w:r w:rsidR="00E444F2">
        <w:rPr>
          <w:iCs/>
        </w:rPr>
        <w:t>driving</w:t>
      </w:r>
      <w:r>
        <w:rPr>
          <w:iCs/>
        </w:rPr>
        <w:t xml:space="preserve"> the system</w:t>
      </w:r>
      <w:r w:rsidR="00B84A29">
        <w:rPr>
          <w:iCs/>
        </w:rPr>
        <w:t xml:space="preserve">. </w:t>
      </w:r>
      <w:r w:rsidR="00E0130F">
        <w:rPr>
          <w:iCs/>
        </w:rPr>
        <w:t>T</w:t>
      </w:r>
      <w:r w:rsidR="00B84A29" w:rsidRPr="00B84A29">
        <w:rPr>
          <w:iCs/>
        </w:rPr>
        <w:t xml:space="preserve">he time steps </w:t>
      </w:r>
      <w:r w:rsidR="00E0130F">
        <w:rPr>
          <w:iCs/>
        </w:rPr>
        <w:t>ha</w:t>
      </w:r>
      <w:r w:rsidR="005F2628">
        <w:rPr>
          <w:iCs/>
        </w:rPr>
        <w:t>ve</w:t>
      </w:r>
      <w:r w:rsidR="00E0130F">
        <w:rPr>
          <w:iCs/>
        </w:rPr>
        <w:t xml:space="preserve"> been</w:t>
      </w:r>
      <w:r w:rsidR="00B84A29" w:rsidRPr="00B84A29">
        <w:rPr>
          <w:iCs/>
        </w:rPr>
        <w:t xml:space="preserve"> considered equal</w:t>
      </w:r>
      <w:r w:rsidR="00E444F2">
        <w:rPr>
          <w:iCs/>
        </w:rPr>
        <w:t xml:space="preserve"> </w:t>
      </w:r>
      <w:r w:rsidR="00E444F2" w:rsidRPr="00E444F2">
        <w:rPr>
          <w:iCs/>
        </w:rPr>
        <w:t>to</w:t>
      </w:r>
      <w:r w:rsidR="00B84A29" w:rsidRPr="00E444F2">
        <w:rPr>
          <w:iCs/>
        </w:rPr>
        <w:t xml:space="preserve"> </w:t>
      </w:r>
      <w:r w:rsidR="004B3051" w:rsidRPr="00E444F2">
        <w:rPr>
          <w:iCs/>
        </w:rPr>
        <w:t>0.</w:t>
      </w:r>
      <w:r w:rsidR="00B84A29" w:rsidRPr="00E444F2">
        <w:rPr>
          <w:iCs/>
        </w:rPr>
        <w:t>05s</w:t>
      </w:r>
    </w:p>
    <w:p w:rsidR="00332D6E" w:rsidRDefault="0087438F" w:rsidP="00FE476C">
      <w:pPr>
        <w:pStyle w:val="ListParagraph"/>
        <w:numPr>
          <w:ilvl w:val="0"/>
          <w:numId w:val="7"/>
        </w:numPr>
        <w:rPr>
          <w:iCs/>
        </w:rPr>
      </w:pPr>
      <w:r>
        <w:rPr>
          <w:iCs/>
        </w:rPr>
        <w:t xml:space="preserve">Calculating the </w:t>
      </w:r>
      <w:r w:rsidR="00332D6E" w:rsidRPr="00332D6E">
        <w:rPr>
          <w:iCs/>
        </w:rPr>
        <w:t xml:space="preserve">velocities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oMath>
      <w:r w:rsidR="00332D6E">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oMath>
      <w:r w:rsidR="00332D6E">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oMath>
      <w:r w:rsidR="00444515">
        <w:t xml:space="preserve"> as well as </w:t>
      </w:r>
      <w:r w:rsidR="00332D6E">
        <w:t>energy of the system</w:t>
      </w:r>
      <w:r w:rsidR="00332D6E" w:rsidRPr="00332D6E">
        <w:rPr>
          <w:iCs/>
        </w:rPr>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00444515">
        <w:rPr>
          <w:rFonts w:eastAsiaTheme="minorEastAsia"/>
        </w:rPr>
        <w:t xml:space="preserve"> by </w:t>
      </w:r>
      <w:r>
        <w:rPr>
          <w:iCs/>
        </w:rPr>
        <w:t xml:space="preserve">implementing stored data </w:t>
      </w:r>
      <w:r w:rsidR="00FE476C">
        <w:t>at</w:t>
      </w:r>
      <w:r>
        <w:t xml:space="preserve"> each time step </w:t>
      </w:r>
      <w:r>
        <w:rPr>
          <w:iCs/>
        </w:rPr>
        <w:t>(</w:t>
      </w:r>
      <m:oMath>
        <m:sSub>
          <m:sSubPr>
            <m:ctrlPr>
              <w:rPr>
                <w:rFonts w:ascii="Cambria Math" w:hAnsi="Cambria Math"/>
                <w:i/>
                <w:iCs/>
              </w:rPr>
            </m:ctrlPr>
          </m:sSubPr>
          <m:e>
            <m:r>
              <w:rPr>
                <w:rFonts w:ascii="Cambria Math" w:hAnsi="Cambria Math"/>
              </w:rPr>
              <m:t>t</m:t>
            </m:r>
          </m:e>
          <m:sub>
            <m:r>
              <w:rPr>
                <w:rFonts w:ascii="Cambria Math" w:hAnsi="Cambria Math"/>
              </w:rPr>
              <m:t>i</m:t>
            </m:r>
          </m:sub>
        </m:sSub>
      </m:oMath>
      <w:r>
        <w:rPr>
          <w:iCs/>
        </w:rPr>
        <w:t>)</w:t>
      </w:r>
    </w:p>
    <w:p w:rsidR="00B84A29" w:rsidRPr="00B84A29" w:rsidRDefault="00444515" w:rsidP="00E0130F">
      <w:pPr>
        <w:pStyle w:val="ListParagraph"/>
        <w:numPr>
          <w:ilvl w:val="0"/>
          <w:numId w:val="7"/>
        </w:numPr>
        <w:rPr>
          <w:iCs/>
        </w:rPr>
      </w:pPr>
      <w:r>
        <w:rPr>
          <w:iCs/>
        </w:rPr>
        <w:t xml:space="preserve">Calculation of </w:t>
      </w:r>
      <w:r w:rsidR="00E0130F">
        <w:rPr>
          <w:iCs/>
        </w:rPr>
        <w:t xml:space="preserve">servomotor’s </w:t>
      </w:r>
      <w:r>
        <w:rPr>
          <w:iCs/>
        </w:rPr>
        <w:t>work</w:t>
      </w:r>
      <w:r w:rsidR="00E0130F">
        <w:rPr>
          <w:iCs/>
        </w:rPr>
        <w:t>,</w:t>
      </w:r>
      <w:r>
        <w:rPr>
          <w:iCs/>
        </w:rPr>
        <w:t xml:space="preserve"> </w:t>
      </w:r>
      <w:r w:rsidR="00B84A29">
        <w:rPr>
          <w:iCs/>
        </w:rPr>
        <w:t xml:space="preserve">by substituting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oMath>
      <w:r w:rsidR="00B84A29">
        <w:rPr>
          <w:rFonts w:eastAsiaTheme="minorEastAsia"/>
        </w:rPr>
        <w:t xml:space="preserve"> in equation 3-3 </w:t>
      </w:r>
      <w:r w:rsidR="00B84A29">
        <w:rPr>
          <w:iCs/>
        </w:rPr>
        <w:t xml:space="preserve">for all successive </w:t>
      </w:r>
      <w:r w:rsidR="00FE476C">
        <w:rPr>
          <w:iCs/>
        </w:rPr>
        <w:t xml:space="preserve">time </w:t>
      </w:r>
      <w:r w:rsidR="00B84A29">
        <w:rPr>
          <w:iCs/>
        </w:rPr>
        <w:t>intervals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028DE" w:rsidTr="008E713F">
        <w:trPr>
          <w:trHeight w:val="4101"/>
        </w:trPr>
        <w:tc>
          <w:tcPr>
            <w:tcW w:w="9350" w:type="dxa"/>
          </w:tcPr>
          <w:p w:rsidR="00A028DE" w:rsidRDefault="00DB56A2" w:rsidP="00E40178">
            <w:pPr>
              <w:ind w:firstLine="0"/>
              <w:jc w:val="center"/>
            </w:pPr>
            <w:r w:rsidRPr="00DB56A2">
              <w:rPr>
                <w:noProof/>
              </w:rPr>
              <w:lastRenderedPageBreak/>
              <w:drawing>
                <wp:inline distT="0" distB="0" distL="0" distR="0">
                  <wp:extent cx="5618552" cy="32361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9887" cy="3254229"/>
                          </a:xfrm>
                          <a:prstGeom prst="rect">
                            <a:avLst/>
                          </a:prstGeom>
                          <a:noFill/>
                          <a:ln>
                            <a:noFill/>
                          </a:ln>
                        </pic:spPr>
                      </pic:pic>
                    </a:graphicData>
                  </a:graphic>
                </wp:inline>
              </w:drawing>
            </w:r>
          </w:p>
        </w:tc>
      </w:tr>
      <w:tr w:rsidR="00A028DE" w:rsidTr="008E713F">
        <w:trPr>
          <w:trHeight w:val="405"/>
        </w:trPr>
        <w:tc>
          <w:tcPr>
            <w:tcW w:w="9350" w:type="dxa"/>
          </w:tcPr>
          <w:p w:rsidR="00A028DE" w:rsidRPr="00EC324F" w:rsidRDefault="00A028DE" w:rsidP="00F349DD">
            <w:pPr>
              <w:pStyle w:val="Caption"/>
              <w:ind w:firstLine="0"/>
              <w:jc w:val="center"/>
              <w:rPr>
                <w:b w:val="0"/>
                <w:bCs/>
              </w:rPr>
            </w:pPr>
            <w:bookmarkStart w:id="28" w:name="_Toc5893712"/>
            <w:r>
              <w:t xml:space="preserve">Figure </w:t>
            </w:r>
            <w:r>
              <w:rPr>
                <w:noProof/>
              </w:rPr>
              <w:fldChar w:fldCharType="begin"/>
            </w:r>
            <w:r>
              <w:rPr>
                <w:noProof/>
              </w:rPr>
              <w:instrText xml:space="preserve"> SEQ Figure \* ARABIC </w:instrText>
            </w:r>
            <w:r>
              <w:rPr>
                <w:noProof/>
              </w:rPr>
              <w:fldChar w:fldCharType="separate"/>
            </w:r>
            <w:r w:rsidR="009123A1">
              <w:rPr>
                <w:noProof/>
              </w:rPr>
              <w:t>7</w:t>
            </w:r>
            <w:r>
              <w:rPr>
                <w:noProof/>
              </w:rPr>
              <w:fldChar w:fldCharType="end"/>
            </w:r>
            <w:r>
              <w:t xml:space="preserve">: </w:t>
            </w:r>
            <w:r w:rsidR="00F349DD">
              <w:rPr>
                <w:b w:val="0"/>
                <w:bCs/>
              </w:rPr>
              <w:t>Open-loop input signals</w:t>
            </w:r>
            <w:bookmarkEnd w:id="28"/>
          </w:p>
        </w:tc>
      </w:tr>
    </w:tbl>
    <w:p w:rsidR="00A028DE" w:rsidRDefault="0091561D" w:rsidP="00A65DC4">
      <w:r>
        <w:t xml:space="preserve">Figure </w:t>
      </w:r>
      <w:r w:rsidR="00A65DC4">
        <w:t>8</w:t>
      </w:r>
      <w:r>
        <w:t xml:space="preserve"> displays the block diagram of the MATLAB Simulink model.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46FB7" w:rsidTr="008E713F">
        <w:trPr>
          <w:trHeight w:val="4101"/>
          <w:jc w:val="center"/>
        </w:trPr>
        <w:tc>
          <w:tcPr>
            <w:tcW w:w="9350" w:type="dxa"/>
            <w:vAlign w:val="center"/>
          </w:tcPr>
          <w:p w:rsidR="00346FB7" w:rsidRDefault="00ED10A9" w:rsidP="00E40178">
            <w:pPr>
              <w:ind w:firstLine="0"/>
              <w:jc w:val="center"/>
            </w:pPr>
            <w:r w:rsidRPr="00ED10A9">
              <w:rPr>
                <w:noProof/>
              </w:rPr>
              <w:drawing>
                <wp:inline distT="0" distB="0" distL="0" distR="0">
                  <wp:extent cx="5653377" cy="2673837"/>
                  <wp:effectExtent l="0" t="0" r="5080" b="0"/>
                  <wp:docPr id="18" name="Picture 18" descr="D:\Uni\Mechatronics\Project\identificat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Mechatronics\Project\identification\model.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8021"/>
                          <a:stretch/>
                        </pic:blipFill>
                        <pic:spPr bwMode="auto">
                          <a:xfrm>
                            <a:off x="0" y="0"/>
                            <a:ext cx="5678821" cy="26858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46FB7" w:rsidTr="008E713F">
        <w:trPr>
          <w:trHeight w:val="389"/>
          <w:jc w:val="center"/>
        </w:trPr>
        <w:tc>
          <w:tcPr>
            <w:tcW w:w="9350" w:type="dxa"/>
          </w:tcPr>
          <w:p w:rsidR="00346FB7" w:rsidRPr="00EC324F" w:rsidRDefault="00346FB7" w:rsidP="0091561D">
            <w:pPr>
              <w:pStyle w:val="Caption"/>
              <w:ind w:firstLine="0"/>
              <w:jc w:val="center"/>
              <w:rPr>
                <w:b w:val="0"/>
                <w:bCs/>
              </w:rPr>
            </w:pPr>
            <w:bookmarkStart w:id="29" w:name="_Toc5893713"/>
            <w:r>
              <w:t xml:space="preserve">Figure </w:t>
            </w:r>
            <w:r>
              <w:rPr>
                <w:noProof/>
              </w:rPr>
              <w:fldChar w:fldCharType="begin"/>
            </w:r>
            <w:r>
              <w:rPr>
                <w:noProof/>
              </w:rPr>
              <w:instrText xml:space="preserve"> SEQ Figure \* ARABIC </w:instrText>
            </w:r>
            <w:r>
              <w:rPr>
                <w:noProof/>
              </w:rPr>
              <w:fldChar w:fldCharType="separate"/>
            </w:r>
            <w:r w:rsidR="009123A1">
              <w:rPr>
                <w:noProof/>
              </w:rPr>
              <w:t>8</w:t>
            </w:r>
            <w:r>
              <w:rPr>
                <w:noProof/>
              </w:rPr>
              <w:fldChar w:fldCharType="end"/>
            </w:r>
            <w:r>
              <w:t xml:space="preserve">: </w:t>
            </w:r>
            <w:r>
              <w:rPr>
                <w:b w:val="0"/>
                <w:bCs/>
              </w:rPr>
              <w:t xml:space="preserve">Block diagram </w:t>
            </w:r>
            <w:r w:rsidR="0091561D">
              <w:rPr>
                <w:b w:val="0"/>
                <w:bCs/>
              </w:rPr>
              <w:t xml:space="preserve">of MATLAB Simulink model </w:t>
            </w:r>
            <w:r>
              <w:rPr>
                <w:b w:val="0"/>
                <w:bCs/>
              </w:rPr>
              <w:t>for calculati</w:t>
            </w:r>
            <w:r w:rsidR="0091561D">
              <w:rPr>
                <w:b w:val="0"/>
                <w:bCs/>
              </w:rPr>
              <w:t>ng velocities of the DIP system</w:t>
            </w:r>
            <w:bookmarkEnd w:id="29"/>
          </w:p>
        </w:tc>
      </w:tr>
    </w:tbl>
    <w:p w:rsidR="000D327B" w:rsidRDefault="00C80D21" w:rsidP="00350AAC">
      <w:r>
        <w:t>Finally, rewriting the equation 3-1 for all time intervals and substituting the recorded and calculated data from previous mentioned steps</w:t>
      </w:r>
      <w:r w:rsidR="00B84F14">
        <w:t>,</w:t>
      </w:r>
      <w:r>
        <w:t xml:space="preserve"> </w:t>
      </w:r>
      <w:r w:rsidR="00B84A29">
        <w:t>results in forming number of linear equations with 8 unknowns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oMath>
      <w:r w:rsidR="00B84A29">
        <w:t xml:space="preserve">. </w:t>
      </w:r>
      <w:r w:rsidR="00C11AB7">
        <w:t xml:space="preserve">In order to </w:t>
      </w:r>
      <w:r>
        <w:t>identify</w:t>
      </w:r>
      <w:r w:rsidR="00C11AB7">
        <w:t xml:space="preserve"> </w:t>
      </w:r>
      <w:r w:rsidR="003B4239">
        <w:t xml:space="preserve">the optimized solution for </w:t>
      </w:r>
      <w:r w:rsidR="00C11AB7">
        <w:t>these</w:t>
      </w:r>
      <w:r w:rsidR="006B4D09">
        <w:t xml:space="preserve"> </w:t>
      </w:r>
      <w:r w:rsidR="00BA009C">
        <w:t>unknowns,</w:t>
      </w:r>
      <w:r w:rsidR="006B4D09">
        <w:t xml:space="preserve"> </w:t>
      </w:r>
      <w:r w:rsidR="00BA009C">
        <w:t>the l</w:t>
      </w:r>
      <w:r w:rsidR="00BA009C" w:rsidRPr="00BA009C">
        <w:t xml:space="preserve">east square minimization method </w:t>
      </w:r>
      <w:r w:rsidR="00BA009C">
        <w:t xml:space="preserve">has been </w:t>
      </w:r>
      <w:r w:rsidR="00075151">
        <w:t>implemented</w:t>
      </w:r>
      <w:r w:rsidR="00BA009C">
        <w:t xml:space="preserve"> in </w:t>
      </w:r>
      <w:r>
        <w:t xml:space="preserve">another developed </w:t>
      </w:r>
      <w:r w:rsidR="00BA009C">
        <w:lastRenderedPageBreak/>
        <w:t>MATLAB code</w:t>
      </w:r>
      <w:r w:rsidR="00E11119">
        <w:t>, see appendix A</w:t>
      </w:r>
      <w:r w:rsidR="00BA009C">
        <w:t>.</w:t>
      </w:r>
      <w:r w:rsidR="00465E7F">
        <w:t xml:space="preserve"> Table </w:t>
      </w:r>
      <w:r w:rsidR="00DC2AF4">
        <w:t>2</w:t>
      </w:r>
      <w:r w:rsidR="00465E7F">
        <w:t xml:space="preserve"> shows the obtained results from the optimization algorithm.</w:t>
      </w:r>
    </w:p>
    <w:tbl>
      <w:tblPr>
        <w:tblStyle w:val="TableGrid"/>
        <w:tblW w:w="0" w:type="auto"/>
        <w:jc w:val="center"/>
        <w:tblLook w:val="04A0" w:firstRow="1" w:lastRow="0" w:firstColumn="1" w:lastColumn="0" w:noHBand="0" w:noVBand="1"/>
      </w:tblPr>
      <w:tblGrid>
        <w:gridCol w:w="1177"/>
        <w:gridCol w:w="1179"/>
        <w:gridCol w:w="1180"/>
        <w:gridCol w:w="1180"/>
        <w:gridCol w:w="1180"/>
        <w:gridCol w:w="1180"/>
        <w:gridCol w:w="1137"/>
        <w:gridCol w:w="1137"/>
      </w:tblGrid>
      <w:tr w:rsidR="000D327B" w:rsidTr="008E713F">
        <w:trPr>
          <w:trHeight w:val="373"/>
          <w:jc w:val="center"/>
        </w:trPr>
        <w:tc>
          <w:tcPr>
            <w:tcW w:w="9350" w:type="dxa"/>
            <w:gridSpan w:val="8"/>
            <w:tcBorders>
              <w:top w:val="nil"/>
              <w:left w:val="nil"/>
              <w:right w:val="nil"/>
            </w:tcBorders>
            <w:vAlign w:val="center"/>
          </w:tcPr>
          <w:p w:rsidR="000D327B" w:rsidRDefault="00DC2AF4" w:rsidP="00DC2AF4">
            <w:pPr>
              <w:pStyle w:val="Caption"/>
              <w:keepNext/>
              <w:jc w:val="center"/>
            </w:pPr>
            <w:r>
              <w:t xml:space="preserve">Table </w:t>
            </w:r>
            <w:r w:rsidR="00BC6EFE">
              <w:rPr>
                <w:noProof/>
              </w:rPr>
              <w:fldChar w:fldCharType="begin"/>
            </w:r>
            <w:r w:rsidR="00BC6EFE">
              <w:rPr>
                <w:noProof/>
              </w:rPr>
              <w:instrText xml:space="preserve"> SEQ Table \* ARABIC </w:instrText>
            </w:r>
            <w:r w:rsidR="00BC6EFE">
              <w:rPr>
                <w:noProof/>
              </w:rPr>
              <w:fldChar w:fldCharType="separate"/>
            </w:r>
            <w:r w:rsidR="00AC009B">
              <w:rPr>
                <w:noProof/>
              </w:rPr>
              <w:t>2</w:t>
            </w:r>
            <w:r w:rsidR="00BC6EFE">
              <w:rPr>
                <w:noProof/>
              </w:rPr>
              <w:fldChar w:fldCharType="end"/>
            </w:r>
            <w:r>
              <w:t xml:space="preserve"> </w:t>
            </w:r>
            <w:r w:rsidR="000D327B" w:rsidRPr="000D327B">
              <w:rPr>
                <w:b w:val="0"/>
                <w:bCs/>
              </w:rPr>
              <w:t>Identified unknowns from optimization algorithm</w:t>
            </w:r>
          </w:p>
        </w:tc>
      </w:tr>
      <w:tr w:rsidR="000D327B" w:rsidTr="00A43CEE">
        <w:trPr>
          <w:jc w:val="center"/>
        </w:trPr>
        <w:tc>
          <w:tcPr>
            <w:tcW w:w="1177" w:type="dxa"/>
            <w:vAlign w:val="center"/>
          </w:tcPr>
          <w:p w:rsidR="000D327B" w:rsidRDefault="00F82B8F" w:rsidP="000D327B">
            <w:pPr>
              <w:ind w:firstLine="0"/>
              <w:jc w:val="center"/>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1179" w:type="dxa"/>
            <w:vAlign w:val="center"/>
          </w:tcPr>
          <w:p w:rsidR="000D327B" w:rsidRDefault="00F82B8F" w:rsidP="000D327B">
            <w:pPr>
              <w:ind w:firstLine="0"/>
              <w:jc w:val="center"/>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1180" w:type="dxa"/>
            <w:vAlign w:val="center"/>
          </w:tcPr>
          <w:p w:rsidR="000D327B" w:rsidRDefault="00F82B8F" w:rsidP="000D327B">
            <w:pPr>
              <w:ind w:firstLine="0"/>
              <w:jc w:val="center"/>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1180" w:type="dxa"/>
            <w:vAlign w:val="center"/>
          </w:tcPr>
          <w:p w:rsidR="000D327B" w:rsidRDefault="00F82B8F" w:rsidP="000D327B">
            <w:pPr>
              <w:ind w:firstLine="0"/>
              <w:jc w:val="center"/>
            </w:pPr>
            <m:oMathPara>
              <m:oMath>
                <m:sSub>
                  <m:sSubPr>
                    <m:ctrlPr>
                      <w:rPr>
                        <w:rFonts w:ascii="Cambria Math" w:hAnsi="Cambria Math"/>
                        <w:i/>
                      </w:rPr>
                    </m:ctrlPr>
                  </m:sSubPr>
                  <m:e>
                    <m:r>
                      <w:rPr>
                        <w:rFonts w:ascii="Cambria Math" w:hAnsi="Cambria Math"/>
                      </w:rPr>
                      <m:t>d</m:t>
                    </m:r>
                  </m:e>
                  <m:sub>
                    <m:r>
                      <w:rPr>
                        <w:rFonts w:ascii="Cambria Math" w:hAnsi="Cambria Math"/>
                      </w:rPr>
                      <m:t>4</m:t>
                    </m:r>
                  </m:sub>
                </m:sSub>
              </m:oMath>
            </m:oMathPara>
          </w:p>
        </w:tc>
        <w:tc>
          <w:tcPr>
            <w:tcW w:w="1180" w:type="dxa"/>
            <w:vAlign w:val="center"/>
          </w:tcPr>
          <w:p w:rsidR="000D327B" w:rsidRDefault="00F82B8F" w:rsidP="000D327B">
            <w:pPr>
              <w:ind w:firstLine="0"/>
              <w:jc w:val="center"/>
            </w:pPr>
            <m:oMathPara>
              <m:oMath>
                <m:sSub>
                  <m:sSubPr>
                    <m:ctrlPr>
                      <w:rPr>
                        <w:rFonts w:ascii="Cambria Math" w:hAnsi="Cambria Math"/>
                        <w:i/>
                      </w:rPr>
                    </m:ctrlPr>
                  </m:sSubPr>
                  <m:e>
                    <m:r>
                      <w:rPr>
                        <w:rFonts w:ascii="Cambria Math" w:hAnsi="Cambria Math"/>
                      </w:rPr>
                      <m:t>d</m:t>
                    </m:r>
                  </m:e>
                  <m:sub>
                    <m:r>
                      <w:rPr>
                        <w:rFonts w:ascii="Cambria Math" w:hAnsi="Cambria Math"/>
                      </w:rPr>
                      <m:t>5</m:t>
                    </m:r>
                  </m:sub>
                </m:sSub>
              </m:oMath>
            </m:oMathPara>
          </w:p>
        </w:tc>
        <w:tc>
          <w:tcPr>
            <w:tcW w:w="1180" w:type="dxa"/>
            <w:vAlign w:val="center"/>
          </w:tcPr>
          <w:p w:rsidR="000D327B" w:rsidRDefault="00F82B8F" w:rsidP="000D327B">
            <w:pPr>
              <w:ind w:firstLine="0"/>
              <w:jc w:val="center"/>
            </w:pPr>
            <m:oMathPara>
              <m:oMath>
                <m:sSub>
                  <m:sSubPr>
                    <m:ctrlPr>
                      <w:rPr>
                        <w:rFonts w:ascii="Cambria Math" w:hAnsi="Cambria Math"/>
                        <w:i/>
                      </w:rPr>
                    </m:ctrlPr>
                  </m:sSubPr>
                  <m:e>
                    <m:r>
                      <w:rPr>
                        <w:rFonts w:ascii="Cambria Math" w:hAnsi="Cambria Math"/>
                      </w:rPr>
                      <m:t>d</m:t>
                    </m:r>
                  </m:e>
                  <m:sub>
                    <m:r>
                      <w:rPr>
                        <w:rFonts w:ascii="Cambria Math" w:hAnsi="Cambria Math"/>
                      </w:rPr>
                      <m:t>6</m:t>
                    </m:r>
                  </m:sub>
                </m:sSub>
              </m:oMath>
            </m:oMathPara>
          </w:p>
        </w:tc>
        <w:tc>
          <w:tcPr>
            <w:tcW w:w="1137" w:type="dxa"/>
            <w:vAlign w:val="center"/>
          </w:tcPr>
          <w:p w:rsidR="000D327B" w:rsidRDefault="00F82B8F" w:rsidP="000D327B">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oMath>
            </m:oMathPara>
          </w:p>
        </w:tc>
        <w:tc>
          <w:tcPr>
            <w:tcW w:w="1137" w:type="dxa"/>
            <w:vAlign w:val="center"/>
          </w:tcPr>
          <w:p w:rsidR="000D327B" w:rsidRDefault="00F82B8F" w:rsidP="000D327B">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oMath>
            </m:oMathPara>
          </w:p>
        </w:tc>
      </w:tr>
      <w:tr w:rsidR="000D327B" w:rsidTr="00A43CEE">
        <w:trPr>
          <w:jc w:val="center"/>
        </w:trPr>
        <w:tc>
          <w:tcPr>
            <w:tcW w:w="1177" w:type="dxa"/>
            <w:vAlign w:val="center"/>
          </w:tcPr>
          <w:p w:rsidR="000D327B" w:rsidRDefault="005F3580" w:rsidP="000D327B">
            <w:pPr>
              <w:ind w:firstLine="0"/>
              <w:jc w:val="center"/>
            </w:pPr>
            <w:r>
              <w:t>1.2432</w:t>
            </w:r>
          </w:p>
        </w:tc>
        <w:tc>
          <w:tcPr>
            <w:tcW w:w="1179" w:type="dxa"/>
            <w:vAlign w:val="center"/>
          </w:tcPr>
          <w:p w:rsidR="000D327B" w:rsidRDefault="005F3580" w:rsidP="000D327B">
            <w:pPr>
              <w:ind w:firstLine="0"/>
              <w:jc w:val="center"/>
            </w:pPr>
            <w:r>
              <w:t>0.0601</w:t>
            </w:r>
          </w:p>
        </w:tc>
        <w:tc>
          <w:tcPr>
            <w:tcW w:w="1180" w:type="dxa"/>
            <w:vAlign w:val="center"/>
          </w:tcPr>
          <w:p w:rsidR="000D327B" w:rsidRDefault="005F3580" w:rsidP="000D327B">
            <w:pPr>
              <w:ind w:firstLine="0"/>
              <w:jc w:val="center"/>
            </w:pPr>
            <w:r>
              <w:t>0.0489</w:t>
            </w:r>
          </w:p>
        </w:tc>
        <w:tc>
          <w:tcPr>
            <w:tcW w:w="1180" w:type="dxa"/>
            <w:vAlign w:val="center"/>
          </w:tcPr>
          <w:p w:rsidR="000D327B" w:rsidRDefault="005F3580" w:rsidP="000D327B">
            <w:pPr>
              <w:ind w:firstLine="0"/>
              <w:jc w:val="center"/>
            </w:pPr>
            <w:r>
              <w:t>0.0012</w:t>
            </w:r>
          </w:p>
        </w:tc>
        <w:tc>
          <w:tcPr>
            <w:tcW w:w="1180" w:type="dxa"/>
            <w:vAlign w:val="center"/>
          </w:tcPr>
          <w:p w:rsidR="000D327B" w:rsidRDefault="005F3580" w:rsidP="000D327B">
            <w:pPr>
              <w:ind w:firstLine="0"/>
              <w:jc w:val="center"/>
            </w:pPr>
            <w:r>
              <w:t>0.0071</w:t>
            </w:r>
          </w:p>
        </w:tc>
        <w:tc>
          <w:tcPr>
            <w:tcW w:w="1180" w:type="dxa"/>
            <w:vAlign w:val="center"/>
          </w:tcPr>
          <w:p w:rsidR="000D327B" w:rsidRDefault="005F3580" w:rsidP="000D327B">
            <w:pPr>
              <w:ind w:firstLine="0"/>
              <w:jc w:val="center"/>
            </w:pPr>
            <w:r>
              <w:t>0.0039</w:t>
            </w:r>
          </w:p>
        </w:tc>
        <w:tc>
          <w:tcPr>
            <w:tcW w:w="1137" w:type="dxa"/>
            <w:vAlign w:val="center"/>
          </w:tcPr>
          <w:p w:rsidR="000D327B" w:rsidRDefault="005F3580" w:rsidP="000D327B">
            <w:pPr>
              <w:ind w:firstLine="0"/>
              <w:jc w:val="center"/>
            </w:pPr>
            <w:r>
              <w:t>0.3216</w:t>
            </w:r>
          </w:p>
        </w:tc>
        <w:tc>
          <w:tcPr>
            <w:tcW w:w="1137" w:type="dxa"/>
            <w:vAlign w:val="center"/>
          </w:tcPr>
          <w:p w:rsidR="000D327B" w:rsidRDefault="005F3580" w:rsidP="000D327B">
            <w:pPr>
              <w:ind w:firstLine="0"/>
              <w:jc w:val="center"/>
            </w:pPr>
            <w:r>
              <w:t>0.2910</w:t>
            </w:r>
          </w:p>
        </w:tc>
      </w:tr>
    </w:tbl>
    <w:p w:rsidR="00346FB7" w:rsidRPr="00FF1EB5" w:rsidRDefault="00F378BD" w:rsidP="00F378BD">
      <w:pPr>
        <w:pStyle w:val="Heading1"/>
      </w:pPr>
      <w:bookmarkStart w:id="30" w:name="_Toc5893643"/>
      <w:r>
        <w:t>Verification of the results</w:t>
      </w:r>
      <w:bookmarkEnd w:id="30"/>
      <w:r w:rsidR="00465E7F">
        <w:t xml:space="preserve"> </w:t>
      </w:r>
    </w:p>
    <w:p w:rsidR="008906BA" w:rsidRDefault="008906BA" w:rsidP="004A1093">
      <w:r>
        <w:t xml:space="preserve">In order to </w:t>
      </w:r>
      <w:r w:rsidR="00D0111B">
        <w:t xml:space="preserve">provide the possibility of solving nonlinear system dynamic equation 2-26 numerically, </w:t>
      </w:r>
      <w:r>
        <w:t>verify</w:t>
      </w:r>
      <w:r w:rsidR="00D0111B">
        <w:t>ing</w:t>
      </w:r>
      <w:r>
        <w:t xml:space="preserve"> the results</w:t>
      </w:r>
      <w:r w:rsidR="00D0111B">
        <w:t xml:space="preserve"> and </w:t>
      </w:r>
      <w:r>
        <w:t xml:space="preserve">comparing </w:t>
      </w:r>
      <w:r w:rsidR="00BB727C">
        <w:t>those</w:t>
      </w:r>
      <w:r>
        <w:t xml:space="preserve"> with the measured data</w:t>
      </w:r>
      <w:r w:rsidR="00D0111B">
        <w:t>,</w:t>
      </w:r>
      <w:r>
        <w:t xml:space="preserve"> </w:t>
      </w:r>
      <w:r w:rsidR="00D0111B">
        <w:t>this</w:t>
      </w:r>
      <w:r>
        <w:t xml:space="preserve"> equation should be linearized by considering following assumptions:</w:t>
      </w:r>
    </w:p>
    <w:p w:rsidR="008906BA" w:rsidRPr="001F3C4D" w:rsidRDefault="004A1093" w:rsidP="004A1093">
      <w:pPr>
        <w:pStyle w:val="ListParagraph"/>
        <w:numPr>
          <w:ilvl w:val="0"/>
          <w:numId w:val="6"/>
        </w:numPr>
      </w:pPr>
      <w:r>
        <w:t xml:space="preserve">For </w:t>
      </w:r>
      <w:r w:rsidR="008906BA">
        <w:t xml:space="preserve">stabilizing the pendulums along the vertical line, the angles </w:t>
      </w:r>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oMath>
      <w:r w:rsidR="008906BA">
        <w:t xml:space="preserve"> and </w:t>
      </w:r>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oMath>
      <w:r w:rsidR="008906BA">
        <w:rPr>
          <w:rFonts w:eastAsiaTheme="minorEastAsia"/>
        </w:rPr>
        <w:t xml:space="preserve"> must be kept small which leads to:  </w:t>
      </w:r>
      <m:oMath>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w:rPr>
            <w:rFonts w:ascii="Cambria Math" w:hAnsi="Cambria Math"/>
          </w:rPr>
          <m:t>≈θ</m:t>
        </m:r>
      </m:oMath>
      <w:r w:rsidR="008906BA">
        <w:rPr>
          <w:rFonts w:eastAsiaTheme="minorEastAsia"/>
        </w:rPr>
        <w:t xml:space="preserve"> and </w:t>
      </w:r>
      <m:oMath>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w:rPr>
            <w:rFonts w:ascii="Cambria Math" w:hAnsi="Cambria Math"/>
          </w:rPr>
          <m:t>≈1</m:t>
        </m:r>
      </m:oMath>
      <w:r w:rsidR="008906BA">
        <w:rPr>
          <w:rFonts w:eastAsiaTheme="minorEastAsia"/>
        </w:rPr>
        <w:t>.</w:t>
      </w:r>
    </w:p>
    <w:p w:rsidR="008906BA" w:rsidRDefault="00DA549A" w:rsidP="008906BA">
      <w:pPr>
        <w:pStyle w:val="ListParagraph"/>
        <w:numPr>
          <w:ilvl w:val="0"/>
          <w:numId w:val="6"/>
        </w:numPr>
      </w:pPr>
      <w:r>
        <w:t>T</w:t>
      </w:r>
      <w:r w:rsidR="008906BA" w:rsidRPr="00724299">
        <w:t xml:space="preserve">he </w:t>
      </w:r>
      <m:oMath>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m:rPr>
                <m:sty m:val="p"/>
              </m:rPr>
              <w:rPr>
                <w:rFonts w:ascii="Cambria Math" w:hAnsi="Cambria Math"/>
              </w:rPr>
              <m:t>1</m:t>
            </m:r>
          </m:sub>
        </m:sSub>
      </m:oMath>
      <w:r w:rsidR="008906BA" w:rsidRPr="00724299">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θ</m:t>
                </m:r>
              </m:e>
            </m:acc>
          </m:e>
          <m:sub>
            <m:r>
              <m:rPr>
                <m:sty m:val="p"/>
              </m:rPr>
              <w:rPr>
                <w:rFonts w:ascii="Cambria Math" w:hAnsi="Cambria Math"/>
              </w:rPr>
              <m:t>2</m:t>
            </m:r>
          </m:sub>
        </m:sSub>
      </m:oMath>
      <w:r w:rsidR="008906BA" w:rsidRPr="00724299">
        <w:t xml:space="preserve"> will be kept small</w:t>
      </w:r>
      <w:r w:rsidR="008906BA">
        <w:t>,</w:t>
      </w:r>
      <w:r w:rsidR="008906BA" w:rsidRPr="00724299">
        <w:t xml:space="preserve"> so the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θ</m:t>
                </m:r>
              </m:e>
            </m:acc>
          </m:e>
          <m:sub>
            <m:r>
              <m:rPr>
                <m:sty m:val="p"/>
              </m:rPr>
              <w:rPr>
                <w:rFonts w:ascii="Cambria Math" w:hAnsi="Cambria Math"/>
              </w:rPr>
              <m:t>1</m:t>
            </m:r>
          </m:sub>
          <m:sup>
            <m:r>
              <m:rPr>
                <m:sty m:val="p"/>
              </m:rPr>
              <w:rPr>
                <w:rFonts w:ascii="Cambria Math" w:hAnsi="Cambria Math"/>
              </w:rPr>
              <m:t>2</m:t>
            </m:r>
          </m:sup>
        </m:sSubSup>
      </m:oMath>
      <w:r w:rsidR="008906BA" w:rsidRPr="00724299">
        <w:t xml:space="preserve"> and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θ</m:t>
                </m:r>
              </m:e>
            </m:acc>
          </m:e>
          <m:sub>
            <m:r>
              <m:rPr>
                <m:sty m:val="p"/>
              </m:rPr>
              <w:rPr>
                <w:rFonts w:ascii="Cambria Math" w:hAnsi="Cambria Math"/>
              </w:rPr>
              <m:t>2</m:t>
            </m:r>
          </m:sub>
          <m:sup>
            <m:r>
              <m:rPr>
                <m:sty m:val="p"/>
              </m:rPr>
              <w:rPr>
                <w:rFonts w:ascii="Cambria Math" w:hAnsi="Cambria Math"/>
              </w:rPr>
              <m:t>2</m:t>
            </m:r>
          </m:sup>
        </m:sSubSup>
      </m:oMath>
      <w:r w:rsidR="008906BA" w:rsidRPr="00724299">
        <w:t xml:space="preserve"> will be negligible.</w:t>
      </w:r>
    </w:p>
    <w:p w:rsidR="008906BA" w:rsidRDefault="008906BA" w:rsidP="00FC184E">
      <w:r>
        <w:t xml:space="preserve">Considering the above </w:t>
      </w:r>
      <w:r w:rsidR="00EC5271">
        <w:t>assumptions,</w:t>
      </w:r>
      <w:r>
        <w:t xml:space="preserve"> </w:t>
      </w:r>
      <w:r w:rsidR="00BB727C">
        <w:t xml:space="preserve">the state space equation is </w:t>
      </w:r>
      <w:r w:rsidR="00FC184E">
        <w:t>modified to following form</w:t>
      </w:r>
      <w:r>
        <w:t>:</w: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BB727C" w:rsidRPr="00B8044E" w:rsidTr="008E713F">
        <w:trPr>
          <w:trHeight w:val="359"/>
        </w:trPr>
        <w:tc>
          <w:tcPr>
            <w:tcW w:w="8359" w:type="dxa"/>
          </w:tcPr>
          <w:p w:rsidR="00BB727C" w:rsidRDefault="00F82B8F" w:rsidP="00BC6EFE">
            <w:pPr>
              <w:pStyle w:val="Equations"/>
              <w:rPr>
                <w:rFonts w:eastAsia="Calibri" w:cs="Arial"/>
              </w:rPr>
            </w:pPr>
            <m:oMathPara>
              <m:oMath>
                <m:acc>
                  <m:accPr>
                    <m:chr m:val="̇"/>
                    <m:ctrlPr>
                      <w:rPr>
                        <w:rFonts w:ascii="Cambria Math" w:hAnsi="Cambria Math"/>
                        <w:i/>
                      </w:rPr>
                    </m:ctrlPr>
                  </m:accPr>
                  <m:e>
                    <m:r>
                      <m:rPr>
                        <m:sty m:val="bi"/>
                      </m:rPr>
                      <w:rPr>
                        <w:rFonts w:ascii="Cambria Math" w:hAnsi="Cambria Math"/>
                      </w:rPr>
                      <m:t>β</m:t>
                    </m:r>
                  </m:e>
                </m:acc>
                <m:r>
                  <w:rPr>
                    <w:rFonts w:ascii="Cambria Math" w:hAnsi="Cambria Math"/>
                  </w:rPr>
                  <m:t>=A</m:t>
                </m:r>
                <m:r>
                  <m:rPr>
                    <m:sty m:val="bi"/>
                  </m:rPr>
                  <w:rPr>
                    <w:rFonts w:ascii="Cambria Math" w:hAnsi="Cambria Math"/>
                  </w:rPr>
                  <m:t>β+</m:t>
                </m:r>
                <m:r>
                  <w:rPr>
                    <w:rFonts w:ascii="Cambria Math" w:hAnsi="Cambria Math"/>
                  </w:rPr>
                  <m:t>Bu</m:t>
                </m:r>
              </m:oMath>
            </m:oMathPara>
          </w:p>
        </w:tc>
        <w:tc>
          <w:tcPr>
            <w:tcW w:w="991" w:type="dxa"/>
          </w:tcPr>
          <w:p w:rsidR="00BB727C" w:rsidRPr="00E40178" w:rsidRDefault="00BB727C" w:rsidP="00BC6EFE">
            <w:pPr>
              <w:pStyle w:val="Equations"/>
              <w:rPr>
                <w:rFonts w:asciiTheme="majorBidi" w:hAnsiTheme="majorBidi" w:cstheme="majorBidi"/>
                <w:color w:val="FF0000"/>
              </w:rPr>
            </w:pPr>
            <w:r w:rsidRPr="00970FCC">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STYLEREF 1 \s </w:instrText>
            </w:r>
            <w:r>
              <w:rPr>
                <w:rFonts w:asciiTheme="majorBidi" w:hAnsiTheme="majorBidi" w:cstheme="majorBidi"/>
              </w:rPr>
              <w:fldChar w:fldCharType="separate"/>
            </w:r>
            <w:r w:rsidR="00AC009B">
              <w:rPr>
                <w:rFonts w:asciiTheme="majorBidi" w:hAnsiTheme="majorBidi" w:cstheme="majorBidi"/>
                <w:noProof/>
                <w:cs/>
              </w:rPr>
              <w:t>‎</w:t>
            </w:r>
            <w:r w:rsidR="00AC009B">
              <w:rPr>
                <w:rFonts w:asciiTheme="majorBidi" w:hAnsiTheme="majorBidi" w:cstheme="majorBidi"/>
                <w:noProof/>
              </w:rPr>
              <w:t>4</w:t>
            </w:r>
            <w:r>
              <w:rPr>
                <w:rFonts w:asciiTheme="majorBidi" w:hAnsiTheme="majorBidi" w:cstheme="majorBidi"/>
              </w:rPr>
              <w:fldChar w:fldCharType="end"/>
            </w:r>
            <w:r>
              <w:rPr>
                <w:rFonts w:asciiTheme="majorBidi" w:hAnsiTheme="majorBidi" w:cstheme="majorBidi"/>
              </w:rPr>
              <w:noBreakHyphen/>
            </w:r>
            <w:r>
              <w:rPr>
                <w:rFonts w:asciiTheme="majorBidi" w:hAnsiTheme="majorBidi" w:cstheme="majorBidi"/>
              </w:rPr>
              <w:fldChar w:fldCharType="begin"/>
            </w:r>
            <w:r>
              <w:rPr>
                <w:rFonts w:asciiTheme="majorBidi" w:hAnsiTheme="majorBidi" w:cstheme="majorBidi"/>
              </w:rPr>
              <w:instrText xml:space="preserve"> SEQ ( \* ARABIC \s 1 </w:instrText>
            </w:r>
            <w:r>
              <w:rPr>
                <w:rFonts w:asciiTheme="majorBidi" w:hAnsiTheme="majorBidi" w:cstheme="majorBidi"/>
              </w:rPr>
              <w:fldChar w:fldCharType="separate"/>
            </w:r>
            <w:r w:rsidR="00AC009B">
              <w:rPr>
                <w:rFonts w:asciiTheme="majorBidi" w:hAnsiTheme="majorBidi" w:cstheme="majorBidi"/>
                <w:noProof/>
              </w:rPr>
              <w:t>1</w:t>
            </w:r>
            <w:r>
              <w:rPr>
                <w:rFonts w:asciiTheme="majorBidi" w:hAnsiTheme="majorBidi" w:cstheme="majorBidi"/>
              </w:rPr>
              <w:fldChar w:fldCharType="end"/>
            </w:r>
            <w:r w:rsidRPr="00E22EFE">
              <w:rPr>
                <w:rFonts w:asciiTheme="majorBidi" w:hAnsiTheme="majorBidi" w:cstheme="majorBidi"/>
              </w:rPr>
              <w:t xml:space="preserve"> )</w:t>
            </w:r>
          </w:p>
        </w:tc>
      </w:tr>
    </w:tbl>
    <w:p w:rsidR="00BB727C" w:rsidRDefault="00BB727C">
      <w:r>
        <w:t>where:</w:t>
      </w: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BB727C" w:rsidRPr="00B8044E" w:rsidTr="008E713F">
        <w:trPr>
          <w:trHeight w:val="690"/>
          <w:jc w:val="center"/>
        </w:trPr>
        <w:tc>
          <w:tcPr>
            <w:tcW w:w="8359" w:type="dxa"/>
          </w:tcPr>
          <w:p w:rsidR="00BB727C" w:rsidRPr="00766056" w:rsidRDefault="00BB727C" w:rsidP="00BB727C">
            <w:pPr>
              <w:pStyle w:val="Equations"/>
              <w:rPr>
                <w:rFonts w:eastAsia="Calibri" w:cs="Arial"/>
              </w:rPr>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0</m:t>
                          </m:r>
                        </m:e>
                        <m:e>
                          <m:r>
                            <m:rPr>
                              <m:sty m:val="bi"/>
                            </m:rPr>
                            <w:rPr>
                              <w:rFonts w:ascii="Cambria Math" w:hAnsi="Cambria Math"/>
                            </w:rPr>
                            <m:t>I</m:t>
                          </m:r>
                        </m:e>
                      </m:mr>
                      <m:mr>
                        <m:e>
                          <m:r>
                            <w:rPr>
                              <w:rFonts w:ascii="Cambria Math" w:hAnsi="Cambria Math"/>
                            </w:rPr>
                            <m:t>-</m:t>
                          </m:r>
                          <m:sSup>
                            <m:sSupPr>
                              <m:ctrlPr>
                                <w:rPr>
                                  <w:rFonts w:ascii="Cambria Math" w:hAnsi="Cambria Math"/>
                                  <w:i/>
                                </w:rPr>
                              </m:ctrlPr>
                            </m:sSupPr>
                            <m:e>
                              <m:r>
                                <w:rPr>
                                  <w:rFonts w:ascii="Cambria Math" w:hAnsi="Cambria Math"/>
                                </w:rPr>
                                <m:t>D</m:t>
                              </m:r>
                              <m:d>
                                <m:dPr>
                                  <m:ctrlPr>
                                    <w:rPr>
                                      <w:rFonts w:ascii="Cambria Math" w:hAnsi="Cambria Math"/>
                                      <w:i/>
                                    </w:rPr>
                                  </m:ctrlPr>
                                </m:dPr>
                                <m:e>
                                  <m:r>
                                    <w:rPr>
                                      <w:rFonts w:ascii="Cambria Math" w:hAnsi="Cambria Math"/>
                                    </w:rPr>
                                    <m:t>0</m:t>
                                  </m:r>
                                </m:e>
                              </m:d>
                            </m:e>
                            <m:sup>
                              <m:r>
                                <w:rPr>
                                  <w:rFonts w:ascii="Cambria Math" w:hAnsi="Cambria Math"/>
                                </w:rPr>
                                <m:t>-1</m:t>
                              </m:r>
                            </m:sup>
                          </m:sSup>
                          <m:f>
                            <m:fPr>
                              <m:ctrlPr>
                                <w:rPr>
                                  <w:rFonts w:ascii="Cambria Math" w:hAnsi="Cambria Math"/>
                                  <w:i/>
                                </w:rPr>
                              </m:ctrlPr>
                            </m:fPr>
                            <m:num>
                              <m:r>
                                <w:rPr>
                                  <w:rFonts w:ascii="Cambria Math" w:hAnsi="Cambria Math"/>
                                </w:rPr>
                                <m:t>∂G(0)</m:t>
                              </m:r>
                            </m:num>
                            <m:den>
                              <m:r>
                                <w:rPr>
                                  <w:rFonts w:ascii="Cambria Math" w:hAnsi="Cambria Math"/>
                                </w:rPr>
                                <m:t>∂θ</m:t>
                              </m:r>
                            </m:den>
                          </m:f>
                        </m:e>
                        <m:e>
                          <m:r>
                            <m:rPr>
                              <m:sty m:val="bi"/>
                            </m:rPr>
                            <w:rPr>
                              <w:rFonts w:ascii="Cambria Math" w:hAnsi="Cambria Math"/>
                            </w:rPr>
                            <m:t>0</m:t>
                          </m:r>
                        </m:e>
                      </m:mr>
                    </m:m>
                  </m:e>
                </m:d>
              </m:oMath>
            </m:oMathPara>
          </w:p>
        </w:tc>
        <w:tc>
          <w:tcPr>
            <w:tcW w:w="991" w:type="dxa"/>
            <w:vAlign w:val="center"/>
          </w:tcPr>
          <w:p w:rsidR="00BB727C" w:rsidRPr="00BB727C" w:rsidRDefault="00BB727C" w:rsidP="00BC6EFE">
            <w:pPr>
              <w:pStyle w:val="Equations"/>
              <w:rPr>
                <w:rFonts w:asciiTheme="majorBidi" w:hAnsiTheme="majorBidi" w:cstheme="majorBidi"/>
                <w:color w:val="000000" w:themeColor="text1"/>
              </w:rPr>
            </w:pPr>
            <w:r w:rsidRPr="00BB727C">
              <w:rPr>
                <w:rFonts w:asciiTheme="majorBidi" w:hAnsiTheme="majorBidi" w:cstheme="majorBidi"/>
                <w:color w:val="000000" w:themeColor="text1"/>
              </w:rPr>
              <w:t xml:space="preserve">( </w:t>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STYLEREF 1 \s </w:instrText>
            </w:r>
            <w:r w:rsidRPr="00BB727C">
              <w:rPr>
                <w:rFonts w:asciiTheme="majorBidi" w:hAnsiTheme="majorBidi" w:cstheme="majorBidi"/>
                <w:color w:val="000000" w:themeColor="text1"/>
              </w:rPr>
              <w:fldChar w:fldCharType="separate"/>
            </w:r>
            <w:r w:rsidR="00AC009B">
              <w:rPr>
                <w:rFonts w:asciiTheme="majorBidi" w:hAnsiTheme="majorBidi" w:cstheme="majorBidi"/>
                <w:noProof/>
                <w:color w:val="000000" w:themeColor="text1"/>
                <w:cs/>
              </w:rPr>
              <w:t>‎</w:t>
            </w:r>
            <w:r w:rsidR="00AC009B">
              <w:rPr>
                <w:rFonts w:asciiTheme="majorBidi" w:hAnsiTheme="majorBidi" w:cstheme="majorBidi"/>
                <w:noProof/>
                <w:color w:val="000000" w:themeColor="text1"/>
              </w:rPr>
              <w:t>4</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noBreakHyphen/>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SEQ ( \* ARABIC \s 1 </w:instrText>
            </w:r>
            <w:r w:rsidRPr="00BB727C">
              <w:rPr>
                <w:rFonts w:asciiTheme="majorBidi" w:hAnsiTheme="majorBidi" w:cstheme="majorBidi"/>
                <w:color w:val="000000" w:themeColor="text1"/>
              </w:rPr>
              <w:fldChar w:fldCharType="separate"/>
            </w:r>
            <w:r w:rsidR="00AC009B">
              <w:rPr>
                <w:rFonts w:asciiTheme="majorBidi" w:hAnsiTheme="majorBidi" w:cstheme="majorBidi"/>
                <w:noProof/>
                <w:color w:val="000000" w:themeColor="text1"/>
              </w:rPr>
              <w:t>2</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t xml:space="preserve"> )</w:t>
            </w:r>
          </w:p>
        </w:tc>
      </w:tr>
      <w:tr w:rsidR="008906BA" w:rsidRPr="00B8044E" w:rsidTr="008E713F">
        <w:trPr>
          <w:trHeight w:val="643"/>
          <w:jc w:val="center"/>
        </w:trPr>
        <w:tc>
          <w:tcPr>
            <w:tcW w:w="8359" w:type="dxa"/>
            <w:vAlign w:val="center"/>
          </w:tcPr>
          <w:p w:rsidR="008906BA" w:rsidRPr="00BB727C" w:rsidRDefault="00BB727C" w:rsidP="00BB727C">
            <w:pPr>
              <w:pStyle w:val="Equations"/>
              <w:ind w:left="313"/>
              <w:jc w:val="left"/>
              <w:rPr>
                <w:rFonts w:ascii="Cambria Math" w:hAnsi="Cambria Math"/>
                <w:i/>
                <w:iCs/>
              </w:rPr>
            </w:pPr>
            <m:oMathPara>
              <m:oMathParaPr>
                <m:jc m:val="center"/>
              </m:oMathParaPr>
              <m:oMath>
                <m:r>
                  <m:rPr>
                    <m:sty m:val="p"/>
                  </m:rPr>
                  <w:rPr>
                    <w:rFonts w:ascii="Cambria Math" w:hAnsi="Cambria Math"/>
                  </w:rPr>
                  <m:t>B=</m:t>
                </m:r>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0</m:t>
                          </m:r>
                        </m:e>
                      </m:mr>
                      <m:mr>
                        <m:e>
                          <m:sSup>
                            <m:sSupPr>
                              <m:ctrlPr>
                                <w:rPr>
                                  <w:rFonts w:ascii="Cambria Math" w:hAnsi="Cambria Math"/>
                                  <w:i/>
                                </w:rPr>
                              </m:ctrlPr>
                            </m:sSupPr>
                            <m:e>
                              <m:r>
                                <w:rPr>
                                  <w:rFonts w:ascii="Cambria Math" w:hAnsi="Cambria Math"/>
                                </w:rPr>
                                <m:t>D</m:t>
                              </m:r>
                              <m:d>
                                <m:dPr>
                                  <m:ctrlPr>
                                    <w:rPr>
                                      <w:rFonts w:ascii="Cambria Math" w:hAnsi="Cambria Math"/>
                                      <w:i/>
                                    </w:rPr>
                                  </m:ctrlPr>
                                </m:dPr>
                                <m:e>
                                  <m:r>
                                    <w:rPr>
                                      <w:rFonts w:ascii="Cambria Math" w:hAnsi="Cambria Math"/>
                                    </w:rPr>
                                    <m:t>0</m:t>
                                  </m:r>
                                </m:e>
                              </m:d>
                            </m:e>
                            <m:sup>
                              <m:r>
                                <w:rPr>
                                  <w:rFonts w:ascii="Cambria Math" w:hAnsi="Cambria Math"/>
                                </w:rPr>
                                <m:t>-1</m:t>
                              </m:r>
                            </m:sup>
                          </m:sSup>
                          <m:r>
                            <w:rPr>
                              <w:rFonts w:ascii="Cambria Math" w:hAnsi="Cambria Math"/>
                            </w:rPr>
                            <m:t>H</m:t>
                          </m:r>
                        </m:e>
                      </m:mr>
                    </m:m>
                  </m:e>
                </m:d>
              </m:oMath>
            </m:oMathPara>
          </w:p>
        </w:tc>
        <w:tc>
          <w:tcPr>
            <w:tcW w:w="991" w:type="dxa"/>
            <w:vAlign w:val="center"/>
          </w:tcPr>
          <w:p w:rsidR="008906BA" w:rsidRPr="00BB727C" w:rsidRDefault="008906BA" w:rsidP="008906BA">
            <w:pPr>
              <w:pStyle w:val="Equations"/>
              <w:rPr>
                <w:rFonts w:asciiTheme="majorBidi" w:hAnsiTheme="majorBidi" w:cstheme="majorBidi"/>
                <w:color w:val="000000" w:themeColor="text1"/>
              </w:rPr>
            </w:pPr>
            <w:r w:rsidRPr="00BB727C">
              <w:rPr>
                <w:rFonts w:asciiTheme="majorBidi" w:hAnsiTheme="majorBidi" w:cstheme="majorBidi"/>
                <w:color w:val="000000" w:themeColor="text1"/>
              </w:rPr>
              <w:t xml:space="preserve">( </w:t>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STYLEREF 1 \s </w:instrText>
            </w:r>
            <w:r w:rsidRPr="00BB727C">
              <w:rPr>
                <w:rFonts w:asciiTheme="majorBidi" w:hAnsiTheme="majorBidi" w:cstheme="majorBidi"/>
                <w:color w:val="000000" w:themeColor="text1"/>
              </w:rPr>
              <w:fldChar w:fldCharType="separate"/>
            </w:r>
            <w:r w:rsidR="00AC009B">
              <w:rPr>
                <w:rFonts w:asciiTheme="majorBidi" w:hAnsiTheme="majorBidi" w:cstheme="majorBidi"/>
                <w:noProof/>
                <w:color w:val="000000" w:themeColor="text1"/>
                <w:cs/>
              </w:rPr>
              <w:t>‎</w:t>
            </w:r>
            <w:r w:rsidR="00AC009B">
              <w:rPr>
                <w:rFonts w:asciiTheme="majorBidi" w:hAnsiTheme="majorBidi" w:cstheme="majorBidi"/>
                <w:noProof/>
                <w:color w:val="000000" w:themeColor="text1"/>
              </w:rPr>
              <w:t>4</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noBreakHyphen/>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SEQ ( \* ARABIC \s 1 </w:instrText>
            </w:r>
            <w:r w:rsidRPr="00BB727C">
              <w:rPr>
                <w:rFonts w:asciiTheme="majorBidi" w:hAnsiTheme="majorBidi" w:cstheme="majorBidi"/>
                <w:color w:val="000000" w:themeColor="text1"/>
              </w:rPr>
              <w:fldChar w:fldCharType="separate"/>
            </w:r>
            <w:r w:rsidR="00AC009B">
              <w:rPr>
                <w:rFonts w:asciiTheme="majorBidi" w:hAnsiTheme="majorBidi" w:cstheme="majorBidi"/>
                <w:noProof/>
                <w:color w:val="000000" w:themeColor="text1"/>
              </w:rPr>
              <w:t>3</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t xml:space="preserve"> )</w:t>
            </w:r>
          </w:p>
        </w:tc>
      </w:tr>
    </w:tbl>
    <w:p w:rsidR="00A25DCC" w:rsidRDefault="00FF1EB5" w:rsidP="0091231B">
      <w:r>
        <w:t xml:space="preserve">By </w:t>
      </w:r>
      <w:r w:rsidR="00A025F8">
        <w:t>subs</w:t>
      </w:r>
      <w:r w:rsidR="0091231B">
        <w:t>tituting the identified unknown</w:t>
      </w:r>
      <w:r w:rsidR="00A025F8">
        <w:t xml:space="preserve"> </w:t>
      </w:r>
      <w:r w:rsidR="0091231B">
        <w:t xml:space="preserve">parameters </w:t>
      </w:r>
      <w:r w:rsidR="00A025F8">
        <w:t xml:space="preserve">from </w:t>
      </w:r>
      <w:r w:rsidR="008906BA">
        <w:t>Table 2</w:t>
      </w:r>
      <w:r w:rsidR="00A025F8">
        <w:t xml:space="preserve"> in</w:t>
      </w:r>
      <w:r w:rsidR="008906BA">
        <w:t>to</w:t>
      </w:r>
      <w:r w:rsidR="00A025F8">
        <w:t xml:space="preserve"> the system dynamic equation</w:t>
      </w:r>
      <w:r w:rsidR="00A25DCC">
        <w:t xml:space="preserve">s, </w:t>
      </w:r>
      <w:r w:rsidR="00FC184E">
        <w:t>4-1</w:t>
      </w:r>
      <w:r w:rsidR="008906BA">
        <w:t xml:space="preserve">, </w:t>
      </w:r>
      <w:r w:rsidR="00FC184E">
        <w:t>2 and 3</w:t>
      </w:r>
      <w:r w:rsidR="008906BA">
        <w:t xml:space="preserve">, </w:t>
      </w:r>
      <w:r w:rsidR="002B20D3">
        <w:t>the equation 4-1</w:t>
      </w:r>
      <w:r w:rsidR="00A16C31">
        <w:t xml:space="preserve"> is solved</w:t>
      </w:r>
      <w:r w:rsidR="002B20D3">
        <w:t xml:space="preserve"> numerically with RK45 method in </w:t>
      </w:r>
      <w:r w:rsidR="00A16C31">
        <w:t>MATLAB</w:t>
      </w:r>
      <w:r w:rsidR="00A53AD1">
        <w:t xml:space="preserve"> for calculating the </w:t>
      </w:r>
      <m:oMath>
        <m:sSub>
          <m:sSubPr>
            <m:ctrlPr>
              <w:rPr>
                <w:rFonts w:ascii="Cambria Math" w:hAnsi="Cambria Math"/>
                <w:i/>
                <w:iCs/>
              </w:rPr>
            </m:ctrlPr>
          </m:sSubPr>
          <m:e>
            <m:r>
              <w:rPr>
                <w:rFonts w:ascii="Cambria Math" w:hAnsi="Cambria Math"/>
              </w:rPr>
              <m:t>x</m:t>
            </m:r>
          </m:e>
          <m:sub>
            <m:r>
              <w:rPr>
                <w:rFonts w:ascii="Cambria Math" w:hAnsi="Cambria Math"/>
              </w:rPr>
              <m:t>0</m:t>
            </m:r>
          </m:sub>
        </m:sSub>
      </m:oMath>
      <w:r w:rsidR="00A53AD1" w:rsidRPr="00332D6E">
        <w:rPr>
          <w:iCs/>
        </w:rPr>
        <w:t xml:space="preserve">, </w:t>
      </w:r>
      <m:oMath>
        <m:sSub>
          <m:sSubPr>
            <m:ctrlPr>
              <w:rPr>
                <w:rFonts w:ascii="Cambria Math" w:hAnsi="Cambria Math"/>
                <w:i/>
                <w:iCs/>
              </w:rPr>
            </m:ctrlPr>
          </m:sSubPr>
          <m:e>
            <m:r>
              <w:rPr>
                <w:rFonts w:ascii="Cambria Math" w:hAnsi="Cambria Math"/>
              </w:rPr>
              <m:t>θ</m:t>
            </m:r>
          </m:e>
          <m:sub>
            <m:r>
              <w:rPr>
                <w:rFonts w:ascii="Cambria Math" w:hAnsi="Cambria Math"/>
              </w:rPr>
              <m:t>1</m:t>
            </m:r>
          </m:sub>
        </m:sSub>
      </m:oMath>
      <w:r w:rsidR="00A53AD1">
        <w:t xml:space="preserve">, </w:t>
      </w:r>
      <m:oMath>
        <m:sSub>
          <m:sSubPr>
            <m:ctrlPr>
              <w:rPr>
                <w:rFonts w:ascii="Cambria Math" w:hAnsi="Cambria Math"/>
                <w:i/>
                <w:iCs/>
              </w:rPr>
            </m:ctrlPr>
          </m:sSubPr>
          <m:e>
            <m:r>
              <w:rPr>
                <w:rFonts w:ascii="Cambria Math" w:hAnsi="Cambria Math"/>
              </w:rPr>
              <m:t>θ</m:t>
            </m:r>
          </m:e>
          <m:sub>
            <m:r>
              <w:rPr>
                <w:rFonts w:ascii="Cambria Math" w:hAnsi="Cambria Math"/>
              </w:rPr>
              <m:t>2</m:t>
            </m:r>
          </m:sub>
        </m:sSub>
      </m:oMath>
      <w:r w:rsidR="00A53AD1">
        <w:rPr>
          <w:rFonts w:eastAsiaTheme="minorEastAsia"/>
          <w:iCs/>
        </w:rPr>
        <w:t xml:space="preserve">, </w:t>
      </w:r>
      <m:oMath>
        <m:sSub>
          <m:sSubPr>
            <m:ctrlPr>
              <w:rPr>
                <w:rFonts w:ascii="Cambria Math" w:hAnsi="Cambria Math"/>
                <w:i/>
                <w:iCs/>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oMath>
      <w:r w:rsidR="00A53AD1" w:rsidRPr="00332D6E">
        <w:rPr>
          <w:iCs/>
        </w:rPr>
        <w:t xml:space="preserve">, </w:t>
      </w:r>
      <m:oMath>
        <m:sSub>
          <m:sSubPr>
            <m:ctrlPr>
              <w:rPr>
                <w:rFonts w:ascii="Cambria Math" w:hAnsi="Cambria Math"/>
                <w:i/>
                <w:iCs/>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oMath>
      <w:r w:rsidR="00A53AD1">
        <w:t xml:space="preserve">, </w:t>
      </w:r>
      <m:oMath>
        <m:sSub>
          <m:sSubPr>
            <m:ctrlPr>
              <w:rPr>
                <w:rFonts w:ascii="Cambria Math" w:hAnsi="Cambria Math"/>
                <w:i/>
                <w:iCs/>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oMath>
      <w:r w:rsidR="00A53AD1">
        <w:t xml:space="preserve">  </w:t>
      </w:r>
      <w:r w:rsidR="00A16C31">
        <w:t xml:space="preserve">. </w:t>
      </w:r>
      <w:r w:rsidR="00A53AD1">
        <w:t xml:space="preserve">On the other hand, </w:t>
      </w:r>
      <w:r w:rsidR="008651F1">
        <w:t>the responses of the system to the input signal</w:t>
      </w:r>
      <w:r w:rsidR="0091231B">
        <w:t>s,</w:t>
      </w:r>
      <w:r w:rsidR="008651F1">
        <w:t xml:space="preserve"> which </w:t>
      </w:r>
      <w:r w:rsidR="0091231B">
        <w:t>were</w:t>
      </w:r>
      <w:r w:rsidR="008651F1">
        <w:t xml:space="preserve"> introduced in Figure 2</w:t>
      </w:r>
      <w:r w:rsidR="0091231B">
        <w:t>,</w:t>
      </w:r>
      <w:r w:rsidR="008651F1">
        <w:t xml:space="preserve"> have been </w:t>
      </w:r>
      <w:r w:rsidR="0091231B">
        <w:t>measured</w:t>
      </w:r>
      <w:r w:rsidR="008651F1">
        <w:t xml:space="preserve"> </w:t>
      </w:r>
      <w:r w:rsidR="0091231B">
        <w:t xml:space="preserve">and recorded </w:t>
      </w:r>
      <w:r w:rsidR="008651F1">
        <w:t>in order to compare with the</w:t>
      </w:r>
      <w:r w:rsidR="0091231B">
        <w:t xml:space="preserve"> last numerically identified results. Figure 4 and 5 illustrate the comparison </w:t>
      </w:r>
      <w:r w:rsidR="00250458">
        <w:t>between the simulated</w:t>
      </w:r>
      <w:r w:rsidR="0091231B">
        <w:t xml:space="preserve"> and measure</w:t>
      </w:r>
      <w:r w:rsidR="00250458">
        <w:t>d</w:t>
      </w:r>
      <w:r w:rsidR="0091231B">
        <w:t xml:space="preserve"> values of state parameters </w:t>
      </w:r>
      <m:oMath>
        <m:sSub>
          <m:sSubPr>
            <m:ctrlPr>
              <w:rPr>
                <w:rFonts w:ascii="Cambria Math" w:hAnsi="Cambria Math"/>
                <w:i/>
                <w:iCs/>
              </w:rPr>
            </m:ctrlPr>
          </m:sSubPr>
          <m:e>
            <m:r>
              <w:rPr>
                <w:rFonts w:ascii="Cambria Math" w:hAnsi="Cambria Math"/>
              </w:rPr>
              <m:t>x</m:t>
            </m:r>
          </m:e>
          <m:sub>
            <m:r>
              <w:rPr>
                <w:rFonts w:ascii="Cambria Math" w:hAnsi="Cambria Math"/>
              </w:rPr>
              <m:t>0</m:t>
            </m:r>
          </m:sub>
        </m:sSub>
      </m:oMath>
      <w:r w:rsidR="0091231B" w:rsidRPr="00332D6E">
        <w:rPr>
          <w:iCs/>
        </w:rPr>
        <w:t xml:space="preserve">, </w:t>
      </w:r>
      <m:oMath>
        <m:sSub>
          <m:sSubPr>
            <m:ctrlPr>
              <w:rPr>
                <w:rFonts w:ascii="Cambria Math" w:hAnsi="Cambria Math"/>
                <w:i/>
                <w:iCs/>
              </w:rPr>
            </m:ctrlPr>
          </m:sSubPr>
          <m:e>
            <m:r>
              <w:rPr>
                <w:rFonts w:ascii="Cambria Math" w:hAnsi="Cambria Math"/>
              </w:rPr>
              <m:t>θ</m:t>
            </m:r>
          </m:e>
          <m:sub>
            <m:r>
              <w:rPr>
                <w:rFonts w:ascii="Cambria Math" w:hAnsi="Cambria Math"/>
              </w:rPr>
              <m:t>1</m:t>
            </m:r>
          </m:sub>
        </m:sSub>
      </m:oMath>
      <w:r w:rsidR="0091231B">
        <w:t xml:space="preserve">, </w:t>
      </w:r>
      <m:oMath>
        <m:sSub>
          <m:sSubPr>
            <m:ctrlPr>
              <w:rPr>
                <w:rFonts w:ascii="Cambria Math" w:hAnsi="Cambria Math"/>
                <w:i/>
                <w:iCs/>
              </w:rPr>
            </m:ctrlPr>
          </m:sSubPr>
          <m:e>
            <m:r>
              <w:rPr>
                <w:rFonts w:ascii="Cambria Math" w:hAnsi="Cambria Math"/>
              </w:rPr>
              <m:t>θ</m:t>
            </m:r>
          </m:e>
          <m:sub>
            <m:r>
              <w:rPr>
                <w:rFonts w:ascii="Cambria Math" w:hAnsi="Cambria Math"/>
              </w:rPr>
              <m:t>2</m:t>
            </m:r>
          </m:sub>
        </m:sSub>
      </m:oMath>
      <w:r w:rsidR="0091231B">
        <w:rPr>
          <w:rFonts w:eastAsiaTheme="minorEastAsia"/>
          <w:iCs/>
        </w:rPr>
        <w:t xml:space="preserve">, </w:t>
      </w:r>
      <m:oMath>
        <m:sSub>
          <m:sSubPr>
            <m:ctrlPr>
              <w:rPr>
                <w:rFonts w:ascii="Cambria Math" w:hAnsi="Cambria Math"/>
                <w:i/>
                <w:iCs/>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oMath>
      <w:r w:rsidR="0091231B" w:rsidRPr="00332D6E">
        <w:rPr>
          <w:iCs/>
        </w:rPr>
        <w:t xml:space="preserve">, </w:t>
      </w:r>
      <m:oMath>
        <m:sSub>
          <m:sSubPr>
            <m:ctrlPr>
              <w:rPr>
                <w:rFonts w:ascii="Cambria Math" w:hAnsi="Cambria Math"/>
                <w:i/>
                <w:iCs/>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oMath>
      <w:r w:rsidR="0091231B">
        <w:t xml:space="preserve">, </w:t>
      </w:r>
      <m:oMath>
        <m:sSub>
          <m:sSubPr>
            <m:ctrlPr>
              <w:rPr>
                <w:rFonts w:ascii="Cambria Math" w:hAnsi="Cambria Math"/>
                <w:i/>
                <w:iCs/>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oMath>
      <w:r w:rsidR="0091231B">
        <w:t xml:space="preserve"> during the 30 seconds.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C29AF" w:rsidTr="008E713F">
        <w:trPr>
          <w:trHeight w:val="4101"/>
          <w:jc w:val="center"/>
        </w:trPr>
        <w:tc>
          <w:tcPr>
            <w:tcW w:w="9350" w:type="dxa"/>
            <w:vAlign w:val="center"/>
          </w:tcPr>
          <w:p w:rsidR="000C29AF" w:rsidRDefault="004F1E99" w:rsidP="008906BA">
            <w:pPr>
              <w:ind w:firstLine="0"/>
              <w:jc w:val="center"/>
            </w:pPr>
            <w:r w:rsidRPr="004F1E99">
              <w:rPr>
                <w:noProof/>
              </w:rPr>
              <w:lastRenderedPageBreak/>
              <w:drawing>
                <wp:inline distT="0" distB="0" distL="0" distR="0">
                  <wp:extent cx="5216055" cy="3423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1014" cy="3426570"/>
                          </a:xfrm>
                          <a:prstGeom prst="rect">
                            <a:avLst/>
                          </a:prstGeom>
                          <a:noFill/>
                          <a:ln>
                            <a:noFill/>
                          </a:ln>
                        </pic:spPr>
                      </pic:pic>
                    </a:graphicData>
                  </a:graphic>
                </wp:inline>
              </w:drawing>
            </w:r>
          </w:p>
        </w:tc>
      </w:tr>
      <w:tr w:rsidR="000C29AF" w:rsidTr="008E713F">
        <w:trPr>
          <w:trHeight w:val="291"/>
          <w:jc w:val="center"/>
        </w:trPr>
        <w:tc>
          <w:tcPr>
            <w:tcW w:w="9350" w:type="dxa"/>
          </w:tcPr>
          <w:p w:rsidR="000C29AF" w:rsidRPr="00EC324F" w:rsidRDefault="00250458" w:rsidP="00250458">
            <w:pPr>
              <w:pStyle w:val="Caption"/>
              <w:ind w:firstLine="0"/>
              <w:jc w:val="center"/>
              <w:rPr>
                <w:b w:val="0"/>
                <w:bCs/>
              </w:rPr>
            </w:pPr>
            <w:bookmarkStart w:id="31" w:name="_Toc5893714"/>
            <w:r>
              <w:t xml:space="preserve">Figure </w:t>
            </w:r>
            <w:r w:rsidR="00064B2B">
              <w:rPr>
                <w:noProof/>
              </w:rPr>
              <w:fldChar w:fldCharType="begin"/>
            </w:r>
            <w:r w:rsidR="00064B2B">
              <w:rPr>
                <w:noProof/>
              </w:rPr>
              <w:instrText xml:space="preserve"> SEQ Figure \* ARABIC </w:instrText>
            </w:r>
            <w:r w:rsidR="00064B2B">
              <w:rPr>
                <w:noProof/>
              </w:rPr>
              <w:fldChar w:fldCharType="separate"/>
            </w:r>
            <w:r w:rsidR="009123A1">
              <w:rPr>
                <w:noProof/>
              </w:rPr>
              <w:t>9</w:t>
            </w:r>
            <w:r w:rsidR="00064B2B">
              <w:rPr>
                <w:noProof/>
              </w:rPr>
              <w:fldChar w:fldCharType="end"/>
            </w:r>
            <w:r w:rsidR="00163D13">
              <w:t>:</w:t>
            </w:r>
            <w:r>
              <w:t xml:space="preserve"> </w:t>
            </w:r>
            <w:r w:rsidRPr="00250458">
              <w:rPr>
                <w:b w:val="0"/>
                <w:bCs/>
              </w:rPr>
              <w:t xml:space="preserve">Comparison between </w:t>
            </w:r>
            <w:r>
              <w:rPr>
                <w:b w:val="0"/>
                <w:bCs/>
              </w:rPr>
              <w:t>simulated</w:t>
            </w:r>
            <w:r w:rsidRPr="00250458">
              <w:rPr>
                <w:b w:val="0"/>
                <w:bCs/>
              </w:rPr>
              <w:t xml:space="preserve"> and measure</w:t>
            </w:r>
            <w:r>
              <w:rPr>
                <w:b w:val="0"/>
                <w:bCs/>
              </w:rPr>
              <w:t>d</w:t>
            </w:r>
            <w:r w:rsidRPr="00250458">
              <w:rPr>
                <w:b w:val="0"/>
                <w:bCs/>
              </w:rPr>
              <w:t xml:space="preserve"> values of state parameters </w:t>
            </w:r>
            <m:oMath>
              <m:sSub>
                <m:sSubPr>
                  <m:ctrlPr>
                    <w:rPr>
                      <w:rFonts w:ascii="Cambria Math" w:hAnsi="Cambria Math"/>
                      <w:b w:val="0"/>
                      <w:bCs/>
                      <w:i/>
                      <w:iCs w:val="0"/>
                    </w:rPr>
                  </m:ctrlPr>
                </m:sSubPr>
                <m:e>
                  <m:r>
                    <m:rPr>
                      <m:sty m:val="bi"/>
                    </m:rPr>
                    <w:rPr>
                      <w:rFonts w:ascii="Cambria Math" w:hAnsi="Cambria Math"/>
                    </w:rPr>
                    <m:t>x</m:t>
                  </m:r>
                </m:e>
                <m:sub>
                  <m:r>
                    <m:rPr>
                      <m:sty m:val="bi"/>
                    </m:rPr>
                    <w:rPr>
                      <w:rFonts w:ascii="Cambria Math" w:hAnsi="Cambria Math"/>
                    </w:rPr>
                    <m:t>0</m:t>
                  </m:r>
                </m:sub>
              </m:sSub>
            </m:oMath>
            <w:r w:rsidRPr="00250458">
              <w:rPr>
                <w:b w:val="0"/>
                <w:bCs/>
              </w:rPr>
              <w:t xml:space="preserve">, </w:t>
            </w:r>
            <m:oMath>
              <m:sSub>
                <m:sSubPr>
                  <m:ctrlPr>
                    <w:rPr>
                      <w:rFonts w:ascii="Cambria Math" w:hAnsi="Cambria Math"/>
                      <w:b w:val="0"/>
                      <w:bCs/>
                      <w:i/>
                      <w:iCs w:val="0"/>
                    </w:rPr>
                  </m:ctrlPr>
                </m:sSubPr>
                <m:e>
                  <m:r>
                    <m:rPr>
                      <m:sty m:val="bi"/>
                    </m:rPr>
                    <w:rPr>
                      <w:rFonts w:ascii="Cambria Math" w:hAnsi="Cambria Math"/>
                    </w:rPr>
                    <m:t>θ</m:t>
                  </m:r>
                </m:e>
                <m:sub>
                  <m:r>
                    <m:rPr>
                      <m:sty m:val="bi"/>
                    </m:rPr>
                    <w:rPr>
                      <w:rFonts w:ascii="Cambria Math" w:hAnsi="Cambria Math"/>
                    </w:rPr>
                    <m:t>1</m:t>
                  </m:r>
                </m:sub>
              </m:sSub>
            </m:oMath>
            <w:r w:rsidRPr="00250458">
              <w:rPr>
                <w:b w:val="0"/>
                <w:bCs/>
              </w:rPr>
              <w:t xml:space="preserve">, </w:t>
            </w:r>
            <m:oMath>
              <m:sSub>
                <m:sSubPr>
                  <m:ctrlPr>
                    <w:rPr>
                      <w:rFonts w:ascii="Cambria Math" w:hAnsi="Cambria Math"/>
                      <w:b w:val="0"/>
                      <w:bCs/>
                      <w:i/>
                      <w:iCs w:val="0"/>
                    </w:rPr>
                  </m:ctrlPr>
                </m:sSubPr>
                <m:e>
                  <m:r>
                    <m:rPr>
                      <m:sty m:val="bi"/>
                    </m:rPr>
                    <w:rPr>
                      <w:rFonts w:ascii="Cambria Math" w:hAnsi="Cambria Math"/>
                    </w:rPr>
                    <m:t>θ</m:t>
                  </m:r>
                </m:e>
                <m:sub>
                  <m:r>
                    <m:rPr>
                      <m:sty m:val="bi"/>
                    </m:rPr>
                    <w:rPr>
                      <w:rFonts w:ascii="Cambria Math" w:hAnsi="Cambria Math"/>
                    </w:rPr>
                    <m:t>2</m:t>
                  </m:r>
                </m:sub>
              </m:sSub>
            </m:oMath>
            <w:bookmarkEnd w:id="31"/>
          </w:p>
        </w:tc>
      </w:tr>
    </w:tbl>
    <w:p w:rsidR="000C29AF" w:rsidRPr="008E713F" w:rsidRDefault="000C29AF" w:rsidP="000C29AF">
      <w:pPr>
        <w:ind w:firstLine="0"/>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C29AF" w:rsidTr="008E713F">
        <w:trPr>
          <w:trHeight w:val="5460"/>
          <w:jc w:val="center"/>
        </w:trPr>
        <w:tc>
          <w:tcPr>
            <w:tcW w:w="9350" w:type="dxa"/>
            <w:vAlign w:val="center"/>
          </w:tcPr>
          <w:p w:rsidR="000C29AF" w:rsidRDefault="004F1E99" w:rsidP="008906BA">
            <w:pPr>
              <w:ind w:firstLine="0"/>
              <w:jc w:val="center"/>
            </w:pPr>
            <w:r w:rsidRPr="004F1E99">
              <w:rPr>
                <w:noProof/>
              </w:rPr>
              <w:drawing>
                <wp:inline distT="0" distB="0" distL="0" distR="0">
                  <wp:extent cx="5303520" cy="3480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9336" cy="3484535"/>
                          </a:xfrm>
                          <a:prstGeom prst="rect">
                            <a:avLst/>
                          </a:prstGeom>
                          <a:noFill/>
                          <a:ln>
                            <a:noFill/>
                          </a:ln>
                        </pic:spPr>
                      </pic:pic>
                    </a:graphicData>
                  </a:graphic>
                </wp:inline>
              </w:drawing>
            </w:r>
          </w:p>
        </w:tc>
      </w:tr>
      <w:tr w:rsidR="000C29AF" w:rsidTr="008E713F">
        <w:trPr>
          <w:trHeight w:val="409"/>
          <w:jc w:val="center"/>
        </w:trPr>
        <w:tc>
          <w:tcPr>
            <w:tcW w:w="9350" w:type="dxa"/>
          </w:tcPr>
          <w:p w:rsidR="000C29AF" w:rsidRPr="00EC324F" w:rsidRDefault="00250458" w:rsidP="008906BA">
            <w:pPr>
              <w:pStyle w:val="Caption"/>
              <w:ind w:firstLine="0"/>
              <w:jc w:val="center"/>
              <w:rPr>
                <w:b w:val="0"/>
                <w:bCs/>
              </w:rPr>
            </w:pPr>
            <w:bookmarkStart w:id="32" w:name="_Toc5893715"/>
            <w:r>
              <w:t xml:space="preserve">Figure </w:t>
            </w:r>
            <w:r w:rsidR="00064B2B">
              <w:rPr>
                <w:noProof/>
              </w:rPr>
              <w:fldChar w:fldCharType="begin"/>
            </w:r>
            <w:r w:rsidR="00064B2B">
              <w:rPr>
                <w:noProof/>
              </w:rPr>
              <w:instrText xml:space="preserve"> SEQ Figure \* ARABIC </w:instrText>
            </w:r>
            <w:r w:rsidR="00064B2B">
              <w:rPr>
                <w:noProof/>
              </w:rPr>
              <w:fldChar w:fldCharType="separate"/>
            </w:r>
            <w:r w:rsidR="009123A1">
              <w:rPr>
                <w:noProof/>
              </w:rPr>
              <w:t>10</w:t>
            </w:r>
            <w:r w:rsidR="00064B2B">
              <w:rPr>
                <w:noProof/>
              </w:rPr>
              <w:fldChar w:fldCharType="end"/>
            </w:r>
            <w:r w:rsidR="00163D13">
              <w:t>:</w:t>
            </w:r>
            <w:r>
              <w:t xml:space="preserve"> </w:t>
            </w:r>
            <w:r w:rsidRPr="00250458">
              <w:rPr>
                <w:b w:val="0"/>
                <w:bCs/>
              </w:rPr>
              <w:t xml:space="preserve">Comparison between </w:t>
            </w:r>
            <w:r>
              <w:rPr>
                <w:b w:val="0"/>
                <w:bCs/>
              </w:rPr>
              <w:t>simulated</w:t>
            </w:r>
            <w:r w:rsidRPr="00250458">
              <w:rPr>
                <w:b w:val="0"/>
                <w:bCs/>
              </w:rPr>
              <w:t xml:space="preserve"> and measure</w:t>
            </w:r>
            <w:r>
              <w:rPr>
                <w:b w:val="0"/>
                <w:bCs/>
              </w:rPr>
              <w:t>d</w:t>
            </w:r>
            <w:r w:rsidRPr="00250458">
              <w:rPr>
                <w:b w:val="0"/>
                <w:bCs/>
              </w:rPr>
              <w:t xml:space="preserve"> values of state parameters </w:t>
            </w:r>
            <m:oMath>
              <m:sSub>
                <m:sSubPr>
                  <m:ctrlPr>
                    <w:rPr>
                      <w:rFonts w:ascii="Cambria Math" w:hAnsi="Cambria Math"/>
                      <w:b w:val="0"/>
                      <w:bCs/>
                      <w:i/>
                      <w:iCs w:val="0"/>
                    </w:rPr>
                  </m:ctrlPr>
                </m:sSubPr>
                <m:e>
                  <m:acc>
                    <m:accPr>
                      <m:chr m:val="̇"/>
                      <m:ctrlPr>
                        <w:rPr>
                          <w:rFonts w:ascii="Cambria Math" w:hAnsi="Cambria Math"/>
                          <w:b w:val="0"/>
                          <w:bCs/>
                          <w:i/>
                        </w:rPr>
                      </m:ctrlPr>
                    </m:accPr>
                    <m:e>
                      <m:r>
                        <m:rPr>
                          <m:sty m:val="bi"/>
                        </m:rPr>
                        <w:rPr>
                          <w:rFonts w:ascii="Cambria Math" w:hAnsi="Cambria Math"/>
                        </w:rPr>
                        <m:t>x</m:t>
                      </m:r>
                    </m:e>
                  </m:acc>
                </m:e>
                <m:sub>
                  <m:r>
                    <m:rPr>
                      <m:sty m:val="bi"/>
                    </m:rPr>
                    <w:rPr>
                      <w:rFonts w:ascii="Cambria Math" w:hAnsi="Cambria Math"/>
                    </w:rPr>
                    <m:t>0</m:t>
                  </m:r>
                </m:sub>
              </m:sSub>
            </m:oMath>
            <w:r w:rsidRPr="00250458">
              <w:rPr>
                <w:b w:val="0"/>
                <w:bCs/>
              </w:rPr>
              <w:t xml:space="preserve">, </w:t>
            </w:r>
            <m:oMath>
              <m:sSub>
                <m:sSubPr>
                  <m:ctrlPr>
                    <w:rPr>
                      <w:rFonts w:ascii="Cambria Math" w:hAnsi="Cambria Math"/>
                      <w:b w:val="0"/>
                      <w:bCs/>
                      <w:i/>
                      <w:iCs w:val="0"/>
                    </w:rPr>
                  </m:ctrlPr>
                </m:sSubPr>
                <m:e>
                  <m:acc>
                    <m:accPr>
                      <m:chr m:val="̇"/>
                      <m:ctrlPr>
                        <w:rPr>
                          <w:rFonts w:ascii="Cambria Math" w:hAnsi="Cambria Math"/>
                          <w:b w:val="0"/>
                          <w:bCs/>
                          <w:i/>
                        </w:rPr>
                      </m:ctrlPr>
                    </m:accPr>
                    <m:e>
                      <m:r>
                        <m:rPr>
                          <m:sty m:val="bi"/>
                        </m:rPr>
                        <w:rPr>
                          <w:rFonts w:ascii="Cambria Math" w:hAnsi="Cambria Math"/>
                        </w:rPr>
                        <m:t>θ</m:t>
                      </m:r>
                    </m:e>
                  </m:acc>
                </m:e>
                <m:sub>
                  <m:r>
                    <m:rPr>
                      <m:sty m:val="bi"/>
                    </m:rPr>
                    <w:rPr>
                      <w:rFonts w:ascii="Cambria Math" w:hAnsi="Cambria Math"/>
                    </w:rPr>
                    <m:t>1</m:t>
                  </m:r>
                </m:sub>
              </m:sSub>
            </m:oMath>
            <w:r w:rsidRPr="00250458">
              <w:rPr>
                <w:b w:val="0"/>
                <w:bCs/>
              </w:rPr>
              <w:t xml:space="preserve">, </w:t>
            </w:r>
            <m:oMath>
              <m:sSub>
                <m:sSubPr>
                  <m:ctrlPr>
                    <w:rPr>
                      <w:rFonts w:ascii="Cambria Math" w:hAnsi="Cambria Math"/>
                      <w:b w:val="0"/>
                      <w:bCs/>
                      <w:i/>
                      <w:iCs w:val="0"/>
                    </w:rPr>
                  </m:ctrlPr>
                </m:sSubPr>
                <m:e>
                  <m:acc>
                    <m:accPr>
                      <m:chr m:val="̇"/>
                      <m:ctrlPr>
                        <w:rPr>
                          <w:rFonts w:ascii="Cambria Math" w:hAnsi="Cambria Math"/>
                          <w:b w:val="0"/>
                          <w:bCs/>
                          <w:i/>
                        </w:rPr>
                      </m:ctrlPr>
                    </m:accPr>
                    <m:e>
                      <m:r>
                        <m:rPr>
                          <m:sty m:val="bi"/>
                        </m:rPr>
                        <w:rPr>
                          <w:rFonts w:ascii="Cambria Math" w:hAnsi="Cambria Math"/>
                        </w:rPr>
                        <m:t>θ</m:t>
                      </m:r>
                    </m:e>
                  </m:acc>
                </m:e>
                <m:sub>
                  <m:r>
                    <m:rPr>
                      <m:sty m:val="bi"/>
                    </m:rPr>
                    <w:rPr>
                      <w:rFonts w:ascii="Cambria Math" w:hAnsi="Cambria Math"/>
                    </w:rPr>
                    <m:t>2</m:t>
                  </m:r>
                </m:sub>
              </m:sSub>
            </m:oMath>
            <w:bookmarkEnd w:id="32"/>
          </w:p>
        </w:tc>
      </w:tr>
    </w:tbl>
    <w:p w:rsidR="00A25DCC" w:rsidRDefault="00D526A7" w:rsidP="00BB51C7">
      <w:pPr>
        <w:ind w:firstLine="0"/>
      </w:pPr>
      <w:r>
        <w:t xml:space="preserve">Results show </w:t>
      </w:r>
      <w:r w:rsidR="00EB5788">
        <w:t xml:space="preserve">that the responses behavior of identified model is in good agreement with measured responses from driving the on-line DIP system. The difference between the magnitude of responses </w:t>
      </w:r>
      <w:r w:rsidR="00EB5788">
        <w:lastRenderedPageBreak/>
        <w:t>are due to the neglecting of friction in simulat</w:t>
      </w:r>
      <w:r w:rsidR="00BB51C7">
        <w:t>ion</w:t>
      </w:r>
      <w:r w:rsidR="00EB5788">
        <w:t xml:space="preserve"> model, error of data capturing by the encoders and linearizing of the system dynamic model.</w:t>
      </w:r>
      <w:r w:rsidR="009E5AFC">
        <w:t xml:space="preserve"> In order to identify the </w:t>
      </w:r>
      <w:r w:rsidR="00635D51">
        <w:t>error</w:t>
      </w:r>
      <w:r w:rsidR="009E5AFC">
        <w:t xml:space="preserve"> of </w:t>
      </w:r>
      <w:r w:rsidR="00635D51">
        <w:t xml:space="preserve">each state parameters </w:t>
      </w:r>
      <m:oMath>
        <m:sSub>
          <m:sSubPr>
            <m:ctrlPr>
              <w:rPr>
                <w:rFonts w:ascii="Cambria Math" w:hAnsi="Cambria Math"/>
                <w:i/>
                <w:iCs/>
              </w:rPr>
            </m:ctrlPr>
          </m:sSubPr>
          <m:e>
            <m:r>
              <w:rPr>
                <w:rFonts w:ascii="Cambria Math" w:hAnsi="Cambria Math"/>
              </w:rPr>
              <m:t>x</m:t>
            </m:r>
          </m:e>
          <m:sub>
            <m:r>
              <w:rPr>
                <w:rFonts w:ascii="Cambria Math" w:hAnsi="Cambria Math"/>
              </w:rPr>
              <m:t>0</m:t>
            </m:r>
          </m:sub>
        </m:sSub>
      </m:oMath>
      <w:r w:rsidR="00635D51" w:rsidRPr="00332D6E">
        <w:rPr>
          <w:iCs/>
        </w:rPr>
        <w:t xml:space="preserve">, </w:t>
      </w:r>
      <m:oMath>
        <m:sSub>
          <m:sSubPr>
            <m:ctrlPr>
              <w:rPr>
                <w:rFonts w:ascii="Cambria Math" w:hAnsi="Cambria Math"/>
                <w:i/>
                <w:iCs/>
              </w:rPr>
            </m:ctrlPr>
          </m:sSubPr>
          <m:e>
            <m:r>
              <w:rPr>
                <w:rFonts w:ascii="Cambria Math" w:hAnsi="Cambria Math"/>
              </w:rPr>
              <m:t>θ</m:t>
            </m:r>
          </m:e>
          <m:sub>
            <m:r>
              <w:rPr>
                <w:rFonts w:ascii="Cambria Math" w:hAnsi="Cambria Math"/>
              </w:rPr>
              <m:t>1</m:t>
            </m:r>
          </m:sub>
        </m:sSub>
      </m:oMath>
      <w:r w:rsidR="00635D51">
        <w:t xml:space="preserve">, </w:t>
      </w:r>
      <m:oMath>
        <m:sSub>
          <m:sSubPr>
            <m:ctrlPr>
              <w:rPr>
                <w:rFonts w:ascii="Cambria Math" w:hAnsi="Cambria Math"/>
                <w:i/>
                <w:iCs/>
              </w:rPr>
            </m:ctrlPr>
          </m:sSubPr>
          <m:e>
            <m:r>
              <w:rPr>
                <w:rFonts w:ascii="Cambria Math" w:hAnsi="Cambria Math"/>
              </w:rPr>
              <m:t>θ</m:t>
            </m:r>
          </m:e>
          <m:sub>
            <m:r>
              <w:rPr>
                <w:rFonts w:ascii="Cambria Math" w:hAnsi="Cambria Math"/>
              </w:rPr>
              <m:t>2</m:t>
            </m:r>
          </m:sub>
        </m:sSub>
      </m:oMath>
      <w:r w:rsidR="00635D51">
        <w:rPr>
          <w:rFonts w:eastAsiaTheme="minorEastAsia"/>
          <w:iCs/>
        </w:rPr>
        <w:t xml:space="preserve">, </w:t>
      </w:r>
      <m:oMath>
        <m:sSub>
          <m:sSubPr>
            <m:ctrlPr>
              <w:rPr>
                <w:rFonts w:ascii="Cambria Math" w:hAnsi="Cambria Math"/>
                <w:i/>
                <w:iCs/>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oMath>
      <w:r w:rsidR="00635D51" w:rsidRPr="00332D6E">
        <w:rPr>
          <w:iCs/>
        </w:rPr>
        <w:t xml:space="preserve">, </w:t>
      </w:r>
      <m:oMath>
        <m:sSub>
          <m:sSubPr>
            <m:ctrlPr>
              <w:rPr>
                <w:rFonts w:ascii="Cambria Math" w:hAnsi="Cambria Math"/>
                <w:i/>
                <w:iCs/>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oMath>
      <w:r w:rsidR="00635D51">
        <w:t xml:space="preserve">, </w:t>
      </w:r>
      <m:oMath>
        <m:sSub>
          <m:sSubPr>
            <m:ctrlPr>
              <w:rPr>
                <w:rFonts w:ascii="Cambria Math" w:hAnsi="Cambria Math"/>
                <w:i/>
                <w:iCs/>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oMath>
      <w:r w:rsidR="00635D51">
        <w:rPr>
          <w:rFonts w:eastAsiaTheme="minorEastAsia"/>
          <w:iCs/>
        </w:rPr>
        <w:t xml:space="preserve"> resulted from </w:t>
      </w:r>
      <w:r w:rsidR="00635D51">
        <w:t>simulation with respect to one measured from real system the standard error has been calculated.</w:t>
      </w:r>
      <w:r w:rsidR="009E5AFC">
        <w:rPr>
          <w:rFonts w:eastAsiaTheme="minorEastAsia"/>
          <w:iCs/>
        </w:rPr>
        <w:t xml:space="preserve"> The </w:t>
      </w:r>
      <w:r w:rsidR="00635D51">
        <w:rPr>
          <w:rFonts w:eastAsiaTheme="minorEastAsia"/>
          <w:iCs/>
        </w:rPr>
        <w:t xml:space="preserve">implemented </w:t>
      </w:r>
      <w:r w:rsidR="009E5AFC">
        <w:rPr>
          <w:rFonts w:eastAsiaTheme="minorEastAsia"/>
          <w:iCs/>
        </w:rPr>
        <w:t xml:space="preserve">equation </w:t>
      </w:r>
      <w:r w:rsidR="00635D51">
        <w:rPr>
          <w:rFonts w:eastAsiaTheme="minorEastAsia"/>
          <w:iCs/>
        </w:rPr>
        <w:t>of standard error</w:t>
      </w:r>
      <w:r w:rsidR="009E5AFC">
        <w:rPr>
          <w:rFonts w:eastAsiaTheme="minorEastAsia"/>
          <w:iCs/>
        </w:rPr>
        <w:t xml:space="preserve"> </w:t>
      </w:r>
      <w:r w:rsidR="00A8672D">
        <w:rPr>
          <w:rFonts w:eastAsiaTheme="minorEastAsia"/>
          <w:iCs/>
        </w:rPr>
        <w:t>is</w:t>
      </w:r>
      <w:r w:rsidR="009E5AFC">
        <w:rPr>
          <w:rFonts w:eastAsiaTheme="minorEastAsia"/>
          <w:iCs/>
        </w:rPr>
        <w:t xml:space="preserve"> presented in </w:t>
      </w:r>
      <w:r w:rsidR="00841126">
        <w:rPr>
          <w:rFonts w:eastAsiaTheme="minorEastAsia"/>
          <w:iCs/>
        </w:rPr>
        <w:t>equation 4-4</w:t>
      </w:r>
      <w:r w:rsidR="00A8672D">
        <w:rPr>
          <w:rFonts w:eastAsiaTheme="minorEastAsia"/>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6F18AA" w:rsidTr="008E713F">
        <w:trPr>
          <w:trHeight w:val="702"/>
        </w:trPr>
        <w:tc>
          <w:tcPr>
            <w:tcW w:w="8359" w:type="dxa"/>
          </w:tcPr>
          <w:p w:rsidR="00A02012" w:rsidRPr="007D3D23" w:rsidRDefault="007D3D23" w:rsidP="007D3D23">
            <w:pPr>
              <w:ind w:left="29" w:firstLine="0"/>
              <w:jc w:val="left"/>
              <w:rPr>
                <w:rFonts w:eastAsiaTheme="minorEastAsia"/>
              </w:rPr>
            </w:pPr>
            <m:oMathPara>
              <m:oMath>
                <m:r>
                  <w:rPr>
                    <w:rFonts w:ascii="Cambria Math" w:hAnsi="Cambria Math"/>
                  </w:rPr>
                  <m:t>SE=</m:t>
                </m:r>
                <m:f>
                  <m:fPr>
                    <m:ctrlPr>
                      <w:rPr>
                        <w:rFonts w:ascii="Cambria Math" w:eastAsiaTheme="minorEastAsia" w:hAnsi="Cambria Math"/>
                        <w:i/>
                      </w:rPr>
                    </m:ctrlPr>
                  </m:fPr>
                  <m:num>
                    <m:rad>
                      <m:radPr>
                        <m:degHide m:val="1"/>
                        <m:ctrlPr>
                          <w:rPr>
                            <w:rFonts w:ascii="Cambria Math" w:eastAsiaTheme="minorEastAsia"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e>
                                </m:d>
                              </m:e>
                              <m:sup>
                                <m:r>
                                  <w:rPr>
                                    <w:rFonts w:ascii="Cambria Math" w:hAnsi="Cambria Math"/>
                                  </w:rPr>
                                  <m:t>2</m:t>
                                </m:r>
                              </m:sup>
                            </m:sSup>
                          </m:e>
                        </m:nary>
                      </m:e>
                    </m:rad>
                  </m:num>
                  <m:den>
                    <m:r>
                      <w:rPr>
                        <w:rFonts w:ascii="Cambria Math" w:eastAsiaTheme="minorEastAsia" w:hAnsi="Cambria Math"/>
                      </w:rPr>
                      <m:t>N</m:t>
                    </m:r>
                  </m:den>
                </m:f>
              </m:oMath>
            </m:oMathPara>
          </w:p>
        </w:tc>
        <w:tc>
          <w:tcPr>
            <w:tcW w:w="991" w:type="dxa"/>
            <w:vAlign w:val="center"/>
          </w:tcPr>
          <w:p w:rsidR="006F18AA" w:rsidRPr="00E22EFE" w:rsidRDefault="00841126" w:rsidP="006F18AA">
            <w:pPr>
              <w:pStyle w:val="Equations"/>
              <w:rPr>
                <w:rFonts w:asciiTheme="majorBidi" w:hAnsiTheme="majorBidi" w:cstheme="majorBidi"/>
              </w:rPr>
            </w:pPr>
            <w:r w:rsidRPr="00BB727C">
              <w:rPr>
                <w:rFonts w:asciiTheme="majorBidi" w:hAnsiTheme="majorBidi" w:cstheme="majorBidi"/>
                <w:color w:val="000000" w:themeColor="text1"/>
              </w:rPr>
              <w:t xml:space="preserve">( </w:t>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STYLEREF 1 \s </w:instrText>
            </w:r>
            <w:r w:rsidRPr="00BB727C">
              <w:rPr>
                <w:rFonts w:asciiTheme="majorBidi" w:hAnsiTheme="majorBidi" w:cstheme="majorBidi"/>
                <w:color w:val="000000" w:themeColor="text1"/>
              </w:rPr>
              <w:fldChar w:fldCharType="separate"/>
            </w:r>
            <w:r w:rsidR="00AC009B">
              <w:rPr>
                <w:rFonts w:asciiTheme="majorBidi" w:hAnsiTheme="majorBidi" w:cstheme="majorBidi"/>
                <w:noProof/>
                <w:color w:val="000000" w:themeColor="text1"/>
                <w:cs/>
              </w:rPr>
              <w:t>‎</w:t>
            </w:r>
            <w:r w:rsidR="00AC009B">
              <w:rPr>
                <w:rFonts w:asciiTheme="majorBidi" w:hAnsiTheme="majorBidi" w:cstheme="majorBidi"/>
                <w:noProof/>
                <w:color w:val="000000" w:themeColor="text1"/>
              </w:rPr>
              <w:t>4</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noBreakHyphen/>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SEQ ( \* ARABIC \s 1 </w:instrText>
            </w:r>
            <w:r w:rsidRPr="00BB727C">
              <w:rPr>
                <w:rFonts w:asciiTheme="majorBidi" w:hAnsiTheme="majorBidi" w:cstheme="majorBidi"/>
                <w:color w:val="000000" w:themeColor="text1"/>
              </w:rPr>
              <w:fldChar w:fldCharType="separate"/>
            </w:r>
            <w:r w:rsidR="00AC009B">
              <w:rPr>
                <w:rFonts w:asciiTheme="majorBidi" w:hAnsiTheme="majorBidi" w:cstheme="majorBidi"/>
                <w:noProof/>
                <w:color w:val="000000" w:themeColor="text1"/>
              </w:rPr>
              <w:t>4</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t xml:space="preserve"> )</w:t>
            </w:r>
          </w:p>
        </w:tc>
      </w:tr>
    </w:tbl>
    <w:p w:rsidR="00A8672D" w:rsidRDefault="0096407C" w:rsidP="007D3D23">
      <w:pPr>
        <w:rPr>
          <w:rFonts w:eastAsiaTheme="minorEastAsia"/>
        </w:rPr>
      </w:pPr>
      <w:r>
        <w:t>where</w:t>
      </w:r>
      <w:r w:rsidR="007D3D23">
        <w:t xml:space="preserve"> N is the number of recorded samples, </w:t>
      </w:r>
      <m:oMath>
        <m:sSub>
          <m:sSubPr>
            <m:ctrlPr>
              <w:rPr>
                <w:rFonts w:ascii="Cambria Math" w:hAnsi="Cambria Math"/>
                <w:i/>
              </w:rPr>
            </m:ctrlPr>
          </m:sSubPr>
          <m:e>
            <m:r>
              <w:rPr>
                <w:rFonts w:ascii="Cambria Math" w:hAnsi="Cambria Math"/>
              </w:rPr>
              <m:t>β</m:t>
            </m:r>
          </m:e>
          <m:sub>
            <m:r>
              <w:rPr>
                <w:rFonts w:ascii="Cambria Math" w:hAnsi="Cambria Math"/>
              </w:rPr>
              <m:t>m</m:t>
            </m:r>
          </m:sub>
        </m:sSub>
      </m:oMath>
      <w:r w:rsidR="007D3D23">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sidR="007D3D23">
        <w:rPr>
          <w:rFonts w:eastAsiaTheme="minorEastAsia"/>
        </w:rPr>
        <w:t xml:space="preserve"> are the measured and simulated state parameters respectively.</w:t>
      </w:r>
      <w:r w:rsidR="00A8672D">
        <w:rPr>
          <w:rFonts w:eastAsiaTheme="minorEastAsia"/>
        </w:rPr>
        <w:t xml:space="preserve"> </w:t>
      </w:r>
    </w:p>
    <w:p w:rsidR="00841126" w:rsidRDefault="00A8672D" w:rsidP="007D3D23">
      <w:r>
        <w:rPr>
          <w:rFonts w:eastAsiaTheme="minorEastAsia"/>
        </w:rPr>
        <w:t>Table 3 displays the calculated values of the standard errors.</w:t>
      </w:r>
    </w:p>
    <w:tbl>
      <w:tblPr>
        <w:tblStyle w:val="TableGrid"/>
        <w:tblW w:w="9350" w:type="dxa"/>
        <w:jc w:val="center"/>
        <w:tblLook w:val="04A0" w:firstRow="1" w:lastRow="0" w:firstColumn="1" w:lastColumn="0" w:noHBand="0" w:noVBand="1"/>
      </w:tblPr>
      <w:tblGrid>
        <w:gridCol w:w="1523"/>
        <w:gridCol w:w="1617"/>
        <w:gridCol w:w="1527"/>
        <w:gridCol w:w="1617"/>
        <w:gridCol w:w="1541"/>
        <w:gridCol w:w="1525"/>
      </w:tblGrid>
      <w:tr w:rsidR="00DD3505" w:rsidTr="008E713F">
        <w:trPr>
          <w:trHeight w:val="373"/>
          <w:jc w:val="center"/>
        </w:trPr>
        <w:tc>
          <w:tcPr>
            <w:tcW w:w="9350" w:type="dxa"/>
            <w:gridSpan w:val="6"/>
            <w:tcBorders>
              <w:top w:val="nil"/>
              <w:left w:val="nil"/>
              <w:right w:val="nil"/>
            </w:tcBorders>
            <w:vAlign w:val="center"/>
          </w:tcPr>
          <w:p w:rsidR="00DD3505" w:rsidRDefault="00841126" w:rsidP="00841126">
            <w:pPr>
              <w:pStyle w:val="Caption"/>
              <w:keepNext/>
              <w:jc w:val="center"/>
            </w:pPr>
            <w:r>
              <w:t xml:space="preserve">Table </w:t>
            </w:r>
            <w:r w:rsidR="00BC6EFE">
              <w:rPr>
                <w:noProof/>
              </w:rPr>
              <w:fldChar w:fldCharType="begin"/>
            </w:r>
            <w:r w:rsidR="00BC6EFE">
              <w:rPr>
                <w:noProof/>
              </w:rPr>
              <w:instrText xml:space="preserve"> SEQ Table \* ARABIC </w:instrText>
            </w:r>
            <w:r w:rsidR="00BC6EFE">
              <w:rPr>
                <w:noProof/>
              </w:rPr>
              <w:fldChar w:fldCharType="separate"/>
            </w:r>
            <w:r w:rsidR="00AC009B">
              <w:rPr>
                <w:noProof/>
              </w:rPr>
              <w:t>3</w:t>
            </w:r>
            <w:r w:rsidR="00BC6EFE">
              <w:rPr>
                <w:noProof/>
              </w:rPr>
              <w:fldChar w:fldCharType="end"/>
            </w:r>
            <w:r>
              <w:t xml:space="preserve"> </w:t>
            </w:r>
            <w:r w:rsidR="00DD3505" w:rsidRPr="00841126">
              <w:rPr>
                <w:b w:val="0"/>
                <w:bCs/>
              </w:rPr>
              <w:t xml:space="preserve">Standard </w:t>
            </w:r>
            <w:r>
              <w:rPr>
                <w:b w:val="0"/>
                <w:bCs/>
              </w:rPr>
              <w:t>deviation</w:t>
            </w:r>
            <w:r w:rsidR="00DD3505" w:rsidRPr="00841126">
              <w:rPr>
                <w:b w:val="0"/>
                <w:bCs/>
              </w:rPr>
              <w:t xml:space="preserve"> of state parameters</w:t>
            </w:r>
          </w:p>
        </w:tc>
      </w:tr>
      <w:tr w:rsidR="000C29AF" w:rsidTr="000A60C1">
        <w:trPr>
          <w:jc w:val="center"/>
        </w:trPr>
        <w:tc>
          <w:tcPr>
            <w:tcW w:w="1523" w:type="dxa"/>
            <w:vAlign w:val="center"/>
          </w:tcPr>
          <w:p w:rsidR="000C29AF" w:rsidRDefault="00F82B8F" w:rsidP="000C29AF">
            <w:pPr>
              <w:ind w:firstLine="0"/>
              <w:jc w:val="center"/>
            </w:pP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BB51C7">
              <w:rPr>
                <w:rFonts w:eastAsiaTheme="minorEastAsia"/>
              </w:rPr>
              <w:t xml:space="preserve"> </w:t>
            </w:r>
            <w:r w:rsidR="00BB51C7" w:rsidRPr="00BB51C7">
              <w:rPr>
                <w:rFonts w:eastAsiaTheme="minorEastAsia"/>
                <w:sz w:val="20"/>
                <w:szCs w:val="20"/>
              </w:rPr>
              <w:t>(m)</w:t>
            </w:r>
          </w:p>
        </w:tc>
        <w:tc>
          <w:tcPr>
            <w:tcW w:w="1617" w:type="dxa"/>
            <w:vAlign w:val="center"/>
          </w:tcPr>
          <w:p w:rsidR="000C29AF" w:rsidRDefault="00F82B8F" w:rsidP="000C29AF">
            <w:pPr>
              <w:ind w:firstLine="0"/>
              <w:jc w:val="center"/>
            </w:pP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BB51C7">
              <w:rPr>
                <w:rFonts w:eastAsiaTheme="minorEastAsia"/>
              </w:rPr>
              <w:t xml:space="preserve"> </w:t>
            </w:r>
            <w:r w:rsidR="00BB51C7" w:rsidRPr="00BB51C7">
              <w:rPr>
                <w:rFonts w:eastAsiaTheme="minorEastAsia"/>
                <w:sz w:val="20"/>
                <w:szCs w:val="20"/>
              </w:rPr>
              <w:t>(rad)</w:t>
            </w:r>
          </w:p>
        </w:tc>
        <w:tc>
          <w:tcPr>
            <w:tcW w:w="1527" w:type="dxa"/>
            <w:vAlign w:val="center"/>
          </w:tcPr>
          <w:p w:rsidR="000C29AF" w:rsidRDefault="00F82B8F" w:rsidP="000C29AF">
            <w:pPr>
              <w:ind w:firstLine="0"/>
              <w:jc w:val="center"/>
            </w:pPr>
            <m:oMath>
              <m:sSub>
                <m:sSubPr>
                  <m:ctrlPr>
                    <w:rPr>
                      <w:rFonts w:ascii="Cambria Math" w:hAnsi="Cambria Math"/>
                      <w:i/>
                    </w:rPr>
                  </m:ctrlPr>
                </m:sSubPr>
                <m:e>
                  <m:r>
                    <w:rPr>
                      <w:rFonts w:ascii="Cambria Math" w:hAnsi="Cambria Math"/>
                    </w:rPr>
                    <m:t>θ</m:t>
                  </m:r>
                </m:e>
                <m:sub>
                  <m:r>
                    <w:rPr>
                      <w:rFonts w:ascii="Cambria Math" w:hAnsi="Cambria Math"/>
                    </w:rPr>
                    <m:t>2</m:t>
                  </m:r>
                </m:sub>
              </m:sSub>
            </m:oMath>
            <w:r w:rsidR="00BB51C7">
              <w:rPr>
                <w:rFonts w:eastAsiaTheme="minorEastAsia"/>
              </w:rPr>
              <w:t xml:space="preserve"> </w:t>
            </w:r>
            <w:r w:rsidR="00BB51C7" w:rsidRPr="00BB51C7">
              <w:rPr>
                <w:rFonts w:eastAsiaTheme="minorEastAsia"/>
                <w:sz w:val="20"/>
                <w:szCs w:val="20"/>
              </w:rPr>
              <w:t>(rad)</w:t>
            </w:r>
          </w:p>
        </w:tc>
        <w:tc>
          <w:tcPr>
            <w:tcW w:w="1617" w:type="dxa"/>
            <w:vAlign w:val="center"/>
          </w:tcPr>
          <w:p w:rsidR="000C29AF" w:rsidRDefault="00F82B8F" w:rsidP="000C29AF">
            <w:pPr>
              <w:ind w:firstLine="0"/>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c</m:t>
                  </m:r>
                </m:sub>
              </m:sSub>
            </m:oMath>
            <w:r w:rsidR="00BB51C7">
              <w:rPr>
                <w:rFonts w:eastAsiaTheme="minorEastAsia"/>
              </w:rPr>
              <w:t xml:space="preserve"> </w:t>
            </w:r>
            <w:r w:rsidR="00BB51C7" w:rsidRPr="00BB51C7">
              <w:rPr>
                <w:rFonts w:eastAsiaTheme="minorEastAsia"/>
                <w:sz w:val="20"/>
                <w:szCs w:val="20"/>
              </w:rPr>
              <w:t>(m</w:t>
            </w:r>
            <w:r w:rsidR="00BB51C7">
              <w:rPr>
                <w:rFonts w:eastAsiaTheme="minorEastAsia"/>
                <w:sz w:val="20"/>
                <w:szCs w:val="20"/>
              </w:rPr>
              <w:t>/s</w:t>
            </w:r>
            <w:r w:rsidR="00BB51C7" w:rsidRPr="00BB51C7">
              <w:rPr>
                <w:rFonts w:eastAsiaTheme="minorEastAsia"/>
                <w:sz w:val="20"/>
                <w:szCs w:val="20"/>
              </w:rPr>
              <w:t>)</w:t>
            </w:r>
          </w:p>
        </w:tc>
        <w:tc>
          <w:tcPr>
            <w:tcW w:w="1541" w:type="dxa"/>
            <w:vAlign w:val="center"/>
          </w:tcPr>
          <w:p w:rsidR="000C29AF" w:rsidRDefault="00F82B8F" w:rsidP="000C29AF">
            <w:pPr>
              <w:ind w:firstLine="0"/>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oMath>
            <w:r w:rsidR="00BB51C7">
              <w:rPr>
                <w:rFonts w:eastAsiaTheme="minorEastAsia"/>
              </w:rPr>
              <w:t xml:space="preserve"> </w:t>
            </w:r>
            <w:r w:rsidR="00BB51C7" w:rsidRPr="00BB51C7">
              <w:rPr>
                <w:rFonts w:eastAsiaTheme="minorEastAsia"/>
                <w:sz w:val="20"/>
                <w:szCs w:val="20"/>
              </w:rPr>
              <w:t>(rad</w:t>
            </w:r>
            <w:r w:rsidR="00BB51C7">
              <w:rPr>
                <w:rFonts w:eastAsiaTheme="minorEastAsia"/>
                <w:sz w:val="20"/>
                <w:szCs w:val="20"/>
              </w:rPr>
              <w:t>/s</w:t>
            </w:r>
            <w:r w:rsidR="00BB51C7" w:rsidRPr="00BB51C7">
              <w:rPr>
                <w:rFonts w:eastAsiaTheme="minorEastAsia"/>
                <w:sz w:val="20"/>
                <w:szCs w:val="20"/>
              </w:rPr>
              <w:t>)</w:t>
            </w:r>
          </w:p>
        </w:tc>
        <w:tc>
          <w:tcPr>
            <w:tcW w:w="1525" w:type="dxa"/>
            <w:vAlign w:val="center"/>
          </w:tcPr>
          <w:p w:rsidR="000C29AF" w:rsidRDefault="00F82B8F" w:rsidP="000C29AF">
            <w:pPr>
              <w:ind w:firstLine="0"/>
              <w:jc w:val="cente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oMath>
            <w:r w:rsidR="00BB51C7">
              <w:rPr>
                <w:rFonts w:eastAsiaTheme="minorEastAsia"/>
              </w:rPr>
              <w:t xml:space="preserve"> </w:t>
            </w:r>
            <w:r w:rsidR="00BB51C7" w:rsidRPr="00BB51C7">
              <w:rPr>
                <w:rFonts w:eastAsiaTheme="minorEastAsia"/>
                <w:sz w:val="20"/>
                <w:szCs w:val="20"/>
              </w:rPr>
              <w:t>(rad</w:t>
            </w:r>
            <w:r w:rsidR="00BB51C7">
              <w:rPr>
                <w:rFonts w:eastAsiaTheme="minorEastAsia"/>
                <w:sz w:val="20"/>
                <w:szCs w:val="20"/>
              </w:rPr>
              <w:t>/s</w:t>
            </w:r>
            <w:r w:rsidR="00BB51C7" w:rsidRPr="00BB51C7">
              <w:rPr>
                <w:rFonts w:eastAsiaTheme="minorEastAsia"/>
                <w:sz w:val="20"/>
                <w:szCs w:val="20"/>
              </w:rPr>
              <w:t>)</w:t>
            </w:r>
          </w:p>
        </w:tc>
      </w:tr>
      <w:tr w:rsidR="000C29AF" w:rsidTr="000A60C1">
        <w:trPr>
          <w:jc w:val="center"/>
        </w:trPr>
        <w:tc>
          <w:tcPr>
            <w:tcW w:w="1523" w:type="dxa"/>
            <w:vAlign w:val="center"/>
          </w:tcPr>
          <w:p w:rsidR="000C29AF" w:rsidRDefault="00DB4D72" w:rsidP="00BC488D">
            <w:pPr>
              <w:ind w:firstLine="0"/>
              <w:jc w:val="center"/>
            </w:pPr>
            <w:r>
              <w:t>0.0</w:t>
            </w:r>
            <w:r w:rsidR="00BC488D">
              <w:t>063</w:t>
            </w:r>
          </w:p>
        </w:tc>
        <w:tc>
          <w:tcPr>
            <w:tcW w:w="1617" w:type="dxa"/>
            <w:vAlign w:val="center"/>
          </w:tcPr>
          <w:p w:rsidR="000C29AF" w:rsidRDefault="000C29AF" w:rsidP="00BC488D">
            <w:pPr>
              <w:ind w:firstLine="0"/>
              <w:jc w:val="center"/>
            </w:pPr>
            <w:r>
              <w:t>0.0</w:t>
            </w:r>
            <w:r w:rsidR="00BC488D">
              <w:t>035</w:t>
            </w:r>
          </w:p>
        </w:tc>
        <w:tc>
          <w:tcPr>
            <w:tcW w:w="1527" w:type="dxa"/>
            <w:vAlign w:val="center"/>
          </w:tcPr>
          <w:p w:rsidR="000C29AF" w:rsidRDefault="000C29AF" w:rsidP="008906BA">
            <w:pPr>
              <w:ind w:firstLine="0"/>
              <w:jc w:val="center"/>
            </w:pPr>
            <w:r>
              <w:t>0.0489</w:t>
            </w:r>
          </w:p>
        </w:tc>
        <w:tc>
          <w:tcPr>
            <w:tcW w:w="1617" w:type="dxa"/>
            <w:vAlign w:val="center"/>
          </w:tcPr>
          <w:p w:rsidR="000C29AF" w:rsidRDefault="000C29AF" w:rsidP="00BC488D">
            <w:pPr>
              <w:ind w:firstLine="0"/>
              <w:jc w:val="center"/>
            </w:pPr>
            <w:r>
              <w:t>0.0</w:t>
            </w:r>
            <w:r w:rsidR="00BC488D">
              <w:t>610</w:t>
            </w:r>
          </w:p>
        </w:tc>
        <w:tc>
          <w:tcPr>
            <w:tcW w:w="1541" w:type="dxa"/>
            <w:vAlign w:val="center"/>
          </w:tcPr>
          <w:p w:rsidR="000C29AF" w:rsidRDefault="00BC488D" w:rsidP="00BC488D">
            <w:pPr>
              <w:ind w:firstLine="0"/>
              <w:jc w:val="center"/>
            </w:pPr>
            <w:r>
              <w:t>0</w:t>
            </w:r>
            <w:r w:rsidR="00DB4D72">
              <w:t>.03</w:t>
            </w:r>
            <w:r>
              <w:t>44</w:t>
            </w:r>
          </w:p>
        </w:tc>
        <w:tc>
          <w:tcPr>
            <w:tcW w:w="1525" w:type="dxa"/>
            <w:vAlign w:val="center"/>
          </w:tcPr>
          <w:p w:rsidR="000C29AF" w:rsidRDefault="00BC488D" w:rsidP="00BC488D">
            <w:pPr>
              <w:ind w:firstLine="0"/>
              <w:jc w:val="center"/>
            </w:pPr>
            <w:r>
              <w:t>0.0839</w:t>
            </w:r>
          </w:p>
        </w:tc>
      </w:tr>
    </w:tbl>
    <w:p w:rsidR="000C29AF" w:rsidRDefault="009566C4" w:rsidP="00BB51C7">
      <w:pPr>
        <w:ind w:firstLine="0"/>
      </w:pPr>
      <w:r>
        <w:t xml:space="preserve">As </w:t>
      </w:r>
      <w:r w:rsidR="00BB51C7">
        <w:t>it has been mentioned so far, these errors obtained due to neglecting of the friction in simulation model, accuracy in data capturing by the encoders and linearizing of the system dynamic model.</w:t>
      </w:r>
      <w:r>
        <w:t xml:space="preserve"> </w:t>
      </w:r>
    </w:p>
    <w:p w:rsidR="008E0B6A" w:rsidRDefault="001D36D9" w:rsidP="00F34A4C">
      <w:r>
        <w:t>So</w:t>
      </w:r>
      <w:r w:rsidR="00D07CF2">
        <w:t xml:space="preserve"> far, formulation of dynamic model of DIP system, identification of constant parameters of the dynamic model as well as verification of obtained state parameters from simulation and real system measurement have been performed. In following sections, the swing up and stabilization control systems for DIP will be designed, utilized and verified in order to identify the accuracy of them.</w:t>
      </w:r>
    </w:p>
    <w:p w:rsidR="000E41BB" w:rsidRDefault="009A4790" w:rsidP="00C210A3">
      <w:pPr>
        <w:pStyle w:val="Heading1"/>
      </w:pPr>
      <w:bookmarkStart w:id="33" w:name="_Toc5893644"/>
      <w:r>
        <w:t>C</w:t>
      </w:r>
      <w:r w:rsidR="00C210A3">
        <w:t>ontrol</w:t>
      </w:r>
      <w:r>
        <w:t xml:space="preserve"> Design</w:t>
      </w:r>
      <w:bookmarkEnd w:id="33"/>
    </w:p>
    <w:p w:rsidR="005A4395" w:rsidRDefault="00DB6FF7" w:rsidP="005A4395">
      <w:pPr>
        <w:pStyle w:val="Heading2"/>
      </w:pPr>
      <w:bookmarkStart w:id="34" w:name="_Toc5893645"/>
      <w:r>
        <w:t>History</w:t>
      </w:r>
      <w:bookmarkEnd w:id="34"/>
    </w:p>
    <w:p w:rsidR="00404CE7" w:rsidRDefault="00664A87" w:rsidP="0054092C">
      <w:r>
        <w:t xml:space="preserve">There are number of different </w:t>
      </w:r>
      <w:r w:rsidR="00434AF1">
        <w:t>controllers, which</w:t>
      </w:r>
      <w:r>
        <w:t xml:space="preserve"> have been developed in order to achieve the desired response and performance of the systems. The Proportional-Integral-Derivative (PID) control is a loop feedback controller that still is used in industrial fields and </w:t>
      </w:r>
      <w:r w:rsidR="00380AC6">
        <w:t xml:space="preserve">despite of its simplicity it provides the efficient solution to </w:t>
      </w:r>
      <w:r>
        <w:t xml:space="preserve">simple problems. </w:t>
      </w:r>
      <w:r w:rsidR="00380AC6">
        <w:t xml:space="preserve">But, in case of </w:t>
      </w:r>
      <w:r w:rsidR="00404CE7">
        <w:t xml:space="preserve">occurrence of </w:t>
      </w:r>
      <w:r w:rsidR="00380AC6">
        <w:t xml:space="preserve">complexity </w:t>
      </w:r>
      <w:r w:rsidR="00404CE7">
        <w:t xml:space="preserve">in the system </w:t>
      </w:r>
      <w:r w:rsidR="00380AC6">
        <w:t xml:space="preserve">such as nonlinearity it cannot work effectively. </w:t>
      </w:r>
      <w:r w:rsidR="00D43B05">
        <w:t xml:space="preserve">This weakness could be solved by combination of PID with other type of controllers such as adaptive, </w:t>
      </w:r>
      <w:r w:rsidR="00D35B34">
        <w:t xml:space="preserve">fuzzy, </w:t>
      </w:r>
      <w:r w:rsidR="00D43B05">
        <w:t>LQR, etc.</w:t>
      </w:r>
      <w:r w:rsidR="000F3CF6">
        <w:t xml:space="preserve"> </w:t>
      </w:r>
    </w:p>
    <w:p w:rsidR="005A4395" w:rsidRDefault="000F3CF6" w:rsidP="00EF0BD8">
      <w:r>
        <w:t xml:space="preserve">With the </w:t>
      </w:r>
      <w:r w:rsidRPr="00EF0BD8">
        <w:t xml:space="preserve">improvements made in the </w:t>
      </w:r>
      <w:r w:rsidR="0039609E" w:rsidRPr="00EF0BD8">
        <w:t>computing hardware and advent of efficient algorithms, the usage of optimal control has facilitated</w:t>
      </w:r>
      <w:r w:rsidR="00404CE7" w:rsidRPr="00EF0BD8">
        <w:t xml:space="preserve"> </w:t>
      </w:r>
      <w:r w:rsidR="00EF0BD8" w:rsidRPr="00EF0BD8">
        <w:t>[4]</w:t>
      </w:r>
      <w:r w:rsidR="0039609E" w:rsidRPr="00EF0BD8">
        <w:t>.</w:t>
      </w:r>
      <w:r w:rsidRPr="00EF0BD8">
        <w:t xml:space="preserve"> </w:t>
      </w:r>
      <w:r w:rsidR="00DC7670" w:rsidRPr="00EF0BD8">
        <w:t>This control deals</w:t>
      </w:r>
      <w:r w:rsidR="00DC7670">
        <w:t xml:space="preserve"> with optimizing a certain criteria </w:t>
      </w:r>
      <w:r w:rsidR="0051522D">
        <w:t>for</w:t>
      </w:r>
      <w:r w:rsidR="00DC7670">
        <w:t xml:space="preserve"> </w:t>
      </w:r>
      <w:r w:rsidR="00DC7670">
        <w:lastRenderedPageBreak/>
        <w:t>find</w:t>
      </w:r>
      <w:r w:rsidR="0051522D">
        <w:t>ing</w:t>
      </w:r>
      <w:r w:rsidR="00DC7670">
        <w:t xml:space="preserve"> the control law </w:t>
      </w:r>
      <w:r w:rsidR="0051522D">
        <w:t>for</w:t>
      </w:r>
      <w:r w:rsidR="00DC7670">
        <w:t xml:space="preserve"> a </w:t>
      </w:r>
      <w:r w:rsidR="00DC7670" w:rsidRPr="00EF0BD8">
        <w:t>system</w:t>
      </w:r>
      <w:r w:rsidR="001B4FF6" w:rsidRPr="00EF0BD8">
        <w:t xml:space="preserve"> [</w:t>
      </w:r>
      <w:r w:rsidR="00EF0BD8" w:rsidRPr="00EF0BD8">
        <w:t>5</w:t>
      </w:r>
      <w:r w:rsidR="001B4FF6" w:rsidRPr="00EF0BD8">
        <w:t>]</w:t>
      </w:r>
      <w:r w:rsidR="00DC7670" w:rsidRPr="00EF0BD8">
        <w:t xml:space="preserve">. </w:t>
      </w:r>
      <w:r w:rsidR="000B4AED" w:rsidRPr="00EF0BD8">
        <w:t>The linear</w:t>
      </w:r>
      <w:r w:rsidR="000B4AED">
        <w:t xml:space="preserve"> quadratic regulator (LQR) and optimal neural network control</w:t>
      </w:r>
      <w:r w:rsidR="00DC7670">
        <w:t xml:space="preserve"> </w:t>
      </w:r>
      <w:r w:rsidR="000B4AED">
        <w:t>are examples of this control system.</w:t>
      </w:r>
    </w:p>
    <w:p w:rsidR="007E7923" w:rsidRDefault="008D7411" w:rsidP="007E7923">
      <w:r>
        <w:t xml:space="preserve">Adaptive control is another control method. </w:t>
      </w:r>
      <w:r w:rsidR="007E7923">
        <w:t>In this method, the system repeatedly updates the controller parameters in order to minimize the error between actual system behavior and the model response</w:t>
      </w:r>
      <w:r w:rsidR="008A35D7">
        <w:t xml:space="preserve"> [6]</w:t>
      </w:r>
      <w:r w:rsidR="007E7923">
        <w:t>.</w:t>
      </w:r>
    </w:p>
    <w:p w:rsidR="007E7923" w:rsidRDefault="00511D5A" w:rsidP="004547FD">
      <w:r w:rsidRPr="001F5590">
        <w:t>The las</w:t>
      </w:r>
      <w:r w:rsidR="008F213D" w:rsidRPr="001F5590">
        <w:t>t</w:t>
      </w:r>
      <w:r w:rsidRPr="001F5590">
        <w:t xml:space="preserve"> t</w:t>
      </w:r>
      <w:r w:rsidR="008F213D" w:rsidRPr="001F5590">
        <w:t>wo</w:t>
      </w:r>
      <w:r w:rsidRPr="001F5590">
        <w:t xml:space="preserve"> algorithms</w:t>
      </w:r>
      <w:r w:rsidR="008F213D" w:rsidRPr="001F5590">
        <w:t xml:space="preserve">, LQR and Adaptive control, are the control methods which will be used in this research in order to control the </w:t>
      </w:r>
      <w:r w:rsidRPr="001F5590">
        <w:t>performance of DIP on a cart</w:t>
      </w:r>
      <w:r w:rsidR="004547FD" w:rsidRPr="001F5590">
        <w:t xml:space="preserve"> system dynamics</w:t>
      </w:r>
      <w:r w:rsidRPr="001F5590">
        <w:t>.</w:t>
      </w:r>
    </w:p>
    <w:p w:rsidR="005A4395" w:rsidRDefault="005A4395" w:rsidP="005A4395">
      <w:pPr>
        <w:pStyle w:val="Heading2"/>
      </w:pPr>
      <w:bookmarkStart w:id="35" w:name="_Toc5893646"/>
      <w:r>
        <w:t>Overview of DIP system control strategies</w:t>
      </w:r>
      <w:bookmarkEnd w:id="35"/>
    </w:p>
    <w:p w:rsidR="009A4790" w:rsidRDefault="009A4790" w:rsidP="009123A1">
      <w:r w:rsidRPr="009A4790">
        <w:t xml:space="preserve">The </w:t>
      </w:r>
      <w:r w:rsidR="00DE634B">
        <w:t xml:space="preserve">control design of the DIP system </w:t>
      </w:r>
      <w:proofErr w:type="gramStart"/>
      <w:r w:rsidR="00DE634B">
        <w:t>is performed</w:t>
      </w:r>
      <w:proofErr w:type="gramEnd"/>
      <w:r w:rsidR="00DE634B">
        <w:t xml:space="preserve"> in two steps. First</w:t>
      </w:r>
      <w:r w:rsidR="00BE0287">
        <w:t>, designing the</w:t>
      </w:r>
      <w:r w:rsidR="00DE634B">
        <w:t xml:space="preserve"> control</w:t>
      </w:r>
      <w:r w:rsidR="00BE0287">
        <w:t>ler</w:t>
      </w:r>
      <w:r w:rsidR="00DE634B">
        <w:t xml:space="preserve"> for the swing-</w:t>
      </w:r>
      <w:r w:rsidRPr="009A4790">
        <w:t xml:space="preserve">up, </w:t>
      </w:r>
      <w:r w:rsidR="00DE634B">
        <w:t xml:space="preserve">next </w:t>
      </w:r>
      <w:r w:rsidRPr="009A4790">
        <w:t>control</w:t>
      </w:r>
      <w:r w:rsidR="00BE0287">
        <w:t>ler</w:t>
      </w:r>
      <w:r w:rsidRPr="009A4790">
        <w:t xml:space="preserve"> design for the stabilization</w:t>
      </w:r>
      <w:r w:rsidR="00DE634B">
        <w:t xml:space="preserve"> of pendulums in an upright position</w:t>
      </w:r>
      <w:r w:rsidR="00BE0287">
        <w:t xml:space="preserve"> by implementing MATLAB Simulink model</w:t>
      </w:r>
      <w:r w:rsidRPr="009A4790">
        <w:t xml:space="preserve">. </w:t>
      </w:r>
      <w:r w:rsidR="00DE634B">
        <w:t>During this process of control, the swing-</w:t>
      </w:r>
      <w:r w:rsidRPr="009A4790">
        <w:t xml:space="preserve">up controller </w:t>
      </w:r>
      <w:r w:rsidR="00DE634B">
        <w:t xml:space="preserve">is supposed to bring up the pendulums upright close to the stability point. Once the angular position of the pendulums reaches the certain predefined range of angles the </w:t>
      </w:r>
      <w:r w:rsidR="00BE0287">
        <w:t xml:space="preserve">system control </w:t>
      </w:r>
      <w:proofErr w:type="gramStart"/>
      <w:r w:rsidR="00BE0287">
        <w:t>will be switched</w:t>
      </w:r>
      <w:proofErr w:type="gramEnd"/>
      <w:r w:rsidR="00BE0287">
        <w:t xml:space="preserve"> to the </w:t>
      </w:r>
      <w:r w:rsidRPr="009A4790">
        <w:t xml:space="preserve">closed loop stabilization controller </w:t>
      </w:r>
      <w:r w:rsidR="00BE0287">
        <w:t xml:space="preserve">that is supposed to </w:t>
      </w:r>
      <w:r w:rsidR="00B87D86">
        <w:t xml:space="preserve">take </w:t>
      </w:r>
      <w:r w:rsidR="00BE0287">
        <w:t>care of</w:t>
      </w:r>
      <w:r w:rsidR="00B87D86">
        <w:t xml:space="preserve"> the system</w:t>
      </w:r>
      <w:r w:rsidR="00BE0287">
        <w:t xml:space="preserve"> stabilization</w:t>
      </w:r>
      <w:r w:rsidR="00B87D86">
        <w:t xml:space="preserve"> and</w:t>
      </w:r>
      <w:r w:rsidR="00DE634B">
        <w:t xml:space="preserve"> maintain</w:t>
      </w:r>
      <w:r w:rsidR="00B87D86">
        <w:t>s</w:t>
      </w:r>
      <w:r w:rsidR="00DE634B">
        <w:t xml:space="preserve"> the </w:t>
      </w:r>
      <w:r w:rsidR="00B87D86">
        <w:t>DIP</w:t>
      </w:r>
      <w:r w:rsidR="00DE634B">
        <w:t xml:space="preserve"> </w:t>
      </w:r>
      <w:r w:rsidR="004D0FC9">
        <w:t>at</w:t>
      </w:r>
      <w:r w:rsidR="00B87D86">
        <w:t xml:space="preserve"> </w:t>
      </w:r>
      <w:r w:rsidR="00DE634B">
        <w:t>the equilibrium position.</w:t>
      </w:r>
    </w:p>
    <w:p w:rsidR="001A7A23" w:rsidRDefault="001A7A23" w:rsidP="001A7A23">
      <w:pPr>
        <w:pStyle w:val="Heading2"/>
      </w:pPr>
      <w:bookmarkStart w:id="36" w:name="_Toc5893647"/>
      <w:r>
        <w:t>Swing-up control</w:t>
      </w:r>
      <w:bookmarkEnd w:id="36"/>
    </w:p>
    <w:p w:rsidR="00AC009B" w:rsidRDefault="00B978D5" w:rsidP="00A95C17">
      <w:r>
        <w:t xml:space="preserve">In </w:t>
      </w:r>
      <w:r w:rsidR="001A7A23">
        <w:t>this</w:t>
      </w:r>
      <w:r>
        <w:t xml:space="preserve"> step</w:t>
      </w:r>
      <w:r w:rsidR="00294DF0">
        <w:t>,</w:t>
      </w:r>
      <w:r>
        <w:t xml:space="preserve"> the energy method </w:t>
      </w:r>
      <w:proofErr w:type="gramStart"/>
      <w:r>
        <w:t>has been performed</w:t>
      </w:r>
      <w:proofErr w:type="gramEnd"/>
      <w:r>
        <w:t xml:space="preserve"> </w:t>
      </w:r>
      <w:r w:rsidRPr="00B978D5">
        <w:t>to derive</w:t>
      </w:r>
      <w:r>
        <w:t xml:space="preserve"> </w:t>
      </w:r>
      <w:r w:rsidRPr="00B978D5">
        <w:t xml:space="preserve">an energy based swing-up controller for the </w:t>
      </w:r>
      <w:r>
        <w:t>DIP system</w:t>
      </w:r>
      <w:r w:rsidR="00A95C17">
        <w:t xml:space="preserve">. </w:t>
      </w:r>
      <w:r w:rsidR="00AC009B">
        <w:t xml:space="preserve">The energy equation of the </w:t>
      </w:r>
      <w:r w:rsidR="00792C4B">
        <w:t xml:space="preserve">DIP is defined as </w:t>
      </w:r>
      <w:r w:rsidR="004D0FC9">
        <w:t>equation 5-1</w:t>
      </w:r>
      <w:r w:rsidR="00792C4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541A95" w:rsidTr="003C7966">
        <w:trPr>
          <w:trHeight w:val="702"/>
        </w:trPr>
        <w:tc>
          <w:tcPr>
            <w:tcW w:w="8359" w:type="dxa"/>
          </w:tcPr>
          <w:p w:rsidR="00541A95" w:rsidRPr="00541A95" w:rsidRDefault="00541A95" w:rsidP="00541A95">
            <w:pPr>
              <w:spacing w:after="160" w:line="259" w:lineRule="auto"/>
              <w:ind w:firstLine="459"/>
              <w:jc w:val="left"/>
              <w:rPr>
                <w:rFonts w:eastAsiaTheme="minorEastAsia"/>
                <w:szCs w:val="24"/>
              </w:rPr>
            </w:pPr>
            <m:oMathPara>
              <m:oMathParaPr>
                <m:jc m:val="left"/>
              </m:oMathParaPr>
              <m:oMath>
                <m:r>
                  <w:rPr>
                    <w:rFonts w:ascii="Cambria Math" w:hAnsi="Cambria Math"/>
                    <w:szCs w:val="24"/>
                  </w:rPr>
                  <m:t>E</m:t>
                </m:r>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sSubSup>
                  <m:sSubSupPr>
                    <m:ctrlPr>
                      <w:rPr>
                        <w:rFonts w:ascii="Cambria Math" w:hAnsi="Cambria Math"/>
                        <w:szCs w:val="24"/>
                      </w:rPr>
                    </m:ctrlPr>
                  </m:sSubSupPr>
                  <m:e>
                    <m:acc>
                      <m:accPr>
                        <m:chr m:val="̇"/>
                        <m:ctrlPr>
                          <w:rPr>
                            <w:rFonts w:ascii="Cambria Math" w:hAnsi="Cambria Math"/>
                            <w:szCs w:val="24"/>
                          </w:rPr>
                        </m:ctrlPr>
                      </m:accPr>
                      <m:e>
                        <m:r>
                          <w:rPr>
                            <w:rFonts w:ascii="Cambria Math" w:hAnsi="Cambria Math"/>
                            <w:szCs w:val="24"/>
                          </w:rPr>
                          <m:t>x</m:t>
                        </m:r>
                      </m:e>
                    </m:acc>
                  </m:e>
                  <m:sub>
                    <m:r>
                      <m:rPr>
                        <m:sty m:val="p"/>
                      </m:rPr>
                      <w:rPr>
                        <w:rFonts w:ascii="Cambria Math" w:hAnsi="Cambria Math"/>
                        <w:szCs w:val="24"/>
                      </w:rPr>
                      <m:t>0</m:t>
                    </m:r>
                  </m:sub>
                  <m:sup>
                    <m:r>
                      <m:rPr>
                        <m:sty m:val="p"/>
                      </m:rPr>
                      <w:rPr>
                        <w:rFonts w:ascii="Cambria Math" w:hAnsi="Cambria Math"/>
                        <w:szCs w:val="24"/>
                      </w:rPr>
                      <m:t>2</m:t>
                    </m:r>
                  </m:sup>
                </m:sSub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b>
                  <m:sSubPr>
                    <m:ctrlPr>
                      <w:rPr>
                        <w:rFonts w:ascii="Cambria Math" w:hAnsi="Cambria Math"/>
                        <w:i/>
                        <w:szCs w:val="24"/>
                      </w:rPr>
                    </m:ctrlPr>
                  </m:sSubPr>
                  <m:e>
                    <m:r>
                      <w:rPr>
                        <w:rFonts w:ascii="Cambria Math" w:hAnsi="Cambria Math"/>
                        <w:szCs w:val="24"/>
                      </w:rPr>
                      <m:t>d</m:t>
                    </m:r>
                  </m:e>
                  <m:sub>
                    <m:r>
                      <w:rPr>
                        <w:rFonts w:ascii="Cambria Math" w:hAnsi="Cambria Math"/>
                        <w:szCs w:val="24"/>
                      </w:rPr>
                      <m:t>4</m:t>
                    </m:r>
                  </m:sub>
                </m:sSub>
                <m:sSubSup>
                  <m:sSubSupPr>
                    <m:ctrlPr>
                      <w:rPr>
                        <w:rFonts w:ascii="Cambria Math" w:hAnsi="Cambria Math"/>
                        <w:szCs w:val="24"/>
                      </w:rPr>
                    </m:ctrlPr>
                  </m:sSubSupPr>
                  <m:e>
                    <m:acc>
                      <m:accPr>
                        <m:chr m:val="̇"/>
                        <m:ctrlPr>
                          <w:rPr>
                            <w:rFonts w:ascii="Cambria Math" w:hAnsi="Cambria Math"/>
                            <w:szCs w:val="24"/>
                          </w:rPr>
                        </m:ctrlPr>
                      </m:accPr>
                      <m:e>
                        <m:r>
                          <w:rPr>
                            <w:rFonts w:ascii="Cambria Math" w:hAnsi="Cambria Math"/>
                            <w:szCs w:val="24"/>
                          </w:rPr>
                          <m:t>θ</m:t>
                        </m:r>
                      </m:e>
                    </m:acc>
                  </m:e>
                  <m:sub>
                    <m:r>
                      <w:rPr>
                        <w:rFonts w:ascii="Cambria Math" w:hAnsi="Cambria Math"/>
                        <w:szCs w:val="24"/>
                      </w:rPr>
                      <m:t>1</m:t>
                    </m:r>
                  </m:sub>
                  <m:sup>
                    <m:r>
                      <m:rPr>
                        <m:sty m:val="p"/>
                      </m:rPr>
                      <w:rPr>
                        <w:rFonts w:ascii="Cambria Math" w:hAnsi="Cambria Math"/>
                        <w:szCs w:val="24"/>
                      </w:rPr>
                      <m:t>2</m:t>
                    </m:r>
                  </m:sup>
                </m:sSubSup>
                <m: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b>
                  <m:sSubPr>
                    <m:ctrlPr>
                      <w:rPr>
                        <w:rFonts w:ascii="Cambria Math" w:hAnsi="Cambria Math"/>
                        <w:i/>
                        <w:szCs w:val="24"/>
                      </w:rPr>
                    </m:ctrlPr>
                  </m:sSubPr>
                  <m:e>
                    <m:r>
                      <w:rPr>
                        <w:rFonts w:ascii="Cambria Math" w:hAnsi="Cambria Math"/>
                        <w:szCs w:val="24"/>
                      </w:rPr>
                      <m:t>d</m:t>
                    </m:r>
                  </m:e>
                  <m:sub>
                    <m:r>
                      <w:rPr>
                        <w:rFonts w:ascii="Cambria Math" w:hAnsi="Cambria Math"/>
                        <w:szCs w:val="24"/>
                      </w:rPr>
                      <m:t>6</m:t>
                    </m:r>
                  </m:sub>
                </m:sSub>
                <m:sSubSup>
                  <m:sSubSupPr>
                    <m:ctrlPr>
                      <w:rPr>
                        <w:rFonts w:ascii="Cambria Math" w:hAnsi="Cambria Math"/>
                        <w:szCs w:val="24"/>
                      </w:rPr>
                    </m:ctrlPr>
                  </m:sSubSupPr>
                  <m:e>
                    <m:acc>
                      <m:accPr>
                        <m:chr m:val="̇"/>
                        <m:ctrlPr>
                          <w:rPr>
                            <w:rFonts w:ascii="Cambria Math" w:hAnsi="Cambria Math"/>
                            <w:szCs w:val="24"/>
                          </w:rPr>
                        </m:ctrlPr>
                      </m:accPr>
                      <m:e>
                        <m:r>
                          <w:rPr>
                            <w:rFonts w:ascii="Cambria Math" w:hAnsi="Cambria Math"/>
                            <w:szCs w:val="24"/>
                          </w:rPr>
                          <m:t>θ</m:t>
                        </m:r>
                      </m:e>
                    </m:acc>
                  </m:e>
                  <m:sub>
                    <m:r>
                      <m:rPr>
                        <m:sty m:val="p"/>
                      </m:rPr>
                      <w:rPr>
                        <w:rFonts w:ascii="Cambria Math" w:hAnsi="Cambria Math"/>
                        <w:szCs w:val="24"/>
                      </w:rPr>
                      <m:t>2</m:t>
                    </m:r>
                  </m:sub>
                  <m:sup>
                    <m:r>
                      <m:rPr>
                        <m:sty m:val="p"/>
                      </m:rPr>
                      <w:rPr>
                        <w:rFonts w:ascii="Cambria Math" w:hAnsi="Cambria Math"/>
                        <w:szCs w:val="24"/>
                      </w:rPr>
                      <m:t>2</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func>
                  <m:funcPr>
                    <m:ctrlPr>
                      <w:rPr>
                        <w:rFonts w:ascii="Cambria Math" w:hAnsi="Cambria Math"/>
                        <w:szCs w:val="24"/>
                      </w:rPr>
                    </m:ctrlPr>
                  </m:funcPr>
                  <m:fName>
                    <m:r>
                      <m:rPr>
                        <m:sty m:val="p"/>
                      </m:rPr>
                      <w:rPr>
                        <w:rFonts w:ascii="Cambria Math" w:hAnsi="Cambria Math"/>
                        <w:szCs w:val="24"/>
                      </w:rPr>
                      <m:t>cos</m:t>
                    </m:r>
                  </m:fName>
                  <m:e>
                    <m:sSub>
                      <m:sSubPr>
                        <m:ctrlPr>
                          <w:rPr>
                            <w:rFonts w:ascii="Cambria Math" w:hAnsi="Cambria Math"/>
                            <w:szCs w:val="24"/>
                          </w:rPr>
                        </m:ctrlPr>
                      </m:sSubPr>
                      <m:e>
                        <m:r>
                          <w:rPr>
                            <w:rFonts w:ascii="Cambria Math" w:hAnsi="Cambria Math"/>
                            <w:szCs w:val="24"/>
                          </w:rPr>
                          <m:t>θ</m:t>
                        </m:r>
                      </m:e>
                      <m:sub>
                        <m:r>
                          <m:rPr>
                            <m:sty m:val="p"/>
                          </m:rPr>
                          <w:rPr>
                            <w:rFonts w:ascii="Cambria Math" w:hAnsi="Cambria Math"/>
                            <w:szCs w:val="24"/>
                          </w:rPr>
                          <m:t>1</m:t>
                        </m:r>
                      </m:sub>
                    </m:sSub>
                  </m:e>
                </m:func>
                <m:sSub>
                  <m:sSubPr>
                    <m:ctrlPr>
                      <w:rPr>
                        <w:rFonts w:ascii="Cambria Math" w:hAnsi="Cambria Math"/>
                        <w:szCs w:val="24"/>
                      </w:rPr>
                    </m:ctrlPr>
                  </m:sSubPr>
                  <m:e>
                    <m:acc>
                      <m:accPr>
                        <m:chr m:val="̇"/>
                        <m:ctrlPr>
                          <w:rPr>
                            <w:rFonts w:ascii="Cambria Math" w:hAnsi="Cambria Math"/>
                            <w:szCs w:val="24"/>
                          </w:rPr>
                        </m:ctrlPr>
                      </m:accPr>
                      <m:e>
                        <m:r>
                          <w:rPr>
                            <w:rFonts w:ascii="Cambria Math" w:hAnsi="Cambria Math"/>
                            <w:szCs w:val="24"/>
                          </w:rPr>
                          <m:t>x</m:t>
                        </m:r>
                      </m:e>
                    </m:acc>
                  </m:e>
                  <m:sub>
                    <m:r>
                      <m:rPr>
                        <m:sty m:val="p"/>
                      </m:rPr>
                      <w:rPr>
                        <w:rFonts w:ascii="Cambria Math" w:hAnsi="Cambria Math"/>
                        <w:szCs w:val="24"/>
                      </w:rPr>
                      <m:t>0</m:t>
                    </m:r>
                  </m:sub>
                </m:sSub>
                <m:sSub>
                  <m:sSubPr>
                    <m:ctrlPr>
                      <w:rPr>
                        <w:rFonts w:ascii="Cambria Math" w:hAnsi="Cambria Math"/>
                        <w:szCs w:val="24"/>
                      </w:rPr>
                    </m:ctrlPr>
                  </m:sSubPr>
                  <m:e>
                    <m:acc>
                      <m:accPr>
                        <m:chr m:val="̇"/>
                        <m:ctrlPr>
                          <w:rPr>
                            <w:rFonts w:ascii="Cambria Math" w:hAnsi="Cambria Math"/>
                            <w:szCs w:val="24"/>
                          </w:rPr>
                        </m:ctrlPr>
                      </m:accPr>
                      <m:e>
                        <m:r>
                          <w:rPr>
                            <w:rFonts w:ascii="Cambria Math" w:hAnsi="Cambria Math"/>
                            <w:szCs w:val="24"/>
                          </w:rPr>
                          <m:t>θ</m:t>
                        </m:r>
                      </m:e>
                    </m:acc>
                  </m:e>
                  <m:sub>
                    <m:r>
                      <m:rPr>
                        <m:sty m:val="p"/>
                      </m:rP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3</m:t>
                    </m:r>
                  </m:sub>
                </m:sSub>
                <m:func>
                  <m:funcPr>
                    <m:ctrlPr>
                      <w:rPr>
                        <w:rFonts w:ascii="Cambria Math" w:hAnsi="Cambria Math"/>
                        <w:szCs w:val="24"/>
                      </w:rPr>
                    </m:ctrlPr>
                  </m:funcPr>
                  <m:fName>
                    <m:r>
                      <m:rPr>
                        <m:sty m:val="p"/>
                      </m:rPr>
                      <w:rPr>
                        <w:rFonts w:ascii="Cambria Math" w:hAnsi="Cambria Math"/>
                        <w:szCs w:val="24"/>
                      </w:rPr>
                      <m:t>cos</m:t>
                    </m:r>
                  </m:fName>
                  <m:e>
                    <m:sSub>
                      <m:sSubPr>
                        <m:ctrlPr>
                          <w:rPr>
                            <w:rFonts w:ascii="Cambria Math" w:hAnsi="Cambria Math"/>
                            <w:szCs w:val="24"/>
                          </w:rPr>
                        </m:ctrlPr>
                      </m:sSubPr>
                      <m:e>
                        <m:r>
                          <w:rPr>
                            <w:rFonts w:ascii="Cambria Math" w:hAnsi="Cambria Math"/>
                            <w:szCs w:val="24"/>
                          </w:rPr>
                          <m:t>θ</m:t>
                        </m:r>
                      </m:e>
                      <m:sub>
                        <m:r>
                          <m:rPr>
                            <m:sty m:val="p"/>
                          </m:rPr>
                          <w:rPr>
                            <w:rFonts w:ascii="Cambria Math" w:hAnsi="Cambria Math"/>
                            <w:szCs w:val="24"/>
                          </w:rPr>
                          <m:t>2</m:t>
                        </m:r>
                      </m:sub>
                    </m:sSub>
                  </m:e>
                </m:func>
                <m:sSub>
                  <m:sSubPr>
                    <m:ctrlPr>
                      <w:rPr>
                        <w:rFonts w:ascii="Cambria Math" w:hAnsi="Cambria Math"/>
                        <w:szCs w:val="24"/>
                      </w:rPr>
                    </m:ctrlPr>
                  </m:sSubPr>
                  <m:e>
                    <m:acc>
                      <m:accPr>
                        <m:chr m:val="̇"/>
                        <m:ctrlPr>
                          <w:rPr>
                            <w:rFonts w:ascii="Cambria Math" w:hAnsi="Cambria Math"/>
                            <w:szCs w:val="24"/>
                          </w:rPr>
                        </m:ctrlPr>
                      </m:accPr>
                      <m:e>
                        <m:r>
                          <w:rPr>
                            <w:rFonts w:ascii="Cambria Math" w:hAnsi="Cambria Math"/>
                            <w:szCs w:val="24"/>
                          </w:rPr>
                          <m:t>x</m:t>
                        </m:r>
                      </m:e>
                    </m:acc>
                  </m:e>
                  <m:sub>
                    <m:r>
                      <m:rPr>
                        <m:sty m:val="p"/>
                      </m:rPr>
                      <w:rPr>
                        <w:rFonts w:ascii="Cambria Math" w:hAnsi="Cambria Math"/>
                        <w:szCs w:val="24"/>
                      </w:rPr>
                      <m:t>0</m:t>
                    </m:r>
                  </m:sub>
                </m:sSub>
                <m:sSub>
                  <m:sSubPr>
                    <m:ctrlPr>
                      <w:rPr>
                        <w:rFonts w:ascii="Cambria Math" w:hAnsi="Cambria Math"/>
                        <w:szCs w:val="24"/>
                      </w:rPr>
                    </m:ctrlPr>
                  </m:sSubPr>
                  <m:e>
                    <m:acc>
                      <m:accPr>
                        <m:chr m:val="̇"/>
                        <m:ctrlPr>
                          <w:rPr>
                            <w:rFonts w:ascii="Cambria Math" w:hAnsi="Cambria Math"/>
                            <w:szCs w:val="24"/>
                          </w:rPr>
                        </m:ctrlPr>
                      </m:accPr>
                      <m:e>
                        <m:r>
                          <w:rPr>
                            <w:rFonts w:ascii="Cambria Math" w:hAnsi="Cambria Math"/>
                            <w:szCs w:val="24"/>
                          </w:rPr>
                          <m:t>θ</m:t>
                        </m:r>
                      </m:e>
                    </m:acc>
                  </m:e>
                  <m:sub>
                    <m:r>
                      <m:rPr>
                        <m:sty m:val="p"/>
                      </m:rPr>
                      <w:rPr>
                        <w:rFonts w:ascii="Cambria Math" w:hAnsi="Cambria Math"/>
                        <w:szCs w:val="24"/>
                      </w:rPr>
                      <m:t>2</m:t>
                    </m:r>
                  </m:sub>
                </m:sSub>
              </m:oMath>
            </m:oMathPara>
          </w:p>
          <w:p w:rsidR="00541A95" w:rsidRPr="00541A95" w:rsidRDefault="00541A95" w:rsidP="00541A95">
            <w:pPr>
              <w:spacing w:after="160" w:line="259" w:lineRule="auto"/>
              <w:ind w:left="459" w:firstLine="0"/>
              <w:jc w:val="left"/>
              <w:rPr>
                <w:rFonts w:eastAsiaTheme="minorEastAsia"/>
              </w:rPr>
            </w:pPr>
            <m:oMathPara>
              <m:oMathParaPr>
                <m:jc m:val="left"/>
              </m:oMathParaPr>
              <m:oMath>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5</m:t>
                    </m:r>
                  </m:sub>
                </m:sSub>
                <m:func>
                  <m:funcPr>
                    <m:ctrlPr>
                      <w:rPr>
                        <w:rFonts w:ascii="Cambria Math" w:hAnsi="Cambria Math"/>
                        <w:iCs/>
                        <w:szCs w:val="24"/>
                      </w:rPr>
                    </m:ctrlPr>
                  </m:funcPr>
                  <m:fName>
                    <m:r>
                      <m:rPr>
                        <m:sty m:val="p"/>
                      </m:rPr>
                      <w:rPr>
                        <w:rFonts w:ascii="Cambria Math" w:hAnsi="Cambria Math"/>
                        <w:szCs w:val="24"/>
                      </w:rPr>
                      <m:t>cos</m:t>
                    </m:r>
                  </m:fName>
                  <m:e>
                    <m:d>
                      <m:dPr>
                        <m:ctrlPr>
                          <w:rPr>
                            <w:rFonts w:ascii="Cambria Math" w:hAnsi="Cambria Math"/>
                            <w:iCs/>
                            <w:szCs w:val="24"/>
                          </w:rPr>
                        </m:ctrlPr>
                      </m:dPr>
                      <m:e>
                        <m:sSub>
                          <m:sSubPr>
                            <m:ctrlPr>
                              <w:rPr>
                                <w:rFonts w:ascii="Cambria Math" w:hAnsi="Cambria Math"/>
                                <w:iCs/>
                                <w:szCs w:val="24"/>
                              </w:rPr>
                            </m:ctrlPr>
                          </m:sSubPr>
                          <m:e>
                            <m:r>
                              <w:rPr>
                                <w:rFonts w:ascii="Cambria Math" w:hAnsi="Cambria Math"/>
                                <w:szCs w:val="24"/>
                              </w:rPr>
                              <m:t>θ</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θ</m:t>
                            </m:r>
                          </m:e>
                          <m:sub>
                            <m:r>
                              <m:rPr>
                                <m:sty m:val="p"/>
                              </m:rPr>
                              <w:rPr>
                                <w:rFonts w:ascii="Cambria Math" w:hAnsi="Cambria Math"/>
                                <w:szCs w:val="24"/>
                              </w:rPr>
                              <m:t>2</m:t>
                            </m:r>
                          </m:sub>
                        </m:sSub>
                      </m:e>
                    </m:d>
                  </m:e>
                </m:func>
                <m:sSub>
                  <m:sSubPr>
                    <m:ctrlPr>
                      <w:rPr>
                        <w:rFonts w:ascii="Cambria Math" w:hAnsi="Cambria Math"/>
                        <w:iCs/>
                        <w:szCs w:val="24"/>
                      </w:rPr>
                    </m:ctrlPr>
                  </m:sSubPr>
                  <m:e>
                    <m:acc>
                      <m:accPr>
                        <m:chr m:val="̇"/>
                        <m:ctrlPr>
                          <w:rPr>
                            <w:rFonts w:ascii="Cambria Math" w:hAnsi="Cambria Math"/>
                            <w:iCs/>
                            <w:szCs w:val="24"/>
                          </w:rPr>
                        </m:ctrlPr>
                      </m:accPr>
                      <m:e>
                        <m:r>
                          <w:rPr>
                            <w:rFonts w:ascii="Cambria Math" w:hAnsi="Cambria Math"/>
                            <w:szCs w:val="24"/>
                          </w:rPr>
                          <m:t>θ</m:t>
                        </m:r>
                      </m:e>
                    </m:acc>
                  </m:e>
                  <m:sub>
                    <m:r>
                      <m:rPr>
                        <m:sty m:val="p"/>
                      </m:rPr>
                      <w:rPr>
                        <w:rFonts w:ascii="Cambria Math" w:hAnsi="Cambria Math"/>
                        <w:szCs w:val="24"/>
                      </w:rPr>
                      <m:t>1</m:t>
                    </m:r>
                  </m:sub>
                </m:sSub>
                <m:sSub>
                  <m:sSubPr>
                    <m:ctrlPr>
                      <w:rPr>
                        <w:rFonts w:ascii="Cambria Math" w:hAnsi="Cambria Math"/>
                        <w:iCs/>
                        <w:szCs w:val="24"/>
                      </w:rPr>
                    </m:ctrlPr>
                  </m:sSubPr>
                  <m:e>
                    <m:acc>
                      <m:accPr>
                        <m:chr m:val="̇"/>
                        <m:ctrlPr>
                          <w:rPr>
                            <w:rFonts w:ascii="Cambria Math" w:hAnsi="Cambria Math"/>
                            <w:iCs/>
                            <w:szCs w:val="24"/>
                          </w:rPr>
                        </m:ctrlPr>
                      </m:accPr>
                      <m:e>
                        <m:r>
                          <w:rPr>
                            <w:rFonts w:ascii="Cambria Math" w:hAnsi="Cambria Math"/>
                            <w:szCs w:val="24"/>
                          </w:rPr>
                          <m:t>θ</m:t>
                        </m:r>
                      </m:e>
                    </m:acc>
                  </m:e>
                  <m:sub>
                    <m:r>
                      <m:rPr>
                        <m:sty m:val="p"/>
                      </m:rP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func>
                  <m:funcPr>
                    <m:ctrlPr>
                      <w:rPr>
                        <w:rFonts w:ascii="Cambria Math" w:hAnsi="Cambria Math"/>
                        <w:szCs w:val="24"/>
                      </w:rPr>
                    </m:ctrlPr>
                  </m:funcPr>
                  <m:fName>
                    <m:r>
                      <m:rPr>
                        <m:sty m:val="p"/>
                      </m:rPr>
                      <w:rPr>
                        <w:rFonts w:ascii="Cambria Math" w:hAnsi="Cambria Math"/>
                        <w:szCs w:val="24"/>
                      </w:rPr>
                      <m:t>cos</m:t>
                    </m:r>
                  </m:fName>
                  <m:e>
                    <m:sSub>
                      <m:sSubPr>
                        <m:ctrlPr>
                          <w:rPr>
                            <w:rFonts w:ascii="Cambria Math" w:hAnsi="Cambria Math"/>
                            <w:szCs w:val="24"/>
                          </w:rPr>
                        </m:ctrlPr>
                      </m:sSubPr>
                      <m:e>
                        <m:r>
                          <w:rPr>
                            <w:rFonts w:ascii="Cambria Math" w:hAnsi="Cambria Math"/>
                            <w:szCs w:val="24"/>
                          </w:rPr>
                          <m:t>θ</m:t>
                        </m:r>
                      </m:e>
                      <m:sub>
                        <m:r>
                          <m:rPr>
                            <m:sty m:val="p"/>
                          </m:rPr>
                          <w:rPr>
                            <w:rFonts w:ascii="Cambria Math" w:hAnsi="Cambria Math"/>
                            <w:szCs w:val="24"/>
                          </w:rPr>
                          <m:t>1</m:t>
                        </m:r>
                      </m:sub>
                    </m:sSub>
                  </m:e>
                </m:func>
                <m:r>
                  <w:rPr>
                    <w:rFonts w:ascii="Cambria Math" w:hAnsi="Cambria Math"/>
                    <w:szCs w:val="24"/>
                  </w:rPr>
                  <m:t>+</m:t>
                </m:r>
                <m:sSub>
                  <m:sSubPr>
                    <m:ctrlPr>
                      <w:rPr>
                        <w:rFonts w:ascii="Cambria Math" w:hAnsi="Cambria Math"/>
                        <w:szCs w:val="24"/>
                      </w:rPr>
                    </m:ctrlPr>
                  </m:sSubPr>
                  <m:e>
                    <m:r>
                      <w:rPr>
                        <w:rFonts w:ascii="Cambria Math" w:hAnsi="Cambria Math"/>
                        <w:szCs w:val="24"/>
                      </w:rPr>
                      <m:t>f</m:t>
                    </m:r>
                  </m:e>
                  <m:sub>
                    <m:r>
                      <m:rPr>
                        <m:sty m:val="p"/>
                      </m:rPr>
                      <w:rPr>
                        <w:rFonts w:ascii="Cambria Math" w:hAnsi="Cambria Math"/>
                        <w:szCs w:val="24"/>
                      </w:rPr>
                      <m:t>2</m:t>
                    </m:r>
                  </m:sub>
                </m:sSub>
                <m:func>
                  <m:funcPr>
                    <m:ctrlPr>
                      <w:rPr>
                        <w:rFonts w:ascii="Cambria Math" w:hAnsi="Cambria Math"/>
                        <w:szCs w:val="24"/>
                      </w:rPr>
                    </m:ctrlPr>
                  </m:funcPr>
                  <m:fName>
                    <m:r>
                      <m:rPr>
                        <m:sty m:val="p"/>
                      </m:rPr>
                      <w:rPr>
                        <w:rFonts w:ascii="Cambria Math" w:hAnsi="Cambria Math"/>
                        <w:szCs w:val="24"/>
                      </w:rPr>
                      <m:t>cos</m:t>
                    </m:r>
                  </m:fName>
                  <m:e>
                    <m:sSub>
                      <m:sSubPr>
                        <m:ctrlPr>
                          <w:rPr>
                            <w:rFonts w:ascii="Cambria Math" w:hAnsi="Cambria Math"/>
                            <w:szCs w:val="24"/>
                          </w:rPr>
                        </m:ctrlPr>
                      </m:sSubPr>
                      <m:e>
                        <m:r>
                          <w:rPr>
                            <w:rFonts w:ascii="Cambria Math" w:hAnsi="Cambria Math"/>
                            <w:szCs w:val="24"/>
                          </w:rPr>
                          <m:t>θ</m:t>
                        </m:r>
                      </m:e>
                      <m:sub>
                        <m:r>
                          <m:rPr>
                            <m:sty m:val="p"/>
                          </m:rPr>
                          <w:rPr>
                            <w:rFonts w:ascii="Cambria Math" w:hAnsi="Cambria Math"/>
                            <w:szCs w:val="24"/>
                          </w:rPr>
                          <m:t>2</m:t>
                        </m:r>
                      </m:sub>
                    </m:sSub>
                  </m:e>
                </m:func>
              </m:oMath>
            </m:oMathPara>
          </w:p>
        </w:tc>
        <w:tc>
          <w:tcPr>
            <w:tcW w:w="991" w:type="dxa"/>
            <w:vAlign w:val="center"/>
          </w:tcPr>
          <w:p w:rsidR="00541A95" w:rsidRPr="00E22EFE" w:rsidRDefault="00541A95" w:rsidP="003C7966">
            <w:pPr>
              <w:pStyle w:val="Equations"/>
              <w:rPr>
                <w:rFonts w:asciiTheme="majorBidi" w:hAnsiTheme="majorBidi" w:cstheme="majorBidi"/>
              </w:rPr>
            </w:pPr>
            <w:r w:rsidRPr="00BB727C">
              <w:rPr>
                <w:rFonts w:asciiTheme="majorBidi" w:hAnsiTheme="majorBidi" w:cstheme="majorBidi"/>
                <w:color w:val="000000" w:themeColor="text1"/>
              </w:rPr>
              <w:t xml:space="preserve">( </w:t>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STYLEREF 1 \s </w:instrText>
            </w:r>
            <w:r w:rsidRPr="00BB727C">
              <w:rPr>
                <w:rFonts w:asciiTheme="majorBidi" w:hAnsiTheme="majorBidi" w:cstheme="majorBidi"/>
                <w:color w:val="000000" w:themeColor="text1"/>
              </w:rPr>
              <w:fldChar w:fldCharType="separate"/>
            </w:r>
            <w:r>
              <w:rPr>
                <w:rFonts w:asciiTheme="majorBidi" w:hAnsiTheme="majorBidi" w:cstheme="majorBidi"/>
                <w:noProof/>
                <w:color w:val="000000" w:themeColor="text1"/>
                <w:cs/>
              </w:rPr>
              <w:t>‎</w:t>
            </w:r>
            <w:r>
              <w:rPr>
                <w:rFonts w:asciiTheme="majorBidi" w:hAnsiTheme="majorBidi" w:cstheme="majorBidi"/>
                <w:noProof/>
                <w:color w:val="000000" w:themeColor="text1"/>
              </w:rPr>
              <w:t>5</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noBreakHyphen/>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SEQ ( \* ARABIC \s 1 </w:instrText>
            </w:r>
            <w:r w:rsidRPr="00BB727C">
              <w:rPr>
                <w:rFonts w:asciiTheme="majorBidi" w:hAnsiTheme="majorBidi" w:cstheme="majorBidi"/>
                <w:color w:val="000000" w:themeColor="text1"/>
              </w:rPr>
              <w:fldChar w:fldCharType="separate"/>
            </w:r>
            <w:r>
              <w:rPr>
                <w:rFonts w:asciiTheme="majorBidi" w:hAnsiTheme="majorBidi" w:cstheme="majorBidi"/>
                <w:noProof/>
                <w:color w:val="000000" w:themeColor="text1"/>
              </w:rPr>
              <w:t>1</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t xml:space="preserve"> )</w:t>
            </w:r>
          </w:p>
        </w:tc>
      </w:tr>
    </w:tbl>
    <w:p w:rsidR="00DB476C" w:rsidRDefault="00277434" w:rsidP="00277434">
      <w:pPr>
        <w:ind w:firstLine="0"/>
      </w:pPr>
      <w:r>
        <w:t>R</w:t>
      </w:r>
      <w:r w:rsidR="006B1073">
        <w:t>ewriting the</w:t>
      </w:r>
      <w:r w:rsidR="00541A95">
        <w:t xml:space="preserve"> energy equation to the matrix form</w:t>
      </w:r>
      <w:r w:rsidR="006B1073">
        <w:t>,</w:t>
      </w:r>
      <w:r w:rsidR="00541A95">
        <w:t xml:space="preserve"> </w:t>
      </w:r>
      <w:r w:rsidR="006B1073">
        <w:t>the</w:t>
      </w:r>
      <w:r w:rsidR="00541A95">
        <w:t xml:space="preserve"> equation 5-2 is obtained: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541A95" w:rsidTr="003C7966">
        <w:trPr>
          <w:trHeight w:val="702"/>
        </w:trPr>
        <w:tc>
          <w:tcPr>
            <w:tcW w:w="8359" w:type="dxa"/>
          </w:tcPr>
          <w:p w:rsidR="00541A95" w:rsidRPr="00541A95" w:rsidRDefault="00541A95" w:rsidP="00541A95">
            <w:pPr>
              <w:spacing w:after="160" w:line="259" w:lineRule="auto"/>
              <w:ind w:firstLine="0"/>
              <w:jc w:val="left"/>
              <w:rPr>
                <w:rFonts w:eastAsiaTheme="minorEastAsia"/>
                <w:szCs w:val="24"/>
              </w:rPr>
            </w:pPr>
            <m:oMathPara>
              <m:oMath>
                <m:r>
                  <w:rPr>
                    <w:rFonts w:ascii="Cambria Math" w:hAnsi="Cambria Math"/>
                    <w:szCs w:val="24"/>
                  </w:rPr>
                  <m:t>E=</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x</m:t>
                                  </m:r>
                                </m:e>
                              </m:acc>
                            </m:e>
                            <m:sub>
                              <m:r>
                                <w:rPr>
                                  <w:rFonts w:ascii="Cambria Math" w:hAnsi="Cambria Math"/>
                                  <w:szCs w:val="24"/>
                                </w:rPr>
                                <m:t>0</m:t>
                              </m:r>
                            </m:sub>
                          </m:sSub>
                        </m:e>
                        <m:e>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θ</m:t>
                                  </m:r>
                                </m:e>
                              </m:acc>
                            </m:e>
                            <m:sub>
                              <m:r>
                                <w:rPr>
                                  <w:rFonts w:ascii="Cambria Math" w:hAnsi="Cambria Math"/>
                                  <w:szCs w:val="24"/>
                                </w:rPr>
                                <m:t>1</m:t>
                              </m:r>
                            </m:sub>
                          </m:sSub>
                        </m:e>
                        <m:e>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θ</m:t>
                                  </m:r>
                                </m:e>
                              </m:acc>
                            </m:e>
                            <m:sub>
                              <m:r>
                                <w:rPr>
                                  <w:rFonts w:ascii="Cambria Math" w:hAnsi="Cambria Math"/>
                                  <w:szCs w:val="24"/>
                                </w:rPr>
                                <m:t>2</m:t>
                              </m:r>
                            </m:sub>
                          </m:sSub>
                        </m:e>
                      </m:mr>
                    </m:m>
                  </m:e>
                </m:d>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e>
                          </m:func>
                        </m:e>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3</m:t>
                              </m:r>
                            </m:sub>
                          </m:sSub>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θ</m:t>
                                  </m:r>
                                </m:e>
                                <m:sub>
                                  <m:r>
                                    <w:rPr>
                                      <w:rFonts w:ascii="Cambria Math" w:hAnsi="Cambria Math"/>
                                      <w:szCs w:val="24"/>
                                    </w:rPr>
                                    <m:t>2</m:t>
                                  </m:r>
                                </m:sub>
                              </m:sSub>
                            </m:e>
                          </m:func>
                        </m:e>
                      </m:mr>
                      <m:m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e>
                          </m:func>
                        </m:e>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4</m:t>
                              </m:r>
                            </m:sub>
                          </m:sSub>
                        </m:e>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5</m:t>
                              </m:r>
                            </m:sub>
                          </m:sSub>
                          <m:func>
                            <m:funcPr>
                              <m:ctrlPr>
                                <w:rPr>
                                  <w:rFonts w:ascii="Cambria Math" w:hAnsi="Cambria Math"/>
                                  <w:i/>
                                  <w:szCs w:val="24"/>
                                </w:rPr>
                              </m:ctrlPr>
                            </m:funcPr>
                            <m:fName>
                              <m:r>
                                <w:rPr>
                                  <w:rFonts w:ascii="Cambria Math" w:hAnsi="Cambria Math"/>
                                  <w:szCs w:val="24"/>
                                </w:rPr>
                                <m:t>cos</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2</m:t>
                                      </m:r>
                                    </m:sub>
                                  </m:sSub>
                                </m:e>
                              </m:d>
                            </m:e>
                          </m:func>
                        </m:e>
                      </m:mr>
                      <m:m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3</m:t>
                              </m:r>
                            </m:sub>
                          </m:sSub>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θ</m:t>
                                  </m:r>
                                </m:e>
                                <m:sub>
                                  <m:r>
                                    <w:rPr>
                                      <w:rFonts w:ascii="Cambria Math" w:hAnsi="Cambria Math"/>
                                      <w:szCs w:val="24"/>
                                    </w:rPr>
                                    <m:t>2</m:t>
                                  </m:r>
                                </m:sub>
                              </m:sSub>
                            </m:e>
                          </m:func>
                        </m:e>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5</m:t>
                              </m:r>
                            </m:sub>
                          </m:sSub>
                          <m:func>
                            <m:funcPr>
                              <m:ctrlPr>
                                <w:rPr>
                                  <w:rFonts w:ascii="Cambria Math" w:hAnsi="Cambria Math"/>
                                  <w:i/>
                                  <w:szCs w:val="24"/>
                                </w:rPr>
                              </m:ctrlPr>
                            </m:funcPr>
                            <m:fName>
                              <m:r>
                                <w:rPr>
                                  <w:rFonts w:ascii="Cambria Math" w:hAnsi="Cambria Math"/>
                                  <w:szCs w:val="24"/>
                                </w:rPr>
                                <m:t>cos</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2</m:t>
                                      </m:r>
                                    </m:sub>
                                  </m:sSub>
                                </m:e>
                              </m:d>
                            </m:e>
                          </m:func>
                        </m:e>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6</m:t>
                              </m:r>
                            </m:sub>
                          </m:sSub>
                        </m:e>
                      </m:mr>
                    </m:m>
                  </m:e>
                </m:d>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x</m:t>
                                  </m:r>
                                </m:e>
                              </m:acc>
                            </m:e>
                            <m:sub>
                              <m:r>
                                <w:rPr>
                                  <w:rFonts w:ascii="Cambria Math" w:hAnsi="Cambria Math"/>
                                  <w:szCs w:val="24"/>
                                </w:rPr>
                                <m:t>0</m:t>
                              </m:r>
                            </m:sub>
                          </m:sSub>
                        </m:e>
                      </m:mr>
                      <m:mr>
                        <m:e>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θ</m:t>
                                  </m:r>
                                </m:e>
                              </m:acc>
                            </m:e>
                            <m:sub>
                              <m:r>
                                <w:rPr>
                                  <w:rFonts w:ascii="Cambria Math" w:hAnsi="Cambria Math"/>
                                  <w:szCs w:val="24"/>
                                </w:rPr>
                                <m:t>1</m:t>
                              </m:r>
                            </m:sub>
                          </m:sSub>
                        </m:e>
                      </m:mr>
                      <m:mr>
                        <m:e>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θ</m:t>
                                  </m:r>
                                </m:e>
                              </m:acc>
                            </m:e>
                            <m:sub>
                              <m:r>
                                <w:rPr>
                                  <w:rFonts w:ascii="Cambria Math" w:hAnsi="Cambria Math"/>
                                  <w:szCs w:val="24"/>
                                </w:rPr>
                                <m:t>2</m:t>
                              </m:r>
                            </m:sub>
                          </m:sSub>
                        </m:e>
                      </m:mr>
                    </m:m>
                  </m:e>
                </m:d>
              </m:oMath>
            </m:oMathPara>
          </w:p>
          <w:p w:rsidR="00541A95" w:rsidRPr="00541A95" w:rsidRDefault="00541A95" w:rsidP="00541A95">
            <w:pPr>
              <w:spacing w:after="160" w:line="259" w:lineRule="auto"/>
              <w:ind w:left="885" w:firstLine="0"/>
              <w:jc w:val="left"/>
              <w:rPr>
                <w:rFonts w:eastAsiaTheme="minorEastAsia"/>
              </w:rPr>
            </w:pPr>
            <m:oMathPara>
              <m:oMathParaPr>
                <m:jc m:val="left"/>
              </m:oMathParaPr>
              <m:oMath>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e>
                </m:func>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θ</m:t>
                        </m:r>
                      </m:e>
                      <m:sub>
                        <m:r>
                          <w:rPr>
                            <w:rFonts w:ascii="Cambria Math" w:hAnsi="Cambria Math"/>
                            <w:szCs w:val="24"/>
                          </w:rPr>
                          <m:t>2</m:t>
                        </m:r>
                      </m:sub>
                    </m:sSub>
                  </m:e>
                </m:func>
              </m:oMath>
            </m:oMathPara>
          </w:p>
        </w:tc>
        <w:tc>
          <w:tcPr>
            <w:tcW w:w="991" w:type="dxa"/>
            <w:vAlign w:val="center"/>
          </w:tcPr>
          <w:p w:rsidR="00541A95" w:rsidRPr="00E22EFE" w:rsidRDefault="00541A95" w:rsidP="003C7966">
            <w:pPr>
              <w:pStyle w:val="Equations"/>
              <w:rPr>
                <w:rFonts w:asciiTheme="majorBidi" w:hAnsiTheme="majorBidi" w:cstheme="majorBidi"/>
              </w:rPr>
            </w:pPr>
            <w:r w:rsidRPr="00BB727C">
              <w:rPr>
                <w:rFonts w:asciiTheme="majorBidi" w:hAnsiTheme="majorBidi" w:cstheme="majorBidi"/>
                <w:color w:val="000000" w:themeColor="text1"/>
              </w:rPr>
              <w:t xml:space="preserve">( </w:t>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STYLEREF 1 \s </w:instrText>
            </w:r>
            <w:r w:rsidRPr="00BB727C">
              <w:rPr>
                <w:rFonts w:asciiTheme="majorBidi" w:hAnsiTheme="majorBidi" w:cstheme="majorBidi"/>
                <w:color w:val="000000" w:themeColor="text1"/>
              </w:rPr>
              <w:fldChar w:fldCharType="separate"/>
            </w:r>
            <w:r>
              <w:rPr>
                <w:rFonts w:asciiTheme="majorBidi" w:hAnsiTheme="majorBidi" w:cstheme="majorBidi"/>
                <w:noProof/>
                <w:color w:val="000000" w:themeColor="text1"/>
                <w:cs/>
              </w:rPr>
              <w:t>‎</w:t>
            </w:r>
            <w:r>
              <w:rPr>
                <w:rFonts w:asciiTheme="majorBidi" w:hAnsiTheme="majorBidi" w:cstheme="majorBidi"/>
                <w:noProof/>
                <w:color w:val="000000" w:themeColor="text1"/>
              </w:rPr>
              <w:t>5</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noBreakHyphen/>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SEQ ( \* ARABIC \s 1 </w:instrText>
            </w:r>
            <w:r w:rsidRPr="00BB727C">
              <w:rPr>
                <w:rFonts w:asciiTheme="majorBidi" w:hAnsiTheme="majorBidi" w:cstheme="majorBidi"/>
                <w:color w:val="000000" w:themeColor="text1"/>
              </w:rPr>
              <w:fldChar w:fldCharType="separate"/>
            </w:r>
            <w:r>
              <w:rPr>
                <w:rFonts w:asciiTheme="majorBidi" w:hAnsiTheme="majorBidi" w:cstheme="majorBidi"/>
                <w:noProof/>
                <w:color w:val="000000" w:themeColor="text1"/>
              </w:rPr>
              <w:t>2</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t xml:space="preserve"> )</w:t>
            </w:r>
          </w:p>
        </w:tc>
      </w:tr>
    </w:tbl>
    <w:p w:rsidR="00932C11" w:rsidRDefault="00277434" w:rsidP="00277434">
      <w:pPr>
        <w:ind w:firstLine="0"/>
      </w:pPr>
      <w:r>
        <w:t>U</w:t>
      </w:r>
      <w:r w:rsidR="00932C11">
        <w:t xml:space="preserve">sing the dynamic equation (2-18) and taking first derivative of </w:t>
      </w:r>
      <m:oMath>
        <m:r>
          <w:rPr>
            <w:rFonts w:ascii="Cambria Math" w:hAnsi="Cambria Math"/>
          </w:rPr>
          <m:t>E</m:t>
        </m:r>
      </m:oMath>
      <w:r w:rsidR="006B1073">
        <w:rPr>
          <w:rFonts w:eastAsiaTheme="minorEastAsia"/>
        </w:rPr>
        <w:t xml:space="preserve">, </w:t>
      </w:r>
      <w:r w:rsidR="006B1073">
        <w:t xml:space="preserve">the </w:t>
      </w:r>
      <m:oMath>
        <m:acc>
          <m:accPr>
            <m:chr m:val="̇"/>
            <m:ctrlPr>
              <w:rPr>
                <w:rFonts w:ascii="Cambria Math" w:hAnsi="Cambria Math"/>
                <w:i/>
                <w:szCs w:val="24"/>
              </w:rPr>
            </m:ctrlPr>
          </m:accPr>
          <m:e>
            <m:r>
              <w:rPr>
                <w:rFonts w:ascii="Cambria Math" w:hAnsi="Cambria Math"/>
                <w:szCs w:val="24"/>
              </w:rPr>
              <m:t>E</m:t>
            </m:r>
          </m:e>
        </m:acc>
      </m:oMath>
      <w:r w:rsidR="006B1073">
        <w:rPr>
          <w:rFonts w:eastAsiaTheme="minorEastAsia"/>
          <w:szCs w:val="24"/>
        </w:rPr>
        <w:t xml:space="preserve"> </w:t>
      </w:r>
      <w:r w:rsidR="004B5EDC">
        <w:rPr>
          <w:rFonts w:eastAsiaTheme="minorEastAsia"/>
          <w:szCs w:val="24"/>
        </w:rPr>
        <w:t>will be</w:t>
      </w:r>
      <w:r w:rsidR="003535C5">
        <w:rPr>
          <w:rFonts w:eastAsiaTheme="minorEastAsia"/>
          <w:szCs w:val="24"/>
        </w:rPr>
        <w:t>come</w:t>
      </w:r>
      <w:r w:rsidR="00932C1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541A95" w:rsidTr="00541A95">
        <w:trPr>
          <w:trHeight w:val="513"/>
        </w:trPr>
        <w:tc>
          <w:tcPr>
            <w:tcW w:w="8359" w:type="dxa"/>
          </w:tcPr>
          <w:p w:rsidR="00541A95" w:rsidRPr="00541A95" w:rsidRDefault="00F82B8F" w:rsidP="00541A95">
            <w:pPr>
              <w:spacing w:after="160" w:line="259" w:lineRule="auto"/>
              <w:ind w:firstLine="0"/>
              <w:jc w:val="left"/>
              <w:rPr>
                <w:rFonts w:eastAsiaTheme="minorEastAsia"/>
                <w:szCs w:val="24"/>
              </w:rPr>
            </w:pPr>
            <m:oMathPara>
              <m:oMath>
                <m:acc>
                  <m:accPr>
                    <m:chr m:val="̇"/>
                    <m:ctrlPr>
                      <w:rPr>
                        <w:rFonts w:ascii="Cambria Math" w:hAnsi="Cambria Math"/>
                        <w:i/>
                        <w:szCs w:val="24"/>
                      </w:rPr>
                    </m:ctrlPr>
                  </m:accPr>
                  <m:e>
                    <m:r>
                      <w:rPr>
                        <w:rFonts w:ascii="Cambria Math" w:hAnsi="Cambria Math"/>
                        <w:szCs w:val="24"/>
                      </w:rPr>
                      <m:t>E</m:t>
                    </m:r>
                  </m:e>
                </m:acc>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θ</m:t>
                        </m:r>
                      </m:e>
                    </m:acc>
                  </m:e>
                  <m:sup>
                    <m:r>
                      <w:rPr>
                        <w:rFonts w:ascii="Cambria Math" w:hAnsi="Cambria Math"/>
                        <w:szCs w:val="24"/>
                      </w:rPr>
                      <m:t>T</m:t>
                    </m:r>
                  </m:sup>
                </m:sSup>
                <m:d>
                  <m:dPr>
                    <m:ctrlPr>
                      <w:rPr>
                        <w:rFonts w:ascii="Cambria Math" w:hAnsi="Cambria Math"/>
                        <w:i/>
                        <w:szCs w:val="24"/>
                      </w:rPr>
                    </m:ctrlPr>
                  </m:dPr>
                  <m:e>
                    <m:r>
                      <w:rPr>
                        <w:rFonts w:ascii="Cambria Math" w:hAnsi="Cambria Math"/>
                        <w:szCs w:val="24"/>
                      </w:rPr>
                      <m:t>D</m:t>
                    </m:r>
                    <m:d>
                      <m:dPr>
                        <m:ctrlPr>
                          <w:rPr>
                            <w:rFonts w:ascii="Cambria Math" w:hAnsi="Cambria Math"/>
                            <w:i/>
                            <w:szCs w:val="24"/>
                          </w:rPr>
                        </m:ctrlPr>
                      </m:dPr>
                      <m:e>
                        <m:r>
                          <w:rPr>
                            <w:rFonts w:ascii="Cambria Math" w:hAnsi="Cambria Math"/>
                            <w:szCs w:val="24"/>
                          </w:rPr>
                          <m:t>θ</m:t>
                        </m:r>
                      </m:e>
                    </m:d>
                    <m:acc>
                      <m:accPr>
                        <m:chr m:val="̈"/>
                        <m:ctrlPr>
                          <w:rPr>
                            <w:rFonts w:ascii="Cambria Math" w:hAnsi="Cambria Math"/>
                            <w:i/>
                            <w:szCs w:val="24"/>
                          </w:rPr>
                        </m:ctrlPr>
                      </m:accPr>
                      <m:e>
                        <m:r>
                          <w:rPr>
                            <w:rFonts w:ascii="Cambria Math" w:hAnsi="Cambria Math"/>
                            <w:szCs w:val="24"/>
                          </w:rPr>
                          <m:t>θ</m:t>
                        </m:r>
                      </m:e>
                    </m:acc>
                    <m:r>
                      <w:rPr>
                        <w:rFonts w:ascii="Cambria Math" w:hAnsi="Cambria Math"/>
                        <w:szCs w:val="24"/>
                      </w:rPr>
                      <m:t>+C</m:t>
                    </m:r>
                    <m:d>
                      <m:dPr>
                        <m:ctrlPr>
                          <w:rPr>
                            <w:rFonts w:ascii="Cambria Math" w:hAnsi="Cambria Math"/>
                            <w:i/>
                            <w:szCs w:val="24"/>
                          </w:rPr>
                        </m:ctrlPr>
                      </m:dPr>
                      <m:e>
                        <m:r>
                          <w:rPr>
                            <w:rFonts w:ascii="Cambria Math" w:hAnsi="Cambria Math"/>
                            <w:szCs w:val="24"/>
                          </w:rPr>
                          <m:t xml:space="preserve">θ, </m:t>
                        </m:r>
                        <m:acc>
                          <m:accPr>
                            <m:chr m:val="̇"/>
                            <m:ctrlPr>
                              <w:rPr>
                                <w:rFonts w:ascii="Cambria Math" w:hAnsi="Cambria Math"/>
                                <w:i/>
                                <w:szCs w:val="24"/>
                              </w:rPr>
                            </m:ctrlPr>
                          </m:accPr>
                          <m:e>
                            <m:r>
                              <w:rPr>
                                <w:rFonts w:ascii="Cambria Math" w:hAnsi="Cambria Math"/>
                                <w:szCs w:val="24"/>
                              </w:rPr>
                              <m:t>θ</m:t>
                            </m:r>
                          </m:e>
                        </m:acc>
                      </m:e>
                    </m:d>
                    <m:acc>
                      <m:accPr>
                        <m:chr m:val="̇"/>
                        <m:ctrlPr>
                          <w:rPr>
                            <w:rFonts w:ascii="Cambria Math" w:hAnsi="Cambria Math"/>
                            <w:i/>
                            <w:szCs w:val="24"/>
                          </w:rPr>
                        </m:ctrlPr>
                      </m:accPr>
                      <m:e>
                        <m:r>
                          <w:rPr>
                            <w:rFonts w:ascii="Cambria Math" w:hAnsi="Cambria Math"/>
                            <w:szCs w:val="24"/>
                          </w:rPr>
                          <m:t>θ</m:t>
                        </m:r>
                      </m:e>
                    </m:acc>
                    <m:r>
                      <w:rPr>
                        <w:rFonts w:ascii="Cambria Math" w:hAnsi="Cambria Math"/>
                        <w:szCs w:val="24"/>
                      </w:rPr>
                      <m:t>+G</m:t>
                    </m:r>
                    <m:d>
                      <m:dPr>
                        <m:ctrlPr>
                          <w:rPr>
                            <w:rFonts w:ascii="Cambria Math" w:hAnsi="Cambria Math"/>
                            <w:i/>
                            <w:szCs w:val="24"/>
                          </w:rPr>
                        </m:ctrlPr>
                      </m:dPr>
                      <m:e>
                        <m:r>
                          <w:rPr>
                            <w:rFonts w:ascii="Cambria Math" w:hAnsi="Cambria Math"/>
                            <w:szCs w:val="24"/>
                          </w:rPr>
                          <m:t>θ</m:t>
                        </m:r>
                      </m:e>
                    </m:d>
                  </m:e>
                </m:d>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θ</m:t>
                        </m:r>
                      </m:e>
                    </m:acc>
                  </m:e>
                  <m:sup>
                    <m:r>
                      <w:rPr>
                        <w:rFonts w:ascii="Cambria Math" w:hAnsi="Cambria Math"/>
                        <w:szCs w:val="24"/>
                      </w:rPr>
                      <m:t>T</m:t>
                    </m:r>
                  </m:sup>
                </m:sSup>
                <m:r>
                  <w:rPr>
                    <w:rFonts w:ascii="Cambria Math" w:hAnsi="Cambria Math"/>
                    <w:szCs w:val="24"/>
                  </w:rPr>
                  <m:t>Hu=</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x</m:t>
                        </m:r>
                      </m:e>
                    </m:acc>
                  </m:e>
                  <m:sub>
                    <m:r>
                      <w:rPr>
                        <w:rFonts w:ascii="Cambria Math" w:hAnsi="Cambria Math"/>
                        <w:szCs w:val="24"/>
                      </w:rPr>
                      <m:t>0</m:t>
                    </m:r>
                  </m:sub>
                </m:sSub>
                <m:r>
                  <w:rPr>
                    <w:rFonts w:ascii="Cambria Math" w:hAnsi="Cambria Math"/>
                    <w:szCs w:val="24"/>
                  </w:rPr>
                  <m:t>u</m:t>
                </m:r>
              </m:oMath>
            </m:oMathPara>
          </w:p>
        </w:tc>
        <w:tc>
          <w:tcPr>
            <w:tcW w:w="991" w:type="dxa"/>
            <w:vAlign w:val="center"/>
          </w:tcPr>
          <w:p w:rsidR="00541A95" w:rsidRPr="00E22EFE" w:rsidRDefault="00541A95" w:rsidP="003C7966">
            <w:pPr>
              <w:pStyle w:val="Equations"/>
              <w:rPr>
                <w:rFonts w:asciiTheme="majorBidi" w:hAnsiTheme="majorBidi" w:cstheme="majorBidi"/>
              </w:rPr>
            </w:pPr>
            <w:r w:rsidRPr="00BB727C">
              <w:rPr>
                <w:rFonts w:asciiTheme="majorBidi" w:hAnsiTheme="majorBidi" w:cstheme="majorBidi"/>
                <w:color w:val="000000" w:themeColor="text1"/>
              </w:rPr>
              <w:t xml:space="preserve">( </w:t>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STYLEREF 1 \s </w:instrText>
            </w:r>
            <w:r w:rsidRPr="00BB727C">
              <w:rPr>
                <w:rFonts w:asciiTheme="majorBidi" w:hAnsiTheme="majorBidi" w:cstheme="majorBidi"/>
                <w:color w:val="000000" w:themeColor="text1"/>
              </w:rPr>
              <w:fldChar w:fldCharType="separate"/>
            </w:r>
            <w:r w:rsidR="00D7488B">
              <w:rPr>
                <w:rFonts w:asciiTheme="majorBidi" w:hAnsiTheme="majorBidi" w:cstheme="majorBidi"/>
                <w:noProof/>
                <w:color w:val="000000" w:themeColor="text1"/>
                <w:cs/>
              </w:rPr>
              <w:t>‎</w:t>
            </w:r>
            <w:r w:rsidR="00D7488B">
              <w:rPr>
                <w:rFonts w:asciiTheme="majorBidi" w:hAnsiTheme="majorBidi" w:cstheme="majorBidi"/>
                <w:noProof/>
                <w:color w:val="000000" w:themeColor="text1"/>
              </w:rPr>
              <w:t>5</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noBreakHyphen/>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SEQ ( \* ARABIC \s 1 </w:instrText>
            </w:r>
            <w:r w:rsidRPr="00BB727C">
              <w:rPr>
                <w:rFonts w:asciiTheme="majorBidi" w:hAnsiTheme="majorBidi" w:cstheme="majorBidi"/>
                <w:color w:val="000000" w:themeColor="text1"/>
              </w:rPr>
              <w:fldChar w:fldCharType="separate"/>
            </w:r>
            <w:r w:rsidR="00D7488B">
              <w:rPr>
                <w:rFonts w:asciiTheme="majorBidi" w:hAnsiTheme="majorBidi" w:cstheme="majorBidi"/>
                <w:noProof/>
                <w:color w:val="000000" w:themeColor="text1"/>
              </w:rPr>
              <w:t>3</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t xml:space="preserve"> )</w:t>
            </w:r>
          </w:p>
        </w:tc>
      </w:tr>
    </w:tbl>
    <w:p w:rsidR="00EA2CB6" w:rsidRDefault="00277434" w:rsidP="00EA2CB6">
      <w:pPr>
        <w:spacing w:after="160" w:line="259" w:lineRule="auto"/>
        <w:ind w:firstLine="0"/>
        <w:jc w:val="left"/>
        <w:rPr>
          <w:rFonts w:eastAsiaTheme="minorEastAsia"/>
          <w:szCs w:val="24"/>
        </w:rPr>
      </w:pPr>
      <w:r>
        <w:rPr>
          <w:rFonts w:eastAsiaTheme="minorEastAsia"/>
          <w:szCs w:val="24"/>
        </w:rPr>
        <w:t>Defining</w:t>
      </w:r>
      <w:r w:rsidR="00EA2CB6">
        <w:rPr>
          <w:rFonts w:eastAsiaTheme="minorEastAsia"/>
          <w:szCs w:val="24"/>
        </w:rPr>
        <w:t xml:space="preserve"> the following </w:t>
      </w:r>
      <w:proofErr w:type="spellStart"/>
      <w:r w:rsidR="00EA2CB6">
        <w:rPr>
          <w:rFonts w:eastAsiaTheme="minorEastAsia"/>
          <w:szCs w:val="24"/>
        </w:rPr>
        <w:t>Lyapunov</w:t>
      </w:r>
      <w:proofErr w:type="spellEnd"/>
      <w:r w:rsidR="00EA2CB6">
        <w:rPr>
          <w:rFonts w:eastAsiaTheme="minorEastAsia"/>
          <w:szCs w:val="24"/>
        </w:rPr>
        <w:t xml:space="preserve"> function candidate: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541A95" w:rsidTr="003C7966">
        <w:trPr>
          <w:trHeight w:val="513"/>
        </w:trPr>
        <w:tc>
          <w:tcPr>
            <w:tcW w:w="8359" w:type="dxa"/>
          </w:tcPr>
          <w:p w:rsidR="00541A95" w:rsidRPr="00541A95" w:rsidRDefault="00541A95" w:rsidP="003535C5">
            <w:pPr>
              <w:spacing w:after="160" w:line="259" w:lineRule="auto"/>
              <w:ind w:firstLine="0"/>
              <w:jc w:val="left"/>
              <w:rPr>
                <w:rFonts w:eastAsiaTheme="minorEastAsia"/>
                <w:szCs w:val="24"/>
              </w:rPr>
            </w:pPr>
            <m:oMathPara>
              <m:oMath>
                <m:r>
                  <w:rPr>
                    <w:rFonts w:ascii="Cambria Math" w:hAnsi="Cambria Math"/>
                    <w:szCs w:val="24"/>
                  </w:rPr>
                  <w:lastRenderedPageBreak/>
                  <m:t>V=</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sSup>
                  <m:sSupPr>
                    <m:ctrlPr>
                      <w:rPr>
                        <w:rFonts w:ascii="Cambria Math" w:hAnsi="Cambria Math"/>
                        <w:i/>
                        <w:szCs w:val="24"/>
                      </w:rPr>
                    </m:ctrlPr>
                  </m:sSupPr>
                  <m:e>
                    <m:r>
                      <w:rPr>
                        <w:rFonts w:ascii="Cambria Math" w:hAnsi="Cambria Math"/>
                        <w:szCs w:val="24"/>
                      </w:rPr>
                      <m:t>(E-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uu</m:t>
                        </m:r>
                      </m:sub>
                    </m:sSub>
                    <m:r>
                      <w:rPr>
                        <w:rFonts w:ascii="Cambria Math" w:hAnsi="Cambria Math"/>
                        <w:szCs w:val="24"/>
                      </w:rPr>
                      <m:t>)</m:t>
                    </m:r>
                  </m:e>
                  <m:sup>
                    <m:r>
                      <w:rPr>
                        <w:rFonts w:ascii="Cambria Math" w:hAnsi="Cambria Math"/>
                        <w:szCs w:val="24"/>
                      </w:rPr>
                      <m:t xml:space="preserve"> 2</m:t>
                    </m:r>
                  </m:sup>
                </m:sSup>
              </m:oMath>
            </m:oMathPara>
          </w:p>
        </w:tc>
        <w:tc>
          <w:tcPr>
            <w:tcW w:w="991" w:type="dxa"/>
            <w:vAlign w:val="center"/>
          </w:tcPr>
          <w:p w:rsidR="00541A95" w:rsidRPr="00E22EFE" w:rsidRDefault="00541A95" w:rsidP="003C7966">
            <w:pPr>
              <w:pStyle w:val="Equations"/>
              <w:rPr>
                <w:rFonts w:asciiTheme="majorBidi" w:hAnsiTheme="majorBidi" w:cstheme="majorBidi"/>
              </w:rPr>
            </w:pPr>
            <w:r w:rsidRPr="00BB727C">
              <w:rPr>
                <w:rFonts w:asciiTheme="majorBidi" w:hAnsiTheme="majorBidi" w:cstheme="majorBidi"/>
                <w:color w:val="000000" w:themeColor="text1"/>
              </w:rPr>
              <w:t xml:space="preserve">( </w:t>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STYLEREF 1 \s </w:instrText>
            </w:r>
            <w:r w:rsidRPr="00BB727C">
              <w:rPr>
                <w:rFonts w:asciiTheme="majorBidi" w:hAnsiTheme="majorBidi" w:cstheme="majorBidi"/>
                <w:color w:val="000000" w:themeColor="text1"/>
              </w:rPr>
              <w:fldChar w:fldCharType="separate"/>
            </w:r>
            <w:r w:rsidR="00D7488B">
              <w:rPr>
                <w:rFonts w:asciiTheme="majorBidi" w:hAnsiTheme="majorBidi" w:cstheme="majorBidi"/>
                <w:noProof/>
                <w:color w:val="000000" w:themeColor="text1"/>
                <w:cs/>
              </w:rPr>
              <w:t>‎</w:t>
            </w:r>
            <w:r w:rsidR="00D7488B">
              <w:rPr>
                <w:rFonts w:asciiTheme="majorBidi" w:hAnsiTheme="majorBidi" w:cstheme="majorBidi"/>
                <w:noProof/>
                <w:color w:val="000000" w:themeColor="text1"/>
              </w:rPr>
              <w:t>5</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noBreakHyphen/>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SEQ ( \* ARABIC \s 1 </w:instrText>
            </w:r>
            <w:r w:rsidRPr="00BB727C">
              <w:rPr>
                <w:rFonts w:asciiTheme="majorBidi" w:hAnsiTheme="majorBidi" w:cstheme="majorBidi"/>
                <w:color w:val="000000" w:themeColor="text1"/>
              </w:rPr>
              <w:fldChar w:fldCharType="separate"/>
            </w:r>
            <w:r w:rsidR="00D7488B">
              <w:rPr>
                <w:rFonts w:asciiTheme="majorBidi" w:hAnsiTheme="majorBidi" w:cstheme="majorBidi"/>
                <w:noProof/>
                <w:color w:val="000000" w:themeColor="text1"/>
              </w:rPr>
              <w:t>4</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t xml:space="preserve"> )</w:t>
            </w:r>
          </w:p>
        </w:tc>
      </w:tr>
    </w:tbl>
    <w:p w:rsidR="00277434" w:rsidRDefault="00EA2CB6" w:rsidP="00277434">
      <w:pPr>
        <w:ind w:firstLine="0"/>
      </w:pPr>
      <w:r>
        <w:t xml:space="preserve">in which </w:t>
      </w:r>
      <w:r w:rsidR="00277434">
        <w:t xml:space="preserve">the </w:t>
      </w:r>
      <m:oMath>
        <m:sSub>
          <m:sSubPr>
            <m:ctrlPr>
              <w:rPr>
                <w:rFonts w:ascii="Cambria Math" w:hAnsi="Cambria Math"/>
              </w:rPr>
            </m:ctrlPr>
          </m:sSubPr>
          <m:e>
            <m:r>
              <w:rPr>
                <w:rFonts w:ascii="Cambria Math" w:hAnsi="Cambria Math"/>
              </w:rPr>
              <m:t>E</m:t>
            </m:r>
          </m:e>
          <m:sub>
            <m:r>
              <w:rPr>
                <w:rFonts w:ascii="Cambria Math" w:hAnsi="Cambria Math"/>
              </w:rPr>
              <m:t>uu</m:t>
            </m:r>
          </m:sub>
        </m:sSub>
      </m:oMath>
      <w:r w:rsidR="00277434">
        <w:t xml:space="preserve">is a potential energy at upright equilibrium point where </w:t>
      </w:r>
      <m:oMath>
        <m:r>
          <w:rPr>
            <w:rFonts w:ascii="Cambria Math" w:hAnsi="Cambria Math"/>
          </w:rPr>
          <m:t>θ=0</m:t>
        </m:r>
      </m:oMath>
      <w:r w:rsidR="00277434">
        <w:t xml:space="preserve"> and </w:t>
      </w:r>
      <m:oMath>
        <m:acc>
          <m:accPr>
            <m:chr m:val="̇"/>
            <m:ctrlPr>
              <w:rPr>
                <w:rFonts w:ascii="Cambria Math" w:hAnsi="Cambria Math"/>
                <w:i/>
              </w:rPr>
            </m:ctrlPr>
          </m:accPr>
          <m:e>
            <m:r>
              <w:rPr>
                <w:rFonts w:ascii="Cambria Math" w:hAnsi="Cambria Math"/>
              </w:rPr>
              <m:t>θ</m:t>
            </m:r>
          </m:e>
        </m:acc>
        <m:r>
          <w:rPr>
            <w:rFonts w:ascii="Cambria Math" w:hAnsi="Cambria Math"/>
          </w:rPr>
          <m:t xml:space="preserve">=0 </m:t>
        </m:r>
      </m:oMath>
      <w:r w:rsidR="007B6C81">
        <w:rPr>
          <w:rFonts w:eastAsiaTheme="minorEastAsia"/>
        </w:rPr>
        <w:t xml:space="preserve">and is equal to </w:t>
      </w:r>
      <w:r w:rsidR="007B6C81" w:rsidRPr="007B6C81">
        <w:rPr>
          <w:rFonts w:eastAsiaTheme="minorEastAsia"/>
          <w:i/>
          <w:iCs/>
        </w:rPr>
        <w:t>E</w:t>
      </w:r>
      <w:r w:rsidR="0027743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277434" w:rsidTr="00015696">
        <w:trPr>
          <w:trHeight w:val="513"/>
        </w:trPr>
        <w:tc>
          <w:tcPr>
            <w:tcW w:w="8359" w:type="dxa"/>
          </w:tcPr>
          <w:p w:rsidR="00277434" w:rsidRPr="00541A95" w:rsidRDefault="00F82B8F" w:rsidP="00277434">
            <w:pPr>
              <w:spacing w:after="160" w:line="259" w:lineRule="auto"/>
              <w:ind w:firstLine="0"/>
              <w:jc w:val="left"/>
              <w:rPr>
                <w:rFonts w:eastAsiaTheme="minorEastAsia"/>
                <w:szCs w:val="24"/>
              </w:rPr>
            </w:pPr>
            <m:oMathPara>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uu</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f</m:t>
                    </m:r>
                  </m:e>
                  <m:sub>
                    <m:r>
                      <m:rPr>
                        <m:sty m:val="p"/>
                      </m:rPr>
                      <w:rPr>
                        <w:rFonts w:ascii="Cambria Math" w:hAnsi="Cambria Math"/>
                        <w:szCs w:val="24"/>
                      </w:rPr>
                      <m:t>2</m:t>
                    </m:r>
                  </m:sub>
                </m:sSub>
              </m:oMath>
            </m:oMathPara>
          </w:p>
        </w:tc>
        <w:tc>
          <w:tcPr>
            <w:tcW w:w="991" w:type="dxa"/>
            <w:vAlign w:val="center"/>
          </w:tcPr>
          <w:p w:rsidR="00277434" w:rsidRPr="00E22EFE" w:rsidRDefault="00277434" w:rsidP="00015696">
            <w:pPr>
              <w:pStyle w:val="Equations"/>
              <w:rPr>
                <w:rFonts w:asciiTheme="majorBidi" w:hAnsiTheme="majorBidi" w:cstheme="majorBidi"/>
              </w:rPr>
            </w:pPr>
            <w:r w:rsidRPr="00BB727C">
              <w:rPr>
                <w:rFonts w:asciiTheme="majorBidi" w:hAnsiTheme="majorBidi" w:cstheme="majorBidi"/>
                <w:color w:val="000000" w:themeColor="text1"/>
              </w:rPr>
              <w:t xml:space="preserve">( </w:t>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STYLEREF 1 \s </w:instrText>
            </w:r>
            <w:r w:rsidRPr="00BB727C">
              <w:rPr>
                <w:rFonts w:asciiTheme="majorBidi" w:hAnsiTheme="majorBidi" w:cstheme="majorBidi"/>
                <w:color w:val="000000" w:themeColor="text1"/>
              </w:rPr>
              <w:fldChar w:fldCharType="separate"/>
            </w:r>
            <w:r>
              <w:rPr>
                <w:rFonts w:asciiTheme="majorBidi" w:hAnsiTheme="majorBidi" w:cstheme="majorBidi"/>
                <w:noProof/>
                <w:color w:val="000000" w:themeColor="text1"/>
                <w:cs/>
              </w:rPr>
              <w:t>‎</w:t>
            </w:r>
            <w:r>
              <w:rPr>
                <w:rFonts w:asciiTheme="majorBidi" w:hAnsiTheme="majorBidi" w:cstheme="majorBidi"/>
                <w:noProof/>
                <w:color w:val="000000" w:themeColor="text1"/>
              </w:rPr>
              <w:t>5</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noBreakHyphen/>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SEQ ( \* ARABIC \s 1 </w:instrText>
            </w:r>
            <w:r w:rsidRPr="00BB727C">
              <w:rPr>
                <w:rFonts w:asciiTheme="majorBidi" w:hAnsiTheme="majorBidi" w:cstheme="majorBidi"/>
                <w:color w:val="000000" w:themeColor="text1"/>
              </w:rPr>
              <w:fldChar w:fldCharType="separate"/>
            </w:r>
            <w:r>
              <w:rPr>
                <w:rFonts w:asciiTheme="majorBidi" w:hAnsiTheme="majorBidi" w:cstheme="majorBidi"/>
                <w:noProof/>
                <w:color w:val="000000" w:themeColor="text1"/>
              </w:rPr>
              <w:t>5</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t xml:space="preserve"> )</w:t>
            </w:r>
          </w:p>
        </w:tc>
      </w:tr>
    </w:tbl>
    <w:p w:rsidR="00EA2CB6" w:rsidRDefault="004B5EDC" w:rsidP="00935702">
      <w:pPr>
        <w:ind w:firstLine="0"/>
      </w:pPr>
      <w:r>
        <w:t>So</w:t>
      </w:r>
      <w:r w:rsidR="00277434">
        <w:t>,</w:t>
      </w:r>
      <w:r w:rsidR="007B6C81">
        <w:t xml:space="preserve"> </w:t>
      </w:r>
      <w:r w:rsidR="007B6C81" w:rsidRPr="007B6C81">
        <w:rPr>
          <w:i/>
          <w:iCs/>
        </w:rPr>
        <w:t>V</w:t>
      </w:r>
      <w:r w:rsidR="007B6C81">
        <w:t xml:space="preserve"> at stabilization point will be equal to zero and</w:t>
      </w:r>
      <w:r>
        <w:t xml:space="preserve"> </w:t>
      </w:r>
      <m:oMath>
        <m:acc>
          <m:accPr>
            <m:chr m:val="̇"/>
            <m:ctrlPr>
              <w:rPr>
                <w:rFonts w:ascii="Cambria Math" w:hAnsi="Cambria Math"/>
                <w:i/>
                <w:szCs w:val="24"/>
              </w:rPr>
            </m:ctrlPr>
          </m:accPr>
          <m:e>
            <m:r>
              <w:rPr>
                <w:rFonts w:ascii="Cambria Math" w:hAnsi="Cambria Math"/>
                <w:szCs w:val="24"/>
              </w:rPr>
              <m:t>V</m:t>
            </m:r>
          </m:e>
        </m:acc>
      </m:oMath>
      <w:r w:rsidR="00935702">
        <w:rPr>
          <w:rFonts w:eastAsiaTheme="minorEastAsia"/>
          <w:szCs w:val="24"/>
        </w:rPr>
        <w:t xml:space="preserve">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541A95" w:rsidTr="003C7966">
        <w:trPr>
          <w:trHeight w:val="513"/>
        </w:trPr>
        <w:tc>
          <w:tcPr>
            <w:tcW w:w="8359" w:type="dxa"/>
          </w:tcPr>
          <w:p w:rsidR="00541A95" w:rsidRPr="00541A95" w:rsidRDefault="00F82B8F" w:rsidP="00277434">
            <w:pPr>
              <w:spacing w:after="160" w:line="259" w:lineRule="auto"/>
              <w:ind w:firstLine="0"/>
              <w:jc w:val="left"/>
              <w:rPr>
                <w:rFonts w:eastAsiaTheme="minorEastAsia"/>
                <w:szCs w:val="24"/>
              </w:rPr>
            </w:pPr>
            <m:oMathPara>
              <m:oMath>
                <m:acc>
                  <m:accPr>
                    <m:chr m:val="̇"/>
                    <m:ctrlPr>
                      <w:rPr>
                        <w:rFonts w:ascii="Cambria Math" w:hAnsi="Cambria Math"/>
                        <w:i/>
                        <w:szCs w:val="24"/>
                      </w:rPr>
                    </m:ctrlPr>
                  </m:accPr>
                  <m:e>
                    <m:r>
                      <w:rPr>
                        <w:rFonts w:ascii="Cambria Math" w:hAnsi="Cambria Math"/>
                        <w:szCs w:val="24"/>
                      </w:rPr>
                      <m:t>V</m:t>
                    </m:r>
                  </m:e>
                </m:acc>
                <m:r>
                  <w:rPr>
                    <w:rFonts w:ascii="Cambria Math" w:hAnsi="Cambria Math"/>
                    <w:szCs w:val="24"/>
                  </w:rPr>
                  <m:t>=</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x</m:t>
                        </m:r>
                      </m:e>
                    </m:acc>
                  </m:e>
                  <m:sub>
                    <m:r>
                      <w:rPr>
                        <w:rFonts w:ascii="Cambria Math" w:hAnsi="Cambria Math"/>
                        <w:szCs w:val="24"/>
                      </w:rPr>
                      <m:t>0</m:t>
                    </m:r>
                  </m:sub>
                </m:sSub>
                <m:r>
                  <w:rPr>
                    <w:rFonts w:ascii="Cambria Math" w:hAnsi="Cambria Math"/>
                    <w:szCs w:val="24"/>
                  </w:rPr>
                  <m:t>(E-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uu</m:t>
                    </m:r>
                  </m:sub>
                </m:sSub>
                <m:r>
                  <w:rPr>
                    <w:rFonts w:ascii="Cambria Math" w:hAnsi="Cambria Math"/>
                    <w:szCs w:val="24"/>
                  </w:rPr>
                  <m:t>)u</m:t>
                </m:r>
              </m:oMath>
            </m:oMathPara>
          </w:p>
        </w:tc>
        <w:tc>
          <w:tcPr>
            <w:tcW w:w="991" w:type="dxa"/>
            <w:vAlign w:val="center"/>
          </w:tcPr>
          <w:p w:rsidR="00541A95" w:rsidRPr="00E22EFE" w:rsidRDefault="00541A95" w:rsidP="003C7966">
            <w:pPr>
              <w:pStyle w:val="Equations"/>
              <w:rPr>
                <w:rFonts w:asciiTheme="majorBidi" w:hAnsiTheme="majorBidi" w:cstheme="majorBidi"/>
              </w:rPr>
            </w:pPr>
            <w:r w:rsidRPr="00BB727C">
              <w:rPr>
                <w:rFonts w:asciiTheme="majorBidi" w:hAnsiTheme="majorBidi" w:cstheme="majorBidi"/>
                <w:color w:val="000000" w:themeColor="text1"/>
              </w:rPr>
              <w:t xml:space="preserve">( </w:t>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STYLEREF 1 \s </w:instrText>
            </w:r>
            <w:r w:rsidRPr="00BB727C">
              <w:rPr>
                <w:rFonts w:asciiTheme="majorBidi" w:hAnsiTheme="majorBidi" w:cstheme="majorBidi"/>
                <w:color w:val="000000" w:themeColor="text1"/>
              </w:rPr>
              <w:fldChar w:fldCharType="separate"/>
            </w:r>
            <w:r w:rsidR="00D7488B">
              <w:rPr>
                <w:rFonts w:asciiTheme="majorBidi" w:hAnsiTheme="majorBidi" w:cstheme="majorBidi"/>
                <w:noProof/>
                <w:color w:val="000000" w:themeColor="text1"/>
                <w:cs/>
              </w:rPr>
              <w:t>‎</w:t>
            </w:r>
            <w:r w:rsidR="00D7488B">
              <w:rPr>
                <w:rFonts w:asciiTheme="majorBidi" w:hAnsiTheme="majorBidi" w:cstheme="majorBidi"/>
                <w:noProof/>
                <w:color w:val="000000" w:themeColor="text1"/>
              </w:rPr>
              <w:t>5</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noBreakHyphen/>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SEQ ( \* ARABIC \s 1 </w:instrText>
            </w:r>
            <w:r w:rsidRPr="00BB727C">
              <w:rPr>
                <w:rFonts w:asciiTheme="majorBidi" w:hAnsiTheme="majorBidi" w:cstheme="majorBidi"/>
                <w:color w:val="000000" w:themeColor="text1"/>
              </w:rPr>
              <w:fldChar w:fldCharType="separate"/>
            </w:r>
            <w:r w:rsidR="00277434">
              <w:rPr>
                <w:rFonts w:asciiTheme="majorBidi" w:hAnsiTheme="majorBidi" w:cstheme="majorBidi"/>
                <w:noProof/>
                <w:color w:val="000000" w:themeColor="text1"/>
              </w:rPr>
              <w:t>6</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t xml:space="preserve"> )</w:t>
            </w:r>
          </w:p>
        </w:tc>
      </w:tr>
    </w:tbl>
    <w:p w:rsidR="001C0508" w:rsidRDefault="001C0508" w:rsidP="001C0508">
      <w:pPr>
        <w:spacing w:after="160" w:line="259" w:lineRule="auto"/>
        <w:ind w:firstLine="0"/>
        <w:jc w:val="left"/>
        <w:rPr>
          <w:rFonts w:eastAsiaTheme="minorEastAsia"/>
          <w:szCs w:val="24"/>
        </w:rPr>
      </w:pPr>
      <w:r>
        <w:rPr>
          <w:rFonts w:eastAsiaTheme="minorEastAsia"/>
          <w:szCs w:val="24"/>
        </w:rPr>
        <w:t>if the second term in right hand of abo</w:t>
      </w:r>
      <w:r w:rsidR="00935702">
        <w:rPr>
          <w:rFonts w:eastAsiaTheme="minorEastAsia"/>
          <w:szCs w:val="24"/>
        </w:rPr>
        <w:t>ve equation be chosen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541A95" w:rsidTr="003C7966">
        <w:trPr>
          <w:trHeight w:val="513"/>
        </w:trPr>
        <w:tc>
          <w:tcPr>
            <w:tcW w:w="8359" w:type="dxa"/>
          </w:tcPr>
          <w:p w:rsidR="00541A95" w:rsidRPr="00541A95" w:rsidRDefault="00541A95" w:rsidP="00277434">
            <w:pPr>
              <w:spacing w:after="160" w:line="259" w:lineRule="auto"/>
              <w:ind w:firstLine="0"/>
              <w:jc w:val="left"/>
              <w:rPr>
                <w:rFonts w:eastAsiaTheme="minorEastAsia"/>
                <w:szCs w:val="24"/>
              </w:rPr>
            </w:pPr>
            <m:oMathPara>
              <m:oMath>
                <m:r>
                  <w:rPr>
                    <w:rFonts w:ascii="Cambria Math" w:hAnsi="Cambria Math"/>
                    <w:szCs w:val="24"/>
                  </w:rPr>
                  <m:t>u=-</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V</m:t>
                    </m:r>
                  </m:sub>
                </m:sSub>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x</m:t>
                        </m:r>
                      </m:e>
                    </m:acc>
                  </m:e>
                  <m:sub>
                    <m:r>
                      <w:rPr>
                        <w:rFonts w:ascii="Cambria Math" w:hAnsi="Cambria Math"/>
                        <w:szCs w:val="24"/>
                      </w:rPr>
                      <m:t>0</m:t>
                    </m:r>
                  </m:sub>
                </m:sSub>
                <m:r>
                  <w:rPr>
                    <w:rFonts w:ascii="Cambria Math" w:hAnsi="Cambria Math"/>
                    <w:szCs w:val="24"/>
                  </w:rPr>
                  <m:t>(E-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uu</m:t>
                    </m:r>
                  </m:sub>
                </m:sSub>
                <m:r>
                  <w:rPr>
                    <w:rFonts w:ascii="Cambria Math" w:hAnsi="Cambria Math"/>
                    <w:szCs w:val="24"/>
                  </w:rPr>
                  <m:t>)</m:t>
                </m:r>
              </m:oMath>
            </m:oMathPara>
          </w:p>
        </w:tc>
        <w:tc>
          <w:tcPr>
            <w:tcW w:w="991" w:type="dxa"/>
            <w:vAlign w:val="center"/>
          </w:tcPr>
          <w:p w:rsidR="00541A95" w:rsidRPr="00E22EFE" w:rsidRDefault="00541A95" w:rsidP="003C7966">
            <w:pPr>
              <w:pStyle w:val="Equations"/>
              <w:rPr>
                <w:rFonts w:asciiTheme="majorBidi" w:hAnsiTheme="majorBidi" w:cstheme="majorBidi"/>
              </w:rPr>
            </w:pPr>
            <w:r w:rsidRPr="00BB727C">
              <w:rPr>
                <w:rFonts w:asciiTheme="majorBidi" w:hAnsiTheme="majorBidi" w:cstheme="majorBidi"/>
                <w:color w:val="000000" w:themeColor="text1"/>
              </w:rPr>
              <w:t xml:space="preserve">( </w:t>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STYLEREF 1 \s </w:instrText>
            </w:r>
            <w:r w:rsidRPr="00BB727C">
              <w:rPr>
                <w:rFonts w:asciiTheme="majorBidi" w:hAnsiTheme="majorBidi" w:cstheme="majorBidi"/>
                <w:color w:val="000000" w:themeColor="text1"/>
              </w:rPr>
              <w:fldChar w:fldCharType="separate"/>
            </w:r>
            <w:r w:rsidR="00D7488B">
              <w:rPr>
                <w:rFonts w:asciiTheme="majorBidi" w:hAnsiTheme="majorBidi" w:cstheme="majorBidi"/>
                <w:noProof/>
                <w:color w:val="000000" w:themeColor="text1"/>
                <w:cs/>
              </w:rPr>
              <w:t>‎</w:t>
            </w:r>
            <w:r w:rsidR="00D7488B">
              <w:rPr>
                <w:rFonts w:asciiTheme="majorBidi" w:hAnsiTheme="majorBidi" w:cstheme="majorBidi"/>
                <w:noProof/>
                <w:color w:val="000000" w:themeColor="text1"/>
              </w:rPr>
              <w:t>5</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noBreakHyphen/>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SEQ ( \* ARABIC \s 1 </w:instrText>
            </w:r>
            <w:r w:rsidRPr="00BB727C">
              <w:rPr>
                <w:rFonts w:asciiTheme="majorBidi" w:hAnsiTheme="majorBidi" w:cstheme="majorBidi"/>
                <w:color w:val="000000" w:themeColor="text1"/>
              </w:rPr>
              <w:fldChar w:fldCharType="separate"/>
            </w:r>
            <w:r w:rsidR="00277434">
              <w:rPr>
                <w:rFonts w:asciiTheme="majorBidi" w:hAnsiTheme="majorBidi" w:cstheme="majorBidi"/>
                <w:noProof/>
                <w:color w:val="000000" w:themeColor="text1"/>
              </w:rPr>
              <w:t>7</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t xml:space="preserve"> )</w:t>
            </w:r>
          </w:p>
        </w:tc>
      </w:tr>
    </w:tbl>
    <w:p w:rsidR="001C0508" w:rsidRDefault="001C0508" w:rsidP="001C0508">
      <w:pPr>
        <w:spacing w:after="160" w:line="259" w:lineRule="auto"/>
        <w:ind w:firstLine="0"/>
        <w:jc w:val="left"/>
        <w:rPr>
          <w:rFonts w:eastAsiaTheme="minorEastAsia"/>
          <w:szCs w:val="24"/>
        </w:rPr>
      </w:pPr>
      <w:r>
        <w:rPr>
          <w:rFonts w:eastAsiaTheme="minorEastAsia"/>
          <w:szCs w:val="24"/>
        </w:rPr>
        <w:t xml:space="preserve">Where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V</m:t>
            </m:r>
          </m:sub>
        </m:sSub>
      </m:oMath>
      <w:r>
        <w:rPr>
          <w:rFonts w:eastAsiaTheme="minorEastAsia"/>
          <w:szCs w:val="24"/>
        </w:rPr>
        <w:t xml:space="preserve"> is a positive constant, 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541A95" w:rsidTr="003C7966">
        <w:trPr>
          <w:trHeight w:val="513"/>
        </w:trPr>
        <w:tc>
          <w:tcPr>
            <w:tcW w:w="8359" w:type="dxa"/>
          </w:tcPr>
          <w:p w:rsidR="00541A95" w:rsidRPr="00541A95" w:rsidRDefault="00F82B8F" w:rsidP="00541A95">
            <w:pPr>
              <w:spacing w:after="160" w:line="259" w:lineRule="auto"/>
              <w:ind w:firstLine="0"/>
              <w:jc w:val="left"/>
              <w:rPr>
                <w:rFonts w:eastAsiaTheme="minorEastAsia"/>
                <w:szCs w:val="24"/>
              </w:rPr>
            </w:pPr>
            <m:oMathPara>
              <m:oMath>
                <m:acc>
                  <m:accPr>
                    <m:chr m:val="̇"/>
                    <m:ctrlPr>
                      <w:rPr>
                        <w:rFonts w:ascii="Cambria Math" w:hAnsi="Cambria Math"/>
                        <w:i/>
                        <w:szCs w:val="24"/>
                      </w:rPr>
                    </m:ctrlPr>
                  </m:accPr>
                  <m:e>
                    <m:r>
                      <w:rPr>
                        <w:rFonts w:ascii="Cambria Math" w:hAnsi="Cambria Math"/>
                        <w:szCs w:val="24"/>
                      </w:rPr>
                      <m:t>V</m:t>
                    </m:r>
                  </m:e>
                </m:acc>
                <m:r>
                  <w:rPr>
                    <w:rFonts w:ascii="Cambria Math" w:eastAsiaTheme="minorEastAsia" w:hAnsi="Cambria Math"/>
                    <w:szCs w:val="24"/>
                  </w:rPr>
                  <m:t>=</m:t>
                </m:r>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V</m:t>
                    </m:r>
                  </m:sub>
                </m:sSub>
                <m:sSubSup>
                  <m:sSubSupPr>
                    <m:ctrlPr>
                      <w:rPr>
                        <w:rFonts w:ascii="Cambria Math" w:hAnsi="Cambria Math"/>
                        <w:i/>
                        <w:szCs w:val="24"/>
                      </w:rPr>
                    </m:ctrlPr>
                  </m:sSubSupPr>
                  <m:e>
                    <m:acc>
                      <m:accPr>
                        <m:chr m:val="̇"/>
                        <m:ctrlPr>
                          <w:rPr>
                            <w:rFonts w:ascii="Cambria Math" w:hAnsi="Cambria Math"/>
                            <w:i/>
                            <w:szCs w:val="24"/>
                          </w:rPr>
                        </m:ctrlPr>
                      </m:accPr>
                      <m:e>
                        <m:r>
                          <w:rPr>
                            <w:rFonts w:ascii="Cambria Math" w:hAnsi="Cambria Math"/>
                            <w:szCs w:val="24"/>
                          </w:rPr>
                          <m:t>x</m:t>
                        </m:r>
                      </m:e>
                    </m:acc>
                  </m:e>
                  <m:sub>
                    <m:r>
                      <w:rPr>
                        <w:rFonts w:ascii="Cambria Math" w:hAnsi="Cambria Math"/>
                        <w:szCs w:val="24"/>
                      </w:rPr>
                      <m:t>0</m:t>
                    </m:r>
                  </m:sub>
                  <m:sup>
                    <m:r>
                      <w:rPr>
                        <w:rFonts w:ascii="Cambria Math" w:hAnsi="Cambria Math"/>
                        <w:szCs w:val="24"/>
                      </w:rPr>
                      <m:t>2</m:t>
                    </m:r>
                  </m:sup>
                </m:sSubSup>
                <m:sSup>
                  <m:sSupPr>
                    <m:ctrlPr>
                      <w:rPr>
                        <w:rFonts w:ascii="Cambria Math" w:hAnsi="Cambria Math"/>
                        <w:i/>
                        <w:szCs w:val="24"/>
                      </w:rPr>
                    </m:ctrlPr>
                  </m:sSupPr>
                  <m:e>
                    <m:r>
                      <w:rPr>
                        <w:rFonts w:ascii="Cambria Math" w:hAnsi="Cambria Math"/>
                        <w:szCs w:val="24"/>
                      </w:rPr>
                      <m:t>(E-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uu</m:t>
                        </m:r>
                      </m:sub>
                    </m:sSub>
                    <m:r>
                      <w:rPr>
                        <w:rFonts w:ascii="Cambria Math" w:hAnsi="Cambria Math"/>
                        <w:szCs w:val="24"/>
                      </w:rPr>
                      <m:t>)</m:t>
                    </m:r>
                  </m:e>
                  <m:sup>
                    <m:r>
                      <w:rPr>
                        <w:rFonts w:ascii="Cambria Math" w:hAnsi="Cambria Math"/>
                        <w:szCs w:val="24"/>
                      </w:rPr>
                      <m:t>2</m:t>
                    </m:r>
                  </m:sup>
                </m:sSup>
                <m:r>
                  <w:rPr>
                    <w:rFonts w:ascii="Cambria Math" w:eastAsiaTheme="minorEastAsia" w:hAnsi="Cambria Math"/>
                    <w:szCs w:val="24"/>
                  </w:rPr>
                  <m:t>≤0</m:t>
                </m:r>
              </m:oMath>
            </m:oMathPara>
          </w:p>
        </w:tc>
        <w:tc>
          <w:tcPr>
            <w:tcW w:w="991" w:type="dxa"/>
            <w:vAlign w:val="center"/>
          </w:tcPr>
          <w:p w:rsidR="00541A95" w:rsidRPr="00E22EFE" w:rsidRDefault="00541A95" w:rsidP="003C7966">
            <w:pPr>
              <w:pStyle w:val="Equations"/>
              <w:rPr>
                <w:rFonts w:asciiTheme="majorBidi" w:hAnsiTheme="majorBidi" w:cstheme="majorBidi"/>
              </w:rPr>
            </w:pPr>
            <w:r w:rsidRPr="00BB727C">
              <w:rPr>
                <w:rFonts w:asciiTheme="majorBidi" w:hAnsiTheme="majorBidi" w:cstheme="majorBidi"/>
                <w:color w:val="000000" w:themeColor="text1"/>
              </w:rPr>
              <w:t xml:space="preserve">( </w:t>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STYLEREF 1 \s </w:instrText>
            </w:r>
            <w:r w:rsidRPr="00BB727C">
              <w:rPr>
                <w:rFonts w:asciiTheme="majorBidi" w:hAnsiTheme="majorBidi" w:cstheme="majorBidi"/>
                <w:color w:val="000000" w:themeColor="text1"/>
              </w:rPr>
              <w:fldChar w:fldCharType="separate"/>
            </w:r>
            <w:r w:rsidR="00D7488B">
              <w:rPr>
                <w:rFonts w:asciiTheme="majorBidi" w:hAnsiTheme="majorBidi" w:cstheme="majorBidi"/>
                <w:noProof/>
                <w:color w:val="000000" w:themeColor="text1"/>
                <w:cs/>
              </w:rPr>
              <w:t>‎</w:t>
            </w:r>
            <w:r w:rsidR="00D7488B">
              <w:rPr>
                <w:rFonts w:asciiTheme="majorBidi" w:hAnsiTheme="majorBidi" w:cstheme="majorBidi"/>
                <w:noProof/>
                <w:color w:val="000000" w:themeColor="text1"/>
              </w:rPr>
              <w:t>5</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noBreakHyphen/>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SEQ ( \* ARABIC \s 1 </w:instrText>
            </w:r>
            <w:r w:rsidRPr="00BB727C">
              <w:rPr>
                <w:rFonts w:asciiTheme="majorBidi" w:hAnsiTheme="majorBidi" w:cstheme="majorBidi"/>
                <w:color w:val="000000" w:themeColor="text1"/>
              </w:rPr>
              <w:fldChar w:fldCharType="separate"/>
            </w:r>
            <w:r w:rsidR="00277434">
              <w:rPr>
                <w:rFonts w:asciiTheme="majorBidi" w:hAnsiTheme="majorBidi" w:cstheme="majorBidi"/>
                <w:noProof/>
                <w:color w:val="000000" w:themeColor="text1"/>
              </w:rPr>
              <w:t>8</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t xml:space="preserve"> )</w:t>
            </w:r>
          </w:p>
        </w:tc>
      </w:tr>
    </w:tbl>
    <w:p w:rsidR="00EF5569" w:rsidRDefault="001C0508" w:rsidP="00E81335">
      <w:pPr>
        <w:ind w:firstLine="0"/>
      </w:pPr>
      <w:r>
        <w:t>which means that the stability condition is satisfied.</w:t>
      </w:r>
      <w:r w:rsidR="004B5EDC">
        <w:t xml:space="preserve"> </w:t>
      </w:r>
      <w:r w:rsidR="001A7A23" w:rsidRPr="001A7A23">
        <w:t>The control force</w:t>
      </w:r>
      <w:r w:rsidR="001A7A23">
        <w:t xml:space="preserve"> </w:t>
      </w:r>
      <m:oMath>
        <m:r>
          <w:rPr>
            <w:rFonts w:ascii="Cambria Math" w:hAnsi="Cambria Math"/>
          </w:rPr>
          <m:t>u</m:t>
        </m:r>
      </m:oMath>
      <w:r w:rsidR="001A7A23" w:rsidRPr="001A7A23">
        <w:t xml:space="preserve"> </w:t>
      </w:r>
      <w:proofErr w:type="gramStart"/>
      <w:r w:rsidR="009D6189" w:rsidRPr="001A7A23">
        <w:t xml:space="preserve">is </w:t>
      </w:r>
      <w:r w:rsidR="00E81335">
        <w:t>applied</w:t>
      </w:r>
      <w:proofErr w:type="gramEnd"/>
      <w:r w:rsidR="009D6189" w:rsidRPr="001A7A23">
        <w:t xml:space="preserve"> </w:t>
      </w:r>
      <w:r w:rsidR="009D6189">
        <w:t>to</w:t>
      </w:r>
      <w:r w:rsidR="001A7A23" w:rsidRPr="001A7A23">
        <w:t xml:space="preserve"> the system by </w:t>
      </w:r>
      <w:r w:rsidR="00353929">
        <w:t>a DC-motor mounted on the cart.</w:t>
      </w:r>
    </w:p>
    <w:p w:rsidR="007614E4" w:rsidRDefault="0029526B" w:rsidP="0029526B">
      <w:pPr>
        <w:pStyle w:val="Heading2"/>
      </w:pPr>
      <w:bookmarkStart w:id="37" w:name="_Toc5893648"/>
      <w:r>
        <w:t>Closed loop s</w:t>
      </w:r>
      <w:r w:rsidR="007614E4" w:rsidRPr="007614E4">
        <w:t>tabilization control</w:t>
      </w:r>
      <w:bookmarkEnd w:id="37"/>
    </w:p>
    <w:p w:rsidR="00D823B1" w:rsidRDefault="00EC7049" w:rsidP="00C10D26">
      <w:pPr>
        <w:rPr>
          <w:rFonts w:eastAsiaTheme="minorEastAsia"/>
        </w:rPr>
      </w:pPr>
      <w:r>
        <w:t xml:space="preserve">In order to </w:t>
      </w:r>
      <w:r w:rsidRPr="00EC7049">
        <w:t>stabilize pendulum</w:t>
      </w:r>
      <w:r>
        <w:t>s</w:t>
      </w:r>
      <w:r w:rsidRPr="00EC7049">
        <w:t xml:space="preserve"> in the upright </w:t>
      </w:r>
      <w:r>
        <w:t>position the</w:t>
      </w:r>
      <w:r w:rsidRPr="00EC7049">
        <w:t xml:space="preserve"> linear quadratic regulator (LQR) design </w:t>
      </w:r>
      <w:r>
        <w:t>is performed to design the proper controller. T</w:t>
      </w:r>
      <w:r w:rsidRPr="00EC7049">
        <w:t xml:space="preserve">he LQR design will effectively return the state feedback gains needed to ensure stability of the system. However, to </w:t>
      </w:r>
      <w:r w:rsidR="00633871">
        <w:t>minimize the</w:t>
      </w:r>
      <w:r w:rsidRPr="00EC7049">
        <w:t xml:space="preserve"> error of the </w:t>
      </w:r>
      <w:r w:rsidR="00633871">
        <w:t>cart</w:t>
      </w:r>
      <w:r w:rsidRPr="00EC7049">
        <w:t xml:space="preserve"> position</w:t>
      </w:r>
      <w:r w:rsidR="00633871">
        <w:t>,</w:t>
      </w:r>
      <w:r w:rsidRPr="00EC7049">
        <w:t xml:space="preserve"> a </w:t>
      </w:r>
      <w:r w:rsidRPr="00B756B4">
        <w:t xml:space="preserve">tracking controller is added by </w:t>
      </w:r>
      <w:r w:rsidR="00633871" w:rsidRPr="00B756B4">
        <w:t xml:space="preserve">integration of cart position error with respect to the </w:t>
      </w:r>
      <w:r w:rsidRPr="00B756B4">
        <w:t>set</w:t>
      </w:r>
      <w:r w:rsidR="00633871" w:rsidRPr="00B756B4">
        <w:t>ting</w:t>
      </w:r>
      <w:r w:rsidRPr="00B756B4">
        <w:t xml:space="preserve"> point</w:t>
      </w:r>
      <w:r w:rsidR="00633871" w:rsidRPr="00B756B4">
        <w:t xml:space="preserve"> </w:t>
      </w:r>
      <w:r w:rsidRPr="00B756B4">
        <w:t xml:space="preserve">over time. The gain adjustment of the integration result allows control over the zero steady state error convergence time. </w:t>
      </w:r>
      <w:r w:rsidR="00D75382" w:rsidRPr="00B756B4">
        <w:t>Since the</w:t>
      </w:r>
      <w:r w:rsidR="00D75382">
        <w:t xml:space="preserve"> LQR is applicable for the linear system dynamics, the linearized </w:t>
      </w:r>
      <w:r w:rsidR="00D823B1">
        <w:t xml:space="preserve">form of </w:t>
      </w:r>
      <w:r w:rsidR="00D75382">
        <w:t xml:space="preserve">equation 2-26 </w:t>
      </w:r>
      <w:r w:rsidR="00D823B1">
        <w:t>for</w:t>
      </w:r>
      <w:r w:rsidR="00D75382">
        <w:t xml:space="preserve"> the DIP system around </w:t>
      </w:r>
      <m:oMath>
        <m:r>
          <w:rPr>
            <w:rFonts w:ascii="Cambria Math" w:hAnsi="Cambria Math"/>
          </w:rPr>
          <m:t>β=0</m:t>
        </m:r>
      </m:oMath>
      <w:r w:rsidR="00C10D26">
        <w:rPr>
          <w:rFonts w:eastAsiaTheme="minorEastAsia"/>
        </w:rPr>
        <w:t xml:space="preserve">, has been introduced in equation 4-1, will </w:t>
      </w:r>
      <w:r w:rsidR="00D75382">
        <w:rPr>
          <w:rFonts w:eastAsiaTheme="minorEastAsia"/>
        </w:rPr>
        <w:t xml:space="preserve">be utilized </w:t>
      </w:r>
      <w:r w:rsidR="00D823B1">
        <w:rPr>
          <w:lang w:val="en-CA"/>
        </w:rPr>
        <w:t>to derive an approximate linear solution to the optimal control problem</w:t>
      </w:r>
      <w:r w:rsidR="00D75382">
        <w:rPr>
          <w:rFonts w:eastAsiaTheme="minorEastAsia"/>
        </w:rPr>
        <w:t xml:space="preserve">. </w:t>
      </w:r>
      <w:r w:rsidR="00C10D26">
        <w:rPr>
          <w:rFonts w:eastAsiaTheme="minorEastAsia"/>
        </w:rPr>
        <w:t xml:space="preserve">The linearized </w:t>
      </w:r>
      <w:r w:rsidR="00D823B1">
        <w:rPr>
          <w:rFonts w:eastAsiaTheme="minorEastAsia"/>
        </w:rPr>
        <w:t xml:space="preserve">equation </w:t>
      </w:r>
      <w:r w:rsidR="00C10D26">
        <w:rPr>
          <w:rFonts w:eastAsiaTheme="minorEastAsia"/>
        </w:rPr>
        <w:t>is recalled</w:t>
      </w:r>
      <w:r w:rsidR="00D823B1">
        <w:rPr>
          <w:rFonts w:eastAsiaTheme="minorEastAsia"/>
        </w:rPr>
        <w:t xml:space="preserve"> </w:t>
      </w:r>
      <w:r w:rsidR="00C10D26">
        <w:rPr>
          <w:rFonts w:eastAsiaTheme="minorEastAsia"/>
        </w:rPr>
        <w:t xml:space="preserve">again </w:t>
      </w:r>
      <w:r w:rsidR="00D823B1">
        <w:rPr>
          <w:rFonts w:eastAsiaTheme="minorEastAsia"/>
        </w:rPr>
        <w:t>in following</w:t>
      </w:r>
      <w:r w:rsidR="00C10D26">
        <w:rPr>
          <w:rFonts w:eastAsiaTheme="minorEastAsia"/>
        </w:rPr>
        <w:t>.</w: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D823B1" w:rsidRPr="00B8044E" w:rsidTr="006D586A">
        <w:trPr>
          <w:trHeight w:val="359"/>
        </w:trPr>
        <w:tc>
          <w:tcPr>
            <w:tcW w:w="8359" w:type="dxa"/>
          </w:tcPr>
          <w:p w:rsidR="00D823B1" w:rsidRDefault="00F82B8F" w:rsidP="006D586A">
            <w:pPr>
              <w:pStyle w:val="Equations"/>
              <w:rPr>
                <w:rFonts w:eastAsia="Calibri" w:cs="Arial"/>
              </w:rPr>
            </w:pPr>
            <m:oMathPara>
              <m:oMath>
                <m:acc>
                  <m:accPr>
                    <m:chr m:val="̇"/>
                    <m:ctrlPr>
                      <w:rPr>
                        <w:rFonts w:ascii="Cambria Math" w:hAnsi="Cambria Math"/>
                        <w:i/>
                      </w:rPr>
                    </m:ctrlPr>
                  </m:accPr>
                  <m:e>
                    <m:r>
                      <m:rPr>
                        <m:sty m:val="bi"/>
                      </m:rPr>
                      <w:rPr>
                        <w:rFonts w:ascii="Cambria Math" w:hAnsi="Cambria Math"/>
                      </w:rPr>
                      <m:t>β</m:t>
                    </m:r>
                  </m:e>
                </m:acc>
                <m:r>
                  <w:rPr>
                    <w:rFonts w:ascii="Cambria Math" w:hAnsi="Cambria Math"/>
                  </w:rPr>
                  <m:t>=A</m:t>
                </m:r>
                <m:r>
                  <m:rPr>
                    <m:sty m:val="bi"/>
                  </m:rPr>
                  <w:rPr>
                    <w:rFonts w:ascii="Cambria Math" w:hAnsi="Cambria Math"/>
                  </w:rPr>
                  <m:t>β+</m:t>
                </m:r>
                <m:r>
                  <w:rPr>
                    <w:rFonts w:ascii="Cambria Math" w:hAnsi="Cambria Math"/>
                  </w:rPr>
                  <m:t>Bu</m:t>
                </m:r>
              </m:oMath>
            </m:oMathPara>
          </w:p>
        </w:tc>
        <w:tc>
          <w:tcPr>
            <w:tcW w:w="991" w:type="dxa"/>
          </w:tcPr>
          <w:p w:rsidR="00D823B1" w:rsidRPr="00E40178" w:rsidRDefault="00D823B1" w:rsidP="006D586A">
            <w:pPr>
              <w:pStyle w:val="Equations"/>
              <w:rPr>
                <w:rFonts w:asciiTheme="majorBidi" w:hAnsiTheme="majorBidi" w:cstheme="majorBidi"/>
                <w:color w:val="FF0000"/>
              </w:rPr>
            </w:pPr>
          </w:p>
        </w:tc>
      </w:tr>
    </w:tbl>
    <w:p w:rsidR="00D823B1" w:rsidRDefault="00D823B1" w:rsidP="00C10D26">
      <w:pPr>
        <w:ind w:firstLine="0"/>
      </w:pPr>
      <w:r>
        <w:t>where:</w:t>
      </w: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D823B1" w:rsidRPr="00B8044E" w:rsidTr="006D586A">
        <w:trPr>
          <w:trHeight w:val="690"/>
          <w:jc w:val="center"/>
        </w:trPr>
        <w:tc>
          <w:tcPr>
            <w:tcW w:w="8359" w:type="dxa"/>
          </w:tcPr>
          <w:p w:rsidR="00D823B1" w:rsidRPr="00766056" w:rsidRDefault="00D823B1" w:rsidP="006D586A">
            <w:pPr>
              <w:pStyle w:val="Equations"/>
              <w:rPr>
                <w:rFonts w:eastAsia="Calibri" w:cs="Arial"/>
              </w:rPr>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0</m:t>
                          </m:r>
                        </m:e>
                        <m:e>
                          <m:r>
                            <m:rPr>
                              <m:sty m:val="bi"/>
                            </m:rPr>
                            <w:rPr>
                              <w:rFonts w:ascii="Cambria Math" w:hAnsi="Cambria Math"/>
                            </w:rPr>
                            <m:t>I</m:t>
                          </m:r>
                        </m:e>
                      </m:mr>
                      <m:mr>
                        <m:e>
                          <m:r>
                            <w:rPr>
                              <w:rFonts w:ascii="Cambria Math" w:hAnsi="Cambria Math"/>
                            </w:rPr>
                            <m:t>-</m:t>
                          </m:r>
                          <m:sSup>
                            <m:sSupPr>
                              <m:ctrlPr>
                                <w:rPr>
                                  <w:rFonts w:ascii="Cambria Math" w:hAnsi="Cambria Math"/>
                                  <w:i/>
                                </w:rPr>
                              </m:ctrlPr>
                            </m:sSupPr>
                            <m:e>
                              <m:r>
                                <w:rPr>
                                  <w:rFonts w:ascii="Cambria Math" w:hAnsi="Cambria Math"/>
                                </w:rPr>
                                <m:t>D</m:t>
                              </m:r>
                              <m:d>
                                <m:dPr>
                                  <m:ctrlPr>
                                    <w:rPr>
                                      <w:rFonts w:ascii="Cambria Math" w:hAnsi="Cambria Math"/>
                                      <w:i/>
                                    </w:rPr>
                                  </m:ctrlPr>
                                </m:dPr>
                                <m:e>
                                  <m:r>
                                    <w:rPr>
                                      <w:rFonts w:ascii="Cambria Math" w:hAnsi="Cambria Math"/>
                                    </w:rPr>
                                    <m:t>0</m:t>
                                  </m:r>
                                </m:e>
                              </m:d>
                            </m:e>
                            <m:sup>
                              <m:r>
                                <w:rPr>
                                  <w:rFonts w:ascii="Cambria Math" w:hAnsi="Cambria Math"/>
                                </w:rPr>
                                <m:t>-1</m:t>
                              </m:r>
                            </m:sup>
                          </m:sSup>
                          <m:f>
                            <m:fPr>
                              <m:ctrlPr>
                                <w:rPr>
                                  <w:rFonts w:ascii="Cambria Math" w:hAnsi="Cambria Math"/>
                                  <w:i/>
                                </w:rPr>
                              </m:ctrlPr>
                            </m:fPr>
                            <m:num>
                              <m:r>
                                <w:rPr>
                                  <w:rFonts w:ascii="Cambria Math" w:hAnsi="Cambria Math"/>
                                </w:rPr>
                                <m:t>∂G(0)</m:t>
                              </m:r>
                            </m:num>
                            <m:den>
                              <m:r>
                                <w:rPr>
                                  <w:rFonts w:ascii="Cambria Math" w:hAnsi="Cambria Math"/>
                                </w:rPr>
                                <m:t>∂θ</m:t>
                              </m:r>
                            </m:den>
                          </m:f>
                        </m:e>
                        <m:e>
                          <m:r>
                            <m:rPr>
                              <m:sty m:val="bi"/>
                            </m:rPr>
                            <w:rPr>
                              <w:rFonts w:ascii="Cambria Math" w:hAnsi="Cambria Math"/>
                            </w:rPr>
                            <m:t>0</m:t>
                          </m:r>
                        </m:e>
                      </m:mr>
                    </m:m>
                  </m:e>
                </m:d>
              </m:oMath>
            </m:oMathPara>
          </w:p>
        </w:tc>
        <w:tc>
          <w:tcPr>
            <w:tcW w:w="991" w:type="dxa"/>
            <w:vAlign w:val="center"/>
          </w:tcPr>
          <w:p w:rsidR="00D823B1" w:rsidRPr="00BB727C" w:rsidRDefault="00D823B1" w:rsidP="006D586A">
            <w:pPr>
              <w:pStyle w:val="Equations"/>
              <w:rPr>
                <w:rFonts w:asciiTheme="majorBidi" w:hAnsiTheme="majorBidi" w:cstheme="majorBidi"/>
                <w:color w:val="000000" w:themeColor="text1"/>
              </w:rPr>
            </w:pPr>
          </w:p>
        </w:tc>
      </w:tr>
      <w:tr w:rsidR="00D823B1" w:rsidRPr="00B8044E" w:rsidTr="006D586A">
        <w:trPr>
          <w:trHeight w:val="643"/>
          <w:jc w:val="center"/>
        </w:trPr>
        <w:tc>
          <w:tcPr>
            <w:tcW w:w="8359" w:type="dxa"/>
            <w:vAlign w:val="center"/>
          </w:tcPr>
          <w:p w:rsidR="00D823B1" w:rsidRPr="00BB727C" w:rsidRDefault="00D823B1" w:rsidP="006D586A">
            <w:pPr>
              <w:pStyle w:val="Equations"/>
              <w:ind w:left="313"/>
              <w:jc w:val="left"/>
              <w:rPr>
                <w:rFonts w:ascii="Cambria Math" w:hAnsi="Cambria Math"/>
                <w:i/>
                <w:iCs/>
              </w:rPr>
            </w:pPr>
            <m:oMathPara>
              <m:oMathParaPr>
                <m:jc m:val="center"/>
              </m:oMathParaPr>
              <m:oMath>
                <m:r>
                  <m:rPr>
                    <m:sty m:val="p"/>
                  </m:rPr>
                  <w:rPr>
                    <w:rFonts w:ascii="Cambria Math" w:hAnsi="Cambria Math"/>
                  </w:rPr>
                  <m:t>B=</m:t>
                </m:r>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0</m:t>
                          </m:r>
                        </m:e>
                      </m:mr>
                      <m:mr>
                        <m:e>
                          <m:sSup>
                            <m:sSupPr>
                              <m:ctrlPr>
                                <w:rPr>
                                  <w:rFonts w:ascii="Cambria Math" w:hAnsi="Cambria Math"/>
                                  <w:i/>
                                </w:rPr>
                              </m:ctrlPr>
                            </m:sSupPr>
                            <m:e>
                              <m:r>
                                <w:rPr>
                                  <w:rFonts w:ascii="Cambria Math" w:hAnsi="Cambria Math"/>
                                </w:rPr>
                                <m:t>D</m:t>
                              </m:r>
                              <m:d>
                                <m:dPr>
                                  <m:ctrlPr>
                                    <w:rPr>
                                      <w:rFonts w:ascii="Cambria Math" w:hAnsi="Cambria Math"/>
                                      <w:i/>
                                    </w:rPr>
                                  </m:ctrlPr>
                                </m:dPr>
                                <m:e>
                                  <m:r>
                                    <w:rPr>
                                      <w:rFonts w:ascii="Cambria Math" w:hAnsi="Cambria Math"/>
                                    </w:rPr>
                                    <m:t>0</m:t>
                                  </m:r>
                                </m:e>
                              </m:d>
                            </m:e>
                            <m:sup>
                              <m:r>
                                <w:rPr>
                                  <w:rFonts w:ascii="Cambria Math" w:hAnsi="Cambria Math"/>
                                </w:rPr>
                                <m:t>-1</m:t>
                              </m:r>
                            </m:sup>
                          </m:sSup>
                          <m:r>
                            <w:rPr>
                              <w:rFonts w:ascii="Cambria Math" w:hAnsi="Cambria Math"/>
                            </w:rPr>
                            <m:t>H</m:t>
                          </m:r>
                        </m:e>
                      </m:mr>
                    </m:m>
                  </m:e>
                </m:d>
              </m:oMath>
            </m:oMathPara>
          </w:p>
        </w:tc>
        <w:tc>
          <w:tcPr>
            <w:tcW w:w="991" w:type="dxa"/>
            <w:vAlign w:val="center"/>
          </w:tcPr>
          <w:p w:rsidR="00D823B1" w:rsidRPr="00BB727C" w:rsidRDefault="00D823B1" w:rsidP="006D586A">
            <w:pPr>
              <w:pStyle w:val="Equations"/>
              <w:rPr>
                <w:rFonts w:asciiTheme="majorBidi" w:hAnsiTheme="majorBidi" w:cstheme="majorBidi"/>
                <w:color w:val="000000" w:themeColor="text1"/>
              </w:rPr>
            </w:pPr>
          </w:p>
        </w:tc>
      </w:tr>
    </w:tbl>
    <w:p w:rsidR="00B547C2" w:rsidRDefault="00D823B1" w:rsidP="00B547C2">
      <w:r>
        <w:rPr>
          <w:rFonts w:eastAsiaTheme="minorEastAsia"/>
        </w:rPr>
        <w:t xml:space="preserve"> </w:t>
      </w:r>
      <w:r w:rsidR="00B547C2">
        <w:rPr>
          <w:rFonts w:eastAsiaTheme="minorEastAsia"/>
        </w:rPr>
        <w:t>Next</w:t>
      </w:r>
      <w:r w:rsidR="00C10D26">
        <w:rPr>
          <w:rFonts w:eastAsiaTheme="minorEastAsia"/>
        </w:rPr>
        <w:t>, t</w:t>
      </w:r>
      <w:r w:rsidR="00C10D26">
        <w:t>he quadrat</w:t>
      </w:r>
      <w:r w:rsidR="00B547C2">
        <w:t xml:space="preserve">ic performance index function which should be minimized by choosing the proper control signal </w:t>
      </w:r>
      <m:oMath>
        <m:r>
          <w:rPr>
            <w:rFonts w:ascii="Cambria Math" w:hAnsi="Cambria Math"/>
          </w:rPr>
          <m:t>u</m:t>
        </m:r>
      </m:oMath>
      <w:r w:rsidR="00867E68">
        <w:t xml:space="preserve">, </w:t>
      </w:r>
      <w:r w:rsidR="00B547C2">
        <w:t>is defined as follow:</w: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EB40E4" w:rsidRPr="00B8044E" w:rsidTr="006D586A">
        <w:trPr>
          <w:trHeight w:val="359"/>
        </w:trPr>
        <w:tc>
          <w:tcPr>
            <w:tcW w:w="8359" w:type="dxa"/>
          </w:tcPr>
          <w:p w:rsidR="00EB40E4" w:rsidRDefault="00EB40E4" w:rsidP="00EB40E4">
            <w:pPr>
              <w:pStyle w:val="Equations"/>
              <w:rPr>
                <w:rFonts w:eastAsia="Calibri" w:cs="Arial"/>
              </w:rPr>
            </w:pPr>
            <m:oMathPara>
              <m:oMath>
                <m:r>
                  <w:rPr>
                    <w:rFonts w:ascii="Cambria Math" w:hAnsi="Cambria Math"/>
                  </w:rPr>
                  <w:lastRenderedPageBreak/>
                  <m:t>J=</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Qβ+</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Ru</m:t>
                        </m:r>
                      </m:e>
                    </m:d>
                  </m:e>
                </m:nary>
                <m:r>
                  <w:rPr>
                    <w:rFonts w:ascii="Cambria Math" w:hAnsi="Cambria Math"/>
                  </w:rPr>
                  <m:t>dt</m:t>
                </m:r>
              </m:oMath>
            </m:oMathPara>
          </w:p>
        </w:tc>
        <w:tc>
          <w:tcPr>
            <w:tcW w:w="991" w:type="dxa"/>
          </w:tcPr>
          <w:p w:rsidR="00EB40E4" w:rsidRPr="00E40178" w:rsidRDefault="00867E68" w:rsidP="006D586A">
            <w:pPr>
              <w:pStyle w:val="Equations"/>
              <w:rPr>
                <w:rFonts w:asciiTheme="majorBidi" w:hAnsiTheme="majorBidi" w:cstheme="majorBidi"/>
                <w:color w:val="FF0000"/>
              </w:rPr>
            </w:pPr>
            <w:r w:rsidRPr="00BB727C">
              <w:rPr>
                <w:rFonts w:asciiTheme="majorBidi" w:hAnsiTheme="majorBidi" w:cstheme="majorBidi"/>
                <w:color w:val="000000" w:themeColor="text1"/>
              </w:rPr>
              <w:t xml:space="preserve">( </w:t>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STYLEREF 1 \s </w:instrText>
            </w:r>
            <w:r w:rsidRPr="00BB727C">
              <w:rPr>
                <w:rFonts w:asciiTheme="majorBidi" w:hAnsiTheme="majorBidi" w:cstheme="majorBidi"/>
                <w:color w:val="000000" w:themeColor="text1"/>
              </w:rPr>
              <w:fldChar w:fldCharType="separate"/>
            </w:r>
            <w:r>
              <w:rPr>
                <w:rFonts w:asciiTheme="majorBidi" w:hAnsiTheme="majorBidi" w:cstheme="majorBidi"/>
                <w:noProof/>
                <w:color w:val="000000" w:themeColor="text1"/>
                <w:cs/>
              </w:rPr>
              <w:t>‎</w:t>
            </w:r>
            <w:r>
              <w:rPr>
                <w:rFonts w:asciiTheme="majorBidi" w:hAnsiTheme="majorBidi" w:cstheme="majorBidi"/>
                <w:noProof/>
                <w:color w:val="000000" w:themeColor="text1"/>
              </w:rPr>
              <w:t>5</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noBreakHyphen/>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SEQ ( \* ARABIC \s 1 </w:instrText>
            </w:r>
            <w:r w:rsidRPr="00BB727C">
              <w:rPr>
                <w:rFonts w:asciiTheme="majorBidi" w:hAnsiTheme="majorBidi" w:cstheme="majorBidi"/>
                <w:color w:val="000000" w:themeColor="text1"/>
              </w:rPr>
              <w:fldChar w:fldCharType="separate"/>
            </w:r>
            <w:r w:rsidR="00AB6FB1">
              <w:rPr>
                <w:rFonts w:asciiTheme="majorBidi" w:hAnsiTheme="majorBidi" w:cstheme="majorBidi"/>
                <w:noProof/>
                <w:color w:val="000000" w:themeColor="text1"/>
              </w:rPr>
              <w:t>9</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t xml:space="preserve"> )</w:t>
            </w:r>
          </w:p>
        </w:tc>
      </w:tr>
    </w:tbl>
    <w:p w:rsidR="00436F9A" w:rsidRDefault="00867E68" w:rsidP="007B3933">
      <w:r>
        <w:rPr>
          <w:rFonts w:eastAsiaTheme="minorEastAsia"/>
        </w:rPr>
        <w:t>w</w:t>
      </w:r>
      <w:r w:rsidRPr="00867E68">
        <w:rPr>
          <w:rFonts w:eastAsiaTheme="minorEastAsia"/>
        </w:rPr>
        <w:t xml:space="preserve">here </w:t>
      </w:r>
      <w:r w:rsidR="00B547C2">
        <w:t xml:space="preserve">Q </w:t>
      </w:r>
      <w:r w:rsidR="007B3933">
        <w:t xml:space="preserve">and </w:t>
      </w:r>
      <w:proofErr w:type="spellStart"/>
      <w:r w:rsidR="007B3933">
        <w:t>R are</w:t>
      </w:r>
      <w:proofErr w:type="spellEnd"/>
      <w:r w:rsidR="00B547C2">
        <w:t xml:space="preserve"> positive </w:t>
      </w:r>
      <w:r w:rsidR="007B3933">
        <w:t>definite matrices.</w:t>
      </w:r>
      <w:r w:rsidR="00B547C2">
        <w:t xml:space="preserve"> </w:t>
      </w:r>
      <w:r>
        <w:t xml:space="preserve">In case of applying disturbance to the system or offset from the equilibrium point </w:t>
      </w:r>
      <m:oMath>
        <m:r>
          <w:rPr>
            <w:rFonts w:ascii="Cambria Math" w:hAnsi="Cambria Math"/>
          </w:rPr>
          <m:t>β=0</m:t>
        </m:r>
      </m:oMath>
      <w:r>
        <w:rPr>
          <w:rFonts w:eastAsiaTheme="minorEastAsia"/>
        </w:rPr>
        <w:t xml:space="preserve">, </w:t>
      </w:r>
      <w:r w:rsidR="00B547C2">
        <w:t xml:space="preserve">the control </w:t>
      </w:r>
      <w:r>
        <w:t xml:space="preserve">signal </w:t>
      </w:r>
      <m:oMath>
        <m:r>
          <w:rPr>
            <w:rFonts w:ascii="Cambria Math" w:hAnsi="Cambria Math"/>
          </w:rPr>
          <m:t>u</m:t>
        </m:r>
      </m:oMath>
      <w:r w:rsidR="00B547C2">
        <w:t xml:space="preserve"> </w:t>
      </w:r>
      <w:r>
        <w:t xml:space="preserve">should maintain the equilibrium state of the system at </w:t>
      </w:r>
      <m:oMath>
        <m:r>
          <w:rPr>
            <w:rFonts w:ascii="Cambria Math" w:hAnsi="Cambria Math"/>
          </w:rPr>
          <m:t>β=0</m:t>
        </m:r>
      </m:oMath>
      <w:r>
        <w:rPr>
          <w:rFonts w:eastAsiaTheme="minorEastAsia"/>
        </w:rPr>
        <w:t xml:space="preserve"> while the </w:t>
      </w:r>
      <w:r w:rsidR="00B547C2">
        <w:t>J is minimal</w:t>
      </w:r>
      <w:r>
        <w:t>.</w:t>
      </w:r>
      <w:r w:rsidR="00B547C2">
        <w:t xml:space="preserve"> </w:t>
      </w:r>
      <w:r w:rsidR="00436F9A">
        <w:t xml:space="preserve">The input signal </w:t>
      </w:r>
      <m:oMath>
        <m:r>
          <w:rPr>
            <w:rFonts w:ascii="Cambria Math" w:hAnsi="Cambria Math"/>
          </w:rPr>
          <m:t>u</m:t>
        </m:r>
      </m:oMath>
      <w:r w:rsidR="00436F9A">
        <w:t xml:space="preserve"> is defined as following</w:t>
      </w:r>
      <w:r w:rsidR="00B547C2">
        <w:t xml:space="preserve">: </w: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755460" w:rsidRPr="00B8044E" w:rsidTr="006D586A">
        <w:trPr>
          <w:trHeight w:val="359"/>
        </w:trPr>
        <w:tc>
          <w:tcPr>
            <w:tcW w:w="8359" w:type="dxa"/>
          </w:tcPr>
          <w:p w:rsidR="00755460" w:rsidRDefault="00755460" w:rsidP="00755460">
            <w:pPr>
              <w:pStyle w:val="Equations"/>
              <w:rPr>
                <w:rFonts w:eastAsia="Calibri" w:cs="Arial"/>
              </w:rPr>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=-Kβ</m:t>
                </m:r>
                <m:d>
                  <m:dPr>
                    <m:ctrlPr>
                      <w:rPr>
                        <w:rFonts w:ascii="Cambria Math" w:hAnsi="Cambria Math"/>
                        <w:i/>
                      </w:rPr>
                    </m:ctrlPr>
                  </m:dPr>
                  <m:e>
                    <m:r>
                      <w:rPr>
                        <w:rFonts w:ascii="Cambria Math" w:hAnsi="Cambria Math"/>
                      </w:rPr>
                      <m:t>t</m:t>
                    </m:r>
                  </m:e>
                </m:d>
              </m:oMath>
            </m:oMathPara>
          </w:p>
        </w:tc>
        <w:tc>
          <w:tcPr>
            <w:tcW w:w="991" w:type="dxa"/>
          </w:tcPr>
          <w:p w:rsidR="00755460" w:rsidRPr="00E40178" w:rsidRDefault="00755460" w:rsidP="006D586A">
            <w:pPr>
              <w:pStyle w:val="Equations"/>
              <w:rPr>
                <w:rFonts w:asciiTheme="majorBidi" w:hAnsiTheme="majorBidi" w:cstheme="majorBidi"/>
                <w:color w:val="FF0000"/>
              </w:rPr>
            </w:pPr>
            <w:r w:rsidRPr="00BB727C">
              <w:rPr>
                <w:rFonts w:asciiTheme="majorBidi" w:hAnsiTheme="majorBidi" w:cstheme="majorBidi"/>
                <w:color w:val="000000" w:themeColor="text1"/>
              </w:rPr>
              <w:t xml:space="preserve">( </w:t>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STYLEREF 1 \s </w:instrText>
            </w:r>
            <w:r w:rsidRPr="00BB727C">
              <w:rPr>
                <w:rFonts w:asciiTheme="majorBidi" w:hAnsiTheme="majorBidi" w:cstheme="majorBidi"/>
                <w:color w:val="000000" w:themeColor="text1"/>
              </w:rPr>
              <w:fldChar w:fldCharType="separate"/>
            </w:r>
            <w:r w:rsidR="00A70167">
              <w:rPr>
                <w:rFonts w:asciiTheme="majorBidi" w:hAnsiTheme="majorBidi" w:cstheme="majorBidi"/>
                <w:noProof/>
                <w:color w:val="000000" w:themeColor="text1"/>
                <w:cs/>
              </w:rPr>
              <w:t>‎</w:t>
            </w:r>
            <w:r w:rsidR="00A70167">
              <w:rPr>
                <w:rFonts w:asciiTheme="majorBidi" w:hAnsiTheme="majorBidi" w:cstheme="majorBidi"/>
                <w:noProof/>
                <w:color w:val="000000" w:themeColor="text1"/>
              </w:rPr>
              <w:t>5</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noBreakHyphen/>
            </w:r>
            <w:r w:rsidRPr="00BB727C">
              <w:rPr>
                <w:rFonts w:asciiTheme="majorBidi" w:hAnsiTheme="majorBidi" w:cstheme="majorBidi"/>
                <w:color w:val="000000" w:themeColor="text1"/>
              </w:rPr>
              <w:fldChar w:fldCharType="begin"/>
            </w:r>
            <w:r w:rsidRPr="00BB727C">
              <w:rPr>
                <w:rFonts w:asciiTheme="majorBidi" w:hAnsiTheme="majorBidi" w:cstheme="majorBidi"/>
                <w:color w:val="000000" w:themeColor="text1"/>
              </w:rPr>
              <w:instrText xml:space="preserve"> SEQ ( \* ARABIC \s 1 </w:instrText>
            </w:r>
            <w:r w:rsidRPr="00BB727C">
              <w:rPr>
                <w:rFonts w:asciiTheme="majorBidi" w:hAnsiTheme="majorBidi" w:cstheme="majorBidi"/>
                <w:color w:val="000000" w:themeColor="text1"/>
              </w:rPr>
              <w:fldChar w:fldCharType="separate"/>
            </w:r>
            <w:r w:rsidR="00AB6FB1">
              <w:rPr>
                <w:rFonts w:asciiTheme="majorBidi" w:hAnsiTheme="majorBidi" w:cstheme="majorBidi"/>
                <w:noProof/>
                <w:color w:val="000000" w:themeColor="text1"/>
              </w:rPr>
              <w:t>10</w:t>
            </w:r>
            <w:r w:rsidRPr="00BB727C">
              <w:rPr>
                <w:rFonts w:asciiTheme="majorBidi" w:hAnsiTheme="majorBidi" w:cstheme="majorBidi"/>
                <w:color w:val="000000" w:themeColor="text1"/>
              </w:rPr>
              <w:fldChar w:fldCharType="end"/>
            </w:r>
            <w:r w:rsidRPr="00BB727C">
              <w:rPr>
                <w:rFonts w:asciiTheme="majorBidi" w:hAnsiTheme="majorBidi" w:cstheme="majorBidi"/>
                <w:color w:val="000000" w:themeColor="text1"/>
              </w:rPr>
              <w:t xml:space="preserve"> )</w:t>
            </w:r>
          </w:p>
        </w:tc>
      </w:tr>
    </w:tbl>
    <w:p w:rsidR="00E93404" w:rsidRDefault="00A70167" w:rsidP="00353929">
      <w:pPr>
        <w:ind w:firstLine="0"/>
      </w:pPr>
      <w:r>
        <w:t xml:space="preserve">where P(t) is the solution of </w:t>
      </w:r>
      <w:proofErr w:type="spellStart"/>
      <w:r>
        <w:t>Riccati</w:t>
      </w:r>
      <w:proofErr w:type="spellEnd"/>
      <w:r>
        <w:t xml:space="preserve"> equation</w:t>
      </w:r>
      <w:r w:rsidR="00F3106A">
        <w:t xml:space="preserve"> and </w:t>
      </w:r>
      <w:r>
        <w:t>K is the linear optimal feedback matrix.</w:t>
      </w:r>
      <w:r w:rsidR="00E93404">
        <w:t xml:space="preserve"> </w:t>
      </w:r>
    </w:p>
    <w:p w:rsidR="00A70167" w:rsidRDefault="009940D3" w:rsidP="00294DF0">
      <w:r>
        <w:t xml:space="preserve">In order to prove the </w:t>
      </w:r>
      <w:r w:rsidR="00C55761">
        <w:t>successful</w:t>
      </w:r>
      <w:r>
        <w:t xml:space="preserve"> performance of the LQR controller, </w:t>
      </w:r>
      <w:r w:rsidR="00C24A5F">
        <w:t>F</w:t>
      </w:r>
      <w:r>
        <w:t>igure</w:t>
      </w:r>
      <w:r w:rsidR="00AA733D">
        <w:t xml:space="preserve"> 1</w:t>
      </w:r>
      <w:r w:rsidR="00294DF0">
        <w:t>1</w:t>
      </w:r>
      <w:r w:rsidR="00AA733D">
        <w:t xml:space="preserve"> </w:t>
      </w:r>
      <w:r>
        <w:t>show</w:t>
      </w:r>
      <w:r w:rsidR="00AA733D">
        <w:t>s</w:t>
      </w:r>
      <w:r>
        <w:t xml:space="preserve"> the results extracted from Simulink model for three different cases </w:t>
      </w:r>
      <w:r w:rsidR="007B3933">
        <w:t xml:space="preserve">for angle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7B3933">
        <w:t xml:space="preserve"> 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w:t>
      </w:r>
    </w:p>
    <w:tbl>
      <w:tblPr>
        <w:tblW w:w="9350" w:type="dxa"/>
        <w:tblLayout w:type="fixed"/>
        <w:tblLook w:val="0400" w:firstRow="0" w:lastRow="0" w:firstColumn="0" w:lastColumn="0" w:noHBand="0" w:noVBand="1"/>
      </w:tblPr>
      <w:tblGrid>
        <w:gridCol w:w="3158"/>
        <w:gridCol w:w="3096"/>
        <w:gridCol w:w="3096"/>
      </w:tblGrid>
      <w:tr w:rsidR="008B1524" w:rsidTr="00ED7D37">
        <w:tc>
          <w:tcPr>
            <w:tcW w:w="3158" w:type="dxa"/>
          </w:tcPr>
          <w:p w:rsidR="008B1524" w:rsidRDefault="008B1524" w:rsidP="001C43A8">
            <w:pPr>
              <w:pBdr>
                <w:top w:val="nil"/>
                <w:left w:val="nil"/>
                <w:bottom w:val="nil"/>
                <w:right w:val="nil"/>
                <w:between w:val="nil"/>
              </w:pBdr>
              <w:ind w:firstLine="0"/>
              <w:rPr>
                <w:b/>
                <w:color w:val="000000"/>
                <w:sz w:val="18"/>
                <w:szCs w:val="18"/>
              </w:rPr>
            </w:pPr>
            <w:r>
              <w:rPr>
                <w:b/>
                <w:noProof/>
                <w:sz w:val="18"/>
                <w:szCs w:val="18"/>
              </w:rPr>
              <w:drawing>
                <wp:inline distT="114300" distB="114300" distL="114300" distR="114300" wp14:anchorId="78A0DD22" wp14:editId="4E5055B7">
                  <wp:extent cx="1866900" cy="1302589"/>
                  <wp:effectExtent l="0" t="0" r="0" b="0"/>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1869834" cy="1304636"/>
                          </a:xfrm>
                          <a:prstGeom prst="rect">
                            <a:avLst/>
                          </a:prstGeom>
                          <a:ln/>
                        </pic:spPr>
                      </pic:pic>
                    </a:graphicData>
                  </a:graphic>
                </wp:inline>
              </w:drawing>
            </w:r>
          </w:p>
        </w:tc>
        <w:tc>
          <w:tcPr>
            <w:tcW w:w="3096" w:type="dxa"/>
          </w:tcPr>
          <w:p w:rsidR="008B1524" w:rsidRDefault="008B1524" w:rsidP="001C43A8">
            <w:pPr>
              <w:pBdr>
                <w:top w:val="nil"/>
                <w:left w:val="nil"/>
                <w:bottom w:val="nil"/>
                <w:right w:val="nil"/>
                <w:between w:val="nil"/>
              </w:pBdr>
              <w:ind w:firstLine="0"/>
              <w:rPr>
                <w:b/>
                <w:color w:val="000000"/>
                <w:sz w:val="18"/>
                <w:szCs w:val="18"/>
              </w:rPr>
            </w:pPr>
            <w:r>
              <w:rPr>
                <w:b/>
                <w:noProof/>
                <w:sz w:val="18"/>
                <w:szCs w:val="18"/>
              </w:rPr>
              <w:drawing>
                <wp:inline distT="114300" distB="114300" distL="114300" distR="114300" wp14:anchorId="7AF52AC3" wp14:editId="2A768083">
                  <wp:extent cx="1828800" cy="1293495"/>
                  <wp:effectExtent l="0" t="0" r="0" b="1905"/>
                  <wp:docPr id="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1832090" cy="1295822"/>
                          </a:xfrm>
                          <a:prstGeom prst="rect">
                            <a:avLst/>
                          </a:prstGeom>
                          <a:ln/>
                        </pic:spPr>
                      </pic:pic>
                    </a:graphicData>
                  </a:graphic>
                </wp:inline>
              </w:drawing>
            </w:r>
          </w:p>
        </w:tc>
        <w:tc>
          <w:tcPr>
            <w:tcW w:w="3096" w:type="dxa"/>
          </w:tcPr>
          <w:p w:rsidR="008B1524" w:rsidRDefault="008B1524" w:rsidP="001C43A8">
            <w:pPr>
              <w:pBdr>
                <w:top w:val="nil"/>
                <w:left w:val="nil"/>
                <w:bottom w:val="nil"/>
                <w:right w:val="nil"/>
                <w:between w:val="nil"/>
              </w:pBdr>
              <w:ind w:firstLine="0"/>
              <w:rPr>
                <w:b/>
                <w:color w:val="000000"/>
                <w:sz w:val="18"/>
                <w:szCs w:val="18"/>
              </w:rPr>
            </w:pPr>
            <w:r>
              <w:rPr>
                <w:b/>
                <w:noProof/>
                <w:sz w:val="18"/>
                <w:szCs w:val="18"/>
              </w:rPr>
              <w:drawing>
                <wp:inline distT="114300" distB="114300" distL="114300" distR="114300" wp14:anchorId="1F2CFD3B" wp14:editId="1BFB7988">
                  <wp:extent cx="1828800" cy="1293962"/>
                  <wp:effectExtent l="0" t="0" r="0" b="1905"/>
                  <wp:docPr id="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1832632" cy="1296673"/>
                          </a:xfrm>
                          <a:prstGeom prst="rect">
                            <a:avLst/>
                          </a:prstGeom>
                          <a:ln/>
                        </pic:spPr>
                      </pic:pic>
                    </a:graphicData>
                  </a:graphic>
                </wp:inline>
              </w:drawing>
            </w:r>
          </w:p>
        </w:tc>
      </w:tr>
      <w:tr w:rsidR="008B1524" w:rsidRPr="00AB6FB1" w:rsidTr="00AB6FB1">
        <w:trPr>
          <w:trHeight w:val="209"/>
        </w:trPr>
        <w:tc>
          <w:tcPr>
            <w:tcW w:w="3158" w:type="dxa"/>
          </w:tcPr>
          <w:p w:rsidR="008B1524" w:rsidRPr="00AB6FB1" w:rsidRDefault="00F82B8F" w:rsidP="001C43A8">
            <w:pPr>
              <w:jc w:val="center"/>
              <w:rPr>
                <w:rFonts w:ascii="Cambria Math" w:eastAsia="Cambria Math" w:hAnsi="Cambria Math" w:cs="Cambria Math"/>
                <w:b/>
                <w:color w:val="000000"/>
                <w:sz w:val="16"/>
                <w:szCs w:val="16"/>
              </w:rPr>
            </w:pPr>
            <m:oMathPara>
              <m:oMath>
                <m:sSub>
                  <m:sSubPr>
                    <m:ctrlPr>
                      <w:rPr>
                        <w:rFonts w:ascii="Cambria Math" w:eastAsia="Cambria Math" w:hAnsi="Cambria Math" w:cs="Cambria Math"/>
                        <w:b/>
                        <w:color w:val="000000"/>
                        <w:sz w:val="16"/>
                        <w:szCs w:val="16"/>
                      </w:rPr>
                    </m:ctrlPr>
                  </m:sSubPr>
                  <m:e>
                    <m:r>
                      <m:rPr>
                        <m:sty m:val="bi"/>
                      </m:rPr>
                      <w:rPr>
                        <w:rFonts w:ascii="Cambria Math" w:eastAsia="Cambria Math" w:hAnsi="Cambria Math" w:cs="Cambria Math"/>
                        <w:color w:val="000000"/>
                        <w:sz w:val="16"/>
                        <w:szCs w:val="16"/>
                      </w:rPr>
                      <m:t>x</m:t>
                    </m:r>
                  </m:e>
                  <m:sub>
                    <m:r>
                      <m:rPr>
                        <m:sty m:val="bi"/>
                      </m:rPr>
                      <w:rPr>
                        <w:rFonts w:ascii="Cambria Math" w:eastAsia="Cambria Math" w:hAnsi="Cambria Math" w:cs="Cambria Math"/>
                        <w:color w:val="000000"/>
                        <w:sz w:val="16"/>
                        <w:szCs w:val="16"/>
                      </w:rPr>
                      <m:t>0</m:t>
                    </m:r>
                  </m:sub>
                </m:sSub>
              </m:oMath>
            </m:oMathPara>
          </w:p>
        </w:tc>
        <w:tc>
          <w:tcPr>
            <w:tcW w:w="3096" w:type="dxa"/>
          </w:tcPr>
          <w:p w:rsidR="008B1524" w:rsidRPr="00AB6FB1" w:rsidRDefault="00F82B8F" w:rsidP="001C43A8">
            <w:pPr>
              <w:jc w:val="center"/>
              <w:rPr>
                <w:rFonts w:ascii="Cambria Math" w:eastAsia="Cambria Math" w:hAnsi="Cambria Math" w:cs="Cambria Math"/>
                <w:b/>
                <w:color w:val="000000"/>
                <w:sz w:val="16"/>
                <w:szCs w:val="16"/>
              </w:rPr>
            </w:pPr>
            <m:oMathPara>
              <m:oMath>
                <m:sSub>
                  <m:sSubPr>
                    <m:ctrlPr>
                      <w:rPr>
                        <w:rFonts w:ascii="Cambria Math" w:eastAsia="Cambria Math" w:hAnsi="Cambria Math" w:cs="Cambria Math"/>
                        <w:b/>
                        <w:color w:val="000000"/>
                        <w:sz w:val="16"/>
                        <w:szCs w:val="16"/>
                      </w:rPr>
                    </m:ctrlPr>
                  </m:sSubPr>
                  <m:e>
                    <m:r>
                      <w:rPr>
                        <w:rFonts w:ascii="Cambria Math" w:hAnsi="Cambria Math"/>
                        <w:sz w:val="16"/>
                        <w:szCs w:val="16"/>
                      </w:rPr>
                      <m:t>θ</m:t>
                    </m:r>
                  </m:e>
                  <m:sub>
                    <m:r>
                      <m:rPr>
                        <m:sty m:val="bi"/>
                      </m:rPr>
                      <w:rPr>
                        <w:rFonts w:ascii="Cambria Math" w:eastAsia="Cambria Math" w:hAnsi="Cambria Math" w:cs="Cambria Math"/>
                        <w:color w:val="000000"/>
                        <w:sz w:val="16"/>
                        <w:szCs w:val="16"/>
                      </w:rPr>
                      <m:t>1</m:t>
                    </m:r>
                  </m:sub>
                </m:sSub>
              </m:oMath>
            </m:oMathPara>
          </w:p>
        </w:tc>
        <w:tc>
          <w:tcPr>
            <w:tcW w:w="3096" w:type="dxa"/>
          </w:tcPr>
          <w:p w:rsidR="008B1524" w:rsidRPr="00AB6FB1" w:rsidRDefault="00F82B8F" w:rsidP="001C43A8">
            <w:pPr>
              <w:jc w:val="center"/>
              <w:rPr>
                <w:rFonts w:ascii="Cambria Math" w:eastAsia="Cambria Math" w:hAnsi="Cambria Math" w:cs="Cambria Math"/>
                <w:b/>
                <w:color w:val="000000"/>
                <w:sz w:val="16"/>
                <w:szCs w:val="16"/>
              </w:rPr>
            </w:pPr>
            <m:oMathPara>
              <m:oMath>
                <m:sSub>
                  <m:sSubPr>
                    <m:ctrlPr>
                      <w:rPr>
                        <w:rFonts w:ascii="Cambria Math" w:eastAsia="Cambria Math" w:hAnsi="Cambria Math" w:cs="Cambria Math"/>
                        <w:b/>
                        <w:color w:val="000000"/>
                        <w:sz w:val="16"/>
                        <w:szCs w:val="16"/>
                      </w:rPr>
                    </m:ctrlPr>
                  </m:sSubPr>
                  <m:e>
                    <m:r>
                      <w:rPr>
                        <w:rFonts w:ascii="Cambria Math" w:hAnsi="Cambria Math"/>
                        <w:sz w:val="16"/>
                        <w:szCs w:val="16"/>
                      </w:rPr>
                      <m:t>θ</m:t>
                    </m:r>
                  </m:e>
                  <m:sub>
                    <m:r>
                      <m:rPr>
                        <m:sty m:val="bi"/>
                      </m:rPr>
                      <w:rPr>
                        <w:rFonts w:ascii="Cambria Math" w:eastAsia="Cambria Math" w:hAnsi="Cambria Math" w:cs="Cambria Math"/>
                        <w:color w:val="000000"/>
                        <w:sz w:val="16"/>
                        <w:szCs w:val="16"/>
                      </w:rPr>
                      <m:t>2</m:t>
                    </m:r>
                  </m:sub>
                </m:sSub>
              </m:oMath>
            </m:oMathPara>
          </w:p>
        </w:tc>
      </w:tr>
      <w:tr w:rsidR="008B1524" w:rsidTr="00ED7D37">
        <w:trPr>
          <w:trHeight w:val="280"/>
        </w:trPr>
        <w:tc>
          <w:tcPr>
            <w:tcW w:w="9350" w:type="dxa"/>
            <w:gridSpan w:val="3"/>
          </w:tcPr>
          <w:p w:rsidR="008B1524" w:rsidRPr="009123A1" w:rsidRDefault="009123A1" w:rsidP="001C43A8">
            <w:pPr>
              <w:jc w:val="center"/>
              <w:rPr>
                <w:rFonts w:ascii="Cambria Math" w:eastAsia="Cambria Math" w:hAnsi="Cambria Math" w:cs="Cambria Math"/>
                <w:bCs/>
                <w:color w:val="000000"/>
                <w:sz w:val="18"/>
                <w:szCs w:val="18"/>
              </w:rPr>
            </w:pPr>
            <m:oMathPara>
              <m:oMath>
                <m:r>
                  <w:rPr>
                    <w:rFonts w:ascii="Cambria Math" w:eastAsia="Cambria Math" w:hAnsi="Cambria Math" w:cs="Cambria Math"/>
                    <w:color w:val="000000"/>
                    <w:sz w:val="18"/>
                    <w:szCs w:val="18"/>
                  </w:rPr>
                  <m:t xml:space="preserve">a) </m:t>
                </m:r>
                <m:sSub>
                  <m:sSubPr>
                    <m:ctrlPr>
                      <w:rPr>
                        <w:rFonts w:ascii="Cambria Math" w:eastAsia="Cambria Math" w:hAnsi="Cambria Math" w:cs="Cambria Math"/>
                        <w:bCs/>
                        <w:color w:val="000000"/>
                        <w:sz w:val="18"/>
                        <w:szCs w:val="18"/>
                      </w:rPr>
                    </m:ctrlPr>
                  </m:sSubPr>
                  <m:e>
                    <m:r>
                      <w:rPr>
                        <w:rFonts w:ascii="Cambria Math" w:eastAsia="Cambria Math" w:hAnsi="Cambria Math" w:cs="Cambria Math"/>
                        <w:color w:val="000000"/>
                        <w:sz w:val="18"/>
                        <w:szCs w:val="18"/>
                      </w:rPr>
                      <m:t>θ</m:t>
                    </m:r>
                  </m:e>
                  <m:sub>
                    <m:r>
                      <w:rPr>
                        <w:rFonts w:ascii="Cambria Math" w:eastAsia="Cambria Math" w:hAnsi="Cambria Math" w:cs="Cambria Math"/>
                        <w:color w:val="000000"/>
                        <w:sz w:val="18"/>
                        <w:szCs w:val="18"/>
                      </w:rPr>
                      <m:t>1</m:t>
                    </m:r>
                  </m:sub>
                </m:sSub>
                <m:r>
                  <w:rPr>
                    <w:rFonts w:ascii="Cambria Math" w:eastAsia="Cambria Math" w:hAnsi="Cambria Math" w:cs="Cambria Math"/>
                    <w:color w:val="000000"/>
                    <w:sz w:val="18"/>
                    <w:szCs w:val="18"/>
                  </w:rPr>
                  <m:t>=</m:t>
                </m:r>
                <m:sSub>
                  <m:sSubPr>
                    <m:ctrlPr>
                      <w:rPr>
                        <w:rFonts w:ascii="Cambria Math" w:eastAsia="Cambria Math" w:hAnsi="Cambria Math" w:cs="Cambria Math"/>
                        <w:bCs/>
                        <w:color w:val="000000"/>
                        <w:sz w:val="18"/>
                        <w:szCs w:val="18"/>
                      </w:rPr>
                    </m:ctrlPr>
                  </m:sSubPr>
                  <m:e>
                    <m:r>
                      <w:rPr>
                        <w:rFonts w:ascii="Cambria Math" w:eastAsia="Cambria Math" w:hAnsi="Cambria Math" w:cs="Cambria Math"/>
                        <w:color w:val="000000"/>
                        <w:sz w:val="18"/>
                        <w:szCs w:val="18"/>
                      </w:rPr>
                      <m:t>θ</m:t>
                    </m:r>
                  </m:e>
                  <m:sub>
                    <m:r>
                      <w:rPr>
                        <w:rFonts w:ascii="Cambria Math" w:eastAsia="Cambria Math" w:hAnsi="Cambria Math" w:cs="Cambria Math"/>
                        <w:color w:val="000000"/>
                        <w:sz w:val="18"/>
                        <w:szCs w:val="18"/>
                      </w:rPr>
                      <m:t>2</m:t>
                    </m:r>
                  </m:sub>
                </m:sSub>
                <m:r>
                  <w:rPr>
                    <w:rFonts w:ascii="Cambria Math" w:eastAsia="Cambria Math" w:hAnsi="Cambria Math" w:cs="Cambria Math"/>
                    <w:color w:val="000000"/>
                    <w:sz w:val="18"/>
                    <w:szCs w:val="18"/>
                  </w:rPr>
                  <m:t xml:space="preserve"> ∈[0 5]</m:t>
                </m:r>
              </m:oMath>
            </m:oMathPara>
          </w:p>
        </w:tc>
      </w:tr>
      <w:tr w:rsidR="008B1524" w:rsidTr="00ED7D37">
        <w:tc>
          <w:tcPr>
            <w:tcW w:w="3158" w:type="dxa"/>
          </w:tcPr>
          <w:p w:rsidR="008B1524" w:rsidRDefault="008B1524" w:rsidP="001C43A8">
            <w:pPr>
              <w:pBdr>
                <w:top w:val="nil"/>
                <w:left w:val="nil"/>
                <w:bottom w:val="nil"/>
                <w:right w:val="nil"/>
                <w:between w:val="nil"/>
              </w:pBdr>
              <w:ind w:firstLine="0"/>
              <w:rPr>
                <w:b/>
                <w:color w:val="000000"/>
                <w:sz w:val="18"/>
                <w:szCs w:val="18"/>
              </w:rPr>
            </w:pPr>
            <w:r>
              <w:rPr>
                <w:b/>
                <w:noProof/>
                <w:sz w:val="18"/>
                <w:szCs w:val="18"/>
              </w:rPr>
              <w:drawing>
                <wp:inline distT="114300" distB="114300" distL="114300" distR="114300" wp14:anchorId="1972199F" wp14:editId="494D999D">
                  <wp:extent cx="1866900" cy="1259456"/>
                  <wp:effectExtent l="0" t="0" r="0" b="0"/>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1869431" cy="1261163"/>
                          </a:xfrm>
                          <a:prstGeom prst="rect">
                            <a:avLst/>
                          </a:prstGeom>
                          <a:ln/>
                        </pic:spPr>
                      </pic:pic>
                    </a:graphicData>
                  </a:graphic>
                </wp:inline>
              </w:drawing>
            </w:r>
          </w:p>
        </w:tc>
        <w:tc>
          <w:tcPr>
            <w:tcW w:w="3096" w:type="dxa"/>
          </w:tcPr>
          <w:p w:rsidR="008B1524" w:rsidRDefault="008B1524" w:rsidP="001C43A8">
            <w:pPr>
              <w:pBdr>
                <w:top w:val="nil"/>
                <w:left w:val="nil"/>
                <w:bottom w:val="nil"/>
                <w:right w:val="nil"/>
                <w:between w:val="nil"/>
              </w:pBdr>
              <w:ind w:firstLine="0"/>
              <w:rPr>
                <w:b/>
                <w:color w:val="000000"/>
                <w:sz w:val="18"/>
                <w:szCs w:val="18"/>
              </w:rPr>
            </w:pPr>
            <w:r>
              <w:rPr>
                <w:b/>
                <w:noProof/>
                <w:sz w:val="18"/>
                <w:szCs w:val="18"/>
              </w:rPr>
              <w:drawing>
                <wp:inline distT="114300" distB="114300" distL="114300" distR="114300" wp14:anchorId="410B065C" wp14:editId="5EFFC798">
                  <wp:extent cx="1828800" cy="1259205"/>
                  <wp:effectExtent l="0" t="0" r="0" b="0"/>
                  <wp:docPr id="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1831055" cy="1260758"/>
                          </a:xfrm>
                          <a:prstGeom prst="rect">
                            <a:avLst/>
                          </a:prstGeom>
                          <a:ln/>
                        </pic:spPr>
                      </pic:pic>
                    </a:graphicData>
                  </a:graphic>
                </wp:inline>
              </w:drawing>
            </w:r>
          </w:p>
        </w:tc>
        <w:tc>
          <w:tcPr>
            <w:tcW w:w="3096" w:type="dxa"/>
          </w:tcPr>
          <w:p w:rsidR="008B1524" w:rsidRDefault="008B1524" w:rsidP="001C43A8">
            <w:pPr>
              <w:pBdr>
                <w:top w:val="nil"/>
                <w:left w:val="nil"/>
                <w:bottom w:val="nil"/>
                <w:right w:val="nil"/>
                <w:between w:val="nil"/>
              </w:pBdr>
              <w:ind w:firstLine="0"/>
              <w:rPr>
                <w:b/>
                <w:color w:val="000000"/>
                <w:sz w:val="18"/>
                <w:szCs w:val="18"/>
              </w:rPr>
            </w:pPr>
            <w:r>
              <w:rPr>
                <w:b/>
                <w:noProof/>
                <w:sz w:val="18"/>
                <w:szCs w:val="18"/>
              </w:rPr>
              <w:drawing>
                <wp:inline distT="114300" distB="114300" distL="114300" distR="114300" wp14:anchorId="1598F9B3" wp14:editId="28AFF596">
                  <wp:extent cx="1828800" cy="1259205"/>
                  <wp:effectExtent l="0" t="0" r="0" b="0"/>
                  <wp:docPr id="7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1830466" cy="1260352"/>
                          </a:xfrm>
                          <a:prstGeom prst="rect">
                            <a:avLst/>
                          </a:prstGeom>
                          <a:ln/>
                        </pic:spPr>
                      </pic:pic>
                    </a:graphicData>
                  </a:graphic>
                </wp:inline>
              </w:drawing>
            </w:r>
          </w:p>
        </w:tc>
      </w:tr>
      <w:tr w:rsidR="008B1524" w:rsidRPr="00AB6FB1" w:rsidTr="00ED7D37">
        <w:trPr>
          <w:trHeight w:val="260"/>
        </w:trPr>
        <w:tc>
          <w:tcPr>
            <w:tcW w:w="3158" w:type="dxa"/>
          </w:tcPr>
          <w:p w:rsidR="008B1524" w:rsidRPr="00AB6FB1" w:rsidRDefault="00F82B8F" w:rsidP="001C43A8">
            <w:pPr>
              <w:jc w:val="center"/>
              <w:rPr>
                <w:rFonts w:ascii="Cambria Math" w:eastAsia="Cambria Math" w:hAnsi="Cambria Math" w:cs="Cambria Math"/>
                <w:b/>
                <w:color w:val="000000"/>
                <w:sz w:val="16"/>
                <w:szCs w:val="16"/>
              </w:rPr>
            </w:pPr>
            <m:oMathPara>
              <m:oMath>
                <m:sSub>
                  <m:sSubPr>
                    <m:ctrlPr>
                      <w:rPr>
                        <w:rFonts w:ascii="Cambria Math" w:eastAsia="Cambria Math" w:hAnsi="Cambria Math" w:cs="Cambria Math"/>
                        <w:b/>
                        <w:color w:val="000000"/>
                        <w:sz w:val="16"/>
                        <w:szCs w:val="16"/>
                      </w:rPr>
                    </m:ctrlPr>
                  </m:sSubPr>
                  <m:e>
                    <m:r>
                      <m:rPr>
                        <m:sty m:val="bi"/>
                      </m:rPr>
                      <w:rPr>
                        <w:rFonts w:ascii="Cambria Math" w:eastAsia="Cambria Math" w:hAnsi="Cambria Math" w:cs="Cambria Math"/>
                        <w:color w:val="000000"/>
                        <w:sz w:val="16"/>
                        <w:szCs w:val="16"/>
                      </w:rPr>
                      <m:t>x</m:t>
                    </m:r>
                  </m:e>
                  <m:sub>
                    <m:r>
                      <m:rPr>
                        <m:sty m:val="bi"/>
                      </m:rPr>
                      <w:rPr>
                        <w:rFonts w:ascii="Cambria Math" w:eastAsia="Cambria Math" w:hAnsi="Cambria Math" w:cs="Cambria Math"/>
                        <w:color w:val="000000"/>
                        <w:sz w:val="16"/>
                        <w:szCs w:val="16"/>
                      </w:rPr>
                      <m:t>0</m:t>
                    </m:r>
                  </m:sub>
                </m:sSub>
              </m:oMath>
            </m:oMathPara>
          </w:p>
        </w:tc>
        <w:tc>
          <w:tcPr>
            <w:tcW w:w="3096" w:type="dxa"/>
          </w:tcPr>
          <w:p w:rsidR="008B1524" w:rsidRPr="00AB6FB1" w:rsidRDefault="00F82B8F" w:rsidP="001C43A8">
            <w:pPr>
              <w:jc w:val="center"/>
              <w:rPr>
                <w:rFonts w:ascii="Cambria Math" w:eastAsia="Cambria Math" w:hAnsi="Cambria Math" w:cs="Cambria Math"/>
                <w:b/>
                <w:color w:val="000000"/>
                <w:sz w:val="16"/>
                <w:szCs w:val="16"/>
              </w:rPr>
            </w:pPr>
            <m:oMathPara>
              <m:oMath>
                <m:sSub>
                  <m:sSubPr>
                    <m:ctrlPr>
                      <w:rPr>
                        <w:rFonts w:ascii="Cambria Math" w:eastAsia="Cambria Math" w:hAnsi="Cambria Math" w:cs="Cambria Math"/>
                        <w:b/>
                        <w:color w:val="000000"/>
                        <w:sz w:val="16"/>
                        <w:szCs w:val="16"/>
                      </w:rPr>
                    </m:ctrlPr>
                  </m:sSubPr>
                  <m:e>
                    <m:r>
                      <w:rPr>
                        <w:rFonts w:ascii="Cambria Math" w:hAnsi="Cambria Math"/>
                        <w:sz w:val="16"/>
                        <w:szCs w:val="16"/>
                      </w:rPr>
                      <m:t>θ</m:t>
                    </m:r>
                  </m:e>
                  <m:sub>
                    <m:r>
                      <m:rPr>
                        <m:sty m:val="bi"/>
                      </m:rPr>
                      <w:rPr>
                        <w:rFonts w:ascii="Cambria Math" w:eastAsia="Cambria Math" w:hAnsi="Cambria Math" w:cs="Cambria Math"/>
                        <w:color w:val="000000"/>
                        <w:sz w:val="16"/>
                        <w:szCs w:val="16"/>
                      </w:rPr>
                      <m:t>1</m:t>
                    </m:r>
                  </m:sub>
                </m:sSub>
              </m:oMath>
            </m:oMathPara>
          </w:p>
        </w:tc>
        <w:tc>
          <w:tcPr>
            <w:tcW w:w="3096" w:type="dxa"/>
          </w:tcPr>
          <w:p w:rsidR="008B1524" w:rsidRPr="00AB6FB1" w:rsidRDefault="00F82B8F" w:rsidP="001C43A8">
            <w:pPr>
              <w:jc w:val="center"/>
              <w:rPr>
                <w:rFonts w:ascii="Cambria Math" w:eastAsia="Cambria Math" w:hAnsi="Cambria Math" w:cs="Cambria Math"/>
                <w:b/>
                <w:color w:val="000000"/>
                <w:sz w:val="16"/>
                <w:szCs w:val="16"/>
              </w:rPr>
            </w:pPr>
            <m:oMathPara>
              <m:oMath>
                <m:sSub>
                  <m:sSubPr>
                    <m:ctrlPr>
                      <w:rPr>
                        <w:rFonts w:ascii="Cambria Math" w:eastAsia="Cambria Math" w:hAnsi="Cambria Math" w:cs="Cambria Math"/>
                        <w:b/>
                        <w:color w:val="000000"/>
                        <w:sz w:val="16"/>
                        <w:szCs w:val="16"/>
                      </w:rPr>
                    </m:ctrlPr>
                  </m:sSubPr>
                  <m:e>
                    <m:r>
                      <w:rPr>
                        <w:rFonts w:ascii="Cambria Math" w:hAnsi="Cambria Math"/>
                        <w:sz w:val="16"/>
                        <w:szCs w:val="16"/>
                      </w:rPr>
                      <m:t>θ</m:t>
                    </m:r>
                  </m:e>
                  <m:sub>
                    <m:r>
                      <m:rPr>
                        <m:sty m:val="bi"/>
                      </m:rPr>
                      <w:rPr>
                        <w:rFonts w:ascii="Cambria Math" w:eastAsia="Cambria Math" w:hAnsi="Cambria Math" w:cs="Cambria Math"/>
                        <w:color w:val="000000"/>
                        <w:sz w:val="16"/>
                        <w:szCs w:val="16"/>
                      </w:rPr>
                      <m:t>2</m:t>
                    </m:r>
                  </m:sub>
                </m:sSub>
              </m:oMath>
            </m:oMathPara>
          </w:p>
        </w:tc>
      </w:tr>
      <w:tr w:rsidR="008B1524" w:rsidTr="00ED7D37">
        <w:trPr>
          <w:trHeight w:val="340"/>
        </w:trPr>
        <w:tc>
          <w:tcPr>
            <w:tcW w:w="9350" w:type="dxa"/>
            <w:gridSpan w:val="3"/>
          </w:tcPr>
          <w:p w:rsidR="008B1524" w:rsidRPr="009123A1" w:rsidRDefault="009123A1" w:rsidP="001C43A8">
            <w:pPr>
              <w:jc w:val="center"/>
              <w:rPr>
                <w:rFonts w:ascii="Cambria Math" w:eastAsia="Cambria Math" w:hAnsi="Cambria Math" w:cs="Cambria Math"/>
                <w:bCs/>
                <w:color w:val="000000"/>
                <w:sz w:val="18"/>
                <w:szCs w:val="18"/>
              </w:rPr>
            </w:pPr>
            <m:oMathPara>
              <m:oMath>
                <m:r>
                  <w:rPr>
                    <w:rFonts w:ascii="Cambria Math" w:eastAsia="Cambria Math" w:hAnsi="Cambria Math" w:cs="Cambria Math"/>
                    <w:color w:val="000000"/>
                    <w:sz w:val="18"/>
                    <w:szCs w:val="18"/>
                  </w:rPr>
                  <m:t xml:space="preserve">b) </m:t>
                </m:r>
                <m:sSub>
                  <m:sSubPr>
                    <m:ctrlPr>
                      <w:rPr>
                        <w:rFonts w:ascii="Cambria Math" w:eastAsia="Cambria Math" w:hAnsi="Cambria Math" w:cs="Cambria Math"/>
                        <w:bCs/>
                        <w:color w:val="000000"/>
                        <w:sz w:val="18"/>
                        <w:szCs w:val="18"/>
                      </w:rPr>
                    </m:ctrlPr>
                  </m:sSubPr>
                  <m:e>
                    <m:r>
                      <w:rPr>
                        <w:rFonts w:ascii="Cambria Math" w:eastAsia="Cambria Math" w:hAnsi="Cambria Math" w:cs="Cambria Math"/>
                        <w:color w:val="000000"/>
                        <w:sz w:val="18"/>
                        <w:szCs w:val="18"/>
                      </w:rPr>
                      <m:t>θ</m:t>
                    </m:r>
                  </m:e>
                  <m:sub>
                    <m:r>
                      <w:rPr>
                        <w:rFonts w:ascii="Cambria Math" w:eastAsia="Cambria Math" w:hAnsi="Cambria Math" w:cs="Cambria Math"/>
                        <w:color w:val="000000"/>
                        <w:sz w:val="18"/>
                        <w:szCs w:val="18"/>
                      </w:rPr>
                      <m:t>1</m:t>
                    </m:r>
                  </m:sub>
                </m:sSub>
                <m:r>
                  <w:rPr>
                    <w:rFonts w:ascii="Cambria Math" w:eastAsia="Cambria Math" w:hAnsi="Cambria Math" w:cs="Cambria Math"/>
                    <w:color w:val="000000"/>
                    <w:sz w:val="18"/>
                    <w:szCs w:val="18"/>
                  </w:rPr>
                  <m:t>&gt;</m:t>
                </m:r>
                <m:sSub>
                  <m:sSubPr>
                    <m:ctrlPr>
                      <w:rPr>
                        <w:rFonts w:ascii="Cambria Math" w:eastAsia="Cambria Math" w:hAnsi="Cambria Math" w:cs="Cambria Math"/>
                        <w:bCs/>
                        <w:color w:val="000000"/>
                        <w:sz w:val="18"/>
                        <w:szCs w:val="18"/>
                      </w:rPr>
                    </m:ctrlPr>
                  </m:sSubPr>
                  <m:e>
                    <m:r>
                      <w:rPr>
                        <w:rFonts w:ascii="Cambria Math" w:eastAsia="Cambria Math" w:hAnsi="Cambria Math" w:cs="Cambria Math"/>
                        <w:color w:val="000000"/>
                        <w:sz w:val="18"/>
                        <w:szCs w:val="18"/>
                      </w:rPr>
                      <m:t>θ</m:t>
                    </m:r>
                  </m:e>
                  <m:sub>
                    <m:r>
                      <w:rPr>
                        <w:rFonts w:ascii="Cambria Math" w:eastAsia="Cambria Math" w:hAnsi="Cambria Math" w:cs="Cambria Math"/>
                        <w:color w:val="000000"/>
                        <w:sz w:val="18"/>
                        <w:szCs w:val="18"/>
                      </w:rPr>
                      <m:t>2</m:t>
                    </m:r>
                  </m:sub>
                </m:sSub>
                <m:r>
                  <w:rPr>
                    <w:rFonts w:ascii="Cambria Math" w:eastAsia="Cambria Math" w:hAnsi="Cambria Math" w:cs="Cambria Math"/>
                    <w:color w:val="000000"/>
                    <w:sz w:val="18"/>
                    <w:szCs w:val="18"/>
                  </w:rPr>
                  <m:t xml:space="preserve"> when </m:t>
                </m:r>
                <m:sSub>
                  <m:sSubPr>
                    <m:ctrlPr>
                      <w:rPr>
                        <w:rFonts w:ascii="Cambria Math" w:eastAsia="Cambria Math" w:hAnsi="Cambria Math" w:cs="Cambria Math"/>
                        <w:bCs/>
                        <w:color w:val="000000"/>
                        <w:sz w:val="18"/>
                        <w:szCs w:val="18"/>
                      </w:rPr>
                    </m:ctrlPr>
                  </m:sSubPr>
                  <m:e>
                    <m:r>
                      <w:rPr>
                        <w:rFonts w:ascii="Cambria Math" w:eastAsia="Cambria Math" w:hAnsi="Cambria Math" w:cs="Cambria Math"/>
                        <w:color w:val="000000"/>
                        <w:sz w:val="18"/>
                        <w:szCs w:val="18"/>
                      </w:rPr>
                      <m:t>θ</m:t>
                    </m:r>
                  </m:e>
                  <m:sub>
                    <m:r>
                      <w:rPr>
                        <w:rFonts w:ascii="Cambria Math" w:eastAsia="Cambria Math" w:hAnsi="Cambria Math" w:cs="Cambria Math"/>
                        <w:color w:val="000000"/>
                        <w:sz w:val="18"/>
                        <w:szCs w:val="18"/>
                      </w:rPr>
                      <m:t>1</m:t>
                    </m:r>
                  </m:sub>
                </m:sSub>
                <m:r>
                  <w:rPr>
                    <w:rFonts w:ascii="Cambria Math" w:eastAsia="Cambria Math" w:hAnsi="Cambria Math" w:cs="Cambria Math"/>
                    <w:color w:val="000000"/>
                    <w:sz w:val="18"/>
                    <w:szCs w:val="18"/>
                  </w:rPr>
                  <m:t xml:space="preserve">=10° and </m:t>
                </m:r>
                <m:sSub>
                  <m:sSubPr>
                    <m:ctrlPr>
                      <w:rPr>
                        <w:rFonts w:ascii="Cambria Math" w:eastAsia="Cambria Math" w:hAnsi="Cambria Math" w:cs="Cambria Math"/>
                        <w:bCs/>
                        <w:color w:val="000000"/>
                        <w:sz w:val="18"/>
                        <w:szCs w:val="18"/>
                      </w:rPr>
                    </m:ctrlPr>
                  </m:sSubPr>
                  <m:e>
                    <m:r>
                      <w:rPr>
                        <w:rFonts w:ascii="Cambria Math" w:eastAsia="Cambria Math" w:hAnsi="Cambria Math" w:cs="Cambria Math"/>
                        <w:color w:val="000000"/>
                        <w:sz w:val="18"/>
                        <w:szCs w:val="18"/>
                      </w:rPr>
                      <m:t>θ</m:t>
                    </m:r>
                  </m:e>
                  <m:sub>
                    <m:r>
                      <w:rPr>
                        <w:rFonts w:ascii="Cambria Math" w:eastAsia="Cambria Math" w:hAnsi="Cambria Math" w:cs="Cambria Math"/>
                        <w:color w:val="000000"/>
                        <w:sz w:val="18"/>
                        <w:szCs w:val="18"/>
                      </w:rPr>
                      <m:t>2</m:t>
                    </m:r>
                  </m:sub>
                </m:sSub>
                <m:r>
                  <w:rPr>
                    <w:rFonts w:ascii="Cambria Math" w:eastAsia="Cambria Math" w:hAnsi="Cambria Math" w:cs="Cambria Math"/>
                    <w:color w:val="000000"/>
                    <w:sz w:val="18"/>
                    <w:szCs w:val="18"/>
                  </w:rPr>
                  <m:t xml:space="preserve">=5° </m:t>
                </m:r>
              </m:oMath>
            </m:oMathPara>
          </w:p>
        </w:tc>
      </w:tr>
      <w:tr w:rsidR="008B1524" w:rsidTr="002F0C5A">
        <w:trPr>
          <w:trHeight w:val="2201"/>
        </w:trPr>
        <w:tc>
          <w:tcPr>
            <w:tcW w:w="3158" w:type="dxa"/>
          </w:tcPr>
          <w:p w:rsidR="008B1524" w:rsidRDefault="008B1524" w:rsidP="001C43A8">
            <w:pPr>
              <w:pBdr>
                <w:top w:val="nil"/>
                <w:left w:val="nil"/>
                <w:bottom w:val="nil"/>
                <w:right w:val="nil"/>
                <w:between w:val="nil"/>
              </w:pBdr>
              <w:ind w:firstLine="0"/>
              <w:rPr>
                <w:b/>
                <w:color w:val="000000"/>
                <w:sz w:val="18"/>
                <w:szCs w:val="18"/>
              </w:rPr>
            </w:pPr>
            <w:r>
              <w:rPr>
                <w:b/>
                <w:noProof/>
                <w:sz w:val="18"/>
                <w:szCs w:val="18"/>
              </w:rPr>
              <w:drawing>
                <wp:inline distT="114300" distB="114300" distL="114300" distR="114300" wp14:anchorId="016D3FC2" wp14:editId="573394CC">
                  <wp:extent cx="1866900" cy="1293495"/>
                  <wp:effectExtent l="0" t="0" r="0" b="1905"/>
                  <wp:docPr id="7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1869172" cy="1295069"/>
                          </a:xfrm>
                          <a:prstGeom prst="rect">
                            <a:avLst/>
                          </a:prstGeom>
                          <a:ln/>
                        </pic:spPr>
                      </pic:pic>
                    </a:graphicData>
                  </a:graphic>
                </wp:inline>
              </w:drawing>
            </w:r>
          </w:p>
        </w:tc>
        <w:tc>
          <w:tcPr>
            <w:tcW w:w="3096" w:type="dxa"/>
          </w:tcPr>
          <w:p w:rsidR="008B1524" w:rsidRDefault="008B1524" w:rsidP="001C43A8">
            <w:pPr>
              <w:pBdr>
                <w:top w:val="nil"/>
                <w:left w:val="nil"/>
                <w:bottom w:val="nil"/>
                <w:right w:val="nil"/>
                <w:between w:val="nil"/>
              </w:pBdr>
              <w:ind w:firstLine="0"/>
              <w:rPr>
                <w:b/>
                <w:color w:val="000000"/>
                <w:sz w:val="18"/>
                <w:szCs w:val="18"/>
              </w:rPr>
            </w:pPr>
            <w:r>
              <w:rPr>
                <w:b/>
                <w:noProof/>
                <w:sz w:val="18"/>
                <w:szCs w:val="18"/>
              </w:rPr>
              <w:drawing>
                <wp:inline distT="114300" distB="114300" distL="114300" distR="114300" wp14:anchorId="70E02D1A" wp14:editId="632F1F53">
                  <wp:extent cx="1828800" cy="1293962"/>
                  <wp:effectExtent l="0" t="0" r="0" b="1905"/>
                  <wp:docPr id="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1832619" cy="1296664"/>
                          </a:xfrm>
                          <a:prstGeom prst="rect">
                            <a:avLst/>
                          </a:prstGeom>
                          <a:ln/>
                        </pic:spPr>
                      </pic:pic>
                    </a:graphicData>
                  </a:graphic>
                </wp:inline>
              </w:drawing>
            </w:r>
          </w:p>
        </w:tc>
        <w:tc>
          <w:tcPr>
            <w:tcW w:w="3096" w:type="dxa"/>
          </w:tcPr>
          <w:p w:rsidR="008B1524" w:rsidRDefault="008B1524" w:rsidP="001C43A8">
            <w:pPr>
              <w:pBdr>
                <w:top w:val="nil"/>
                <w:left w:val="nil"/>
                <w:bottom w:val="nil"/>
                <w:right w:val="nil"/>
                <w:between w:val="nil"/>
              </w:pBdr>
              <w:ind w:firstLine="0"/>
              <w:rPr>
                <w:b/>
                <w:color w:val="000000"/>
                <w:sz w:val="18"/>
                <w:szCs w:val="18"/>
              </w:rPr>
            </w:pPr>
            <w:r>
              <w:rPr>
                <w:b/>
                <w:noProof/>
                <w:sz w:val="18"/>
                <w:szCs w:val="18"/>
              </w:rPr>
              <w:drawing>
                <wp:inline distT="114300" distB="114300" distL="114300" distR="114300" wp14:anchorId="21D1AE1D" wp14:editId="041144CA">
                  <wp:extent cx="1828800" cy="1302588"/>
                  <wp:effectExtent l="0" t="0" r="0" b="0"/>
                  <wp:docPr id="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1831670" cy="1304632"/>
                          </a:xfrm>
                          <a:prstGeom prst="rect">
                            <a:avLst/>
                          </a:prstGeom>
                          <a:ln/>
                        </pic:spPr>
                      </pic:pic>
                    </a:graphicData>
                  </a:graphic>
                </wp:inline>
              </w:drawing>
            </w:r>
          </w:p>
        </w:tc>
      </w:tr>
      <w:tr w:rsidR="008B1524" w:rsidRPr="00AB6FB1" w:rsidTr="00ED7D37">
        <w:trPr>
          <w:trHeight w:val="260"/>
        </w:trPr>
        <w:tc>
          <w:tcPr>
            <w:tcW w:w="3158" w:type="dxa"/>
          </w:tcPr>
          <w:p w:rsidR="008B1524" w:rsidRPr="00AB6FB1" w:rsidRDefault="00F82B8F" w:rsidP="001C43A8">
            <w:pPr>
              <w:jc w:val="center"/>
              <w:rPr>
                <w:rFonts w:ascii="Cambria Math" w:eastAsia="Cambria Math" w:hAnsi="Cambria Math" w:cs="Cambria Math"/>
                <w:b/>
                <w:color w:val="000000"/>
                <w:sz w:val="16"/>
                <w:szCs w:val="16"/>
              </w:rPr>
            </w:pPr>
            <m:oMathPara>
              <m:oMath>
                <m:sSub>
                  <m:sSubPr>
                    <m:ctrlPr>
                      <w:rPr>
                        <w:rFonts w:ascii="Cambria Math" w:eastAsia="Cambria Math" w:hAnsi="Cambria Math" w:cs="Cambria Math"/>
                        <w:b/>
                        <w:color w:val="000000"/>
                        <w:sz w:val="16"/>
                        <w:szCs w:val="16"/>
                      </w:rPr>
                    </m:ctrlPr>
                  </m:sSubPr>
                  <m:e>
                    <m:r>
                      <m:rPr>
                        <m:sty m:val="bi"/>
                      </m:rPr>
                      <w:rPr>
                        <w:rFonts w:ascii="Cambria Math" w:eastAsia="Cambria Math" w:hAnsi="Cambria Math" w:cs="Cambria Math"/>
                        <w:color w:val="000000"/>
                        <w:sz w:val="16"/>
                        <w:szCs w:val="16"/>
                      </w:rPr>
                      <m:t>x</m:t>
                    </m:r>
                  </m:e>
                  <m:sub>
                    <m:r>
                      <m:rPr>
                        <m:sty m:val="bi"/>
                      </m:rPr>
                      <w:rPr>
                        <w:rFonts w:ascii="Cambria Math" w:eastAsia="Cambria Math" w:hAnsi="Cambria Math" w:cs="Cambria Math"/>
                        <w:color w:val="000000"/>
                        <w:sz w:val="16"/>
                        <w:szCs w:val="16"/>
                      </w:rPr>
                      <m:t>0</m:t>
                    </m:r>
                  </m:sub>
                </m:sSub>
              </m:oMath>
            </m:oMathPara>
          </w:p>
        </w:tc>
        <w:tc>
          <w:tcPr>
            <w:tcW w:w="3096" w:type="dxa"/>
          </w:tcPr>
          <w:p w:rsidR="008B1524" w:rsidRPr="00AB6FB1" w:rsidRDefault="00F82B8F" w:rsidP="001C43A8">
            <w:pPr>
              <w:jc w:val="center"/>
              <w:rPr>
                <w:rFonts w:ascii="Cambria Math" w:eastAsia="Cambria Math" w:hAnsi="Cambria Math" w:cs="Cambria Math"/>
                <w:b/>
                <w:color w:val="000000"/>
                <w:sz w:val="16"/>
                <w:szCs w:val="16"/>
              </w:rPr>
            </w:pPr>
            <m:oMathPara>
              <m:oMath>
                <m:sSub>
                  <m:sSubPr>
                    <m:ctrlPr>
                      <w:rPr>
                        <w:rFonts w:ascii="Cambria Math" w:eastAsia="Cambria Math" w:hAnsi="Cambria Math" w:cs="Cambria Math"/>
                        <w:b/>
                        <w:color w:val="000000"/>
                        <w:sz w:val="16"/>
                        <w:szCs w:val="16"/>
                      </w:rPr>
                    </m:ctrlPr>
                  </m:sSubPr>
                  <m:e>
                    <m:r>
                      <w:rPr>
                        <w:rFonts w:ascii="Cambria Math" w:hAnsi="Cambria Math"/>
                        <w:sz w:val="16"/>
                        <w:szCs w:val="16"/>
                      </w:rPr>
                      <m:t>θ</m:t>
                    </m:r>
                  </m:e>
                  <m:sub>
                    <m:r>
                      <m:rPr>
                        <m:sty m:val="bi"/>
                      </m:rPr>
                      <w:rPr>
                        <w:rFonts w:ascii="Cambria Math" w:eastAsia="Cambria Math" w:hAnsi="Cambria Math" w:cs="Cambria Math"/>
                        <w:color w:val="000000"/>
                        <w:sz w:val="16"/>
                        <w:szCs w:val="16"/>
                      </w:rPr>
                      <m:t>1</m:t>
                    </m:r>
                  </m:sub>
                </m:sSub>
              </m:oMath>
            </m:oMathPara>
          </w:p>
        </w:tc>
        <w:tc>
          <w:tcPr>
            <w:tcW w:w="3096" w:type="dxa"/>
          </w:tcPr>
          <w:p w:rsidR="008B1524" w:rsidRPr="00AB6FB1" w:rsidRDefault="00F82B8F" w:rsidP="001C43A8">
            <w:pPr>
              <w:jc w:val="center"/>
              <w:rPr>
                <w:rFonts w:ascii="Cambria Math" w:eastAsia="Cambria Math" w:hAnsi="Cambria Math" w:cs="Cambria Math"/>
                <w:b/>
                <w:color w:val="000000"/>
                <w:sz w:val="16"/>
                <w:szCs w:val="16"/>
              </w:rPr>
            </w:pPr>
            <m:oMathPara>
              <m:oMath>
                <m:sSub>
                  <m:sSubPr>
                    <m:ctrlPr>
                      <w:rPr>
                        <w:rFonts w:ascii="Cambria Math" w:eastAsia="Cambria Math" w:hAnsi="Cambria Math" w:cs="Cambria Math"/>
                        <w:b/>
                        <w:color w:val="000000"/>
                        <w:sz w:val="16"/>
                        <w:szCs w:val="16"/>
                      </w:rPr>
                    </m:ctrlPr>
                  </m:sSubPr>
                  <m:e>
                    <m:r>
                      <w:rPr>
                        <w:rFonts w:ascii="Cambria Math" w:hAnsi="Cambria Math"/>
                        <w:sz w:val="16"/>
                        <w:szCs w:val="16"/>
                      </w:rPr>
                      <m:t>θ</m:t>
                    </m:r>
                  </m:e>
                  <m:sub>
                    <m:r>
                      <m:rPr>
                        <m:sty m:val="bi"/>
                      </m:rPr>
                      <w:rPr>
                        <w:rFonts w:ascii="Cambria Math" w:eastAsia="Cambria Math" w:hAnsi="Cambria Math" w:cs="Cambria Math"/>
                        <w:color w:val="000000"/>
                        <w:sz w:val="16"/>
                        <w:szCs w:val="16"/>
                      </w:rPr>
                      <m:t>2</m:t>
                    </m:r>
                  </m:sub>
                </m:sSub>
              </m:oMath>
            </m:oMathPara>
          </w:p>
        </w:tc>
      </w:tr>
      <w:tr w:rsidR="008B1524" w:rsidTr="00ED7D37">
        <w:trPr>
          <w:trHeight w:val="260"/>
        </w:trPr>
        <w:tc>
          <w:tcPr>
            <w:tcW w:w="9350" w:type="dxa"/>
            <w:gridSpan w:val="3"/>
          </w:tcPr>
          <w:p w:rsidR="008B1524" w:rsidRPr="009123A1" w:rsidRDefault="009123A1" w:rsidP="001C43A8">
            <w:pPr>
              <w:jc w:val="center"/>
              <w:rPr>
                <w:rFonts w:ascii="Cambria Math" w:eastAsia="Cambria Math" w:hAnsi="Cambria Math" w:cs="Cambria Math"/>
                <w:bCs/>
                <w:color w:val="000000"/>
                <w:sz w:val="18"/>
                <w:szCs w:val="18"/>
              </w:rPr>
            </w:pPr>
            <m:oMathPara>
              <m:oMath>
                <m:r>
                  <w:rPr>
                    <w:rFonts w:ascii="Cambria Math" w:eastAsia="Cambria Math" w:hAnsi="Cambria Math" w:cs="Cambria Math"/>
                    <w:color w:val="000000"/>
                    <w:sz w:val="18"/>
                    <w:szCs w:val="18"/>
                  </w:rPr>
                  <m:t xml:space="preserve">c) </m:t>
                </m:r>
                <m:sSub>
                  <m:sSubPr>
                    <m:ctrlPr>
                      <w:rPr>
                        <w:rFonts w:ascii="Cambria Math" w:eastAsia="Cambria Math" w:hAnsi="Cambria Math" w:cs="Cambria Math"/>
                        <w:bCs/>
                        <w:color w:val="000000"/>
                        <w:sz w:val="18"/>
                        <w:szCs w:val="18"/>
                      </w:rPr>
                    </m:ctrlPr>
                  </m:sSubPr>
                  <m:e>
                    <m:r>
                      <w:rPr>
                        <w:rFonts w:ascii="Cambria Math" w:eastAsia="Cambria Math" w:hAnsi="Cambria Math" w:cs="Cambria Math"/>
                        <w:color w:val="000000"/>
                        <w:sz w:val="18"/>
                        <w:szCs w:val="18"/>
                      </w:rPr>
                      <m:t>θ</m:t>
                    </m:r>
                  </m:e>
                  <m:sub>
                    <m:r>
                      <w:rPr>
                        <w:rFonts w:ascii="Cambria Math" w:eastAsia="Cambria Math" w:hAnsi="Cambria Math" w:cs="Cambria Math"/>
                        <w:color w:val="000000"/>
                        <w:sz w:val="18"/>
                        <w:szCs w:val="18"/>
                      </w:rPr>
                      <m:t>1</m:t>
                    </m:r>
                  </m:sub>
                </m:sSub>
                <m:r>
                  <w:rPr>
                    <w:rFonts w:ascii="Cambria Math" w:eastAsia="Cambria Math" w:hAnsi="Cambria Math" w:cs="Cambria Math"/>
                    <w:color w:val="000000"/>
                    <w:sz w:val="18"/>
                    <w:szCs w:val="18"/>
                  </w:rPr>
                  <m:t>&lt;</m:t>
                </m:r>
                <m:sSub>
                  <m:sSubPr>
                    <m:ctrlPr>
                      <w:rPr>
                        <w:rFonts w:ascii="Cambria Math" w:eastAsia="Cambria Math" w:hAnsi="Cambria Math" w:cs="Cambria Math"/>
                        <w:bCs/>
                        <w:color w:val="000000"/>
                        <w:sz w:val="18"/>
                        <w:szCs w:val="18"/>
                      </w:rPr>
                    </m:ctrlPr>
                  </m:sSubPr>
                  <m:e>
                    <m:r>
                      <w:rPr>
                        <w:rFonts w:ascii="Cambria Math" w:eastAsia="Cambria Math" w:hAnsi="Cambria Math" w:cs="Cambria Math"/>
                        <w:color w:val="000000"/>
                        <w:sz w:val="18"/>
                        <w:szCs w:val="18"/>
                      </w:rPr>
                      <m:t>θ</m:t>
                    </m:r>
                  </m:e>
                  <m:sub>
                    <m:r>
                      <w:rPr>
                        <w:rFonts w:ascii="Cambria Math" w:eastAsia="Cambria Math" w:hAnsi="Cambria Math" w:cs="Cambria Math"/>
                        <w:color w:val="000000"/>
                        <w:sz w:val="18"/>
                        <w:szCs w:val="18"/>
                      </w:rPr>
                      <m:t>2</m:t>
                    </m:r>
                  </m:sub>
                </m:sSub>
                <m:r>
                  <w:rPr>
                    <w:rFonts w:ascii="Cambria Math" w:eastAsia="Cambria Math" w:hAnsi="Cambria Math" w:cs="Cambria Math"/>
                    <w:color w:val="000000"/>
                    <w:sz w:val="18"/>
                    <w:szCs w:val="18"/>
                  </w:rPr>
                  <m:t xml:space="preserve">  when </m:t>
                </m:r>
                <m:sSub>
                  <m:sSubPr>
                    <m:ctrlPr>
                      <w:rPr>
                        <w:rFonts w:ascii="Cambria Math" w:eastAsia="Cambria Math" w:hAnsi="Cambria Math" w:cs="Cambria Math"/>
                        <w:bCs/>
                        <w:color w:val="000000"/>
                        <w:sz w:val="18"/>
                        <w:szCs w:val="18"/>
                      </w:rPr>
                    </m:ctrlPr>
                  </m:sSubPr>
                  <m:e>
                    <m:r>
                      <w:rPr>
                        <w:rFonts w:ascii="Cambria Math" w:eastAsia="Cambria Math" w:hAnsi="Cambria Math" w:cs="Cambria Math"/>
                        <w:color w:val="000000"/>
                        <w:sz w:val="18"/>
                        <w:szCs w:val="18"/>
                      </w:rPr>
                      <m:t>θ</m:t>
                    </m:r>
                  </m:e>
                  <m:sub>
                    <m:r>
                      <w:rPr>
                        <w:rFonts w:ascii="Cambria Math" w:eastAsia="Cambria Math" w:hAnsi="Cambria Math" w:cs="Cambria Math"/>
                        <w:color w:val="000000"/>
                        <w:sz w:val="18"/>
                        <w:szCs w:val="18"/>
                      </w:rPr>
                      <m:t>1</m:t>
                    </m:r>
                  </m:sub>
                </m:sSub>
                <m:r>
                  <w:rPr>
                    <w:rFonts w:ascii="Cambria Math" w:eastAsia="Cambria Math" w:hAnsi="Cambria Math" w:cs="Cambria Math"/>
                    <w:color w:val="000000"/>
                    <w:sz w:val="18"/>
                    <w:szCs w:val="18"/>
                  </w:rPr>
                  <m:t xml:space="preserve">=0° and </m:t>
                </m:r>
                <m:sSub>
                  <m:sSubPr>
                    <m:ctrlPr>
                      <w:rPr>
                        <w:rFonts w:ascii="Cambria Math" w:eastAsia="Cambria Math" w:hAnsi="Cambria Math" w:cs="Cambria Math"/>
                        <w:bCs/>
                        <w:color w:val="000000"/>
                        <w:sz w:val="18"/>
                        <w:szCs w:val="18"/>
                      </w:rPr>
                    </m:ctrlPr>
                  </m:sSubPr>
                  <m:e>
                    <m:r>
                      <w:rPr>
                        <w:rFonts w:ascii="Cambria Math" w:eastAsia="Cambria Math" w:hAnsi="Cambria Math" w:cs="Cambria Math"/>
                        <w:color w:val="000000"/>
                        <w:sz w:val="18"/>
                        <w:szCs w:val="18"/>
                      </w:rPr>
                      <m:t>θ</m:t>
                    </m:r>
                  </m:e>
                  <m:sub>
                    <m:r>
                      <w:rPr>
                        <w:rFonts w:ascii="Cambria Math" w:eastAsia="Cambria Math" w:hAnsi="Cambria Math" w:cs="Cambria Math"/>
                        <w:color w:val="000000"/>
                        <w:sz w:val="18"/>
                        <w:szCs w:val="18"/>
                      </w:rPr>
                      <m:t>2</m:t>
                    </m:r>
                  </m:sub>
                </m:sSub>
                <m:r>
                  <w:rPr>
                    <w:rFonts w:ascii="Cambria Math" w:eastAsia="Cambria Math" w:hAnsi="Cambria Math" w:cs="Cambria Math"/>
                    <w:color w:val="000000"/>
                    <w:sz w:val="18"/>
                    <w:szCs w:val="18"/>
                  </w:rPr>
                  <m:t>=</m:t>
                </m:r>
                <m:r>
                  <w:rPr>
                    <w:rFonts w:ascii="Cambria Math" w:eastAsia="Cambria Math" w:hAnsi="Cambria Math" w:cs="Cambria Math"/>
                    <w:sz w:val="18"/>
                    <w:szCs w:val="18"/>
                  </w:rPr>
                  <m:t>5</m:t>
                </m:r>
                <m:r>
                  <w:rPr>
                    <w:rFonts w:ascii="Cambria Math" w:eastAsia="Cambria Math" w:hAnsi="Cambria Math" w:cs="Cambria Math"/>
                    <w:color w:val="000000"/>
                    <w:sz w:val="18"/>
                    <w:szCs w:val="18"/>
                  </w:rPr>
                  <m:t xml:space="preserve">° </m:t>
                </m:r>
              </m:oMath>
            </m:oMathPara>
          </w:p>
        </w:tc>
      </w:tr>
      <w:tr w:rsidR="008B1524" w:rsidTr="00ED7D37">
        <w:trPr>
          <w:trHeight w:val="380"/>
        </w:trPr>
        <w:tc>
          <w:tcPr>
            <w:tcW w:w="9350" w:type="dxa"/>
            <w:gridSpan w:val="3"/>
            <w:vAlign w:val="center"/>
          </w:tcPr>
          <w:p w:rsidR="008B1524" w:rsidRDefault="009123A1" w:rsidP="009123A1">
            <w:pPr>
              <w:pStyle w:val="Caption"/>
              <w:keepNext/>
              <w:jc w:val="center"/>
              <w:rPr>
                <w:b w:val="0"/>
                <w:color w:val="000000"/>
              </w:rPr>
            </w:pPr>
            <w:bookmarkStart w:id="38" w:name="_Toc5893716"/>
            <w:r>
              <w:t xml:space="preserve">Figure </w:t>
            </w:r>
            <w:r w:rsidR="00ED7D37">
              <w:rPr>
                <w:noProof/>
              </w:rPr>
              <w:fldChar w:fldCharType="begin"/>
            </w:r>
            <w:r w:rsidR="00ED7D37">
              <w:rPr>
                <w:noProof/>
              </w:rPr>
              <w:instrText xml:space="preserve"> SEQ Figure \* ARABIC </w:instrText>
            </w:r>
            <w:r w:rsidR="00ED7D37">
              <w:rPr>
                <w:noProof/>
              </w:rPr>
              <w:fldChar w:fldCharType="separate"/>
            </w:r>
            <w:r>
              <w:rPr>
                <w:noProof/>
              </w:rPr>
              <w:t>11</w:t>
            </w:r>
            <w:r w:rsidR="00ED7D37">
              <w:rPr>
                <w:noProof/>
              </w:rPr>
              <w:fldChar w:fldCharType="end"/>
            </w:r>
            <w:r>
              <w:t>:</w:t>
            </w:r>
            <w:r w:rsidR="008B1524">
              <w:rPr>
                <w:rFonts w:eastAsia="Times New Roman" w:cs="Times New Roman"/>
                <w:color w:val="000000"/>
              </w:rPr>
              <w:t xml:space="preserve"> </w:t>
            </w:r>
            <w:r w:rsidR="008B1524" w:rsidRPr="009123A1">
              <w:rPr>
                <w:rFonts w:eastAsia="Times New Roman" w:cs="Times New Roman"/>
                <w:b w:val="0"/>
                <w:bCs/>
                <w:color w:val="000000"/>
              </w:rPr>
              <w:t>Case studies for LQR performance</w:t>
            </w:r>
            <w:bookmarkEnd w:id="38"/>
          </w:p>
        </w:tc>
      </w:tr>
    </w:tbl>
    <w:p w:rsidR="009940D3" w:rsidRDefault="00D11887" w:rsidP="008B1524">
      <w:pPr>
        <w:rPr>
          <w:rFonts w:eastAsiaTheme="minorEastAsia"/>
        </w:rPr>
      </w:pPr>
      <w:r>
        <w:t xml:space="preserve">The graphs show that the </w:t>
      </w:r>
      <w:r w:rsidR="008B1524">
        <w:t xml:space="preserve">accurate performance of the </w:t>
      </w:r>
      <w:r>
        <w:t>LQR around the upright position</w:t>
      </w:r>
      <w:r w:rsidR="006D586A">
        <w:t xml:space="preserve"> </w:t>
      </w:r>
      <w:r w:rsidR="001E370F">
        <w:t xml:space="preserve">for angles </w:t>
      </w:r>
      <w:r w:rsidR="006D586A">
        <w:t xml:space="preserve">in </w:t>
      </w:r>
      <w:r w:rsidR="001E370F">
        <w:t xml:space="preserve">the </w:t>
      </w:r>
      <w:r w:rsidR="006D586A">
        <w:t>interval [0 10].</w:t>
      </w:r>
    </w:p>
    <w:p w:rsidR="00760AED" w:rsidRDefault="00760AED" w:rsidP="00354C49">
      <w:pPr>
        <w:rPr>
          <w:rFonts w:eastAsiaTheme="minorEastAsia"/>
        </w:rPr>
      </w:pPr>
      <w:r>
        <w:rPr>
          <w:rFonts w:eastAsiaTheme="minorEastAsia"/>
        </w:rPr>
        <w:lastRenderedPageBreak/>
        <w:t xml:space="preserve">In another case study, the pendulums </w:t>
      </w:r>
      <w:proofErr w:type="gramStart"/>
      <w:r>
        <w:rPr>
          <w:rFonts w:eastAsiaTheme="minorEastAsia"/>
        </w:rPr>
        <w:t>were brought up</w:t>
      </w:r>
      <w:proofErr w:type="gramEnd"/>
      <w:r>
        <w:rPr>
          <w:rFonts w:eastAsiaTheme="minorEastAsia"/>
        </w:rPr>
        <w:t xml:space="preserve"> manually and were left close the stabilization point at upright position. The response of the LQR controller during </w:t>
      </w:r>
      <w:r w:rsidR="00354C49">
        <w:rPr>
          <w:rFonts w:eastAsiaTheme="minorEastAsia"/>
        </w:rPr>
        <w:t xml:space="preserve">the </w:t>
      </w:r>
      <w:r>
        <w:rPr>
          <w:rFonts w:eastAsiaTheme="minorEastAsia"/>
        </w:rPr>
        <w:t>stabiliz</w:t>
      </w:r>
      <w:r w:rsidR="00354C49">
        <w:rPr>
          <w:rFonts w:eastAsiaTheme="minorEastAsia"/>
        </w:rPr>
        <w:t xml:space="preserve">ation of </w:t>
      </w:r>
      <w:r>
        <w:rPr>
          <w:rFonts w:eastAsiaTheme="minorEastAsia"/>
        </w:rPr>
        <w:t xml:space="preserve">the DIP </w:t>
      </w:r>
      <w:proofErr w:type="gramStart"/>
      <w:r>
        <w:rPr>
          <w:rFonts w:eastAsiaTheme="minorEastAsia"/>
        </w:rPr>
        <w:t>have been recorded</w:t>
      </w:r>
      <w:proofErr w:type="gramEnd"/>
      <w:r>
        <w:rPr>
          <w:rFonts w:eastAsiaTheme="minorEastAsia"/>
        </w:rPr>
        <w:t xml:space="preserve"> for 10 seconds. Figure 12 shows the results.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E0408" w:rsidTr="00617553">
        <w:trPr>
          <w:trHeight w:val="3000"/>
          <w:jc w:val="center"/>
        </w:trPr>
        <w:tc>
          <w:tcPr>
            <w:tcW w:w="4675" w:type="dxa"/>
            <w:vAlign w:val="center"/>
          </w:tcPr>
          <w:p w:rsidR="00DE0408" w:rsidRDefault="00DE0408" w:rsidP="00A955F7">
            <w:pPr>
              <w:ind w:firstLine="0"/>
              <w:jc w:val="center"/>
            </w:pPr>
            <w:r w:rsidRPr="00DE0408">
              <w:rPr>
                <w:noProof/>
              </w:rPr>
              <w:drawing>
                <wp:inline distT="0" distB="0" distL="0" distR="0">
                  <wp:extent cx="2471307" cy="185451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5189" cy="1872434"/>
                          </a:xfrm>
                          <a:prstGeom prst="rect">
                            <a:avLst/>
                          </a:prstGeom>
                          <a:noFill/>
                          <a:ln>
                            <a:noFill/>
                          </a:ln>
                        </pic:spPr>
                      </pic:pic>
                    </a:graphicData>
                  </a:graphic>
                </wp:inline>
              </w:drawing>
            </w:r>
          </w:p>
        </w:tc>
        <w:tc>
          <w:tcPr>
            <w:tcW w:w="4675" w:type="dxa"/>
            <w:vAlign w:val="center"/>
          </w:tcPr>
          <w:p w:rsidR="00DE0408" w:rsidRDefault="00DE0408" w:rsidP="00A955F7">
            <w:pPr>
              <w:ind w:firstLine="0"/>
              <w:jc w:val="center"/>
            </w:pPr>
            <w:r w:rsidRPr="00DE0408">
              <w:rPr>
                <w:noProof/>
              </w:rPr>
              <w:drawing>
                <wp:inline distT="0" distB="0" distL="0" distR="0">
                  <wp:extent cx="2501732" cy="1877344"/>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5474" cy="1895161"/>
                          </a:xfrm>
                          <a:prstGeom prst="rect">
                            <a:avLst/>
                          </a:prstGeom>
                          <a:noFill/>
                          <a:ln>
                            <a:noFill/>
                          </a:ln>
                        </pic:spPr>
                      </pic:pic>
                    </a:graphicData>
                  </a:graphic>
                </wp:inline>
              </w:drawing>
            </w:r>
          </w:p>
        </w:tc>
      </w:tr>
      <w:tr w:rsidR="00706F73" w:rsidTr="00617553">
        <w:trPr>
          <w:trHeight w:val="307"/>
          <w:jc w:val="center"/>
        </w:trPr>
        <w:tc>
          <w:tcPr>
            <w:tcW w:w="4675" w:type="dxa"/>
            <w:vAlign w:val="center"/>
          </w:tcPr>
          <w:p w:rsidR="00706F73" w:rsidRPr="00706F73" w:rsidRDefault="00F82B8F" w:rsidP="00706F73">
            <w:pPr>
              <w:pStyle w:val="Caption"/>
              <w:keepNext/>
              <w:jc w:val="center"/>
              <w:rPr>
                <w:b w:val="0"/>
                <w:bCs/>
              </w:rPr>
            </w:pPr>
            <m:oMathPara>
              <m:oMath>
                <m:sSub>
                  <m:sSubPr>
                    <m:ctrlPr>
                      <w:rPr>
                        <w:rFonts w:ascii="Cambria Math" w:eastAsia="Cambria Math" w:hAnsi="Cambria Math" w:cs="Cambria Math"/>
                        <w:b w:val="0"/>
                        <w:color w:val="000000"/>
                        <w:sz w:val="16"/>
                        <w:szCs w:val="16"/>
                      </w:rPr>
                    </m:ctrlPr>
                  </m:sSubPr>
                  <m:e>
                    <m:r>
                      <m:rPr>
                        <m:sty m:val="bi"/>
                      </m:rPr>
                      <w:rPr>
                        <w:rFonts w:ascii="Cambria Math" w:hAnsi="Cambria Math"/>
                        <w:sz w:val="16"/>
                        <w:szCs w:val="16"/>
                      </w:rPr>
                      <m:t>θ</m:t>
                    </m:r>
                  </m:e>
                  <m:sub>
                    <m:r>
                      <m:rPr>
                        <m:sty m:val="bi"/>
                      </m:rPr>
                      <w:rPr>
                        <w:rFonts w:ascii="Cambria Math" w:eastAsia="Cambria Math" w:hAnsi="Cambria Math" w:cs="Cambria Math"/>
                        <w:color w:val="000000"/>
                        <w:sz w:val="16"/>
                        <w:szCs w:val="16"/>
                      </w:rPr>
                      <m:t>1</m:t>
                    </m:r>
                  </m:sub>
                </m:sSub>
              </m:oMath>
            </m:oMathPara>
          </w:p>
        </w:tc>
        <w:tc>
          <w:tcPr>
            <w:tcW w:w="4675" w:type="dxa"/>
            <w:vAlign w:val="center"/>
          </w:tcPr>
          <w:p w:rsidR="00706F73" w:rsidRPr="00706F73" w:rsidRDefault="00F82B8F" w:rsidP="00706F73">
            <w:pPr>
              <w:pStyle w:val="Caption"/>
              <w:keepNext/>
              <w:jc w:val="center"/>
              <w:rPr>
                <w:b w:val="0"/>
                <w:bCs/>
              </w:rPr>
            </w:pPr>
            <m:oMathPara>
              <m:oMath>
                <m:sSub>
                  <m:sSubPr>
                    <m:ctrlPr>
                      <w:rPr>
                        <w:rFonts w:ascii="Cambria Math" w:eastAsia="Cambria Math" w:hAnsi="Cambria Math" w:cs="Cambria Math"/>
                        <w:b w:val="0"/>
                        <w:color w:val="000000"/>
                        <w:sz w:val="16"/>
                        <w:szCs w:val="16"/>
                      </w:rPr>
                    </m:ctrlPr>
                  </m:sSubPr>
                  <m:e>
                    <m:r>
                      <m:rPr>
                        <m:sty m:val="bi"/>
                      </m:rPr>
                      <w:rPr>
                        <w:rFonts w:ascii="Cambria Math" w:hAnsi="Cambria Math"/>
                        <w:sz w:val="16"/>
                        <w:szCs w:val="16"/>
                      </w:rPr>
                      <m:t>θ</m:t>
                    </m:r>
                  </m:e>
                  <m:sub>
                    <m:r>
                      <m:rPr>
                        <m:sty m:val="bi"/>
                      </m:rPr>
                      <w:rPr>
                        <w:rFonts w:ascii="Cambria Math" w:eastAsia="Cambria Math" w:hAnsi="Cambria Math" w:cs="Cambria Math"/>
                        <w:color w:val="000000"/>
                        <w:sz w:val="16"/>
                        <w:szCs w:val="16"/>
                      </w:rPr>
                      <m:t>2</m:t>
                    </m:r>
                  </m:sub>
                </m:sSub>
              </m:oMath>
            </m:oMathPara>
          </w:p>
        </w:tc>
      </w:tr>
      <w:tr w:rsidR="00FC2233" w:rsidTr="00617553">
        <w:trPr>
          <w:trHeight w:val="389"/>
          <w:jc w:val="center"/>
        </w:trPr>
        <w:tc>
          <w:tcPr>
            <w:tcW w:w="9350" w:type="dxa"/>
            <w:gridSpan w:val="2"/>
          </w:tcPr>
          <w:p w:rsidR="00FC2233" w:rsidRPr="00EC324F" w:rsidRDefault="00FC2233" w:rsidP="00FC2233">
            <w:pPr>
              <w:pStyle w:val="Caption"/>
              <w:ind w:firstLine="0"/>
              <w:jc w:val="center"/>
              <w:rPr>
                <w:b w:val="0"/>
                <w:bCs/>
              </w:rPr>
            </w:pPr>
            <w:bookmarkStart w:id="39" w:name="_Toc5893717"/>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r>
              <w:rPr>
                <w:b w:val="0"/>
                <w:bCs/>
              </w:rPr>
              <w:t>Extracted results during the LQR controller operation for 10 seconds</w:t>
            </w:r>
            <w:bookmarkEnd w:id="39"/>
          </w:p>
        </w:tc>
      </w:tr>
    </w:tbl>
    <w:p w:rsidR="00C17A38" w:rsidRDefault="00706F73" w:rsidP="00C17A38">
      <w:pPr>
        <w:rPr>
          <w:rFonts w:eastAsiaTheme="minorEastAsia"/>
        </w:rPr>
      </w:pPr>
      <w:r>
        <w:rPr>
          <w:rFonts w:eastAsiaTheme="minorEastAsia"/>
        </w:rPr>
        <w:t xml:space="preserve">Figure 13 illustrates </w:t>
      </w:r>
      <w:r w:rsidR="00C17A38">
        <w:rPr>
          <w:rFonts w:eastAsiaTheme="minorEastAsia"/>
        </w:rPr>
        <w:t xml:space="preserve">the system responses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C17A38">
        <w:t xml:space="preserve"> 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sidR="00C17A38">
        <w:rPr>
          <w:rFonts w:eastAsiaTheme="minorEastAsia"/>
        </w:rPr>
        <w:t xml:space="preserve"> to the applied step function about the stabilization point.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1"/>
        <w:gridCol w:w="3134"/>
        <w:gridCol w:w="3005"/>
      </w:tblGrid>
      <w:tr w:rsidR="00565010" w:rsidTr="00565010">
        <w:trPr>
          <w:trHeight w:val="3000"/>
          <w:jc w:val="center"/>
        </w:trPr>
        <w:tc>
          <w:tcPr>
            <w:tcW w:w="3173" w:type="dxa"/>
            <w:vAlign w:val="center"/>
          </w:tcPr>
          <w:p w:rsidR="00616D43" w:rsidRDefault="00616D43" w:rsidP="00A955F7">
            <w:pPr>
              <w:ind w:firstLine="0"/>
              <w:jc w:val="center"/>
            </w:pPr>
            <w:r w:rsidRPr="00616D43">
              <w:rPr>
                <w:noProof/>
              </w:rPr>
              <w:drawing>
                <wp:inline distT="0" distB="0" distL="0" distR="0">
                  <wp:extent cx="1908411" cy="14321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1917686" cy="1439065"/>
                          </a:xfrm>
                          <a:prstGeom prst="rect">
                            <a:avLst/>
                          </a:prstGeom>
                          <a:noFill/>
                          <a:ln>
                            <a:noFill/>
                          </a:ln>
                        </pic:spPr>
                      </pic:pic>
                    </a:graphicData>
                  </a:graphic>
                </wp:inline>
              </w:drawing>
            </w:r>
          </w:p>
        </w:tc>
        <w:tc>
          <w:tcPr>
            <w:tcW w:w="3140" w:type="dxa"/>
            <w:vAlign w:val="center"/>
          </w:tcPr>
          <w:p w:rsidR="00616D43" w:rsidRDefault="00616D43" w:rsidP="00A955F7">
            <w:pPr>
              <w:ind w:firstLine="0"/>
              <w:jc w:val="center"/>
            </w:pPr>
            <w:r w:rsidRPr="00616D43">
              <w:rPr>
                <w:noProof/>
              </w:rPr>
              <w:drawing>
                <wp:inline distT="0" distB="0" distL="0" distR="0">
                  <wp:extent cx="1850932" cy="1388972"/>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68148" cy="1401891"/>
                          </a:xfrm>
                          <a:prstGeom prst="rect">
                            <a:avLst/>
                          </a:prstGeom>
                          <a:noFill/>
                          <a:ln>
                            <a:noFill/>
                          </a:ln>
                        </pic:spPr>
                      </pic:pic>
                    </a:graphicData>
                  </a:graphic>
                </wp:inline>
              </w:drawing>
            </w:r>
          </w:p>
        </w:tc>
        <w:tc>
          <w:tcPr>
            <w:tcW w:w="3037" w:type="dxa"/>
            <w:vAlign w:val="center"/>
          </w:tcPr>
          <w:p w:rsidR="00616D43" w:rsidRDefault="003C1DE7" w:rsidP="00A955F7">
            <w:pPr>
              <w:ind w:firstLine="0"/>
              <w:jc w:val="center"/>
              <w:rPr>
                <w:noProof/>
              </w:rPr>
            </w:pPr>
            <w:r w:rsidRPr="003C1DE7">
              <w:rPr>
                <w:noProof/>
              </w:rPr>
              <w:drawing>
                <wp:inline distT="0" distB="0" distL="0" distR="0">
                  <wp:extent cx="1758969" cy="131996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6205" cy="1325391"/>
                          </a:xfrm>
                          <a:prstGeom prst="rect">
                            <a:avLst/>
                          </a:prstGeom>
                          <a:noFill/>
                          <a:ln>
                            <a:noFill/>
                          </a:ln>
                        </pic:spPr>
                      </pic:pic>
                    </a:graphicData>
                  </a:graphic>
                </wp:inline>
              </w:drawing>
            </w:r>
          </w:p>
        </w:tc>
      </w:tr>
      <w:tr w:rsidR="00565010" w:rsidTr="00565010">
        <w:trPr>
          <w:trHeight w:val="307"/>
          <w:jc w:val="center"/>
        </w:trPr>
        <w:tc>
          <w:tcPr>
            <w:tcW w:w="3173" w:type="dxa"/>
            <w:vAlign w:val="center"/>
          </w:tcPr>
          <w:p w:rsidR="00616D43" w:rsidRPr="00706F73" w:rsidRDefault="00616D43" w:rsidP="00616D43">
            <w:pPr>
              <w:pStyle w:val="Caption"/>
              <w:keepNext/>
              <w:jc w:val="center"/>
              <w:rPr>
                <w:b w:val="0"/>
                <w:bCs/>
              </w:rPr>
            </w:pPr>
            <w:r>
              <w:rPr>
                <w:b w:val="0"/>
                <w:bCs/>
              </w:rPr>
              <w:t>Applied step function</w:t>
            </w:r>
          </w:p>
        </w:tc>
        <w:tc>
          <w:tcPr>
            <w:tcW w:w="3140" w:type="dxa"/>
            <w:vAlign w:val="center"/>
          </w:tcPr>
          <w:p w:rsidR="00616D43" w:rsidRPr="00706F73" w:rsidRDefault="00F82B8F" w:rsidP="00616D43">
            <w:pPr>
              <w:pStyle w:val="Caption"/>
              <w:keepNext/>
              <w:jc w:val="center"/>
              <w:rPr>
                <w:b w:val="0"/>
                <w:bCs/>
              </w:rPr>
            </w:pPr>
            <m:oMathPara>
              <m:oMath>
                <m:sSub>
                  <m:sSubPr>
                    <m:ctrlPr>
                      <w:rPr>
                        <w:rFonts w:ascii="Cambria Math" w:eastAsia="Cambria Math" w:hAnsi="Cambria Math" w:cs="Cambria Math"/>
                        <w:b w:val="0"/>
                        <w:color w:val="000000"/>
                        <w:sz w:val="16"/>
                        <w:szCs w:val="16"/>
                      </w:rPr>
                    </m:ctrlPr>
                  </m:sSubPr>
                  <m:e>
                    <m:r>
                      <m:rPr>
                        <m:sty m:val="bi"/>
                      </m:rPr>
                      <w:rPr>
                        <w:rFonts w:ascii="Cambria Math" w:hAnsi="Cambria Math"/>
                        <w:sz w:val="16"/>
                        <w:szCs w:val="16"/>
                      </w:rPr>
                      <m:t>θ</m:t>
                    </m:r>
                  </m:e>
                  <m:sub>
                    <m:r>
                      <m:rPr>
                        <m:sty m:val="bi"/>
                      </m:rPr>
                      <w:rPr>
                        <w:rFonts w:ascii="Cambria Math" w:eastAsia="Cambria Math" w:hAnsi="Cambria Math" w:cs="Cambria Math"/>
                        <w:color w:val="000000"/>
                        <w:sz w:val="16"/>
                        <w:szCs w:val="16"/>
                      </w:rPr>
                      <m:t>1</m:t>
                    </m:r>
                  </m:sub>
                </m:sSub>
              </m:oMath>
            </m:oMathPara>
          </w:p>
        </w:tc>
        <w:tc>
          <w:tcPr>
            <w:tcW w:w="3037" w:type="dxa"/>
            <w:vAlign w:val="center"/>
          </w:tcPr>
          <w:p w:rsidR="00616D43" w:rsidRPr="00706F73" w:rsidRDefault="00F82B8F" w:rsidP="00616D43">
            <w:pPr>
              <w:pStyle w:val="Caption"/>
              <w:keepNext/>
              <w:jc w:val="center"/>
              <w:rPr>
                <w:b w:val="0"/>
                <w:bCs/>
              </w:rPr>
            </w:pPr>
            <m:oMathPara>
              <m:oMath>
                <m:sSub>
                  <m:sSubPr>
                    <m:ctrlPr>
                      <w:rPr>
                        <w:rFonts w:ascii="Cambria Math" w:eastAsia="Cambria Math" w:hAnsi="Cambria Math" w:cs="Cambria Math"/>
                        <w:b w:val="0"/>
                        <w:color w:val="000000"/>
                        <w:sz w:val="16"/>
                        <w:szCs w:val="16"/>
                      </w:rPr>
                    </m:ctrlPr>
                  </m:sSubPr>
                  <m:e>
                    <m:r>
                      <m:rPr>
                        <m:sty m:val="bi"/>
                      </m:rPr>
                      <w:rPr>
                        <w:rFonts w:ascii="Cambria Math" w:hAnsi="Cambria Math"/>
                        <w:sz w:val="16"/>
                        <w:szCs w:val="16"/>
                      </w:rPr>
                      <m:t>θ</m:t>
                    </m:r>
                  </m:e>
                  <m:sub>
                    <m:r>
                      <m:rPr>
                        <m:sty m:val="bi"/>
                      </m:rPr>
                      <w:rPr>
                        <w:rFonts w:ascii="Cambria Math" w:eastAsia="Cambria Math" w:hAnsi="Cambria Math" w:cs="Cambria Math"/>
                        <w:color w:val="000000"/>
                        <w:sz w:val="16"/>
                        <w:szCs w:val="16"/>
                      </w:rPr>
                      <m:t>2</m:t>
                    </m:r>
                  </m:sub>
                </m:sSub>
              </m:oMath>
            </m:oMathPara>
          </w:p>
        </w:tc>
      </w:tr>
      <w:tr w:rsidR="00616D43" w:rsidTr="00565010">
        <w:trPr>
          <w:trHeight w:val="389"/>
          <w:jc w:val="center"/>
        </w:trPr>
        <w:tc>
          <w:tcPr>
            <w:tcW w:w="9350" w:type="dxa"/>
            <w:gridSpan w:val="3"/>
          </w:tcPr>
          <w:p w:rsidR="00616D43" w:rsidRDefault="00616D43" w:rsidP="00AC1EB4">
            <w:pPr>
              <w:pStyle w:val="Caption"/>
              <w:ind w:firstLine="0"/>
              <w:jc w:val="center"/>
            </w:pPr>
            <w:bookmarkStart w:id="40" w:name="_Toc5893718"/>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r>
              <w:rPr>
                <w:b w:val="0"/>
                <w:bCs/>
              </w:rPr>
              <w:t xml:space="preserve">Results for system </w:t>
            </w:r>
            <w:r w:rsidRPr="00C17A38">
              <w:rPr>
                <w:b w:val="0"/>
                <w:bCs/>
              </w:rPr>
              <w:t xml:space="preserve">responses </w:t>
            </w:r>
            <m:oMath>
              <m:sSub>
                <m:sSubPr>
                  <m:ctrlPr>
                    <w:rPr>
                      <w:rFonts w:ascii="Cambria Math" w:hAnsi="Cambria Math"/>
                      <w:b w:val="0"/>
                      <w:bCs/>
                      <w:i/>
                    </w:rPr>
                  </m:ctrlPr>
                </m:sSubPr>
                <m:e>
                  <m:r>
                    <m:rPr>
                      <m:sty m:val="bi"/>
                    </m:rPr>
                    <w:rPr>
                      <w:rFonts w:ascii="Cambria Math" w:hAnsi="Cambria Math"/>
                    </w:rPr>
                    <m:t>θ</m:t>
                  </m:r>
                </m:e>
                <m:sub>
                  <m:r>
                    <m:rPr>
                      <m:sty m:val="bi"/>
                    </m:rPr>
                    <w:rPr>
                      <w:rFonts w:ascii="Cambria Math" w:hAnsi="Cambria Math"/>
                    </w:rPr>
                    <m:t>1</m:t>
                  </m:r>
                </m:sub>
              </m:sSub>
            </m:oMath>
            <w:r w:rsidRPr="00C17A38">
              <w:rPr>
                <w:b w:val="0"/>
                <w:bCs/>
              </w:rPr>
              <w:t xml:space="preserve"> and </w:t>
            </w:r>
            <m:oMath>
              <m:sSub>
                <m:sSubPr>
                  <m:ctrlPr>
                    <w:rPr>
                      <w:rFonts w:ascii="Cambria Math" w:hAnsi="Cambria Math"/>
                      <w:b w:val="0"/>
                      <w:bCs/>
                      <w:i/>
                    </w:rPr>
                  </m:ctrlPr>
                </m:sSubPr>
                <m:e>
                  <m:r>
                    <m:rPr>
                      <m:sty m:val="bi"/>
                    </m:rPr>
                    <w:rPr>
                      <w:rFonts w:ascii="Cambria Math" w:hAnsi="Cambria Math"/>
                    </w:rPr>
                    <m:t>θ</m:t>
                  </m:r>
                </m:e>
                <m:sub>
                  <m:r>
                    <m:rPr>
                      <m:sty m:val="bi"/>
                    </m:rPr>
                    <w:rPr>
                      <w:rFonts w:ascii="Cambria Math" w:hAnsi="Cambria Math"/>
                    </w:rPr>
                    <m:t>2</m:t>
                  </m:r>
                </m:sub>
              </m:sSub>
            </m:oMath>
            <w:r w:rsidRPr="00C17A38">
              <w:rPr>
                <w:rFonts w:eastAsiaTheme="minorEastAsia"/>
                <w:b w:val="0"/>
                <w:bCs/>
              </w:rPr>
              <w:t xml:space="preserve"> </w:t>
            </w:r>
            <w:r w:rsidRPr="00C17A38">
              <w:rPr>
                <w:b w:val="0"/>
                <w:bCs/>
              </w:rPr>
              <w:t>with</w:t>
            </w:r>
            <w:r>
              <w:rPr>
                <w:b w:val="0"/>
                <w:bCs/>
              </w:rPr>
              <w:t xml:space="preserve"> respect to applied step function</w:t>
            </w:r>
            <w:bookmarkEnd w:id="40"/>
            <w:r>
              <w:rPr>
                <w:b w:val="0"/>
                <w:bCs/>
              </w:rPr>
              <w:t xml:space="preserve"> </w:t>
            </w:r>
          </w:p>
        </w:tc>
      </w:tr>
    </w:tbl>
    <w:p w:rsidR="00760AED" w:rsidRDefault="00760AED" w:rsidP="00C17A38">
      <w:pPr>
        <w:rPr>
          <w:rFonts w:eastAsiaTheme="minorEastAsia"/>
        </w:rPr>
      </w:pPr>
      <w:r>
        <w:rPr>
          <w:rFonts w:eastAsiaTheme="minorEastAsia"/>
        </w:rPr>
        <w:t>Results shows a well performance of the LQR in order to maintain the stability</w:t>
      </w:r>
      <w:r w:rsidR="003C1DE7">
        <w:rPr>
          <w:rFonts w:eastAsiaTheme="minorEastAsia"/>
        </w:rPr>
        <w:t xml:space="preserve"> of the system around the equilibrium</w:t>
      </w:r>
      <w:r>
        <w:rPr>
          <w:rFonts w:eastAsiaTheme="minorEastAsia"/>
        </w:rPr>
        <w:t xml:space="preserve"> point.</w:t>
      </w:r>
    </w:p>
    <w:p w:rsidR="00926825" w:rsidRDefault="00926825" w:rsidP="00C17A38">
      <w:pPr>
        <w:rPr>
          <w:rFonts w:eastAsiaTheme="minorEastAsia"/>
        </w:rPr>
      </w:pPr>
    </w:p>
    <w:p w:rsidR="00926825" w:rsidRDefault="00926825" w:rsidP="00C17A38">
      <w:pPr>
        <w:rPr>
          <w:rFonts w:eastAsiaTheme="minorEastAsia"/>
        </w:rPr>
      </w:pPr>
    </w:p>
    <w:p w:rsidR="00926825" w:rsidRDefault="00926825" w:rsidP="00C17A38">
      <w:pPr>
        <w:rPr>
          <w:rFonts w:eastAsiaTheme="minorEastAsia"/>
        </w:rPr>
      </w:pPr>
    </w:p>
    <w:p w:rsidR="00926825" w:rsidRDefault="00926825" w:rsidP="00C17A38">
      <w:pPr>
        <w:rPr>
          <w:rFonts w:eastAsiaTheme="minorEastAsia"/>
        </w:rPr>
      </w:pPr>
    </w:p>
    <w:p w:rsidR="009940D3" w:rsidRDefault="005C2DA9" w:rsidP="005C2DA9">
      <w:pPr>
        <w:pStyle w:val="Heading1"/>
        <w:rPr>
          <w:rFonts w:eastAsiaTheme="minorEastAsia"/>
        </w:rPr>
      </w:pPr>
      <w:bookmarkStart w:id="41" w:name="_Toc5893649"/>
      <w:r>
        <w:rPr>
          <w:rFonts w:eastAsiaTheme="minorEastAsia"/>
        </w:rPr>
        <w:lastRenderedPageBreak/>
        <w:t>Experimental Results</w:t>
      </w:r>
      <w:bookmarkEnd w:id="41"/>
    </w:p>
    <w:p w:rsidR="009123A1" w:rsidRDefault="005C2DA9" w:rsidP="001556E3">
      <w:r>
        <w:t xml:space="preserve">In order to ensure effective performance of the designed controllers, </w:t>
      </w:r>
      <w:r w:rsidR="00015696">
        <w:t xml:space="preserve">the </w:t>
      </w:r>
      <w:r w:rsidR="005048DF">
        <w:t xml:space="preserve">integrated </w:t>
      </w:r>
      <w:r w:rsidR="0054092C">
        <w:t xml:space="preserve">MATLAB </w:t>
      </w:r>
      <w:proofErr w:type="spellStart"/>
      <w:r w:rsidR="00A910A5">
        <w:t>s</w:t>
      </w:r>
      <w:r w:rsidR="00015696">
        <w:t>imulink</w:t>
      </w:r>
      <w:proofErr w:type="spellEnd"/>
      <w:r w:rsidR="00015696">
        <w:t xml:space="preserve"> model</w:t>
      </w:r>
      <w:r w:rsidR="009123A1">
        <w:t>,</w:t>
      </w:r>
      <w:r w:rsidR="00015696">
        <w:t xml:space="preserve"> includ</w:t>
      </w:r>
      <w:r w:rsidR="0054092C">
        <w:t>ed</w:t>
      </w:r>
      <w:r w:rsidR="00015696">
        <w:t xml:space="preserve"> both controllers</w:t>
      </w:r>
      <w:r w:rsidR="009123A1">
        <w:t>,</w:t>
      </w:r>
      <w:r w:rsidR="00015696">
        <w:t xml:space="preserve"> </w:t>
      </w:r>
      <w:proofErr w:type="gramStart"/>
      <w:r w:rsidR="0054092C">
        <w:t>was</w:t>
      </w:r>
      <w:r w:rsidR="00015696">
        <w:t xml:space="preserve"> developed</w:t>
      </w:r>
      <w:proofErr w:type="gramEnd"/>
      <w:r w:rsidR="009123A1">
        <w:t>, as shown in Figure 1</w:t>
      </w:r>
      <w:r w:rsidR="001556E3">
        <w:t>4</w:t>
      </w:r>
      <w:r w:rsidR="002B1511">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123A1" w:rsidTr="005048DF">
        <w:trPr>
          <w:trHeight w:val="3000"/>
          <w:jc w:val="center"/>
        </w:trPr>
        <w:tc>
          <w:tcPr>
            <w:tcW w:w="9350" w:type="dxa"/>
            <w:vAlign w:val="center"/>
          </w:tcPr>
          <w:p w:rsidR="009123A1" w:rsidRDefault="009123A1" w:rsidP="001C43A8">
            <w:pPr>
              <w:ind w:firstLine="0"/>
              <w:jc w:val="center"/>
            </w:pPr>
            <w:r>
              <w:rPr>
                <w:noProof/>
              </w:rPr>
              <w:drawing>
                <wp:inline distT="0" distB="0" distL="0" distR="0" wp14:anchorId="33091AEE" wp14:editId="7F5AEFED">
                  <wp:extent cx="5750560" cy="1804946"/>
                  <wp:effectExtent l="0" t="0" r="254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odel-R1.png"/>
                          <pic:cNvPicPr/>
                        </pic:nvPicPr>
                        <pic:blipFill rotWithShape="1">
                          <a:blip r:embed="rId35" cstate="print">
                            <a:extLst>
                              <a:ext uri="{28A0092B-C50C-407E-A947-70E740481C1C}">
                                <a14:useLocalDpi xmlns:a14="http://schemas.microsoft.com/office/drawing/2010/main" val="0"/>
                              </a:ext>
                            </a:extLst>
                          </a:blip>
                          <a:srcRect t="19345" b="19666"/>
                          <a:stretch/>
                        </pic:blipFill>
                        <pic:spPr bwMode="auto">
                          <a:xfrm>
                            <a:off x="0" y="0"/>
                            <a:ext cx="5758402" cy="1807407"/>
                          </a:xfrm>
                          <a:prstGeom prst="rect">
                            <a:avLst/>
                          </a:prstGeom>
                          <a:ln>
                            <a:noFill/>
                          </a:ln>
                          <a:extLst>
                            <a:ext uri="{53640926-AAD7-44D8-BBD7-CCE9431645EC}">
                              <a14:shadowObscured xmlns:a14="http://schemas.microsoft.com/office/drawing/2010/main"/>
                            </a:ext>
                          </a:extLst>
                        </pic:spPr>
                      </pic:pic>
                    </a:graphicData>
                  </a:graphic>
                </wp:inline>
              </w:drawing>
            </w:r>
          </w:p>
        </w:tc>
      </w:tr>
      <w:tr w:rsidR="009123A1" w:rsidTr="001C43A8">
        <w:trPr>
          <w:trHeight w:val="389"/>
          <w:jc w:val="center"/>
        </w:trPr>
        <w:tc>
          <w:tcPr>
            <w:tcW w:w="9350" w:type="dxa"/>
          </w:tcPr>
          <w:p w:rsidR="009123A1" w:rsidRPr="00EC324F" w:rsidRDefault="009123A1" w:rsidP="001C43A8">
            <w:pPr>
              <w:pStyle w:val="Caption"/>
              <w:ind w:firstLine="0"/>
              <w:jc w:val="center"/>
              <w:rPr>
                <w:b w:val="0"/>
                <w:bCs/>
              </w:rPr>
            </w:pPr>
            <w:bookmarkStart w:id="42" w:name="_Toc5893719"/>
            <w:r>
              <w:t xml:space="preserve">Figure </w:t>
            </w:r>
            <w:r>
              <w:rPr>
                <w:noProof/>
              </w:rPr>
              <w:fldChar w:fldCharType="begin"/>
            </w:r>
            <w:r>
              <w:rPr>
                <w:noProof/>
              </w:rPr>
              <w:instrText xml:space="preserve"> SEQ Figure \* ARABIC </w:instrText>
            </w:r>
            <w:r>
              <w:rPr>
                <w:noProof/>
              </w:rPr>
              <w:fldChar w:fldCharType="separate"/>
            </w:r>
            <w:r w:rsidR="001556E3">
              <w:rPr>
                <w:noProof/>
              </w:rPr>
              <w:t>14</w:t>
            </w:r>
            <w:r>
              <w:rPr>
                <w:noProof/>
              </w:rPr>
              <w:fldChar w:fldCharType="end"/>
            </w:r>
            <w:r>
              <w:t xml:space="preserve">: </w:t>
            </w:r>
            <w:r>
              <w:rPr>
                <w:b w:val="0"/>
                <w:bCs/>
              </w:rPr>
              <w:t>Block diagram of MATLAB Simulink model for DIP control system</w:t>
            </w:r>
            <w:bookmarkEnd w:id="42"/>
          </w:p>
        </w:tc>
      </w:tr>
    </w:tbl>
    <w:p w:rsidR="009940D3" w:rsidRDefault="0054092C" w:rsidP="001556E3">
      <w:r>
        <w:t>Then,</w:t>
      </w:r>
      <w:r w:rsidR="00F8632F">
        <w:t xml:space="preserve"> </w:t>
      </w:r>
      <w:r w:rsidR="005C2DA9">
        <w:t xml:space="preserve">the DIP system on a cart </w:t>
      </w:r>
      <w:proofErr w:type="gramStart"/>
      <w:r w:rsidR="005C2DA9">
        <w:t>was run</w:t>
      </w:r>
      <w:proofErr w:type="gramEnd"/>
      <w:r w:rsidR="005C2DA9">
        <w:t xml:space="preserve"> with the cart’s motor input power 6 volts. The total cart movement on a rack was limited to 70 centimeters based on the total length of the rack. </w:t>
      </w:r>
      <w:r w:rsidR="001A48AF">
        <w:t xml:space="preserve">Since the possibility of working with each controllers, integrated or individually, </w:t>
      </w:r>
      <w:proofErr w:type="gramStart"/>
      <w:r w:rsidR="001A48AF">
        <w:t>have been considered</w:t>
      </w:r>
      <w:proofErr w:type="gramEnd"/>
      <w:r w:rsidR="001A48AF">
        <w:t xml:space="preserve"> in the structure of Simulink model, </w:t>
      </w:r>
      <w:r>
        <w:t>f</w:t>
      </w:r>
      <w:r w:rsidR="00015696">
        <w:t>irst</w:t>
      </w:r>
      <w:r w:rsidR="00F8632F">
        <w:t>,</w:t>
      </w:r>
      <w:r w:rsidR="00015696">
        <w:t xml:space="preserve"> two controllers were </w:t>
      </w:r>
      <w:r>
        <w:t>examined</w:t>
      </w:r>
      <w:r w:rsidR="00015696">
        <w:t xml:space="preserve"> individually</w:t>
      </w:r>
      <w:r w:rsidR="004628C7">
        <w:t xml:space="preserve"> which showed that </w:t>
      </w:r>
      <w:r w:rsidR="00015696">
        <w:t xml:space="preserve">both of </w:t>
      </w:r>
      <w:r w:rsidR="004628C7">
        <w:t>them were working</w:t>
      </w:r>
      <w:r w:rsidR="00015696">
        <w:t xml:space="preserve"> well. Next, </w:t>
      </w:r>
      <w:r w:rsidR="004628C7">
        <w:t xml:space="preserve">the coupled </w:t>
      </w:r>
      <w:r w:rsidR="00015696">
        <w:t xml:space="preserve">controllers were </w:t>
      </w:r>
      <w:r w:rsidR="004628C7">
        <w:t>tested</w:t>
      </w:r>
      <w:r w:rsidR="00F8632F">
        <w:t>.</w:t>
      </w:r>
      <w:r w:rsidR="004628C7">
        <w:t xml:space="preserve"> In this test</w:t>
      </w:r>
      <w:r w:rsidR="0056627B">
        <w:t>,</w:t>
      </w:r>
      <w:r w:rsidR="00F8632F">
        <w:t xml:space="preserve"> </w:t>
      </w:r>
      <w:proofErr w:type="gramStart"/>
      <w:r w:rsidR="004628C7">
        <w:t>The</w:t>
      </w:r>
      <w:proofErr w:type="gramEnd"/>
      <w:r w:rsidR="004628C7">
        <w:t xml:space="preserve"> swing-up happened successfully </w:t>
      </w:r>
      <w:r w:rsidR="0056627B">
        <w:t xml:space="preserve">and the controller brought up the pendulums until the predefined angle </w:t>
      </w:r>
      <w:r w:rsidR="00FD1068" w:rsidRPr="00FD1068">
        <w:t>20</w:t>
      </w:r>
      <w:r w:rsidR="0056627B" w:rsidRPr="00FD1068">
        <w:rPr>
          <w:rFonts w:cs="Times New Roman"/>
          <w:vertAlign w:val="superscript"/>
        </w:rPr>
        <w:t>◦</w:t>
      </w:r>
      <w:r w:rsidR="0056627B" w:rsidRPr="00FD1068">
        <w:t>,</w:t>
      </w:r>
      <w:r w:rsidR="0056627B">
        <w:t xml:space="preserve"> </w:t>
      </w:r>
      <w:r w:rsidR="004628C7">
        <w:t>but the LQR was not able to stabilize the system at upright position</w:t>
      </w:r>
      <w:r w:rsidR="0056627B">
        <w:t xml:space="preserve"> and failed</w:t>
      </w:r>
      <w:r w:rsidR="004628C7">
        <w:t xml:space="preserve">.  By </w:t>
      </w:r>
      <w:r w:rsidR="0056627B">
        <w:t xml:space="preserve">studying and </w:t>
      </w:r>
      <w:r w:rsidR="004628C7">
        <w:t xml:space="preserve">performing multiple </w:t>
      </w:r>
      <w:r w:rsidR="0056627B">
        <w:t>experiments</w:t>
      </w:r>
      <w:r w:rsidR="004628C7">
        <w:t xml:space="preserve"> it </w:t>
      </w:r>
      <w:proofErr w:type="gramStart"/>
      <w:r w:rsidR="004628C7">
        <w:t xml:space="preserve">was </w:t>
      </w:r>
      <w:r w:rsidR="0056627B">
        <w:t>observed</w:t>
      </w:r>
      <w:proofErr w:type="gramEnd"/>
      <w:r w:rsidR="0056627B">
        <w:t xml:space="preserve"> </w:t>
      </w:r>
      <w:r w:rsidR="004628C7">
        <w:t>th</w:t>
      </w:r>
      <w:r w:rsidR="0056627B">
        <w:t>at</w:t>
      </w:r>
      <w:r w:rsidR="007E4C5A">
        <w:t>,</w:t>
      </w:r>
      <w:r w:rsidR="004628C7">
        <w:t xml:space="preserve"> </w:t>
      </w:r>
      <w:r w:rsidR="0056627B">
        <w:t xml:space="preserve">whenever the control of the system switched to the LQR, </w:t>
      </w:r>
      <w:r w:rsidR="007E4C5A">
        <w:t xml:space="preserve">the relative angle between second pendulum and the first rod was large. </w:t>
      </w:r>
      <w:r w:rsidR="00864A33">
        <w:t>Therefore, d</w:t>
      </w:r>
      <w:r w:rsidR="007E4C5A">
        <w:t xml:space="preserve">ue to the angular momentum of the second pendulum near the equilibrium point, the LQR controller was not able to reduce the large relative angle, so the system passed the stability point and kept rotating. </w:t>
      </w:r>
      <w:r w:rsidR="005E006B">
        <w:t xml:space="preserve">This issue could happen </w:t>
      </w:r>
      <w:r w:rsidR="007E4C5A">
        <w:t xml:space="preserve">because of the </w:t>
      </w:r>
      <w:r w:rsidR="00A729F6">
        <w:t xml:space="preserve">fabricated </w:t>
      </w:r>
      <w:r w:rsidR="00D035AF">
        <w:t xml:space="preserve">structural restriction </w:t>
      </w:r>
      <w:r w:rsidR="005E006B">
        <w:t>against the</w:t>
      </w:r>
      <w:r w:rsidR="00D035AF">
        <w:t xml:space="preserve"> rotation of second </w:t>
      </w:r>
      <w:r w:rsidR="007E4C5A">
        <w:t>pendulum, which was made by inserting two screws at both sides of the second rod’s root, as shown in Figure 1</w:t>
      </w:r>
      <w:r w:rsidR="001556E3">
        <w:t>5</w:t>
      </w:r>
      <w:r w:rsidR="005E006B">
        <w:t>, which prevents the proper balance of pendulums angular energy during the swing-up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021CA" w:rsidTr="00A1102B">
        <w:trPr>
          <w:trHeight w:val="3158"/>
        </w:trPr>
        <w:tc>
          <w:tcPr>
            <w:tcW w:w="4675" w:type="dxa"/>
          </w:tcPr>
          <w:p w:rsidR="00D021CA" w:rsidRDefault="00D021CA" w:rsidP="00215339">
            <w:pPr>
              <w:ind w:firstLine="0"/>
              <w:jc w:val="center"/>
            </w:pPr>
            <w:r>
              <w:rPr>
                <w:noProof/>
              </w:rPr>
              <w:lastRenderedPageBreak/>
              <mc:AlternateContent>
                <mc:Choice Requires="wpg">
                  <w:drawing>
                    <wp:anchor distT="0" distB="0" distL="114300" distR="114300" simplePos="0" relativeHeight="251737088" behindDoc="0" locked="0" layoutInCell="1" allowOverlap="1" wp14:anchorId="288F0491" wp14:editId="11AEF88F">
                      <wp:simplePos x="0" y="0"/>
                      <wp:positionH relativeFrom="column">
                        <wp:posOffset>1147746</wp:posOffset>
                      </wp:positionH>
                      <wp:positionV relativeFrom="paragraph">
                        <wp:posOffset>45289</wp:posOffset>
                      </wp:positionV>
                      <wp:extent cx="646981" cy="667385"/>
                      <wp:effectExtent l="38100" t="0" r="20320" b="56515"/>
                      <wp:wrapNone/>
                      <wp:docPr id="89" name="Group 89"/>
                      <wp:cNvGraphicFramePr/>
                      <a:graphic xmlns:a="http://schemas.openxmlformats.org/drawingml/2006/main">
                        <a:graphicData uri="http://schemas.microsoft.com/office/word/2010/wordprocessingGroup">
                          <wpg:wgp>
                            <wpg:cNvGrpSpPr/>
                            <wpg:grpSpPr>
                              <a:xfrm>
                                <a:off x="0" y="0"/>
                                <a:ext cx="646981" cy="667385"/>
                                <a:chOff x="31832" y="0"/>
                                <a:chExt cx="647514" cy="667385"/>
                              </a:xfrm>
                            </wpg:grpSpPr>
                            <wpg:grpSp>
                              <wpg:cNvPr id="90" name="Group 90"/>
                              <wpg:cNvGrpSpPr/>
                              <wpg:grpSpPr>
                                <a:xfrm>
                                  <a:off x="95352" y="0"/>
                                  <a:ext cx="583994" cy="652006"/>
                                  <a:chOff x="485105" y="629744"/>
                                  <a:chExt cx="584437" cy="652025"/>
                                </a:xfrm>
                              </wpg:grpSpPr>
                              <wps:wsp>
                                <wps:cNvPr id="91" name="Text Box 91"/>
                                <wps:cNvSpPr txBox="1"/>
                                <wps:spPr>
                                  <a:xfrm>
                                    <a:off x="485105" y="629744"/>
                                    <a:ext cx="584437" cy="2267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D869B1" w:rsidRDefault="00A729F6" w:rsidP="00D021CA">
                                      <w:pPr>
                                        <w:ind w:firstLine="0"/>
                                        <w:jc w:val="center"/>
                                        <w:rPr>
                                          <w:sz w:val="18"/>
                                          <w:szCs w:val="18"/>
                                        </w:rPr>
                                      </w:pPr>
                                      <w:r>
                                        <w:rPr>
                                          <w:sz w:val="18"/>
                                          <w:szCs w:val="18"/>
                                        </w:rPr>
                                        <w:t>Screws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Straight Arrow Connector 92"/>
                                <wps:cNvCnPr>
                                  <a:stCxn id="91" idx="2"/>
                                </wps:cNvCnPr>
                                <wps:spPr>
                                  <a:xfrm>
                                    <a:off x="777323" y="856515"/>
                                    <a:ext cx="192693" cy="425254"/>
                                  </a:xfrm>
                                  <a:prstGeom prst="straightConnector1">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3" name="Straight Arrow Connector 93"/>
                              <wps:cNvCnPr>
                                <a:stCxn id="91" idx="2"/>
                              </wps:cNvCnPr>
                              <wps:spPr>
                                <a:xfrm flipH="1">
                                  <a:off x="31832" y="226764"/>
                                  <a:ext cx="355214" cy="440621"/>
                                </a:xfrm>
                                <a:prstGeom prst="straightConnector1">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88F0491" id="Group 89" o:spid="_x0000_s1070" style="position:absolute;left:0;text-align:left;margin-left:90.35pt;margin-top:3.55pt;width:50.95pt;height:52.55pt;z-index:251737088;mso-width-relative:margin" coordorigin="318" coordsize="647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">
                      <v:group id="Group 90" o:spid="_x0000_s1071" style="position:absolute;left:953;width:5840;height:6520" coordorigin="4851,6297" coordsize="5844,6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Text Box 91" o:spid="_x0000_s1072" type="#_x0000_t202" style="position:absolute;left:4851;top:6297;width:5844;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jNo8IA&#10;AADbAAAADwAAAGRycy9kb3ducmV2LnhtbESPT2sCMRTE74V+h/AKvdWsHsq6NYotthQ8+YeeH5tn&#10;Ety8LElct9++KQgeh5n5DbNYjb4TA8XkAiuYTioQxG3Qjo2C4+HzpQaRMrLGLjAp+KUEq+XjwwIb&#10;Ha68o2GfjSgQTg0qsDn3jZSpteQxTUJPXLxTiB5zkdFIHfFa4L6Ts6p6lR4dlwWLPX1Yas/7i1ew&#10;eTdz09YY7abWzg3jz2lrvpR6fhrXbyAyjfkevrW/tYL5FP6/l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M2jwgAAANsAAAAPAAAAAAAAAAAAAAAAAJgCAABkcnMvZG93&#10;bnJldi54bWxQSwUGAAAAAAQABAD1AAAAhwMAAAAA&#10;" fillcolor="white [3201]" strokeweight=".5pt">
                          <v:textbox>
                            <w:txbxContent>
                              <w:p w:rsidR="0035047B" w:rsidRPr="00D869B1" w:rsidRDefault="00A729F6" w:rsidP="00D021CA">
                                <w:pPr>
                                  <w:ind w:firstLine="0"/>
                                  <w:jc w:val="center"/>
                                  <w:rPr>
                                    <w:sz w:val="18"/>
                                    <w:szCs w:val="18"/>
                                  </w:rPr>
                                </w:pPr>
                                <w:r>
                                  <w:rPr>
                                    <w:sz w:val="18"/>
                                    <w:szCs w:val="18"/>
                                  </w:rPr>
                                  <w:t>Screws</w:t>
                                </w:r>
                              </w:p>
                            </w:txbxContent>
                          </v:textbox>
                        </v:shape>
                        <v:shape id="Straight Arrow Connector 92" o:spid="_x0000_s1073" type="#_x0000_t32" style="position:absolute;left:7773;top:8565;width:1927;height:4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Wz98MAAADbAAAADwAAAGRycy9kb3ducmV2LnhtbESPT2vCQBTE7wW/w/KE3urGHEobXUUF&#10;oZeCtQl4fGSfSTD7Nuxu/vjtXaHQ4zAzv2HW28m0YiDnG8sKlosEBHFpdcOVgvz3+PYBwgdkja1l&#10;UnAnD9vN7GWNmbYj/9BwDpWIEPYZKqhD6DIpfVmTQb+wHXH0rtYZDFG6SmqHY4SbVqZJ8i4NNhwX&#10;auzoUFN5O/dGgeva9NLb797l0pmk2BX7Ey6Vep1PuxWIQFP4D/+1v7SCzxSeX+IP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Vs/fDAAAA2wAAAA8AAAAAAAAAAAAA&#10;AAAAoQIAAGRycy9kb3ducmV2LnhtbFBLBQYAAAAABAAEAPkAAACRAwAAAAA=&#10;" strokecolor="yellow" strokeweight="1.5pt">
                          <v:stroke endarrow="block" joinstyle="miter"/>
                        </v:shape>
                      </v:group>
                      <v:shape id="Straight Arrow Connector 93" o:spid="_x0000_s1074" type="#_x0000_t32" style="position:absolute;left:318;top:2267;width:3552;height:44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qj2cEAAADbAAAADwAAAGRycy9kb3ducmV2LnhtbESPT4vCMBTE74LfITzBm6auUtyuUaQg&#10;ePHgn4u3R/O2Ldu81CRr67c3guBxmJnfMKtNbxpxJ+drywpm0wQEcWF1zaWCy3k3WYLwAVljY5kU&#10;PMjDZj0crDDTtuMj3U+hFBHCPkMFVQhtJqUvKjLop7Yljt6vdQZDlK6U2mEX4aaRX0mSSoM1x4UK&#10;W8orKv5O/0ZBf+0SvumSaZHOUydNfpOHXKnxqN/+gAjUh0/43d5rBd9zeH2JP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GqPZwQAAANsAAAAPAAAAAAAAAAAAAAAA&#10;AKECAABkcnMvZG93bnJldi54bWxQSwUGAAAAAAQABAD5AAAAjwMAAAAA&#10;" strokecolor="yellow" strokeweight="1.5pt">
                        <v:stroke endarrow="block" joinstyle="miter"/>
                      </v:shape>
                    </v:group>
                  </w:pict>
                </mc:Fallback>
              </mc:AlternateContent>
            </w:r>
            <w:r>
              <w:rPr>
                <w:noProof/>
              </w:rPr>
              <w:drawing>
                <wp:inline distT="0" distB="0" distL="0" distR="0">
                  <wp:extent cx="1707515" cy="1889185"/>
                  <wp:effectExtent l="0" t="0" r="698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IP.jpg"/>
                          <pic:cNvPicPr/>
                        </pic:nvPicPr>
                        <pic:blipFill rotWithShape="1">
                          <a:blip r:embed="rId36">
                            <a:extLst>
                              <a:ext uri="{28A0092B-C50C-407E-A947-70E740481C1C}">
                                <a14:useLocalDpi xmlns:a14="http://schemas.microsoft.com/office/drawing/2010/main" val="0"/>
                              </a:ext>
                            </a:extLst>
                          </a:blip>
                          <a:srcRect l="37068" t="35918" r="41456" b="50707"/>
                          <a:stretch/>
                        </pic:blipFill>
                        <pic:spPr bwMode="auto">
                          <a:xfrm rot="10800000">
                            <a:off x="0" y="0"/>
                            <a:ext cx="1751399" cy="1937738"/>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D021CA" w:rsidRDefault="00D021CA" w:rsidP="00215339">
            <w:pPr>
              <w:ind w:firstLine="0"/>
              <w:jc w:val="center"/>
            </w:pPr>
            <w:r>
              <w:rPr>
                <w:noProof/>
              </w:rPr>
              <mc:AlternateContent>
                <mc:Choice Requires="wpg">
                  <w:drawing>
                    <wp:anchor distT="0" distB="0" distL="114300" distR="114300" simplePos="0" relativeHeight="251735040" behindDoc="0" locked="0" layoutInCell="1" allowOverlap="1">
                      <wp:simplePos x="0" y="0"/>
                      <wp:positionH relativeFrom="column">
                        <wp:posOffset>1103474</wp:posOffset>
                      </wp:positionH>
                      <wp:positionV relativeFrom="paragraph">
                        <wp:posOffset>217817</wp:posOffset>
                      </wp:positionV>
                      <wp:extent cx="690113" cy="667385"/>
                      <wp:effectExtent l="38100" t="0" r="34290" b="56515"/>
                      <wp:wrapNone/>
                      <wp:docPr id="88" name="Group 88"/>
                      <wp:cNvGraphicFramePr/>
                      <a:graphic xmlns:a="http://schemas.openxmlformats.org/drawingml/2006/main">
                        <a:graphicData uri="http://schemas.microsoft.com/office/word/2010/wordprocessingGroup">
                          <wpg:wgp>
                            <wpg:cNvGrpSpPr/>
                            <wpg:grpSpPr>
                              <a:xfrm>
                                <a:off x="0" y="0"/>
                                <a:ext cx="690113" cy="667385"/>
                                <a:chOff x="0" y="0"/>
                                <a:chExt cx="690113" cy="667385"/>
                              </a:xfrm>
                            </wpg:grpSpPr>
                            <wpg:grpSp>
                              <wpg:cNvPr id="83" name="Group 83"/>
                              <wpg:cNvGrpSpPr/>
                              <wpg:grpSpPr>
                                <a:xfrm>
                                  <a:off x="95348" y="0"/>
                                  <a:ext cx="594765" cy="667385"/>
                                  <a:chOff x="485101" y="629744"/>
                                  <a:chExt cx="595216" cy="667404"/>
                                </a:xfrm>
                              </wpg:grpSpPr>
                              <wps:wsp>
                                <wps:cNvPr id="84" name="Text Box 84"/>
                                <wps:cNvSpPr txBox="1"/>
                                <wps:spPr>
                                  <a:xfrm>
                                    <a:off x="485101" y="629744"/>
                                    <a:ext cx="595216" cy="2267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047B" w:rsidRPr="00D869B1" w:rsidRDefault="00A729F6" w:rsidP="00D021CA">
                                      <w:pPr>
                                        <w:ind w:firstLine="0"/>
                                        <w:jc w:val="center"/>
                                        <w:rPr>
                                          <w:sz w:val="18"/>
                                          <w:szCs w:val="18"/>
                                        </w:rPr>
                                      </w:pPr>
                                      <w:r>
                                        <w:rPr>
                                          <w:sz w:val="18"/>
                                          <w:szCs w:val="18"/>
                                        </w:rPr>
                                        <w:t>Screws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Straight Arrow Connector 85"/>
                                <wps:cNvCnPr>
                                  <a:stCxn id="84" idx="2"/>
                                </wps:cNvCnPr>
                                <wps:spPr>
                                  <a:xfrm>
                                    <a:off x="782710" y="856337"/>
                                    <a:ext cx="227201" cy="440811"/>
                                  </a:xfrm>
                                  <a:prstGeom prst="straightConnector1">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6" name="Straight Arrow Connector 86"/>
                              <wps:cNvCnPr>
                                <a:stCxn id="84" idx="2"/>
                              </wps:cNvCnPr>
                              <wps:spPr>
                                <a:xfrm flipH="1">
                                  <a:off x="0" y="226765"/>
                                  <a:ext cx="392445" cy="440620"/>
                                </a:xfrm>
                                <a:prstGeom prst="straightConnector1">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Group 88" o:spid="_x0000_s1075" style="position:absolute;left:0;text-align:left;margin-left:86.9pt;margin-top:17.15pt;width:54.35pt;height:52.55pt;z-index:251735040;mso-width-relative:margin" coordsize="6901,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">
                      <v:group id="Group 83" o:spid="_x0000_s1076" style="position:absolute;left:953;width:5948;height:6673" coordorigin="4851,6297" coordsize="5952,6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Text Box 84" o:spid="_x0000_s1077" type="#_x0000_t202" style="position:absolute;left:4851;top:6297;width:5952;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b45sIA&#10;AADbAAAADwAAAGRycy9kb3ducmV2LnhtbESPQWsCMRSE74X+h/AKvdVsS5F1NYotthQ8VcXzY/NM&#10;gpuXJUnX7b9vBKHHYWa+YRar0XdioJhcYAXPkwoEcRu0Y6PgsP94qkGkjKyxC0wKfinBanl/t8BG&#10;hwt/07DLRhQIpwYV2Jz7RsrUWvKYJqEnLt4pRI+5yGikjngpcN/Jl6qaSo+Oy4LFnt4ttefdj1ew&#10;eTMz09YY7abWzg3j8bQ1n0o9PozrOYhMY/4P39pfWkH9Ctcv5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ZvjmwgAAANsAAAAPAAAAAAAAAAAAAAAAAJgCAABkcnMvZG93&#10;bnJldi54bWxQSwUGAAAAAAQABAD1AAAAhwMAAAAA&#10;" fillcolor="white [3201]" strokeweight=".5pt">
                          <v:textbox>
                            <w:txbxContent>
                              <w:p w:rsidR="0035047B" w:rsidRPr="00D869B1" w:rsidRDefault="00A729F6" w:rsidP="00D021CA">
                                <w:pPr>
                                  <w:ind w:firstLine="0"/>
                                  <w:jc w:val="center"/>
                                  <w:rPr>
                                    <w:sz w:val="18"/>
                                    <w:szCs w:val="18"/>
                                  </w:rPr>
                                </w:pPr>
                                <w:r>
                                  <w:rPr>
                                    <w:sz w:val="18"/>
                                    <w:szCs w:val="18"/>
                                  </w:rPr>
                                  <w:t>Screws</w:t>
                                </w:r>
                              </w:p>
                            </w:txbxContent>
                          </v:textbox>
                        </v:shape>
                        <v:shape id="Straight Arrow Connector 85" o:spid="_x0000_s1078" type="#_x0000_t32" style="position:absolute;left:7827;top:8563;width:2272;height:44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W9XsIAAADbAAAADwAAAGRycy9kb3ducmV2LnhtbESPQWvCQBSE70L/w/KE3nSTgCWkrqIF&#10;wYugUaHHR/Y1Cc2+DbsbTf+9KxQ8DjPzDbNcj6YTN3K+tawgnScgiCurW64VXM67WQ7CB2SNnWVS&#10;8Ece1qu3yRILbe98olsZahEh7AtU0ITQF1L6qiGDfm574uj9WGcwROlqqR3eI9x0MkuSD2mw5bjQ&#10;YE9fDVW/5WAUuL7Lvgd7GNxFOpNcN9ftEVOl3qfj5hNEoDG8wv/tvVaQL+D5Jf4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W9XsIAAADbAAAADwAAAAAAAAAAAAAA&#10;AAChAgAAZHJzL2Rvd25yZXYueG1sUEsFBgAAAAAEAAQA+QAAAJADAAAAAA==&#10;" strokecolor="yellow" strokeweight="1.5pt">
                          <v:stroke endarrow="block" joinstyle="miter"/>
                        </v:shape>
                      </v:group>
                      <v:shape id="Straight Arrow Connector 86" o:spid="_x0000_s1079" type="#_x0000_t32" style="position:absolute;top:2267;width:3924;height:44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SWnMEAAADbAAAADwAAAGRycy9kb3ducmV2LnhtbESPQYvCMBSE78L+h/AW9qaprhTpGosU&#10;BC8eVr14ezTPtmzz0ibR1n+/EQSPw8x8w6zz0bTiTs43lhXMZwkI4tLqhisF59NuugLhA7LG1jIp&#10;eJCHfPMxWWOm7cC/dD+GSkQI+wwV1CF0mZS+rMmgn9mOOHpX6wyGKF0ltcMhwk0rF0mSSoMNx4Ua&#10;OypqKv+ON6NgvAwJ97piWqbfqZOm6OWhUOrrc9z+gAg0hnf41d5rBasUnl/i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tJacwQAAANsAAAAPAAAAAAAAAAAAAAAA&#10;AKECAABkcnMvZG93bnJldi54bWxQSwUGAAAAAAQABAD5AAAAjwMAAAAA&#10;" strokecolor="yellow" strokeweight="1.5pt">
                        <v:stroke endarrow="block" joinstyle="miter"/>
                      </v:shape>
                    </v:group>
                  </w:pict>
                </mc:Fallback>
              </mc:AlternateContent>
            </w:r>
            <w:r>
              <w:rPr>
                <w:noProof/>
              </w:rPr>
              <w:drawing>
                <wp:inline distT="0" distB="0" distL="0" distR="0">
                  <wp:extent cx="1637665" cy="1874511"/>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nserted Pins.jpg"/>
                          <pic:cNvPicPr/>
                        </pic:nvPicPr>
                        <pic:blipFill rotWithShape="1">
                          <a:blip r:embed="rId37" cstate="print">
                            <a:extLst>
                              <a:ext uri="{28A0092B-C50C-407E-A947-70E740481C1C}">
                                <a14:useLocalDpi xmlns:a14="http://schemas.microsoft.com/office/drawing/2010/main" val="0"/>
                              </a:ext>
                            </a:extLst>
                          </a:blip>
                          <a:srcRect l="1333" t="3188" r="3007" b="35170"/>
                          <a:stretch/>
                        </pic:blipFill>
                        <pic:spPr bwMode="auto">
                          <a:xfrm>
                            <a:off x="0" y="0"/>
                            <a:ext cx="1658677" cy="1898562"/>
                          </a:xfrm>
                          <a:prstGeom prst="rect">
                            <a:avLst/>
                          </a:prstGeom>
                          <a:ln>
                            <a:noFill/>
                          </a:ln>
                          <a:extLst>
                            <a:ext uri="{53640926-AAD7-44D8-BBD7-CCE9431645EC}">
                              <a14:shadowObscured xmlns:a14="http://schemas.microsoft.com/office/drawing/2010/main"/>
                            </a:ext>
                          </a:extLst>
                        </pic:spPr>
                      </pic:pic>
                    </a:graphicData>
                  </a:graphic>
                </wp:inline>
              </w:drawing>
            </w:r>
          </w:p>
        </w:tc>
      </w:tr>
      <w:tr w:rsidR="00215339" w:rsidTr="0054092C">
        <w:trPr>
          <w:trHeight w:val="301"/>
        </w:trPr>
        <w:tc>
          <w:tcPr>
            <w:tcW w:w="9350" w:type="dxa"/>
            <w:gridSpan w:val="2"/>
          </w:tcPr>
          <w:p w:rsidR="00215339" w:rsidRDefault="00215339" w:rsidP="00EA0AF9">
            <w:pPr>
              <w:pStyle w:val="Caption"/>
              <w:jc w:val="center"/>
            </w:pPr>
            <w:bookmarkStart w:id="43" w:name="_Toc5893720"/>
            <w:r w:rsidRPr="003E02CB">
              <w:t xml:space="preserve">Figure </w:t>
            </w:r>
            <w:r>
              <w:rPr>
                <w:noProof/>
              </w:rPr>
              <w:fldChar w:fldCharType="begin"/>
            </w:r>
            <w:r>
              <w:rPr>
                <w:noProof/>
              </w:rPr>
              <w:instrText xml:space="preserve"> SEQ Figure \* ARABIC </w:instrText>
            </w:r>
            <w:r>
              <w:rPr>
                <w:noProof/>
              </w:rPr>
              <w:fldChar w:fldCharType="separate"/>
            </w:r>
            <w:r w:rsidR="001556E3">
              <w:rPr>
                <w:noProof/>
              </w:rPr>
              <w:t>15</w:t>
            </w:r>
            <w:r>
              <w:rPr>
                <w:noProof/>
              </w:rPr>
              <w:fldChar w:fldCharType="end"/>
            </w:r>
            <w:r>
              <w:t xml:space="preserve">: </w:t>
            </w:r>
            <w:r w:rsidR="00EA0AF9" w:rsidRPr="00EA0AF9">
              <w:rPr>
                <w:b w:val="0"/>
                <w:bCs/>
              </w:rPr>
              <w:t>The inserted p</w:t>
            </w:r>
            <w:r w:rsidR="00D021CA" w:rsidRPr="00EA0AF9">
              <w:rPr>
                <w:b w:val="0"/>
                <w:bCs/>
              </w:rPr>
              <w:t xml:space="preserve">ins for </w:t>
            </w:r>
            <w:r w:rsidR="00EA0AF9" w:rsidRPr="00EA0AF9">
              <w:rPr>
                <w:b w:val="0"/>
                <w:bCs/>
              </w:rPr>
              <w:t xml:space="preserve">limiting the rotation of </w:t>
            </w:r>
            <w:r w:rsidR="00D021CA" w:rsidRPr="00EA0AF9">
              <w:rPr>
                <w:b w:val="0"/>
                <w:bCs/>
              </w:rPr>
              <w:t>second</w:t>
            </w:r>
            <w:r w:rsidR="00D021CA">
              <w:rPr>
                <w:b w:val="0"/>
              </w:rPr>
              <w:t xml:space="preserve"> pendulum</w:t>
            </w:r>
            <w:bookmarkEnd w:id="43"/>
          </w:p>
        </w:tc>
      </w:tr>
    </w:tbl>
    <w:p w:rsidR="009940D3" w:rsidRDefault="00D30BBB" w:rsidP="00CA7150">
      <w:r>
        <w:t xml:space="preserve">In fact, the </w:t>
      </w:r>
      <w:r w:rsidR="00546575">
        <w:t xml:space="preserve">existing </w:t>
      </w:r>
      <w:r>
        <w:t xml:space="preserve">limitation in rotation of second pendulum imposes </w:t>
      </w:r>
      <w:r w:rsidR="005D45BA">
        <w:t xml:space="preserve">an unexpected nonlinearity in the linearized </w:t>
      </w:r>
      <w:r w:rsidR="00CC3650">
        <w:t>system, which</w:t>
      </w:r>
      <w:r w:rsidR="00671064">
        <w:t xml:space="preserve"> causes to instability of the system.</w:t>
      </w:r>
    </w:p>
    <w:p w:rsidR="00C1629C" w:rsidRDefault="00C1629C" w:rsidP="00C1629C">
      <w:pPr>
        <w:pStyle w:val="Heading1"/>
        <w:rPr>
          <w:rFonts w:eastAsiaTheme="minorEastAsia"/>
        </w:rPr>
      </w:pPr>
      <w:bookmarkStart w:id="44" w:name="_Toc5893650"/>
      <w:r>
        <w:t>Conclusion</w:t>
      </w:r>
      <w:bookmarkEnd w:id="44"/>
    </w:p>
    <w:p w:rsidR="00E6512A" w:rsidRDefault="00E6512A" w:rsidP="00B842D2">
      <w:r>
        <w:t>In this research</w:t>
      </w:r>
      <w:r w:rsidR="00AE4329">
        <w:t>,</w:t>
      </w:r>
      <w:r>
        <w:t xml:space="preserve"> the control system for manipulation and stabilization of double inverted pendulum on a cart </w:t>
      </w:r>
      <w:proofErr w:type="gramStart"/>
      <w:r>
        <w:t>was designed and tested</w:t>
      </w:r>
      <w:proofErr w:type="gramEnd"/>
      <w:r>
        <w:t>. The integrated controller included the swing-up and LQR controllers. Result</w:t>
      </w:r>
      <w:r w:rsidR="0035047B">
        <w:t>s from experiments</w:t>
      </w:r>
      <w:r>
        <w:t xml:space="preserve"> showed the accurate and acceptable performance of each controllers.</w:t>
      </w:r>
      <w:r w:rsidR="000B3983">
        <w:t xml:space="preserve"> In case of using both controllers to perform the swing-up and stabilization continuously, the LQR was not able to maintain and stabilized the system at the upright position due to the structural restriction applied for rotation of second pendulum.</w:t>
      </w:r>
      <w:r w:rsidR="00594576">
        <w:t xml:space="preserve"> To overcome this issue removing the motion limitation</w:t>
      </w:r>
      <w:r w:rsidR="00E44FE8">
        <w:t xml:space="preserve"> or</w:t>
      </w:r>
      <w:r w:rsidR="00594576">
        <w:t xml:space="preserve"> using more than one controller for </w:t>
      </w:r>
      <w:r w:rsidR="00E44FE8">
        <w:t xml:space="preserve">the </w:t>
      </w:r>
      <w:r w:rsidR="00594576">
        <w:t xml:space="preserve">swing-up in order to </w:t>
      </w:r>
      <w:r w:rsidR="00082F31">
        <w:t xml:space="preserve">compensate the imposed disturbance </w:t>
      </w:r>
      <w:r w:rsidR="00E44FE8">
        <w:t>to the system during swinging from the</w:t>
      </w:r>
      <w:r w:rsidR="00082F31">
        <w:t xml:space="preserve"> structural limitation </w:t>
      </w:r>
      <w:r w:rsidR="00E44FE8">
        <w:t xml:space="preserve">are the tasks that </w:t>
      </w:r>
      <w:proofErr w:type="gramStart"/>
      <w:r w:rsidR="00E44FE8">
        <w:t>can be proposed</w:t>
      </w:r>
      <w:proofErr w:type="gramEnd"/>
      <w:r w:rsidR="00E44FE8">
        <w:t xml:space="preserve"> as future works.</w:t>
      </w:r>
    </w:p>
    <w:p w:rsidR="00A978F7" w:rsidRPr="00A978F7" w:rsidRDefault="00A978F7" w:rsidP="00A978F7">
      <w:pPr>
        <w:pStyle w:val="Heading1"/>
      </w:pPr>
      <w:bookmarkStart w:id="45" w:name="_Toc5893651"/>
      <w:r>
        <w:t>Contributions</w:t>
      </w:r>
      <w:bookmarkEnd w:id="45"/>
    </w:p>
    <w:p w:rsidR="00EF56ED" w:rsidRDefault="00EF56ED" w:rsidP="00EF56ED">
      <w:r>
        <w:t>Amir, Shervin and Saud</w:t>
      </w:r>
      <w:r w:rsidR="00A978F7">
        <w:t xml:space="preserve"> put effort</w:t>
      </w:r>
      <w:r>
        <w:t>s</w:t>
      </w:r>
      <w:r w:rsidR="00A978F7">
        <w:t xml:space="preserve"> on </w:t>
      </w:r>
      <w:r>
        <w:t>this project equally. All project tasks were defined at the beginning and distributed between them. Following table shows the tasks distribution.</w:t>
      </w:r>
    </w:p>
    <w:tbl>
      <w:tblPr>
        <w:tblStyle w:val="TableGrid"/>
        <w:tblW w:w="0" w:type="auto"/>
        <w:jc w:val="center"/>
        <w:tblLook w:val="04A0" w:firstRow="1" w:lastRow="0" w:firstColumn="1" w:lastColumn="0" w:noHBand="0" w:noVBand="1"/>
      </w:tblPr>
      <w:tblGrid>
        <w:gridCol w:w="2337"/>
        <w:gridCol w:w="2478"/>
        <w:gridCol w:w="2410"/>
      </w:tblGrid>
      <w:tr w:rsidR="00925AB5" w:rsidTr="00925AB5">
        <w:trPr>
          <w:trHeight w:val="450"/>
          <w:jc w:val="center"/>
        </w:trPr>
        <w:tc>
          <w:tcPr>
            <w:tcW w:w="2337" w:type="dxa"/>
            <w:vAlign w:val="center"/>
          </w:tcPr>
          <w:p w:rsidR="00925AB5" w:rsidRPr="00925AB5" w:rsidRDefault="00925AB5" w:rsidP="00925AB5">
            <w:pPr>
              <w:spacing w:line="240" w:lineRule="auto"/>
              <w:ind w:left="29" w:firstLine="0"/>
              <w:jc w:val="center"/>
              <w:rPr>
                <w:b/>
                <w:bCs/>
              </w:rPr>
            </w:pPr>
            <w:r w:rsidRPr="00925AB5">
              <w:rPr>
                <w:b/>
                <w:bCs/>
              </w:rPr>
              <w:t>Task</w:t>
            </w:r>
          </w:p>
        </w:tc>
        <w:tc>
          <w:tcPr>
            <w:tcW w:w="2478" w:type="dxa"/>
            <w:vAlign w:val="center"/>
          </w:tcPr>
          <w:p w:rsidR="00925AB5" w:rsidRPr="00925AB5" w:rsidRDefault="00925AB5" w:rsidP="00925AB5">
            <w:pPr>
              <w:spacing w:line="240" w:lineRule="auto"/>
              <w:ind w:left="29" w:firstLine="0"/>
              <w:jc w:val="center"/>
              <w:rPr>
                <w:b/>
                <w:bCs/>
              </w:rPr>
            </w:pPr>
            <w:r w:rsidRPr="00925AB5">
              <w:rPr>
                <w:b/>
                <w:bCs/>
              </w:rPr>
              <w:t>Responsible person/s</w:t>
            </w:r>
          </w:p>
        </w:tc>
        <w:tc>
          <w:tcPr>
            <w:tcW w:w="2410" w:type="dxa"/>
            <w:vAlign w:val="center"/>
          </w:tcPr>
          <w:p w:rsidR="00925AB5" w:rsidRPr="00925AB5" w:rsidRDefault="00925AB5" w:rsidP="00925AB5">
            <w:pPr>
              <w:spacing w:line="240" w:lineRule="auto"/>
              <w:ind w:left="29" w:firstLine="0"/>
              <w:jc w:val="center"/>
              <w:rPr>
                <w:b/>
                <w:bCs/>
              </w:rPr>
            </w:pPr>
            <w:r w:rsidRPr="00925AB5">
              <w:rPr>
                <w:b/>
                <w:bCs/>
              </w:rPr>
              <w:t>Helped by</w:t>
            </w:r>
          </w:p>
        </w:tc>
      </w:tr>
      <w:tr w:rsidR="00925AB5" w:rsidTr="00D31960">
        <w:trPr>
          <w:trHeight w:val="340"/>
          <w:jc w:val="center"/>
        </w:trPr>
        <w:tc>
          <w:tcPr>
            <w:tcW w:w="2337" w:type="dxa"/>
            <w:vAlign w:val="center"/>
          </w:tcPr>
          <w:p w:rsidR="00925AB5" w:rsidRDefault="00925AB5" w:rsidP="006A400D">
            <w:pPr>
              <w:spacing w:line="240" w:lineRule="auto"/>
            </w:pPr>
            <w:r>
              <w:t>Literature survey</w:t>
            </w:r>
          </w:p>
        </w:tc>
        <w:tc>
          <w:tcPr>
            <w:tcW w:w="2478" w:type="dxa"/>
            <w:vAlign w:val="center"/>
          </w:tcPr>
          <w:p w:rsidR="00925AB5" w:rsidRDefault="00925AB5" w:rsidP="00925AB5">
            <w:pPr>
              <w:spacing w:line="240" w:lineRule="auto"/>
              <w:jc w:val="center"/>
            </w:pPr>
            <w:r>
              <w:t>All</w:t>
            </w:r>
          </w:p>
        </w:tc>
        <w:tc>
          <w:tcPr>
            <w:tcW w:w="2410" w:type="dxa"/>
            <w:vAlign w:val="center"/>
          </w:tcPr>
          <w:p w:rsidR="00925AB5" w:rsidRDefault="00925AB5" w:rsidP="00925AB5">
            <w:pPr>
              <w:spacing w:line="240" w:lineRule="auto"/>
              <w:jc w:val="center"/>
            </w:pPr>
          </w:p>
        </w:tc>
      </w:tr>
      <w:tr w:rsidR="00925AB5" w:rsidTr="00D31960">
        <w:trPr>
          <w:trHeight w:val="340"/>
          <w:jc w:val="center"/>
        </w:trPr>
        <w:tc>
          <w:tcPr>
            <w:tcW w:w="2337" w:type="dxa"/>
            <w:vAlign w:val="center"/>
          </w:tcPr>
          <w:p w:rsidR="00925AB5" w:rsidRDefault="00925AB5" w:rsidP="006A400D">
            <w:pPr>
              <w:spacing w:line="240" w:lineRule="auto"/>
            </w:pPr>
            <w:r>
              <w:t>Simulink Model</w:t>
            </w:r>
          </w:p>
        </w:tc>
        <w:tc>
          <w:tcPr>
            <w:tcW w:w="2478" w:type="dxa"/>
            <w:vAlign w:val="center"/>
          </w:tcPr>
          <w:p w:rsidR="00925AB5" w:rsidRDefault="00925AB5" w:rsidP="00925AB5">
            <w:pPr>
              <w:spacing w:line="240" w:lineRule="auto"/>
              <w:jc w:val="center"/>
            </w:pPr>
            <w:r>
              <w:t>Amir</w:t>
            </w:r>
          </w:p>
        </w:tc>
        <w:tc>
          <w:tcPr>
            <w:tcW w:w="2410" w:type="dxa"/>
            <w:vAlign w:val="center"/>
          </w:tcPr>
          <w:p w:rsidR="00925AB5" w:rsidRDefault="00925AB5" w:rsidP="00925AB5">
            <w:pPr>
              <w:spacing w:line="240" w:lineRule="auto"/>
              <w:jc w:val="center"/>
            </w:pPr>
            <w:r>
              <w:t>Shervin and Saud</w:t>
            </w:r>
          </w:p>
        </w:tc>
      </w:tr>
      <w:tr w:rsidR="00925AB5" w:rsidTr="00D31960">
        <w:trPr>
          <w:trHeight w:val="340"/>
          <w:jc w:val="center"/>
        </w:trPr>
        <w:tc>
          <w:tcPr>
            <w:tcW w:w="2337" w:type="dxa"/>
            <w:vAlign w:val="center"/>
          </w:tcPr>
          <w:p w:rsidR="00925AB5" w:rsidRDefault="00925AB5" w:rsidP="006A400D">
            <w:pPr>
              <w:spacing w:line="240" w:lineRule="auto"/>
            </w:pPr>
            <w:r>
              <w:t>Report</w:t>
            </w:r>
          </w:p>
        </w:tc>
        <w:tc>
          <w:tcPr>
            <w:tcW w:w="2478" w:type="dxa"/>
            <w:vAlign w:val="center"/>
          </w:tcPr>
          <w:p w:rsidR="00925AB5" w:rsidRDefault="00925AB5" w:rsidP="00925AB5">
            <w:pPr>
              <w:spacing w:line="240" w:lineRule="auto"/>
              <w:jc w:val="center"/>
            </w:pPr>
            <w:r>
              <w:t>Shervin</w:t>
            </w:r>
          </w:p>
        </w:tc>
        <w:tc>
          <w:tcPr>
            <w:tcW w:w="2410" w:type="dxa"/>
            <w:vAlign w:val="center"/>
          </w:tcPr>
          <w:p w:rsidR="00925AB5" w:rsidRDefault="00925AB5" w:rsidP="00925AB5">
            <w:pPr>
              <w:spacing w:line="240" w:lineRule="auto"/>
              <w:jc w:val="center"/>
            </w:pPr>
            <w:r>
              <w:t>Amir and Saud</w:t>
            </w:r>
          </w:p>
        </w:tc>
      </w:tr>
      <w:tr w:rsidR="00925AB5" w:rsidTr="00D31960">
        <w:trPr>
          <w:trHeight w:val="340"/>
          <w:jc w:val="center"/>
        </w:trPr>
        <w:tc>
          <w:tcPr>
            <w:tcW w:w="2337" w:type="dxa"/>
            <w:vAlign w:val="center"/>
          </w:tcPr>
          <w:p w:rsidR="00925AB5" w:rsidRDefault="00925AB5" w:rsidP="006A400D">
            <w:pPr>
              <w:spacing w:line="240" w:lineRule="auto"/>
            </w:pPr>
            <w:r>
              <w:t>Presentation</w:t>
            </w:r>
          </w:p>
        </w:tc>
        <w:tc>
          <w:tcPr>
            <w:tcW w:w="2478" w:type="dxa"/>
            <w:vAlign w:val="center"/>
          </w:tcPr>
          <w:p w:rsidR="00925AB5" w:rsidRDefault="00925AB5" w:rsidP="00925AB5">
            <w:pPr>
              <w:spacing w:line="240" w:lineRule="auto"/>
              <w:jc w:val="center"/>
            </w:pPr>
            <w:r>
              <w:t>Saud</w:t>
            </w:r>
          </w:p>
        </w:tc>
        <w:tc>
          <w:tcPr>
            <w:tcW w:w="2410" w:type="dxa"/>
            <w:vAlign w:val="center"/>
          </w:tcPr>
          <w:p w:rsidR="00925AB5" w:rsidRDefault="00925AB5" w:rsidP="00925AB5">
            <w:pPr>
              <w:spacing w:line="240" w:lineRule="auto"/>
              <w:jc w:val="center"/>
            </w:pPr>
            <w:r>
              <w:t>Shervin and Amir</w:t>
            </w:r>
          </w:p>
        </w:tc>
      </w:tr>
      <w:tr w:rsidR="00925AB5" w:rsidTr="00D31960">
        <w:trPr>
          <w:trHeight w:val="340"/>
          <w:jc w:val="center"/>
        </w:trPr>
        <w:tc>
          <w:tcPr>
            <w:tcW w:w="2337" w:type="dxa"/>
            <w:vAlign w:val="center"/>
          </w:tcPr>
          <w:p w:rsidR="00925AB5" w:rsidRDefault="00925AB5" w:rsidP="006A400D">
            <w:pPr>
              <w:spacing w:line="240" w:lineRule="auto"/>
            </w:pPr>
            <w:r>
              <w:t>Experiments</w:t>
            </w:r>
          </w:p>
        </w:tc>
        <w:tc>
          <w:tcPr>
            <w:tcW w:w="2478" w:type="dxa"/>
            <w:vAlign w:val="center"/>
          </w:tcPr>
          <w:p w:rsidR="00925AB5" w:rsidRDefault="00925AB5" w:rsidP="00925AB5">
            <w:pPr>
              <w:spacing w:line="240" w:lineRule="auto"/>
              <w:jc w:val="center"/>
            </w:pPr>
            <w:r>
              <w:t>All</w:t>
            </w:r>
          </w:p>
        </w:tc>
        <w:tc>
          <w:tcPr>
            <w:tcW w:w="2410" w:type="dxa"/>
            <w:vAlign w:val="center"/>
          </w:tcPr>
          <w:p w:rsidR="00925AB5" w:rsidRDefault="00925AB5" w:rsidP="00925AB5">
            <w:pPr>
              <w:spacing w:line="240" w:lineRule="auto"/>
              <w:jc w:val="center"/>
            </w:pPr>
          </w:p>
        </w:tc>
      </w:tr>
    </w:tbl>
    <w:p w:rsidR="00E20BF9" w:rsidRDefault="00E20BF9">
      <w:pPr>
        <w:spacing w:after="160" w:line="259" w:lineRule="auto"/>
        <w:ind w:firstLine="0"/>
        <w:jc w:val="left"/>
        <w:rPr>
          <w:rFonts w:asciiTheme="majorBidi" w:eastAsiaTheme="minorEastAsia" w:hAnsiTheme="majorBidi" w:cstheme="majorBidi"/>
          <w:b/>
          <w:color w:val="000000" w:themeColor="text1"/>
          <w:sz w:val="28"/>
          <w:szCs w:val="32"/>
        </w:rPr>
      </w:pPr>
      <w:r>
        <w:rPr>
          <w:rFonts w:eastAsiaTheme="minorEastAsia"/>
        </w:rPr>
        <w:br w:type="page"/>
      </w:r>
    </w:p>
    <w:p w:rsidR="008A3B38" w:rsidRPr="001A7A23" w:rsidRDefault="008A3B38" w:rsidP="00EF5569">
      <w:pPr>
        <w:pStyle w:val="Heading1"/>
        <w:rPr>
          <w:rFonts w:eastAsiaTheme="minorEastAsia"/>
        </w:rPr>
      </w:pPr>
      <w:bookmarkStart w:id="46" w:name="_Toc5893652"/>
      <w:r w:rsidRPr="001A7A23">
        <w:rPr>
          <w:rFonts w:eastAsiaTheme="minorEastAsia"/>
        </w:rPr>
        <w:lastRenderedPageBreak/>
        <w:t>References</w:t>
      </w:r>
      <w:bookmarkEnd w:id="46"/>
    </w:p>
    <w:p w:rsidR="008A3B38" w:rsidRPr="00062DF8" w:rsidRDefault="008A3B38" w:rsidP="008A3B38">
      <w:pPr>
        <w:pStyle w:val="Reference"/>
        <w:ind w:left="709" w:hanging="482"/>
        <w:rPr>
          <w:rStyle w:val="IntenseReference"/>
          <w:bCs w:val="0"/>
          <w:color w:val="auto"/>
          <w:spacing w:val="0"/>
        </w:rPr>
      </w:pPr>
      <w:proofErr w:type="spellStart"/>
      <w:r w:rsidRPr="00062DF8">
        <w:rPr>
          <w:rStyle w:val="IntenseReference"/>
          <w:bCs w:val="0"/>
          <w:color w:val="auto"/>
          <w:spacing w:val="0"/>
        </w:rPr>
        <w:t>Bogdanov</w:t>
      </w:r>
      <w:proofErr w:type="spellEnd"/>
      <w:r w:rsidRPr="00062DF8">
        <w:rPr>
          <w:rStyle w:val="IntenseReference"/>
          <w:bCs w:val="0"/>
          <w:color w:val="auto"/>
          <w:spacing w:val="0"/>
        </w:rPr>
        <w:t xml:space="preserve">, Alexander. </w:t>
      </w:r>
      <w:r>
        <w:rPr>
          <w:rStyle w:val="IntenseReference"/>
          <w:bCs w:val="0"/>
          <w:color w:val="auto"/>
          <w:spacing w:val="0"/>
        </w:rPr>
        <w:t>“</w:t>
      </w:r>
      <w:r w:rsidRPr="00062DF8">
        <w:rPr>
          <w:rStyle w:val="IntenseReference"/>
          <w:bCs w:val="0"/>
          <w:color w:val="auto"/>
          <w:spacing w:val="0"/>
        </w:rPr>
        <w:t>Optimal control of a double inverted pendulum on a cart.</w:t>
      </w:r>
      <w:r>
        <w:rPr>
          <w:rStyle w:val="IntenseReference"/>
          <w:bCs w:val="0"/>
          <w:color w:val="auto"/>
          <w:spacing w:val="0"/>
        </w:rPr>
        <w:t>”</w:t>
      </w:r>
      <w:r w:rsidRPr="00062DF8">
        <w:rPr>
          <w:rStyle w:val="IntenseReference"/>
          <w:bCs w:val="0"/>
          <w:color w:val="auto"/>
          <w:spacing w:val="0"/>
        </w:rPr>
        <w:t> Oregon Health and Science University, Tech. Rep. CSE-04-006, OGI School of Science and Engineering, Beaverton, OR (2004).</w:t>
      </w:r>
    </w:p>
    <w:p w:rsidR="008A3B38" w:rsidRDefault="008A3B38" w:rsidP="00CA3900">
      <w:pPr>
        <w:pStyle w:val="Reference"/>
        <w:ind w:left="709" w:hanging="482"/>
      </w:pPr>
      <w:r w:rsidRPr="00953368">
        <w:rPr>
          <w:rStyle w:val="IntenseReference"/>
          <w:color w:val="auto"/>
          <w:spacing w:val="0"/>
        </w:rPr>
        <w:t xml:space="preserve">Yadav, Sandeep Kumar, </w:t>
      </w:r>
      <w:proofErr w:type="spellStart"/>
      <w:r w:rsidRPr="00953368">
        <w:rPr>
          <w:rStyle w:val="IntenseReference"/>
          <w:color w:val="auto"/>
          <w:spacing w:val="0"/>
        </w:rPr>
        <w:t>Sachin</w:t>
      </w:r>
      <w:proofErr w:type="spellEnd"/>
      <w:r w:rsidRPr="00953368">
        <w:rPr>
          <w:rStyle w:val="IntenseReference"/>
          <w:color w:val="auto"/>
          <w:spacing w:val="0"/>
        </w:rPr>
        <w:t xml:space="preserve"> Sharma, and </w:t>
      </w:r>
      <w:proofErr w:type="spellStart"/>
      <w:r w:rsidRPr="00953368">
        <w:rPr>
          <w:rStyle w:val="IntenseReference"/>
          <w:color w:val="auto"/>
          <w:spacing w:val="0"/>
        </w:rPr>
        <w:t>Narinder</w:t>
      </w:r>
      <w:proofErr w:type="spellEnd"/>
      <w:r w:rsidRPr="00953368">
        <w:rPr>
          <w:rStyle w:val="IntenseReference"/>
          <w:color w:val="auto"/>
          <w:spacing w:val="0"/>
        </w:rPr>
        <w:t xml:space="preserve"> Singh. </w:t>
      </w:r>
      <w:r w:rsidR="00CA3900">
        <w:rPr>
          <w:rStyle w:val="IntenseReference"/>
          <w:color w:val="auto"/>
          <w:spacing w:val="0"/>
        </w:rPr>
        <w:t>“</w:t>
      </w:r>
      <w:r w:rsidRPr="00953368">
        <w:rPr>
          <w:rStyle w:val="IntenseReference"/>
          <w:color w:val="auto"/>
          <w:spacing w:val="0"/>
        </w:rPr>
        <w:t>Optimal control of double inverted pendulum using LQR controller.</w:t>
      </w:r>
      <w:r w:rsidR="00CA3900">
        <w:rPr>
          <w:rStyle w:val="IntenseReference"/>
          <w:color w:val="auto"/>
          <w:spacing w:val="0"/>
        </w:rPr>
        <w:t>”</w:t>
      </w:r>
      <w:r w:rsidRPr="00953368">
        <w:rPr>
          <w:rStyle w:val="IntenseReference"/>
          <w:color w:val="auto"/>
          <w:spacing w:val="0"/>
        </w:rPr>
        <w:t> International Journal of Advanced Research in Computer Science and Software Engineering 2, no. 2 (2012).</w:t>
      </w:r>
    </w:p>
    <w:p w:rsidR="00EB7B59" w:rsidRDefault="008A3B38" w:rsidP="00EB7B59">
      <w:pPr>
        <w:pStyle w:val="Reference"/>
        <w:ind w:left="709" w:hanging="482"/>
        <w:rPr>
          <w:rStyle w:val="IntenseReference"/>
          <w:bCs w:val="0"/>
          <w:color w:val="auto"/>
          <w:spacing w:val="0"/>
        </w:rPr>
      </w:pPr>
      <w:r w:rsidRPr="00E704EA">
        <w:rPr>
          <w:rStyle w:val="IntenseReference"/>
          <w:bCs w:val="0"/>
          <w:color w:val="auto"/>
          <w:spacing w:val="0"/>
        </w:rPr>
        <w:t>C. Su, T. Wen, G. Huard</w:t>
      </w:r>
      <w:r>
        <w:rPr>
          <w:rStyle w:val="IntenseReference"/>
          <w:bCs w:val="0"/>
          <w:color w:val="auto"/>
          <w:spacing w:val="0"/>
        </w:rPr>
        <w:t>, “Mechatronics MECH 474 Project Manual”, 2015.</w:t>
      </w:r>
    </w:p>
    <w:p w:rsidR="00CC0AE7" w:rsidRDefault="00CC0AE7" w:rsidP="00CC0AE7">
      <w:pPr>
        <w:pStyle w:val="Reference"/>
        <w:ind w:left="709" w:hanging="482"/>
        <w:rPr>
          <w:rStyle w:val="IntenseReference"/>
          <w:color w:val="auto"/>
          <w:spacing w:val="0"/>
        </w:rPr>
      </w:pPr>
      <w:r w:rsidRPr="00CC0AE7">
        <w:rPr>
          <w:rStyle w:val="IntenseReference"/>
          <w:color w:val="auto"/>
          <w:spacing w:val="0"/>
        </w:rPr>
        <w:t xml:space="preserve">Oskar </w:t>
      </w:r>
      <w:proofErr w:type="spellStart"/>
      <w:r w:rsidRPr="00CC0AE7">
        <w:rPr>
          <w:rStyle w:val="IntenseReference"/>
          <w:color w:val="auto"/>
          <w:spacing w:val="0"/>
        </w:rPr>
        <w:t>Stattin</w:t>
      </w:r>
      <w:proofErr w:type="spellEnd"/>
      <w:r w:rsidRPr="00CC0AE7">
        <w:rPr>
          <w:rStyle w:val="IntenseReference"/>
          <w:color w:val="auto"/>
          <w:spacing w:val="0"/>
        </w:rPr>
        <w:t xml:space="preserve">, </w:t>
      </w:r>
      <w:r>
        <w:rPr>
          <w:rStyle w:val="IntenseReference"/>
          <w:color w:val="auto"/>
          <w:spacing w:val="0"/>
        </w:rPr>
        <w:t>“</w:t>
      </w:r>
      <w:r w:rsidRPr="00CC0AE7">
        <w:rPr>
          <w:rStyle w:val="IntenseReference"/>
          <w:color w:val="auto"/>
          <w:spacing w:val="0"/>
        </w:rPr>
        <w:t>Optimal Control of Inverted Pendulum,</w:t>
      </w:r>
      <w:r>
        <w:rPr>
          <w:rStyle w:val="IntenseReference"/>
          <w:color w:val="auto"/>
          <w:spacing w:val="0"/>
        </w:rPr>
        <w:t>”</w:t>
      </w:r>
      <w:r w:rsidRPr="00CC0AE7">
        <w:rPr>
          <w:rStyle w:val="IntenseReference"/>
          <w:color w:val="auto"/>
          <w:spacing w:val="0"/>
        </w:rPr>
        <w:t xml:space="preserve">' B.S. thesis, Dept. Math., Royal Institute of Technology Univ., Stockholm, Sweden, 2015. </w:t>
      </w:r>
    </w:p>
    <w:p w:rsidR="00CC0AE7" w:rsidRDefault="00CC0AE7" w:rsidP="00CA3900">
      <w:pPr>
        <w:pStyle w:val="Reference"/>
        <w:ind w:left="709" w:hanging="482"/>
        <w:rPr>
          <w:rStyle w:val="IntenseReference"/>
          <w:color w:val="auto"/>
          <w:spacing w:val="0"/>
        </w:rPr>
      </w:pPr>
      <w:r w:rsidRPr="00CC0AE7">
        <w:rPr>
          <w:rStyle w:val="IntenseReference"/>
          <w:color w:val="auto"/>
          <w:spacing w:val="0"/>
        </w:rPr>
        <w:t xml:space="preserve">Alexander </w:t>
      </w:r>
      <w:proofErr w:type="spellStart"/>
      <w:r w:rsidRPr="00CC0AE7">
        <w:rPr>
          <w:rStyle w:val="IntenseReference"/>
          <w:color w:val="auto"/>
          <w:spacing w:val="0"/>
        </w:rPr>
        <w:t>Bogdanov</w:t>
      </w:r>
      <w:proofErr w:type="spellEnd"/>
      <w:r w:rsidRPr="00CC0AE7">
        <w:rPr>
          <w:rStyle w:val="IntenseReference"/>
          <w:color w:val="auto"/>
          <w:spacing w:val="0"/>
        </w:rPr>
        <w:t xml:space="preserve">, </w:t>
      </w:r>
      <w:r>
        <w:rPr>
          <w:rStyle w:val="IntenseReference"/>
          <w:color w:val="auto"/>
          <w:spacing w:val="0"/>
        </w:rPr>
        <w:t>“</w:t>
      </w:r>
      <w:r w:rsidRPr="00CC0AE7">
        <w:rPr>
          <w:rStyle w:val="IntenseReference"/>
          <w:color w:val="auto"/>
          <w:spacing w:val="0"/>
        </w:rPr>
        <w:t>Optimal Control of a Double Inverted Pendulum on a Cart</w:t>
      </w:r>
      <w:r>
        <w:rPr>
          <w:rStyle w:val="IntenseReference"/>
          <w:color w:val="auto"/>
          <w:spacing w:val="0"/>
        </w:rPr>
        <w:t>”</w:t>
      </w:r>
      <w:r w:rsidRPr="00CC0AE7">
        <w:rPr>
          <w:rStyle w:val="IntenseReference"/>
          <w:color w:val="auto"/>
          <w:spacing w:val="0"/>
        </w:rPr>
        <w:t>, OGI School of Science &amp; Engineering, Hillsboro, OR, Tech. Rep. CSE-04-006, 2004</w:t>
      </w:r>
      <w:r w:rsidR="00CA3900">
        <w:rPr>
          <w:rStyle w:val="IntenseReference"/>
          <w:color w:val="auto"/>
          <w:spacing w:val="0"/>
        </w:rPr>
        <w:t>.</w:t>
      </w:r>
    </w:p>
    <w:p w:rsidR="00CA3900" w:rsidRPr="00600E49" w:rsidRDefault="00CA3900" w:rsidP="00600E49">
      <w:pPr>
        <w:pStyle w:val="Reference"/>
        <w:ind w:left="709" w:hanging="482"/>
        <w:rPr>
          <w:rStyle w:val="IntenseReference"/>
          <w:color w:val="auto"/>
          <w:spacing w:val="0"/>
        </w:rPr>
      </w:pPr>
      <w:r w:rsidRPr="00600E49">
        <w:rPr>
          <w:rStyle w:val="IntenseReference"/>
          <w:color w:val="auto"/>
          <w:spacing w:val="0"/>
        </w:rPr>
        <w:t>Steven A. Frank, “Control Theory Tutorial: Basic Concepts Illustrated by Software Examples”</w:t>
      </w:r>
      <w:r w:rsidR="008832CA" w:rsidRPr="00600E49">
        <w:rPr>
          <w:rStyle w:val="IntenseReference"/>
          <w:color w:val="auto"/>
          <w:spacing w:val="0"/>
        </w:rPr>
        <w:t xml:space="preserve">, </w:t>
      </w:r>
      <w:proofErr w:type="spellStart"/>
      <w:r w:rsidR="008832CA" w:rsidRPr="00600E49">
        <w:rPr>
          <w:rStyle w:val="IntenseReference"/>
          <w:color w:val="auto"/>
          <w:spacing w:val="0"/>
        </w:rPr>
        <w:t>SpringerBriefs</w:t>
      </w:r>
      <w:proofErr w:type="spellEnd"/>
      <w:r w:rsidR="008832CA" w:rsidRPr="00600E49">
        <w:rPr>
          <w:rStyle w:val="IntenseReference"/>
          <w:color w:val="auto"/>
          <w:spacing w:val="0"/>
        </w:rPr>
        <w:t xml:space="preserve"> in Applied Sciences and Technology, </w:t>
      </w:r>
      <w:r w:rsidR="00600E49" w:rsidRPr="00600E49">
        <w:rPr>
          <w:rStyle w:val="IntenseReference"/>
          <w:color w:val="auto"/>
          <w:spacing w:val="0"/>
        </w:rPr>
        <w:t>Chapter 11, pp. 85-89, 2018.</w:t>
      </w:r>
    </w:p>
    <w:p w:rsidR="00142121" w:rsidRDefault="00142121">
      <w:pPr>
        <w:spacing w:after="160" w:line="259" w:lineRule="auto"/>
        <w:ind w:firstLine="0"/>
        <w:jc w:val="left"/>
        <w:rPr>
          <w:rStyle w:val="IntenseReference"/>
          <w:bCs w:val="0"/>
          <w:color w:val="auto"/>
          <w:spacing w:val="0"/>
        </w:rPr>
      </w:pPr>
      <w:r>
        <w:rPr>
          <w:rStyle w:val="IntenseReference"/>
          <w:bCs w:val="0"/>
          <w:color w:val="auto"/>
          <w:spacing w:val="0"/>
        </w:rPr>
        <w:br w:type="page"/>
      </w:r>
    </w:p>
    <w:p w:rsidR="00EA3CA0" w:rsidRDefault="00142121" w:rsidP="00142121">
      <w:pPr>
        <w:pStyle w:val="Reference"/>
        <w:numPr>
          <w:ilvl w:val="0"/>
          <w:numId w:val="0"/>
        </w:numPr>
        <w:ind w:left="227"/>
        <w:jc w:val="center"/>
        <w:rPr>
          <w:b/>
          <w:sz w:val="40"/>
          <w:szCs w:val="40"/>
          <w:u w:val="single"/>
        </w:rPr>
      </w:pPr>
      <w:r w:rsidRPr="00142121">
        <w:rPr>
          <w:b/>
          <w:sz w:val="40"/>
          <w:szCs w:val="40"/>
          <w:u w:val="single"/>
        </w:rPr>
        <w:lastRenderedPageBreak/>
        <w:t>Appendix A</w:t>
      </w:r>
    </w:p>
    <w:p w:rsidR="0041264A" w:rsidRDefault="0041264A" w:rsidP="0041264A">
      <w:pPr>
        <w:autoSpaceDE w:val="0"/>
        <w:autoSpaceDN w:val="0"/>
        <w:adjustRightInd w:val="0"/>
        <w:spacing w:line="240" w:lineRule="auto"/>
        <w:rPr>
          <w:rFonts w:ascii="Courier New" w:hAnsi="Courier New" w:cs="Courier New"/>
          <w:szCs w:val="24"/>
        </w:rPr>
      </w:pPr>
      <w:proofErr w:type="spellStart"/>
      <w:r>
        <w:rPr>
          <w:rFonts w:ascii="Courier New" w:hAnsi="Courier New" w:cs="Courier New"/>
          <w:color w:val="000000"/>
          <w:sz w:val="20"/>
          <w:szCs w:val="20"/>
        </w:rPr>
        <w:t>clc</w:t>
      </w:r>
      <w:proofErr w:type="spellEnd"/>
    </w:p>
    <w:p w:rsidR="0041264A" w:rsidRDefault="0041264A" w:rsidP="0041264A">
      <w:pPr>
        <w:autoSpaceDE w:val="0"/>
        <w:autoSpaceDN w:val="0"/>
        <w:adjustRightInd w:val="0"/>
        <w:spacing w:line="240" w:lineRule="auto"/>
        <w:rPr>
          <w:rFonts w:ascii="Courier New" w:hAnsi="Courier New" w:cs="Courier New"/>
          <w:color w:val="A020F0"/>
          <w:sz w:val="20"/>
          <w:szCs w:val="20"/>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41264A" w:rsidRDefault="0041264A" w:rsidP="0041264A">
      <w:pPr>
        <w:autoSpaceDE w:val="0"/>
        <w:autoSpaceDN w:val="0"/>
        <w:adjustRightInd w:val="0"/>
        <w:spacing w:line="240" w:lineRule="auto"/>
        <w:rPr>
          <w:rFonts w:ascii="Courier New" w:hAnsi="Courier New" w:cs="Courier New"/>
          <w:szCs w:val="24"/>
        </w:rPr>
      </w:pP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228B22"/>
          <w:sz w:val="20"/>
          <w:szCs w:val="20"/>
        </w:rPr>
        <w:t>% Load data from workspace</w:t>
      </w:r>
    </w:p>
    <w:p w:rsidR="0041264A" w:rsidRDefault="0041264A" w:rsidP="0041264A">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load(</w:t>
      </w:r>
      <w:r>
        <w:rPr>
          <w:rFonts w:ascii="Courier New" w:hAnsi="Courier New" w:cs="Courier New"/>
          <w:color w:val="A020F0"/>
          <w:sz w:val="20"/>
          <w:szCs w:val="20"/>
        </w:rPr>
        <w:t>'</w:t>
      </w:r>
      <w:proofErr w:type="spellStart"/>
      <w:r>
        <w:rPr>
          <w:rFonts w:ascii="Courier New" w:hAnsi="Courier New" w:cs="Courier New"/>
          <w:color w:val="A020F0"/>
          <w:sz w:val="20"/>
          <w:szCs w:val="20"/>
        </w:rPr>
        <w:t>doublePend.mat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w:t>
      </w:r>
      <w:proofErr w:type="spellStart"/>
      <w:r>
        <w:rPr>
          <w:rFonts w:ascii="Courier New" w:hAnsi="Courier New" w:cs="Courier New"/>
          <w:color w:val="A020F0"/>
          <w:sz w:val="20"/>
          <w:szCs w:val="20"/>
        </w:rPr>
        <w:t>dGama</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clear </w:t>
      </w:r>
      <w:r>
        <w:rPr>
          <w:rFonts w:ascii="Courier New" w:hAnsi="Courier New" w:cs="Courier New"/>
          <w:color w:val="A020F0"/>
          <w:sz w:val="20"/>
          <w:szCs w:val="20"/>
        </w:rPr>
        <w:t>'</w:t>
      </w:r>
      <w:proofErr w:type="spellStart"/>
      <w:r>
        <w:rPr>
          <w:rFonts w:ascii="Courier New" w:hAnsi="Courier New" w:cs="Courier New"/>
          <w:color w:val="A020F0"/>
          <w:sz w:val="20"/>
          <w:szCs w:val="20"/>
        </w:rPr>
        <w:t>ltq</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Rm = 2.6;</w:t>
      </w:r>
    </w:p>
    <w:p w:rsidR="0041264A" w:rsidRDefault="0041264A" w:rsidP="0041264A">
      <w:pPr>
        <w:autoSpaceDE w:val="0"/>
        <w:autoSpaceDN w:val="0"/>
        <w:adjustRightInd w:val="0"/>
        <w:spacing w:line="240" w:lineRule="auto"/>
        <w:rPr>
          <w:rFonts w:ascii="Courier New" w:hAnsi="Courier New" w:cs="Courier New"/>
          <w:szCs w:val="24"/>
        </w:rPr>
      </w:pPr>
      <w:proofErr w:type="spellStart"/>
      <w:r>
        <w:rPr>
          <w:rFonts w:ascii="Courier New" w:hAnsi="Courier New" w:cs="Courier New"/>
          <w:color w:val="000000"/>
          <w:sz w:val="20"/>
          <w:szCs w:val="20"/>
        </w:rPr>
        <w:t>Kt</w:t>
      </w:r>
      <w:proofErr w:type="spellEnd"/>
      <w:r>
        <w:rPr>
          <w:rFonts w:ascii="Courier New" w:hAnsi="Courier New" w:cs="Courier New"/>
          <w:color w:val="000000"/>
          <w:sz w:val="20"/>
          <w:szCs w:val="20"/>
        </w:rPr>
        <w:t xml:space="preserve"> = 0.00767;</w:t>
      </w:r>
    </w:p>
    <w:p w:rsidR="0041264A" w:rsidRDefault="0041264A" w:rsidP="0041264A">
      <w:pPr>
        <w:autoSpaceDE w:val="0"/>
        <w:autoSpaceDN w:val="0"/>
        <w:adjustRightInd w:val="0"/>
        <w:spacing w:line="240" w:lineRule="auto"/>
        <w:rPr>
          <w:rFonts w:ascii="Courier New" w:hAnsi="Courier New" w:cs="Courier New"/>
          <w:szCs w:val="24"/>
        </w:rPr>
      </w:pPr>
      <w:proofErr w:type="spellStart"/>
      <w:r>
        <w:rPr>
          <w:rFonts w:ascii="Courier New" w:hAnsi="Courier New" w:cs="Courier New"/>
          <w:color w:val="000000"/>
          <w:sz w:val="20"/>
          <w:szCs w:val="20"/>
        </w:rPr>
        <w:t>rmp</w:t>
      </w:r>
      <w:proofErr w:type="spellEnd"/>
      <w:r>
        <w:rPr>
          <w:rFonts w:ascii="Courier New" w:hAnsi="Courier New" w:cs="Courier New"/>
          <w:color w:val="000000"/>
          <w:sz w:val="20"/>
          <w:szCs w:val="20"/>
        </w:rPr>
        <w:t xml:space="preserve"> = 6.35e-3;</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tau = V * </w:t>
      </w:r>
      <w:proofErr w:type="spellStart"/>
      <w:r>
        <w:rPr>
          <w:rFonts w:ascii="Courier New" w:hAnsi="Courier New" w:cs="Courier New"/>
          <w:color w:val="000000"/>
          <w:sz w:val="20"/>
          <w:szCs w:val="20"/>
        </w:rPr>
        <w:t>Kt</w:t>
      </w:r>
      <w:proofErr w:type="spellEnd"/>
      <w:r>
        <w:rPr>
          <w:rFonts w:ascii="Courier New" w:hAnsi="Courier New" w:cs="Courier New"/>
          <w:color w:val="000000"/>
          <w:sz w:val="20"/>
          <w:szCs w:val="20"/>
        </w:rPr>
        <w:t>/(Rm*</w:t>
      </w:r>
      <w:proofErr w:type="spellStart"/>
      <w:r>
        <w:rPr>
          <w:rFonts w:ascii="Courier New" w:hAnsi="Courier New" w:cs="Courier New"/>
          <w:color w:val="000000"/>
          <w:sz w:val="20"/>
          <w:szCs w:val="20"/>
        </w:rPr>
        <w:t>rmp</w:t>
      </w:r>
      <w:proofErr w:type="spellEnd"/>
      <w:r>
        <w:rPr>
          <w:rFonts w:ascii="Courier New" w:hAnsi="Courier New" w:cs="Courier New"/>
          <w:color w:val="000000"/>
          <w:sz w:val="20"/>
          <w:szCs w:val="20"/>
        </w:rPr>
        <w:t xml:space="preserve">); </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g=9.81;</w:t>
      </w:r>
    </w:p>
    <w:p w:rsidR="0041264A" w:rsidRDefault="0041264A" w:rsidP="0041264A">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theta2_f = theta1_f + theta2_f;</w:t>
      </w:r>
    </w:p>
    <w:p w:rsidR="0041264A" w:rsidRDefault="0041264A" w:rsidP="0041264A">
      <w:pPr>
        <w:autoSpaceDE w:val="0"/>
        <w:autoSpaceDN w:val="0"/>
        <w:adjustRightInd w:val="0"/>
        <w:spacing w:line="240" w:lineRule="auto"/>
        <w:rPr>
          <w:rFonts w:ascii="Courier New" w:hAnsi="Courier New" w:cs="Courier New"/>
          <w:szCs w:val="24"/>
        </w:rPr>
      </w:pP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228B22"/>
          <w:sz w:val="20"/>
          <w:szCs w:val="20"/>
        </w:rPr>
        <w:t xml:space="preserve">% Define </w:t>
      </w:r>
      <w:proofErr w:type="spellStart"/>
      <w:r>
        <w:rPr>
          <w:rFonts w:ascii="Courier New" w:hAnsi="Courier New" w:cs="Courier New"/>
          <w:color w:val="228B22"/>
          <w:sz w:val="20"/>
          <w:szCs w:val="20"/>
        </w:rPr>
        <w:t>coeficient</w:t>
      </w:r>
      <w:proofErr w:type="spellEnd"/>
      <w:r>
        <w:rPr>
          <w:rFonts w:ascii="Courier New" w:hAnsi="Courier New" w:cs="Courier New"/>
          <w:color w:val="228B22"/>
          <w:sz w:val="20"/>
          <w:szCs w:val="20"/>
        </w:rPr>
        <w:t xml:space="preserve"> array</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Gama = [0.5*x_dot_c</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r>
        <w:rPr>
          <w:rFonts w:ascii="Courier New" w:hAnsi="Courier New" w:cs="Courier New"/>
          <w:color w:val="0000FF"/>
          <w:sz w:val="20"/>
          <w:szCs w:val="20"/>
        </w:rPr>
        <w:t>...</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cos(</w:t>
      </w:r>
      <w:proofErr w:type="gramEnd"/>
      <w:r>
        <w:rPr>
          <w:rFonts w:ascii="Courier New" w:hAnsi="Courier New" w:cs="Courier New"/>
          <w:color w:val="000000"/>
          <w:sz w:val="20"/>
          <w:szCs w:val="20"/>
        </w:rPr>
        <w:t>theta1_f).*(</w:t>
      </w:r>
      <w:proofErr w:type="spellStart"/>
      <w:r>
        <w:rPr>
          <w:rFonts w:ascii="Courier New" w:hAnsi="Courier New" w:cs="Courier New"/>
          <w:color w:val="000000"/>
          <w:sz w:val="20"/>
          <w:szCs w:val="20"/>
        </w:rPr>
        <w:t>x_dot_c</w:t>
      </w:r>
      <w:proofErr w:type="spellEnd"/>
      <w:r>
        <w:rPr>
          <w:rFonts w:ascii="Courier New" w:hAnsi="Courier New" w:cs="Courier New"/>
          <w:color w:val="000000"/>
          <w:sz w:val="20"/>
          <w:szCs w:val="20"/>
        </w:rPr>
        <w:t>.*theta1_dot),</w:t>
      </w:r>
      <w:r>
        <w:rPr>
          <w:rFonts w:ascii="Courier New" w:hAnsi="Courier New" w:cs="Courier New"/>
          <w:color w:val="0000FF"/>
          <w:sz w:val="20"/>
          <w:szCs w:val="20"/>
        </w:rPr>
        <w:t>...</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cos(</w:t>
      </w:r>
      <w:proofErr w:type="gramEnd"/>
      <w:r>
        <w:rPr>
          <w:rFonts w:ascii="Courier New" w:hAnsi="Courier New" w:cs="Courier New"/>
          <w:color w:val="000000"/>
          <w:sz w:val="20"/>
          <w:szCs w:val="20"/>
        </w:rPr>
        <w:t>theta2_f).*(</w:t>
      </w:r>
      <w:proofErr w:type="spellStart"/>
      <w:r>
        <w:rPr>
          <w:rFonts w:ascii="Courier New" w:hAnsi="Courier New" w:cs="Courier New"/>
          <w:color w:val="000000"/>
          <w:sz w:val="20"/>
          <w:szCs w:val="20"/>
        </w:rPr>
        <w:t>x_dot_c</w:t>
      </w:r>
      <w:proofErr w:type="spellEnd"/>
      <w:r>
        <w:rPr>
          <w:rFonts w:ascii="Courier New" w:hAnsi="Courier New" w:cs="Courier New"/>
          <w:color w:val="000000"/>
          <w:sz w:val="20"/>
          <w:szCs w:val="20"/>
        </w:rPr>
        <w:t>.*theta2_dot),</w:t>
      </w:r>
      <w:r>
        <w:rPr>
          <w:rFonts w:ascii="Courier New" w:hAnsi="Courier New" w:cs="Courier New"/>
          <w:color w:val="0000FF"/>
          <w:sz w:val="20"/>
          <w:szCs w:val="20"/>
        </w:rPr>
        <w:t>...</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        0.5*theta1_dot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r>
        <w:rPr>
          <w:rFonts w:ascii="Courier New" w:hAnsi="Courier New" w:cs="Courier New"/>
          <w:color w:val="0000FF"/>
          <w:sz w:val="20"/>
          <w:szCs w:val="20"/>
        </w:rPr>
        <w:t>...</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cos(</w:t>
      </w:r>
      <w:proofErr w:type="gramEnd"/>
      <w:r>
        <w:rPr>
          <w:rFonts w:ascii="Courier New" w:hAnsi="Courier New" w:cs="Courier New"/>
          <w:color w:val="000000"/>
          <w:sz w:val="20"/>
          <w:szCs w:val="20"/>
        </w:rPr>
        <w:t>theta1_f-theta2_f).*theta1_dot.*theta2_dot,</w:t>
      </w:r>
      <w:r>
        <w:rPr>
          <w:rFonts w:ascii="Courier New" w:hAnsi="Courier New" w:cs="Courier New"/>
          <w:color w:val="0000FF"/>
          <w:sz w:val="20"/>
          <w:szCs w:val="20"/>
        </w:rPr>
        <w:t>...</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        0.5*theta2_dot</w:t>
      </w:r>
      <w:proofErr w:type="gramStart"/>
      <w:r>
        <w:rPr>
          <w:rFonts w:ascii="Courier New" w:hAnsi="Courier New" w:cs="Courier New"/>
          <w:color w:val="000000"/>
          <w:sz w:val="20"/>
          <w:szCs w:val="20"/>
        </w:rPr>
        <w:t>,</w:t>
      </w:r>
      <w:r>
        <w:rPr>
          <w:rFonts w:ascii="Courier New" w:hAnsi="Courier New" w:cs="Courier New"/>
          <w:color w:val="0000FF"/>
          <w:sz w:val="20"/>
          <w:szCs w:val="20"/>
        </w:rPr>
        <w:t>...</w:t>
      </w:r>
      <w:proofErr w:type="gramEnd"/>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cos(</w:t>
      </w:r>
      <w:proofErr w:type="gramEnd"/>
      <w:r>
        <w:rPr>
          <w:rFonts w:ascii="Courier New" w:hAnsi="Courier New" w:cs="Courier New"/>
          <w:color w:val="000000"/>
          <w:sz w:val="20"/>
          <w:szCs w:val="20"/>
        </w:rPr>
        <w:t>theta1_f),</w:t>
      </w:r>
      <w:r>
        <w:rPr>
          <w:rFonts w:ascii="Courier New" w:hAnsi="Courier New" w:cs="Courier New"/>
          <w:color w:val="0000FF"/>
          <w:sz w:val="20"/>
          <w:szCs w:val="20"/>
        </w:rPr>
        <w:t>...</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        cos(theta2_f)];                                                                                                                                     </w:t>
      </w:r>
    </w:p>
    <w:p w:rsidR="0041264A" w:rsidRDefault="0041264A" w:rsidP="0041264A">
      <w:pPr>
        <w:autoSpaceDE w:val="0"/>
        <w:autoSpaceDN w:val="0"/>
        <w:adjustRightInd w:val="0"/>
        <w:spacing w:line="240" w:lineRule="auto"/>
        <w:rPr>
          <w:rFonts w:ascii="Courier New" w:hAnsi="Courier New" w:cs="Courier New"/>
          <w:szCs w:val="24"/>
        </w:rPr>
      </w:pPr>
      <w:proofErr w:type="spellStart"/>
      <w:proofErr w:type="gramStart"/>
      <w:r>
        <w:rPr>
          <w:rFonts w:ascii="Courier New" w:hAnsi="Courier New" w:cs="Courier New"/>
          <w:color w:val="000000"/>
          <w:sz w:val="20"/>
          <w:szCs w:val="20"/>
        </w:rPr>
        <w:t>wm</w:t>
      </w:r>
      <w:proofErr w:type="spellEnd"/>
      <w:proofErr w:type="gramEnd"/>
      <w:r>
        <w:rPr>
          <w:rFonts w:ascii="Courier New" w:hAnsi="Courier New" w:cs="Courier New"/>
          <w:color w:val="000000"/>
          <w:sz w:val="20"/>
          <w:szCs w:val="20"/>
        </w:rPr>
        <w:t xml:space="preserve"> = tau .* </w:t>
      </w:r>
      <w:proofErr w:type="spellStart"/>
      <w:r>
        <w:rPr>
          <w:rFonts w:ascii="Courier New" w:hAnsi="Courier New" w:cs="Courier New"/>
          <w:color w:val="000000"/>
          <w:sz w:val="20"/>
          <w:szCs w:val="20"/>
        </w:rPr>
        <w:t>x_dot_c</w:t>
      </w:r>
      <w:proofErr w:type="spellEnd"/>
      <w:r>
        <w:rPr>
          <w:rFonts w:ascii="Courier New" w:hAnsi="Courier New" w:cs="Courier New"/>
          <w:color w:val="000000"/>
          <w:sz w:val="20"/>
          <w:szCs w:val="20"/>
        </w:rPr>
        <w:t>;</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step = 10;                                                           </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1:(length(Gama) - step):2                                          </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dGama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Gama(</w:t>
      </w:r>
      <w:proofErr w:type="spellStart"/>
      <w:r>
        <w:rPr>
          <w:rFonts w:ascii="Courier New" w:hAnsi="Courier New" w:cs="Courier New"/>
          <w:color w:val="000000"/>
          <w:sz w:val="20"/>
          <w:szCs w:val="20"/>
        </w:rPr>
        <w:t>i+step</w:t>
      </w:r>
      <w:proofErr w:type="spellEnd"/>
      <w:r>
        <w:rPr>
          <w:rFonts w:ascii="Courier New" w:hAnsi="Courier New" w:cs="Courier New"/>
          <w:color w:val="000000"/>
          <w:sz w:val="20"/>
          <w:szCs w:val="20"/>
        </w:rPr>
        <w:t>,:) - Gama(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ltq</w:t>
      </w:r>
      <w:proofErr w:type="spellEnd"/>
      <w:r>
        <w:rPr>
          <w:rFonts w:ascii="Courier New" w:hAnsi="Courier New" w:cs="Courier New"/>
          <w:color w:val="000000"/>
          <w:sz w:val="20"/>
          <w:szCs w:val="20"/>
        </w:rPr>
        <w:t xml:space="preserve">(i,1) = </w:t>
      </w:r>
      <w:proofErr w:type="spellStart"/>
      <w:r>
        <w:rPr>
          <w:rFonts w:ascii="Courier New" w:hAnsi="Courier New" w:cs="Courier New"/>
          <w:color w:val="000000"/>
          <w:sz w:val="20"/>
          <w:szCs w:val="20"/>
        </w:rPr>
        <w:t>trapz</w:t>
      </w:r>
      <w:proofErr w:type="spellEnd"/>
      <w:r>
        <w:rPr>
          <w:rFonts w:ascii="Courier New" w:hAnsi="Courier New" w:cs="Courier New"/>
          <w:color w:val="000000"/>
          <w:sz w:val="20"/>
          <w:szCs w:val="20"/>
        </w:rPr>
        <w:t>(time(i:i+step,1),</w:t>
      </w:r>
      <w:proofErr w:type="spellStart"/>
      <w:r>
        <w:rPr>
          <w:rFonts w:ascii="Courier New" w:hAnsi="Courier New" w:cs="Courier New"/>
          <w:color w:val="000000"/>
          <w:sz w:val="20"/>
          <w:szCs w:val="20"/>
        </w:rPr>
        <w:t>wm</w:t>
      </w:r>
      <w:proofErr w:type="spellEnd"/>
      <w:r>
        <w:rPr>
          <w:rFonts w:ascii="Courier New" w:hAnsi="Courier New" w:cs="Courier New"/>
          <w:color w:val="000000"/>
          <w:sz w:val="20"/>
          <w:szCs w:val="20"/>
        </w:rPr>
        <w:t xml:space="preserve">(i:i+step,1));                      </w:t>
      </w:r>
    </w:p>
    <w:p w:rsidR="0041264A" w:rsidRDefault="0041264A" w:rsidP="0041264A">
      <w:pPr>
        <w:autoSpaceDE w:val="0"/>
        <w:autoSpaceDN w:val="0"/>
        <w:adjustRightInd w:val="0"/>
        <w:spacing w:line="240" w:lineRule="auto"/>
        <w:rPr>
          <w:rFonts w:ascii="Courier New" w:hAnsi="Courier New" w:cs="Courier New"/>
          <w:color w:val="0000FF"/>
          <w:sz w:val="20"/>
          <w:szCs w:val="20"/>
        </w:rPr>
      </w:pPr>
      <w:r>
        <w:rPr>
          <w:rFonts w:ascii="Courier New" w:hAnsi="Courier New" w:cs="Courier New"/>
          <w:color w:val="0000FF"/>
          <w:sz w:val="20"/>
          <w:szCs w:val="20"/>
        </w:rPr>
        <w:t>end</w:t>
      </w:r>
    </w:p>
    <w:p w:rsidR="0041264A" w:rsidRDefault="0041264A" w:rsidP="0041264A">
      <w:pPr>
        <w:autoSpaceDE w:val="0"/>
        <w:autoSpaceDN w:val="0"/>
        <w:adjustRightInd w:val="0"/>
        <w:spacing w:line="240" w:lineRule="auto"/>
        <w:rPr>
          <w:rFonts w:ascii="Courier New" w:hAnsi="Courier New" w:cs="Courier New"/>
          <w:szCs w:val="24"/>
        </w:rPr>
      </w:pP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228B22"/>
          <w:sz w:val="20"/>
          <w:szCs w:val="20"/>
        </w:rPr>
        <w:t>% Define lower bound for optimization</w:t>
      </w:r>
    </w:p>
    <w:p w:rsidR="0041264A" w:rsidRDefault="0041264A" w:rsidP="0041264A">
      <w:pPr>
        <w:autoSpaceDE w:val="0"/>
        <w:autoSpaceDN w:val="0"/>
        <w:adjustRightInd w:val="0"/>
        <w:spacing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lb</w:t>
      </w:r>
      <w:proofErr w:type="spellEnd"/>
      <w:proofErr w:type="gramEnd"/>
      <w:r>
        <w:rPr>
          <w:rFonts w:ascii="Courier New" w:hAnsi="Courier New" w:cs="Courier New"/>
          <w:color w:val="000000"/>
          <w:sz w:val="20"/>
          <w:szCs w:val="20"/>
        </w:rPr>
        <w:t xml:space="preserve"> = [ 0.5  ;   0   ;   0  ; 0 ; 0 ; 0 ; 0 ; 0 ]; </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                          </w:t>
      </w:r>
    </w:p>
    <w:p w:rsidR="0041264A" w:rsidRPr="00C53D7D"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228B22"/>
          <w:sz w:val="20"/>
          <w:szCs w:val="20"/>
        </w:rPr>
        <w:t>% Define upper bound for optimization</w:t>
      </w:r>
    </w:p>
    <w:p w:rsidR="0041264A" w:rsidRDefault="0041264A" w:rsidP="0041264A">
      <w:pPr>
        <w:autoSpaceDE w:val="0"/>
        <w:autoSpaceDN w:val="0"/>
        <w:adjustRightInd w:val="0"/>
        <w:spacing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ub</w:t>
      </w:r>
      <w:proofErr w:type="spellEnd"/>
      <w:r>
        <w:rPr>
          <w:rFonts w:ascii="Courier New" w:hAnsi="Courier New" w:cs="Courier New"/>
          <w:color w:val="000000"/>
          <w:sz w:val="20"/>
          <w:szCs w:val="20"/>
        </w:rPr>
        <w:t xml:space="preserve"> = [  2   ;  0.1  ;  0.1 ; 0.01 ; 0.01 ; 0.01 ;  0.5  ; 0.5 ];            </w:t>
      </w:r>
    </w:p>
    <w:p w:rsidR="0041264A" w:rsidRDefault="0041264A" w:rsidP="0041264A">
      <w:pPr>
        <w:autoSpaceDE w:val="0"/>
        <w:autoSpaceDN w:val="0"/>
        <w:adjustRightInd w:val="0"/>
        <w:spacing w:line="240" w:lineRule="auto"/>
        <w:rPr>
          <w:rFonts w:ascii="Courier New" w:hAnsi="Courier New" w:cs="Courier New"/>
          <w:color w:val="228B22"/>
          <w:sz w:val="20"/>
          <w:szCs w:val="20"/>
        </w:rPr>
      </w:pPr>
    </w:p>
    <w:p w:rsidR="0041264A" w:rsidRPr="00C53D7D"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228B22"/>
          <w:sz w:val="20"/>
          <w:szCs w:val="20"/>
        </w:rPr>
        <w:t xml:space="preserve">% Use </w:t>
      </w:r>
      <w:proofErr w:type="spellStart"/>
      <w:r>
        <w:rPr>
          <w:rFonts w:ascii="Courier New" w:hAnsi="Courier New" w:cs="Courier New"/>
          <w:color w:val="228B22"/>
          <w:sz w:val="20"/>
          <w:szCs w:val="20"/>
        </w:rPr>
        <w:t>lsqlin</w:t>
      </w:r>
      <w:proofErr w:type="spellEnd"/>
      <w:r>
        <w:rPr>
          <w:rFonts w:ascii="Courier New" w:hAnsi="Courier New" w:cs="Courier New"/>
          <w:color w:val="228B22"/>
          <w:sz w:val="20"/>
          <w:szCs w:val="20"/>
        </w:rPr>
        <w:t xml:space="preserve"> to find parameters </w:t>
      </w:r>
    </w:p>
    <w:p w:rsidR="0041264A" w:rsidRDefault="0041264A" w:rsidP="0041264A">
      <w:pPr>
        <w:autoSpaceDE w:val="0"/>
        <w:autoSpaceDN w:val="0"/>
        <w:adjustRightInd w:val="0"/>
        <w:spacing w:line="240" w:lineRule="auto"/>
        <w:rPr>
          <w:rFonts w:ascii="Courier New" w:hAnsi="Courier New" w:cs="Courier New"/>
          <w:szCs w:val="24"/>
        </w:rPr>
      </w:pPr>
      <w:proofErr w:type="gramStart"/>
      <w:r>
        <w:rPr>
          <w:rFonts w:ascii="Courier New" w:hAnsi="Courier New" w:cs="Courier New"/>
          <w:color w:val="000000"/>
          <w:sz w:val="20"/>
          <w:szCs w:val="20"/>
        </w:rPr>
        <w:t>options</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optimoptions</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lsqlin</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PrecondBandWidth</w:t>
      </w:r>
      <w:proofErr w:type="spellEnd"/>
      <w:r>
        <w:rPr>
          <w:rFonts w:ascii="Courier New" w:hAnsi="Courier New" w:cs="Courier New"/>
          <w:color w:val="A020F0"/>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inf</w:t>
      </w:r>
      <w:proofErr w:type="spellEnd"/>
      <w:r>
        <w:rPr>
          <w:rFonts w:ascii="Courier New" w:hAnsi="Courier New" w:cs="Courier New"/>
          <w:color w:val="000000"/>
          <w:sz w:val="20"/>
          <w:szCs w:val="20"/>
        </w:rPr>
        <w:t>);</w:t>
      </w:r>
    </w:p>
    <w:p w:rsidR="0041264A" w:rsidRDefault="0041264A" w:rsidP="0041264A">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 xml:space="preserve">phi = </w:t>
      </w:r>
      <w:proofErr w:type="spellStart"/>
      <w:r>
        <w:rPr>
          <w:rFonts w:ascii="Courier New" w:hAnsi="Courier New" w:cs="Courier New"/>
          <w:color w:val="000000"/>
          <w:sz w:val="20"/>
          <w:szCs w:val="20"/>
        </w:rPr>
        <w:t>lsqlin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dGama,ltq</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lb,ub</w:t>
      </w:r>
      <w:proofErr w:type="spellEnd"/>
      <w:r>
        <w:rPr>
          <w:rFonts w:ascii="Courier New" w:hAnsi="Courier New" w:cs="Courier New"/>
          <w:color w:val="000000"/>
          <w:sz w:val="20"/>
          <w:szCs w:val="20"/>
        </w:rPr>
        <w:t xml:space="preserve">,[],options) </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                                  </w:t>
      </w:r>
    </w:p>
    <w:p w:rsidR="0041264A" w:rsidRDefault="0041264A" w:rsidP="0041264A">
      <w:pPr>
        <w:autoSpaceDE w:val="0"/>
        <w:autoSpaceDN w:val="0"/>
        <w:adjustRightInd w:val="0"/>
        <w:spacing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dt</w:t>
      </w:r>
      <w:proofErr w:type="spellEnd"/>
      <w:proofErr w:type="gramEnd"/>
      <w:r>
        <w:rPr>
          <w:rFonts w:ascii="Courier New" w:hAnsi="Courier New" w:cs="Courier New"/>
          <w:color w:val="000000"/>
          <w:sz w:val="20"/>
          <w:szCs w:val="20"/>
        </w:rPr>
        <w:t xml:space="preserve">= 0.05 ;  </w:t>
      </w:r>
      <w:proofErr w:type="spellStart"/>
      <w:r>
        <w:rPr>
          <w:rFonts w:ascii="Courier New" w:hAnsi="Courier New" w:cs="Courier New"/>
          <w:color w:val="000000"/>
          <w:sz w:val="20"/>
          <w:szCs w:val="20"/>
        </w:rPr>
        <w:t>starttime</w:t>
      </w:r>
      <w:proofErr w:type="spellEnd"/>
      <w:r>
        <w:rPr>
          <w:rFonts w:ascii="Courier New" w:hAnsi="Courier New" w:cs="Courier New"/>
          <w:color w:val="000000"/>
          <w:sz w:val="20"/>
          <w:szCs w:val="20"/>
        </w:rPr>
        <w:t xml:space="preserve"> = 15/</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endtime</w:t>
      </w:r>
      <w:proofErr w:type="spellEnd"/>
      <w:r>
        <w:rPr>
          <w:rFonts w:ascii="Courier New" w:hAnsi="Courier New" w:cs="Courier New"/>
          <w:color w:val="000000"/>
          <w:sz w:val="20"/>
          <w:szCs w:val="20"/>
        </w:rPr>
        <w:t xml:space="preserve"> = 45/</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d1 = </w:t>
      </w:r>
      <w:proofErr w:type="gramStart"/>
      <w:r>
        <w:rPr>
          <w:rFonts w:ascii="Courier New" w:hAnsi="Courier New" w:cs="Courier New"/>
          <w:color w:val="000000"/>
          <w:sz w:val="20"/>
          <w:szCs w:val="20"/>
        </w:rPr>
        <w:t>phi(</w:t>
      </w:r>
      <w:proofErr w:type="gramEnd"/>
      <w:r>
        <w:rPr>
          <w:rFonts w:ascii="Courier New" w:hAnsi="Courier New" w:cs="Courier New"/>
          <w:color w:val="000000"/>
          <w:sz w:val="20"/>
          <w:szCs w:val="20"/>
        </w:rPr>
        <w:t>1);</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d2 = </w:t>
      </w:r>
      <w:proofErr w:type="gramStart"/>
      <w:r>
        <w:rPr>
          <w:rFonts w:ascii="Courier New" w:hAnsi="Courier New" w:cs="Courier New"/>
          <w:color w:val="000000"/>
          <w:sz w:val="20"/>
          <w:szCs w:val="20"/>
        </w:rPr>
        <w:t>phi(</w:t>
      </w:r>
      <w:proofErr w:type="gramEnd"/>
      <w:r>
        <w:rPr>
          <w:rFonts w:ascii="Courier New" w:hAnsi="Courier New" w:cs="Courier New"/>
          <w:color w:val="000000"/>
          <w:sz w:val="20"/>
          <w:szCs w:val="20"/>
        </w:rPr>
        <w:t>2);</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d3 = </w:t>
      </w:r>
      <w:proofErr w:type="gramStart"/>
      <w:r>
        <w:rPr>
          <w:rFonts w:ascii="Courier New" w:hAnsi="Courier New" w:cs="Courier New"/>
          <w:color w:val="000000"/>
          <w:sz w:val="20"/>
          <w:szCs w:val="20"/>
        </w:rPr>
        <w:t>phi(</w:t>
      </w:r>
      <w:proofErr w:type="gramEnd"/>
      <w:r>
        <w:rPr>
          <w:rFonts w:ascii="Courier New" w:hAnsi="Courier New" w:cs="Courier New"/>
          <w:color w:val="000000"/>
          <w:sz w:val="20"/>
          <w:szCs w:val="20"/>
        </w:rPr>
        <w:t>3);</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d4 = </w:t>
      </w:r>
      <w:proofErr w:type="gramStart"/>
      <w:r>
        <w:rPr>
          <w:rFonts w:ascii="Courier New" w:hAnsi="Courier New" w:cs="Courier New"/>
          <w:color w:val="000000"/>
          <w:sz w:val="20"/>
          <w:szCs w:val="20"/>
        </w:rPr>
        <w:t>phi(</w:t>
      </w:r>
      <w:proofErr w:type="gramEnd"/>
      <w:r>
        <w:rPr>
          <w:rFonts w:ascii="Courier New" w:hAnsi="Courier New" w:cs="Courier New"/>
          <w:color w:val="000000"/>
          <w:sz w:val="20"/>
          <w:szCs w:val="20"/>
        </w:rPr>
        <w:t>4);</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d5 = </w:t>
      </w:r>
      <w:proofErr w:type="gramStart"/>
      <w:r>
        <w:rPr>
          <w:rFonts w:ascii="Courier New" w:hAnsi="Courier New" w:cs="Courier New"/>
          <w:color w:val="000000"/>
          <w:sz w:val="20"/>
          <w:szCs w:val="20"/>
        </w:rPr>
        <w:t>phi(</w:t>
      </w:r>
      <w:proofErr w:type="gramEnd"/>
      <w:r>
        <w:rPr>
          <w:rFonts w:ascii="Courier New" w:hAnsi="Courier New" w:cs="Courier New"/>
          <w:color w:val="000000"/>
          <w:sz w:val="20"/>
          <w:szCs w:val="20"/>
        </w:rPr>
        <w:t>5);</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d6 = </w:t>
      </w:r>
      <w:proofErr w:type="gramStart"/>
      <w:r>
        <w:rPr>
          <w:rFonts w:ascii="Courier New" w:hAnsi="Courier New" w:cs="Courier New"/>
          <w:color w:val="000000"/>
          <w:sz w:val="20"/>
          <w:szCs w:val="20"/>
        </w:rPr>
        <w:t>phi(</w:t>
      </w:r>
      <w:proofErr w:type="gramEnd"/>
      <w:r>
        <w:rPr>
          <w:rFonts w:ascii="Courier New" w:hAnsi="Courier New" w:cs="Courier New"/>
          <w:color w:val="000000"/>
          <w:sz w:val="20"/>
          <w:szCs w:val="20"/>
        </w:rPr>
        <w:t>6);</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f1 = </w:t>
      </w:r>
      <w:proofErr w:type="gramStart"/>
      <w:r>
        <w:rPr>
          <w:rFonts w:ascii="Courier New" w:hAnsi="Courier New" w:cs="Courier New"/>
          <w:color w:val="000000"/>
          <w:sz w:val="20"/>
          <w:szCs w:val="20"/>
        </w:rPr>
        <w:t>phi(</w:t>
      </w:r>
      <w:proofErr w:type="gramEnd"/>
      <w:r>
        <w:rPr>
          <w:rFonts w:ascii="Courier New" w:hAnsi="Courier New" w:cs="Courier New"/>
          <w:color w:val="000000"/>
          <w:sz w:val="20"/>
          <w:szCs w:val="20"/>
        </w:rPr>
        <w:t>7);</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f2 = </w:t>
      </w:r>
      <w:proofErr w:type="gramStart"/>
      <w:r>
        <w:rPr>
          <w:rFonts w:ascii="Courier New" w:hAnsi="Courier New" w:cs="Courier New"/>
          <w:color w:val="000000"/>
          <w:sz w:val="20"/>
          <w:szCs w:val="20"/>
        </w:rPr>
        <w:t>phi(</w:t>
      </w:r>
      <w:proofErr w:type="gramEnd"/>
      <w:r>
        <w:rPr>
          <w:rFonts w:ascii="Courier New" w:hAnsi="Courier New" w:cs="Courier New"/>
          <w:color w:val="000000"/>
          <w:sz w:val="20"/>
          <w:szCs w:val="20"/>
        </w:rPr>
        <w:t>8);</w:t>
      </w:r>
    </w:p>
    <w:p w:rsidR="0041264A" w:rsidRDefault="0041264A" w:rsidP="0041264A">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573E9E" w:rsidRDefault="00573E9E" w:rsidP="0041264A">
      <w:pPr>
        <w:autoSpaceDE w:val="0"/>
        <w:autoSpaceDN w:val="0"/>
        <w:adjustRightInd w:val="0"/>
        <w:spacing w:line="240" w:lineRule="auto"/>
        <w:rPr>
          <w:rFonts w:ascii="Courier New" w:hAnsi="Courier New" w:cs="Courier New"/>
          <w:color w:val="000000"/>
          <w:sz w:val="20"/>
          <w:szCs w:val="20"/>
        </w:rPr>
      </w:pPr>
    </w:p>
    <w:p w:rsidR="00573E9E" w:rsidRDefault="00573E9E" w:rsidP="0041264A">
      <w:pPr>
        <w:autoSpaceDE w:val="0"/>
        <w:autoSpaceDN w:val="0"/>
        <w:adjustRightInd w:val="0"/>
        <w:spacing w:line="240" w:lineRule="auto"/>
        <w:rPr>
          <w:rFonts w:ascii="Courier New" w:hAnsi="Courier New" w:cs="Courier New"/>
          <w:color w:val="000000"/>
          <w:sz w:val="20"/>
          <w:szCs w:val="20"/>
        </w:rPr>
      </w:pPr>
    </w:p>
    <w:p w:rsidR="00573E9E" w:rsidRDefault="00573E9E" w:rsidP="0041264A">
      <w:pPr>
        <w:autoSpaceDE w:val="0"/>
        <w:autoSpaceDN w:val="0"/>
        <w:adjustRightInd w:val="0"/>
        <w:spacing w:line="240" w:lineRule="auto"/>
        <w:rPr>
          <w:rFonts w:ascii="Courier New" w:hAnsi="Courier New" w:cs="Courier New"/>
          <w:color w:val="000000"/>
          <w:sz w:val="20"/>
          <w:szCs w:val="20"/>
        </w:rPr>
      </w:pPr>
    </w:p>
    <w:p w:rsidR="00573E9E" w:rsidRDefault="00573E9E" w:rsidP="0041264A">
      <w:pPr>
        <w:autoSpaceDE w:val="0"/>
        <w:autoSpaceDN w:val="0"/>
        <w:adjustRightInd w:val="0"/>
        <w:spacing w:line="240" w:lineRule="auto"/>
        <w:rPr>
          <w:rFonts w:ascii="Courier New" w:hAnsi="Courier New" w:cs="Courier New"/>
          <w:color w:val="000000"/>
          <w:sz w:val="20"/>
          <w:szCs w:val="20"/>
        </w:rPr>
      </w:pPr>
      <w:bookmarkStart w:id="47" w:name="_GoBack"/>
      <w:bookmarkEnd w:id="47"/>
    </w:p>
    <w:p w:rsidR="0041264A" w:rsidRPr="00C53D7D" w:rsidRDefault="0041264A" w:rsidP="0041264A">
      <w:pPr>
        <w:autoSpaceDE w:val="0"/>
        <w:autoSpaceDN w:val="0"/>
        <w:adjustRightInd w:val="0"/>
        <w:spacing w:line="240" w:lineRule="auto"/>
        <w:rPr>
          <w:rFonts w:ascii="Courier New" w:hAnsi="Courier New" w:cs="Courier New"/>
          <w:color w:val="228B22"/>
          <w:sz w:val="20"/>
          <w:szCs w:val="20"/>
        </w:rPr>
      </w:pPr>
      <w:r>
        <w:rPr>
          <w:rFonts w:ascii="Courier New" w:hAnsi="Courier New" w:cs="Courier New"/>
          <w:color w:val="228B22"/>
          <w:sz w:val="20"/>
          <w:szCs w:val="20"/>
        </w:rPr>
        <w:lastRenderedPageBreak/>
        <w:t xml:space="preserve">% </w:t>
      </w:r>
      <w:proofErr w:type="gramStart"/>
      <w:r>
        <w:rPr>
          <w:rFonts w:ascii="Courier New" w:hAnsi="Courier New" w:cs="Courier New"/>
          <w:color w:val="228B22"/>
          <w:sz w:val="20"/>
          <w:szCs w:val="20"/>
        </w:rPr>
        <w:t>Define</w:t>
      </w:r>
      <w:proofErr w:type="gramEnd"/>
      <w:r>
        <w:rPr>
          <w:rFonts w:ascii="Courier New" w:hAnsi="Courier New" w:cs="Courier New"/>
          <w:color w:val="228B22"/>
          <w:sz w:val="20"/>
          <w:szCs w:val="20"/>
        </w:rPr>
        <w:t xml:space="preserve"> matrices using identified </w:t>
      </w:r>
      <w:proofErr w:type="spellStart"/>
      <w:r>
        <w:rPr>
          <w:rFonts w:ascii="Courier New" w:hAnsi="Courier New" w:cs="Courier New"/>
          <w:color w:val="228B22"/>
          <w:sz w:val="20"/>
          <w:szCs w:val="20"/>
        </w:rPr>
        <w:t>params</w:t>
      </w:r>
      <w:proofErr w:type="spellEnd"/>
      <w:r>
        <w:rPr>
          <w:rFonts w:ascii="Courier New" w:hAnsi="Courier New" w:cs="Courier New"/>
          <w:color w:val="228B22"/>
          <w:sz w:val="20"/>
          <w:szCs w:val="20"/>
        </w:rPr>
        <w:t xml:space="preserve"> </w:t>
      </w:r>
      <w:r w:rsidRPr="00C53D7D">
        <w:rPr>
          <w:rFonts w:ascii="Courier New" w:hAnsi="Courier New" w:cs="Courier New"/>
          <w:color w:val="228B22"/>
          <w:sz w:val="20"/>
          <w:szCs w:val="20"/>
        </w:rPr>
        <w:t>at zero point</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t1 = 0; t2 = 0;</w:t>
      </w:r>
    </w:p>
    <w:p w:rsidR="0041264A" w:rsidRDefault="0041264A" w:rsidP="0041264A">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d0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d1, d2*cos(t1), d3*cos(t2);</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    d2*cos(t1), d4, d5*cos(t1-t2);</w:t>
      </w:r>
    </w:p>
    <w:p w:rsidR="0041264A" w:rsidRDefault="0041264A" w:rsidP="0041264A">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 xml:space="preserve">    d3*cos(t2), d5*cos(t1-t2), d6];</w:t>
      </w:r>
    </w:p>
    <w:p w:rsidR="0041264A" w:rsidRDefault="0041264A" w:rsidP="0041264A">
      <w:pPr>
        <w:autoSpaceDE w:val="0"/>
        <w:autoSpaceDN w:val="0"/>
        <w:adjustRightInd w:val="0"/>
        <w:spacing w:line="240" w:lineRule="auto"/>
        <w:rPr>
          <w:rFonts w:ascii="Courier New" w:hAnsi="Courier New" w:cs="Courier New"/>
          <w:szCs w:val="24"/>
        </w:rPr>
      </w:pPr>
      <w:proofErr w:type="gramStart"/>
      <w:r>
        <w:rPr>
          <w:rFonts w:ascii="Courier New" w:hAnsi="Courier New" w:cs="Courier New"/>
          <w:color w:val="000000"/>
          <w:sz w:val="20"/>
          <w:szCs w:val="20"/>
        </w:rPr>
        <w:t>dg</w:t>
      </w:r>
      <w:proofErr w:type="gramEnd"/>
      <w:r>
        <w:rPr>
          <w:rFonts w:ascii="Courier New" w:hAnsi="Courier New" w:cs="Courier New"/>
          <w:color w:val="000000"/>
          <w:sz w:val="20"/>
          <w:szCs w:val="20"/>
        </w:rPr>
        <w:t>=[0,0,0;0,-f1,0;0,0,-f2];</w:t>
      </w:r>
    </w:p>
    <w:p w:rsidR="0041264A" w:rsidRDefault="0041264A" w:rsidP="0041264A">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228B22"/>
          <w:sz w:val="20"/>
          <w:szCs w:val="20"/>
        </w:rPr>
        <w:t>% Define the State Space System</w:t>
      </w:r>
      <w:r>
        <w:rPr>
          <w:rFonts w:ascii="Courier New" w:hAnsi="Courier New" w:cs="Courier New"/>
          <w:color w:val="000000"/>
          <w:sz w:val="20"/>
          <w:szCs w:val="20"/>
        </w:rPr>
        <w:t xml:space="preserve">                        </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zeros(3),eye(3);-</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(d0)*</w:t>
      </w:r>
      <w:proofErr w:type="spellStart"/>
      <w:r>
        <w:rPr>
          <w:rFonts w:ascii="Courier New" w:hAnsi="Courier New" w:cs="Courier New"/>
          <w:color w:val="000000"/>
          <w:sz w:val="20"/>
          <w:szCs w:val="20"/>
        </w:rPr>
        <w:t>dg,zeros</w:t>
      </w:r>
      <w:proofErr w:type="spellEnd"/>
      <w:r>
        <w:rPr>
          <w:rFonts w:ascii="Courier New" w:hAnsi="Courier New" w:cs="Courier New"/>
          <w:color w:val="000000"/>
          <w:sz w:val="20"/>
          <w:szCs w:val="20"/>
        </w:rPr>
        <w:t xml:space="preserve">(3)];                                   </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zeros(3,1);</w:t>
      </w:r>
      <w:proofErr w:type="spellStart"/>
      <w:r>
        <w:rPr>
          <w:rFonts w:ascii="Courier New" w:hAnsi="Courier New" w:cs="Courier New"/>
          <w:color w:val="000000"/>
          <w:sz w:val="20"/>
          <w:szCs w:val="20"/>
        </w:rPr>
        <w:t>inv</w:t>
      </w:r>
      <w:proofErr w:type="spellEnd"/>
      <w:r>
        <w:rPr>
          <w:rFonts w:ascii="Courier New" w:hAnsi="Courier New" w:cs="Courier New"/>
          <w:color w:val="000000"/>
          <w:sz w:val="20"/>
          <w:szCs w:val="20"/>
        </w:rPr>
        <w:t>(d0)*[1;0;0]];</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C=</w:t>
      </w:r>
      <w:proofErr w:type="gramStart"/>
      <w:r>
        <w:rPr>
          <w:rFonts w:ascii="Courier New" w:hAnsi="Courier New" w:cs="Courier New"/>
          <w:color w:val="000000"/>
          <w:sz w:val="20"/>
          <w:szCs w:val="20"/>
        </w:rPr>
        <w:t>eye(</w:t>
      </w:r>
      <w:proofErr w:type="gramEnd"/>
      <w:r>
        <w:rPr>
          <w:rFonts w:ascii="Courier New" w:hAnsi="Courier New" w:cs="Courier New"/>
          <w:color w:val="000000"/>
          <w:sz w:val="20"/>
          <w:szCs w:val="20"/>
        </w:rPr>
        <w:t>6); D=zeros(6,1);</w:t>
      </w:r>
    </w:p>
    <w:p w:rsidR="0041264A" w:rsidRDefault="0041264A" w:rsidP="0041264A">
      <w:pPr>
        <w:autoSpaceDE w:val="0"/>
        <w:autoSpaceDN w:val="0"/>
        <w:adjustRightInd w:val="0"/>
        <w:spacing w:line="240" w:lineRule="auto"/>
        <w:rPr>
          <w:rFonts w:ascii="Courier New" w:hAnsi="Courier New" w:cs="Courier New"/>
          <w:szCs w:val="24"/>
        </w:rPr>
      </w:pPr>
      <w:proofErr w:type="gramStart"/>
      <w:r>
        <w:rPr>
          <w:rFonts w:ascii="Courier New" w:hAnsi="Courier New" w:cs="Courier New"/>
          <w:color w:val="000000"/>
          <w:sz w:val="20"/>
          <w:szCs w:val="20"/>
        </w:rPr>
        <w:t>sys=</w:t>
      </w:r>
      <w:proofErr w:type="spellStart"/>
      <w:proofErr w:type="gramEnd"/>
      <w:r>
        <w:rPr>
          <w:rFonts w:ascii="Courier New" w:hAnsi="Courier New" w:cs="Courier New"/>
          <w:color w:val="000000"/>
          <w:sz w:val="20"/>
          <w:szCs w:val="20"/>
        </w:rPr>
        <w:t>ss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a,b,eye</w:t>
      </w:r>
      <w:proofErr w:type="spellEnd"/>
      <w:r>
        <w:rPr>
          <w:rFonts w:ascii="Courier New" w:hAnsi="Courier New" w:cs="Courier New"/>
          <w:color w:val="000000"/>
          <w:sz w:val="20"/>
          <w:szCs w:val="20"/>
        </w:rPr>
        <w:t>(6),0);</w:t>
      </w:r>
    </w:p>
    <w:p w:rsidR="0041264A" w:rsidRDefault="0041264A" w:rsidP="0041264A">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Q =</w:t>
      </w:r>
      <w:proofErr w:type="spellStart"/>
      <w:proofErr w:type="gramStart"/>
      <w:r>
        <w:rPr>
          <w:rFonts w:ascii="Courier New" w:hAnsi="Courier New" w:cs="Courier New"/>
          <w:color w:val="000000"/>
          <w:sz w:val="20"/>
          <w:szCs w:val="20"/>
        </w:rPr>
        <w:t>diag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 50 50 20 700 700]); R=1;</w:t>
      </w:r>
    </w:p>
    <w:p w:rsidR="0041264A" w:rsidRDefault="0041264A" w:rsidP="0041264A">
      <w:pPr>
        <w:autoSpaceDE w:val="0"/>
        <w:autoSpaceDN w:val="0"/>
        <w:adjustRightInd w:val="0"/>
        <w:spacing w:line="240" w:lineRule="auto"/>
        <w:rPr>
          <w:rFonts w:ascii="Courier New" w:hAnsi="Courier New" w:cs="Courier New"/>
          <w:color w:val="000000"/>
          <w:sz w:val="20"/>
          <w:szCs w:val="20"/>
        </w:rPr>
      </w:pP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228B22"/>
          <w:sz w:val="20"/>
          <w:szCs w:val="20"/>
        </w:rPr>
        <w:t>% Compute the feedback k</w:t>
      </w:r>
    </w:p>
    <w:p w:rsidR="0041264A" w:rsidRDefault="0041264A" w:rsidP="0041264A">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k=</w:t>
      </w:r>
      <w:proofErr w:type="spellStart"/>
      <w:proofErr w:type="gramStart"/>
      <w:r>
        <w:rPr>
          <w:rFonts w:ascii="Courier New" w:hAnsi="Courier New" w:cs="Courier New"/>
          <w:color w:val="000000"/>
          <w:sz w:val="20"/>
          <w:szCs w:val="20"/>
        </w:rPr>
        <w:t>lqr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sys,Q,R</w:t>
      </w:r>
      <w:proofErr w:type="spellEnd"/>
      <w:r>
        <w:rPr>
          <w:rFonts w:ascii="Courier New" w:hAnsi="Courier New" w:cs="Courier New"/>
          <w:color w:val="000000"/>
          <w:sz w:val="20"/>
          <w:szCs w:val="20"/>
        </w:rPr>
        <w:t>);</w:t>
      </w:r>
    </w:p>
    <w:p w:rsidR="0041264A" w:rsidRDefault="0041264A" w:rsidP="0041264A">
      <w:pPr>
        <w:autoSpaceDE w:val="0"/>
        <w:autoSpaceDN w:val="0"/>
        <w:adjustRightInd w:val="0"/>
        <w:spacing w:line="240" w:lineRule="auto"/>
        <w:rPr>
          <w:rFonts w:ascii="Courier New" w:hAnsi="Courier New" w:cs="Courier New"/>
          <w:color w:val="000000"/>
          <w:sz w:val="20"/>
          <w:szCs w:val="20"/>
        </w:rPr>
      </w:pP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228B22"/>
          <w:sz w:val="20"/>
          <w:szCs w:val="20"/>
        </w:rPr>
        <w:t>% Define the new system</w:t>
      </w:r>
    </w:p>
    <w:p w:rsidR="0041264A" w:rsidRDefault="0041264A" w:rsidP="0041264A">
      <w:pPr>
        <w:autoSpaceDE w:val="0"/>
        <w:autoSpaceDN w:val="0"/>
        <w:adjustRightInd w:val="0"/>
        <w:spacing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sysnew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ss</w:t>
      </w:r>
      <w:proofErr w:type="spellEnd"/>
      <w:r>
        <w:rPr>
          <w:rFonts w:ascii="Courier New" w:hAnsi="Courier New" w:cs="Courier New"/>
          <w:color w:val="000000"/>
          <w:sz w:val="20"/>
          <w:szCs w:val="20"/>
        </w:rPr>
        <w:t>(a-b*k,b,c,0);</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                            </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228B22"/>
          <w:sz w:val="20"/>
          <w:szCs w:val="20"/>
        </w:rPr>
        <w:t>% simulation and comparing data in plot</w:t>
      </w:r>
    </w:p>
    <w:p w:rsidR="0041264A" w:rsidRDefault="0041264A" w:rsidP="0041264A">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t,xi]=</w:t>
      </w:r>
      <w:proofErr w:type="gramStart"/>
      <w:r>
        <w:rPr>
          <w:rFonts w:ascii="Courier New" w:hAnsi="Courier New" w:cs="Courier New"/>
          <w:color w:val="000000"/>
          <w:sz w:val="20"/>
          <w:szCs w:val="20"/>
        </w:rPr>
        <w:t>lsim(</w:t>
      </w:r>
      <w:proofErr w:type="gramEnd"/>
      <w:r>
        <w:rPr>
          <w:rFonts w:ascii="Courier New" w:hAnsi="Courier New" w:cs="Courier New"/>
          <w:color w:val="000000"/>
          <w:sz w:val="20"/>
          <w:szCs w:val="20"/>
        </w:rPr>
        <w:t xml:space="preserve">sysnew,V(starttime:endtime),time(starttime:endtime));  </w:t>
      </w:r>
    </w:p>
    <w:p w:rsidR="0041264A" w:rsidRPr="0041264A" w:rsidRDefault="0041264A" w:rsidP="0041264A">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figure</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Simulated = </w:t>
      </w:r>
      <w:proofErr w:type="spellStart"/>
      <w:r>
        <w:rPr>
          <w:rFonts w:ascii="Courier New" w:hAnsi="Courier New" w:cs="Courier New"/>
          <w:color w:val="000000"/>
          <w:sz w:val="20"/>
          <w:szCs w:val="20"/>
        </w:rPr>
        <w:t>iddata</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:,1:3),V(</w:t>
      </w:r>
      <w:proofErr w:type="spellStart"/>
      <w:r>
        <w:rPr>
          <w:rFonts w:ascii="Courier New" w:hAnsi="Courier New" w:cs="Courier New"/>
          <w:color w:val="000000"/>
          <w:sz w:val="20"/>
          <w:szCs w:val="20"/>
        </w:rPr>
        <w:t>starttime:endtime</w:t>
      </w:r>
      <w:proofErr w:type="spellEnd"/>
      <w:r>
        <w:rPr>
          <w:rFonts w:ascii="Courier New" w:hAnsi="Courier New" w:cs="Courier New"/>
          <w:color w:val="000000"/>
          <w:sz w:val="20"/>
          <w:szCs w:val="20"/>
        </w:rPr>
        <w:t>),0.05);</w:t>
      </w:r>
    </w:p>
    <w:p w:rsidR="0041264A" w:rsidRDefault="0041264A" w:rsidP="0041264A">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 xml:space="preserve">Measured = </w:t>
      </w:r>
      <w:proofErr w:type="spellStart"/>
      <w:proofErr w:type="gramStart"/>
      <w:r>
        <w:rPr>
          <w:rFonts w:ascii="Courier New" w:hAnsi="Courier New" w:cs="Courier New"/>
          <w:color w:val="000000"/>
          <w:sz w:val="20"/>
          <w:szCs w:val="20"/>
        </w:rPr>
        <w:t>iddata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1264A" w:rsidRDefault="0041264A" w:rsidP="0041264A">
      <w:pPr>
        <w:autoSpaceDE w:val="0"/>
        <w:autoSpaceDN w:val="0"/>
        <w:adjustRightInd w:val="0"/>
        <w:spacing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xc(</w:t>
      </w:r>
      <w:proofErr w:type="gramEnd"/>
      <w:r>
        <w:rPr>
          <w:rFonts w:ascii="Courier New" w:hAnsi="Courier New" w:cs="Courier New"/>
          <w:color w:val="000000"/>
          <w:sz w:val="20"/>
          <w:szCs w:val="20"/>
        </w:rPr>
        <w:t>starttime:endtime),theta1_f(starttime:endtime),theta2_f(starttime:endtime</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starttime:endtime</w:t>
      </w:r>
      <w:proofErr w:type="spellEnd"/>
      <w:r>
        <w:rPr>
          <w:rFonts w:ascii="Courier New" w:hAnsi="Courier New" w:cs="Courier New"/>
          <w:color w:val="000000"/>
          <w:sz w:val="20"/>
          <w:szCs w:val="20"/>
        </w:rPr>
        <w:t>),0.05);</w:t>
      </w:r>
    </w:p>
    <w:p w:rsidR="0041264A" w:rsidRDefault="0041264A" w:rsidP="0041264A">
      <w:pPr>
        <w:autoSpaceDE w:val="0"/>
        <w:autoSpaceDN w:val="0"/>
        <w:adjustRightInd w:val="0"/>
        <w:spacing w:line="240" w:lineRule="auto"/>
        <w:rPr>
          <w:rFonts w:ascii="Courier New" w:hAnsi="Courier New" w:cs="Courier New"/>
          <w:szCs w:val="24"/>
        </w:rPr>
      </w:pPr>
      <w:proofErr w:type="gramStart"/>
      <w:r>
        <w:rPr>
          <w:rFonts w:ascii="Courier New" w:hAnsi="Courier New" w:cs="Courier New"/>
          <w:color w:val="000000"/>
          <w:sz w:val="20"/>
          <w:szCs w:val="20"/>
        </w:rPr>
        <w:t>compare(</w:t>
      </w:r>
      <w:proofErr w:type="spellStart"/>
      <w:proofErr w:type="gramEnd"/>
      <w:r>
        <w:rPr>
          <w:rFonts w:ascii="Courier New" w:hAnsi="Courier New" w:cs="Courier New"/>
          <w:color w:val="000000"/>
          <w:sz w:val="20"/>
          <w:szCs w:val="20"/>
        </w:rPr>
        <w:t>Simulated,Measured</w:t>
      </w:r>
      <w:proofErr w:type="spellEnd"/>
      <w:r>
        <w:rPr>
          <w:rFonts w:ascii="Courier New" w:hAnsi="Courier New" w:cs="Courier New"/>
          <w:color w:val="000000"/>
          <w:sz w:val="20"/>
          <w:szCs w:val="20"/>
        </w:rPr>
        <w:t>)</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 </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figure</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Simulated = </w:t>
      </w:r>
      <w:proofErr w:type="spellStart"/>
      <w:r>
        <w:rPr>
          <w:rFonts w:ascii="Courier New" w:hAnsi="Courier New" w:cs="Courier New"/>
          <w:color w:val="000000"/>
          <w:sz w:val="20"/>
          <w:szCs w:val="20"/>
        </w:rPr>
        <w:t>iddata</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:,4:6),V(</w:t>
      </w:r>
      <w:proofErr w:type="spellStart"/>
      <w:r>
        <w:rPr>
          <w:rFonts w:ascii="Courier New" w:hAnsi="Courier New" w:cs="Courier New"/>
          <w:color w:val="000000"/>
          <w:sz w:val="20"/>
          <w:szCs w:val="20"/>
        </w:rPr>
        <w:t>starttime:endtime</w:t>
      </w:r>
      <w:proofErr w:type="spellEnd"/>
      <w:r>
        <w:rPr>
          <w:rFonts w:ascii="Courier New" w:hAnsi="Courier New" w:cs="Courier New"/>
          <w:color w:val="000000"/>
          <w:sz w:val="20"/>
          <w:szCs w:val="20"/>
        </w:rPr>
        <w:t>),0.05);</w:t>
      </w:r>
    </w:p>
    <w:p w:rsidR="0041264A" w:rsidRDefault="0041264A" w:rsidP="0041264A">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 xml:space="preserve">Measured = </w:t>
      </w:r>
      <w:proofErr w:type="spellStart"/>
      <w:proofErr w:type="gramStart"/>
      <w:r>
        <w:rPr>
          <w:rFonts w:ascii="Courier New" w:hAnsi="Courier New" w:cs="Courier New"/>
          <w:color w:val="000000"/>
          <w:sz w:val="20"/>
          <w:szCs w:val="20"/>
        </w:rPr>
        <w:t>iddata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1264A" w:rsidRDefault="0041264A" w:rsidP="0041264A">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x_dot_</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starttime:endtime),theta1_dot(starttime:endtime),theta2_dot(starttim</w:t>
      </w:r>
    </w:p>
    <w:p w:rsidR="0041264A" w:rsidRDefault="0041264A" w:rsidP="004126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e</w:t>
      </w:r>
      <w:proofErr w:type="gramStart"/>
      <w:r>
        <w:rPr>
          <w:rFonts w:ascii="Courier New" w:hAnsi="Courier New" w:cs="Courier New"/>
          <w:color w:val="000000"/>
          <w:sz w:val="20"/>
          <w:szCs w:val="20"/>
        </w:rPr>
        <w:t>:endtime</w:t>
      </w:r>
      <w:proofErr w:type="gramEnd"/>
      <w:r>
        <w:rPr>
          <w:rFonts w:ascii="Courier New" w:hAnsi="Courier New" w:cs="Courier New"/>
          <w:color w:val="000000"/>
          <w:sz w:val="20"/>
          <w:szCs w:val="20"/>
        </w:rPr>
        <w:t>)],V(starttime:endtime),0.05);</w:t>
      </w:r>
    </w:p>
    <w:p w:rsidR="0041264A" w:rsidRDefault="0041264A" w:rsidP="0041264A">
      <w:pPr>
        <w:autoSpaceDE w:val="0"/>
        <w:autoSpaceDN w:val="0"/>
        <w:adjustRightInd w:val="0"/>
        <w:spacing w:line="240" w:lineRule="auto"/>
        <w:rPr>
          <w:rFonts w:ascii="Courier New" w:hAnsi="Courier New" w:cs="Courier New"/>
          <w:szCs w:val="24"/>
        </w:rPr>
      </w:pPr>
      <w:proofErr w:type="gramStart"/>
      <w:r>
        <w:rPr>
          <w:rFonts w:ascii="Courier New" w:hAnsi="Courier New" w:cs="Courier New"/>
          <w:color w:val="000000"/>
          <w:sz w:val="20"/>
          <w:szCs w:val="20"/>
        </w:rPr>
        <w:t>compare(</w:t>
      </w:r>
      <w:proofErr w:type="spellStart"/>
      <w:proofErr w:type="gramEnd"/>
      <w:r>
        <w:rPr>
          <w:rFonts w:ascii="Courier New" w:hAnsi="Courier New" w:cs="Courier New"/>
          <w:color w:val="000000"/>
          <w:sz w:val="20"/>
          <w:szCs w:val="20"/>
        </w:rPr>
        <w:t>Simulated,Measured</w:t>
      </w:r>
      <w:proofErr w:type="spellEnd"/>
      <w:r>
        <w:rPr>
          <w:rFonts w:ascii="Courier New" w:hAnsi="Courier New" w:cs="Courier New"/>
          <w:color w:val="000000"/>
          <w:sz w:val="20"/>
          <w:szCs w:val="20"/>
        </w:rPr>
        <w:t>)</w:t>
      </w:r>
    </w:p>
    <w:p w:rsidR="0041264A" w:rsidRDefault="0041264A" w:rsidP="0041264A">
      <w:pPr>
        <w:autoSpaceDE w:val="0"/>
        <w:autoSpaceDN w:val="0"/>
        <w:adjustRightInd w:val="0"/>
        <w:spacing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77734A" w:rsidRPr="0077734A" w:rsidRDefault="0077734A" w:rsidP="0077734A">
      <w:pPr>
        <w:autoSpaceDE w:val="0"/>
        <w:autoSpaceDN w:val="0"/>
        <w:adjustRightInd w:val="0"/>
        <w:spacing w:line="240" w:lineRule="auto"/>
        <w:rPr>
          <w:rFonts w:ascii="Courier New" w:hAnsi="Courier New" w:cs="Courier New"/>
          <w:color w:val="000000"/>
          <w:sz w:val="20"/>
          <w:szCs w:val="20"/>
        </w:rPr>
      </w:pPr>
      <w:proofErr w:type="spellStart"/>
      <w:r w:rsidRPr="0077734A">
        <w:rPr>
          <w:rFonts w:ascii="Courier New" w:hAnsi="Courier New" w:cs="Courier New"/>
          <w:color w:val="000000"/>
          <w:sz w:val="20"/>
          <w:szCs w:val="20"/>
        </w:rPr>
        <w:t>err_beta</w:t>
      </w:r>
      <w:proofErr w:type="spellEnd"/>
      <w:proofErr w:type="gramStart"/>
      <w:r w:rsidRPr="0077734A">
        <w:rPr>
          <w:rFonts w:ascii="Courier New" w:hAnsi="Courier New" w:cs="Courier New"/>
          <w:color w:val="000000"/>
          <w:sz w:val="20"/>
          <w:szCs w:val="20"/>
        </w:rPr>
        <w:t>=[</w:t>
      </w:r>
      <w:proofErr w:type="gramEnd"/>
      <w:r w:rsidRPr="0077734A">
        <w:rPr>
          <w:rFonts w:ascii="Courier New" w:hAnsi="Courier New" w:cs="Courier New"/>
          <w:color w:val="000000"/>
          <w:sz w:val="20"/>
          <w:szCs w:val="20"/>
        </w:rPr>
        <w:t>norm(xc(</w:t>
      </w:r>
      <w:proofErr w:type="spellStart"/>
      <w:r w:rsidRPr="0077734A">
        <w:rPr>
          <w:rFonts w:ascii="Courier New" w:hAnsi="Courier New" w:cs="Courier New"/>
          <w:color w:val="000000"/>
          <w:sz w:val="20"/>
          <w:szCs w:val="20"/>
        </w:rPr>
        <w:t>starttime:endtime</w:t>
      </w:r>
      <w:proofErr w:type="spellEnd"/>
      <w:r w:rsidRPr="0077734A">
        <w:rPr>
          <w:rFonts w:ascii="Courier New" w:hAnsi="Courier New" w:cs="Courier New"/>
          <w:color w:val="000000"/>
          <w:sz w:val="20"/>
          <w:szCs w:val="20"/>
        </w:rPr>
        <w:t>)),</w:t>
      </w:r>
    </w:p>
    <w:p w:rsidR="0077734A" w:rsidRPr="0077734A" w:rsidRDefault="0077734A" w:rsidP="0077734A">
      <w:pPr>
        <w:autoSpaceDE w:val="0"/>
        <w:autoSpaceDN w:val="0"/>
        <w:adjustRightInd w:val="0"/>
        <w:spacing w:line="240" w:lineRule="auto"/>
        <w:rPr>
          <w:rFonts w:ascii="Courier New" w:hAnsi="Courier New" w:cs="Courier New"/>
          <w:color w:val="000000"/>
          <w:sz w:val="20"/>
          <w:szCs w:val="20"/>
        </w:rPr>
      </w:pPr>
      <w:r w:rsidRPr="0077734A">
        <w:rPr>
          <w:rFonts w:ascii="Courier New" w:hAnsi="Courier New" w:cs="Courier New"/>
          <w:color w:val="000000"/>
          <w:sz w:val="20"/>
          <w:szCs w:val="20"/>
        </w:rPr>
        <w:t xml:space="preserve">          </w:t>
      </w:r>
      <w:proofErr w:type="gramStart"/>
      <w:r w:rsidRPr="0077734A">
        <w:rPr>
          <w:rFonts w:ascii="Courier New" w:hAnsi="Courier New" w:cs="Courier New"/>
          <w:color w:val="000000"/>
          <w:sz w:val="20"/>
          <w:szCs w:val="20"/>
        </w:rPr>
        <w:t>norm(</w:t>
      </w:r>
      <w:proofErr w:type="gramEnd"/>
      <w:r w:rsidRPr="0077734A">
        <w:rPr>
          <w:rFonts w:ascii="Courier New" w:hAnsi="Courier New" w:cs="Courier New"/>
          <w:color w:val="000000"/>
          <w:sz w:val="20"/>
          <w:szCs w:val="20"/>
        </w:rPr>
        <w:t>theta1_f(</w:t>
      </w:r>
      <w:proofErr w:type="spellStart"/>
      <w:r w:rsidRPr="0077734A">
        <w:rPr>
          <w:rFonts w:ascii="Courier New" w:hAnsi="Courier New" w:cs="Courier New"/>
          <w:color w:val="000000"/>
          <w:sz w:val="20"/>
          <w:szCs w:val="20"/>
        </w:rPr>
        <w:t>starttime:endtime</w:t>
      </w:r>
      <w:proofErr w:type="spellEnd"/>
      <w:r w:rsidRPr="0077734A">
        <w:rPr>
          <w:rFonts w:ascii="Courier New" w:hAnsi="Courier New" w:cs="Courier New"/>
          <w:color w:val="000000"/>
          <w:sz w:val="20"/>
          <w:szCs w:val="20"/>
        </w:rPr>
        <w:t>)),</w:t>
      </w:r>
    </w:p>
    <w:p w:rsidR="0077734A" w:rsidRPr="0077734A" w:rsidRDefault="0077734A" w:rsidP="0077734A">
      <w:pPr>
        <w:autoSpaceDE w:val="0"/>
        <w:autoSpaceDN w:val="0"/>
        <w:adjustRightInd w:val="0"/>
        <w:spacing w:line="240" w:lineRule="auto"/>
        <w:rPr>
          <w:rFonts w:ascii="Courier New" w:hAnsi="Courier New" w:cs="Courier New"/>
          <w:color w:val="000000"/>
          <w:sz w:val="20"/>
          <w:szCs w:val="20"/>
        </w:rPr>
      </w:pPr>
      <w:r w:rsidRPr="0077734A">
        <w:rPr>
          <w:rFonts w:ascii="Courier New" w:hAnsi="Courier New" w:cs="Courier New"/>
          <w:color w:val="000000"/>
          <w:sz w:val="20"/>
          <w:szCs w:val="20"/>
        </w:rPr>
        <w:t xml:space="preserve">          </w:t>
      </w:r>
      <w:proofErr w:type="gramStart"/>
      <w:r w:rsidRPr="0077734A">
        <w:rPr>
          <w:rFonts w:ascii="Courier New" w:hAnsi="Courier New" w:cs="Courier New"/>
          <w:color w:val="000000"/>
          <w:sz w:val="20"/>
          <w:szCs w:val="20"/>
        </w:rPr>
        <w:t>norm(</w:t>
      </w:r>
      <w:proofErr w:type="gramEnd"/>
      <w:r w:rsidRPr="0077734A">
        <w:rPr>
          <w:rFonts w:ascii="Courier New" w:hAnsi="Courier New" w:cs="Courier New"/>
          <w:color w:val="000000"/>
          <w:sz w:val="20"/>
          <w:szCs w:val="20"/>
        </w:rPr>
        <w:t>theta2_f(</w:t>
      </w:r>
      <w:proofErr w:type="spellStart"/>
      <w:r w:rsidRPr="0077734A">
        <w:rPr>
          <w:rFonts w:ascii="Courier New" w:hAnsi="Courier New" w:cs="Courier New"/>
          <w:color w:val="000000"/>
          <w:sz w:val="20"/>
          <w:szCs w:val="20"/>
        </w:rPr>
        <w:t>starttime:endtime</w:t>
      </w:r>
      <w:proofErr w:type="spellEnd"/>
      <w:r w:rsidRPr="0077734A">
        <w:rPr>
          <w:rFonts w:ascii="Courier New" w:hAnsi="Courier New" w:cs="Courier New"/>
          <w:color w:val="000000"/>
          <w:sz w:val="20"/>
          <w:szCs w:val="20"/>
        </w:rPr>
        <w:t>)),</w:t>
      </w:r>
    </w:p>
    <w:p w:rsidR="0077734A" w:rsidRPr="0077734A" w:rsidRDefault="0077734A" w:rsidP="0077734A">
      <w:pPr>
        <w:autoSpaceDE w:val="0"/>
        <w:autoSpaceDN w:val="0"/>
        <w:adjustRightInd w:val="0"/>
        <w:spacing w:line="240" w:lineRule="auto"/>
        <w:rPr>
          <w:rFonts w:ascii="Courier New" w:hAnsi="Courier New" w:cs="Courier New"/>
          <w:color w:val="000000"/>
          <w:sz w:val="20"/>
          <w:szCs w:val="20"/>
        </w:rPr>
      </w:pPr>
      <w:r w:rsidRPr="0077734A">
        <w:rPr>
          <w:rFonts w:ascii="Courier New" w:hAnsi="Courier New" w:cs="Courier New"/>
          <w:color w:val="000000"/>
          <w:sz w:val="20"/>
          <w:szCs w:val="20"/>
        </w:rPr>
        <w:t xml:space="preserve">          </w:t>
      </w:r>
      <w:proofErr w:type="gramStart"/>
      <w:r w:rsidRPr="0077734A">
        <w:rPr>
          <w:rFonts w:ascii="Courier New" w:hAnsi="Courier New" w:cs="Courier New"/>
          <w:color w:val="000000"/>
          <w:sz w:val="20"/>
          <w:szCs w:val="20"/>
        </w:rPr>
        <w:t>norm(</w:t>
      </w:r>
      <w:proofErr w:type="spellStart"/>
      <w:proofErr w:type="gramEnd"/>
      <w:r w:rsidRPr="0077734A">
        <w:rPr>
          <w:rFonts w:ascii="Courier New" w:hAnsi="Courier New" w:cs="Courier New"/>
          <w:color w:val="000000"/>
          <w:sz w:val="20"/>
          <w:szCs w:val="20"/>
        </w:rPr>
        <w:t>x_dot_c</w:t>
      </w:r>
      <w:proofErr w:type="spellEnd"/>
      <w:r w:rsidRPr="0077734A">
        <w:rPr>
          <w:rFonts w:ascii="Courier New" w:hAnsi="Courier New" w:cs="Courier New"/>
          <w:color w:val="000000"/>
          <w:sz w:val="20"/>
          <w:szCs w:val="20"/>
        </w:rPr>
        <w:t>(</w:t>
      </w:r>
      <w:proofErr w:type="spellStart"/>
      <w:r w:rsidRPr="0077734A">
        <w:rPr>
          <w:rFonts w:ascii="Courier New" w:hAnsi="Courier New" w:cs="Courier New"/>
          <w:color w:val="000000"/>
          <w:sz w:val="20"/>
          <w:szCs w:val="20"/>
        </w:rPr>
        <w:t>starttime:endtime</w:t>
      </w:r>
      <w:proofErr w:type="spellEnd"/>
      <w:r w:rsidRPr="0077734A">
        <w:rPr>
          <w:rFonts w:ascii="Courier New" w:hAnsi="Courier New" w:cs="Courier New"/>
          <w:color w:val="000000"/>
          <w:sz w:val="20"/>
          <w:szCs w:val="20"/>
        </w:rPr>
        <w:t>)),</w:t>
      </w:r>
    </w:p>
    <w:p w:rsidR="0077734A" w:rsidRPr="0077734A" w:rsidRDefault="0077734A" w:rsidP="0077734A">
      <w:pPr>
        <w:autoSpaceDE w:val="0"/>
        <w:autoSpaceDN w:val="0"/>
        <w:adjustRightInd w:val="0"/>
        <w:spacing w:line="240" w:lineRule="auto"/>
        <w:rPr>
          <w:rFonts w:ascii="Courier New" w:hAnsi="Courier New" w:cs="Courier New"/>
          <w:color w:val="000000"/>
          <w:sz w:val="20"/>
          <w:szCs w:val="20"/>
        </w:rPr>
      </w:pPr>
      <w:r w:rsidRPr="0077734A">
        <w:rPr>
          <w:rFonts w:ascii="Courier New" w:hAnsi="Courier New" w:cs="Courier New"/>
          <w:color w:val="000000"/>
          <w:sz w:val="20"/>
          <w:szCs w:val="20"/>
        </w:rPr>
        <w:t xml:space="preserve">          </w:t>
      </w:r>
      <w:proofErr w:type="gramStart"/>
      <w:r w:rsidRPr="0077734A">
        <w:rPr>
          <w:rFonts w:ascii="Courier New" w:hAnsi="Courier New" w:cs="Courier New"/>
          <w:color w:val="000000"/>
          <w:sz w:val="20"/>
          <w:szCs w:val="20"/>
        </w:rPr>
        <w:t>norm(</w:t>
      </w:r>
      <w:proofErr w:type="gramEnd"/>
      <w:r w:rsidRPr="0077734A">
        <w:rPr>
          <w:rFonts w:ascii="Courier New" w:hAnsi="Courier New" w:cs="Courier New"/>
          <w:color w:val="000000"/>
          <w:sz w:val="20"/>
          <w:szCs w:val="20"/>
        </w:rPr>
        <w:t>theta1_dot(</w:t>
      </w:r>
      <w:proofErr w:type="spellStart"/>
      <w:r w:rsidRPr="0077734A">
        <w:rPr>
          <w:rFonts w:ascii="Courier New" w:hAnsi="Courier New" w:cs="Courier New"/>
          <w:color w:val="000000"/>
          <w:sz w:val="20"/>
          <w:szCs w:val="20"/>
        </w:rPr>
        <w:t>starttime:endtime</w:t>
      </w:r>
      <w:proofErr w:type="spellEnd"/>
      <w:r w:rsidRPr="0077734A">
        <w:rPr>
          <w:rFonts w:ascii="Courier New" w:hAnsi="Courier New" w:cs="Courier New"/>
          <w:color w:val="000000"/>
          <w:sz w:val="20"/>
          <w:szCs w:val="20"/>
        </w:rPr>
        <w:t>)),</w:t>
      </w:r>
    </w:p>
    <w:p w:rsidR="0077734A" w:rsidRPr="0077734A" w:rsidRDefault="0077734A" w:rsidP="0077734A">
      <w:pPr>
        <w:autoSpaceDE w:val="0"/>
        <w:autoSpaceDN w:val="0"/>
        <w:adjustRightInd w:val="0"/>
        <w:spacing w:line="240" w:lineRule="auto"/>
        <w:rPr>
          <w:rFonts w:ascii="Courier New" w:hAnsi="Courier New" w:cs="Courier New"/>
          <w:szCs w:val="24"/>
        </w:rPr>
      </w:pPr>
      <w:r w:rsidRPr="0077734A">
        <w:rPr>
          <w:rFonts w:ascii="Courier New" w:hAnsi="Courier New" w:cs="Courier New"/>
          <w:color w:val="000000"/>
          <w:sz w:val="20"/>
          <w:szCs w:val="20"/>
        </w:rPr>
        <w:t xml:space="preserve">          </w:t>
      </w:r>
      <w:proofErr w:type="gramStart"/>
      <w:r w:rsidRPr="0077734A">
        <w:rPr>
          <w:rFonts w:ascii="Courier New" w:hAnsi="Courier New" w:cs="Courier New"/>
          <w:color w:val="000000"/>
          <w:sz w:val="20"/>
          <w:szCs w:val="20"/>
        </w:rPr>
        <w:t>norm(</w:t>
      </w:r>
      <w:proofErr w:type="gramEnd"/>
      <w:r w:rsidRPr="0077734A">
        <w:rPr>
          <w:rFonts w:ascii="Courier New" w:hAnsi="Courier New" w:cs="Courier New"/>
          <w:color w:val="000000"/>
          <w:sz w:val="20"/>
          <w:szCs w:val="20"/>
        </w:rPr>
        <w:t>theta2_dot(</w:t>
      </w:r>
      <w:proofErr w:type="spellStart"/>
      <w:r w:rsidRPr="0077734A">
        <w:rPr>
          <w:rFonts w:ascii="Courier New" w:hAnsi="Courier New" w:cs="Courier New"/>
          <w:color w:val="000000"/>
          <w:sz w:val="20"/>
          <w:szCs w:val="20"/>
        </w:rPr>
        <w:t>starttime:endtime</w:t>
      </w:r>
      <w:proofErr w:type="spellEnd"/>
      <w:r w:rsidRPr="0077734A">
        <w:rPr>
          <w:rFonts w:ascii="Courier New" w:hAnsi="Courier New" w:cs="Courier New"/>
          <w:color w:val="000000"/>
          <w:sz w:val="20"/>
          <w:szCs w:val="20"/>
        </w:rPr>
        <w:t>))]</w:t>
      </w:r>
      <w:r>
        <w:rPr>
          <w:rFonts w:ascii="Courier New" w:hAnsi="Courier New" w:cs="Courier New"/>
          <w:color w:val="000000"/>
          <w:sz w:val="20"/>
          <w:szCs w:val="20"/>
        </w:rPr>
        <w:t>;</w:t>
      </w:r>
    </w:p>
    <w:p w:rsidR="0077734A" w:rsidRPr="0077734A" w:rsidRDefault="0077734A" w:rsidP="0077734A">
      <w:pPr>
        <w:autoSpaceDE w:val="0"/>
        <w:autoSpaceDN w:val="0"/>
        <w:adjustRightInd w:val="0"/>
        <w:spacing w:line="240" w:lineRule="auto"/>
        <w:rPr>
          <w:rFonts w:ascii="Courier New" w:hAnsi="Courier New" w:cs="Courier New"/>
          <w:color w:val="000000"/>
          <w:sz w:val="20"/>
          <w:szCs w:val="20"/>
        </w:rPr>
      </w:pPr>
    </w:p>
    <w:p w:rsidR="0077734A" w:rsidRDefault="0077734A" w:rsidP="0077734A">
      <w:pPr>
        <w:autoSpaceDE w:val="0"/>
        <w:autoSpaceDN w:val="0"/>
        <w:adjustRightInd w:val="0"/>
        <w:spacing w:line="240" w:lineRule="auto"/>
        <w:rPr>
          <w:rFonts w:ascii="Courier New" w:hAnsi="Courier New" w:cs="Courier New"/>
          <w:szCs w:val="24"/>
        </w:rPr>
      </w:pPr>
      <w:r>
        <w:rPr>
          <w:rFonts w:ascii="Courier New" w:hAnsi="Courier New" w:cs="Courier New"/>
          <w:color w:val="228B22"/>
          <w:sz w:val="20"/>
          <w:szCs w:val="20"/>
        </w:rPr>
        <w:t>% error estimation for each state</w:t>
      </w:r>
    </w:p>
    <w:p w:rsidR="0077734A" w:rsidRDefault="0077734A" w:rsidP="0077734A">
      <w:pPr>
        <w:autoSpaceDE w:val="0"/>
        <w:autoSpaceDN w:val="0"/>
        <w:adjustRightInd w:val="0"/>
        <w:spacing w:line="240" w:lineRule="auto"/>
        <w:rPr>
          <w:rFonts w:ascii="Courier New" w:hAnsi="Courier New" w:cs="Courier New"/>
          <w:szCs w:val="24"/>
        </w:rPr>
      </w:pPr>
      <w:r>
        <w:rPr>
          <w:rFonts w:ascii="Courier New" w:hAnsi="Courier New" w:cs="Courier New"/>
          <w:color w:val="000000"/>
          <w:sz w:val="20"/>
          <w:szCs w:val="20"/>
        </w:rPr>
        <w:t xml:space="preserve">SE = </w:t>
      </w:r>
      <w:proofErr w:type="spellStart"/>
      <w:r>
        <w:rPr>
          <w:rFonts w:ascii="Courier New" w:hAnsi="Courier New" w:cs="Courier New"/>
          <w:color w:val="000000"/>
          <w:sz w:val="20"/>
          <w:szCs w:val="20"/>
        </w:rPr>
        <w:t>err_beta</w:t>
      </w:r>
      <w:proofErr w:type="spellEnd"/>
      <w:r>
        <w:rPr>
          <w:rFonts w:ascii="Courier New" w:hAnsi="Courier New" w:cs="Courier New"/>
          <w:color w:val="000000"/>
          <w:sz w:val="20"/>
          <w:szCs w:val="20"/>
        </w:rPr>
        <w:t>/size(y,1);</w:t>
      </w:r>
    </w:p>
    <w:p w:rsidR="0041264A" w:rsidRDefault="0041264A" w:rsidP="0041264A"/>
    <w:p w:rsidR="0041264A" w:rsidRPr="00142121" w:rsidRDefault="0041264A" w:rsidP="00142121">
      <w:pPr>
        <w:pStyle w:val="Reference"/>
        <w:numPr>
          <w:ilvl w:val="0"/>
          <w:numId w:val="0"/>
        </w:numPr>
        <w:ind w:left="227"/>
        <w:jc w:val="center"/>
        <w:rPr>
          <w:b/>
          <w:sz w:val="40"/>
          <w:szCs w:val="40"/>
          <w:u w:val="single"/>
        </w:rPr>
      </w:pPr>
    </w:p>
    <w:sectPr w:rsidR="0041264A" w:rsidRPr="00142121" w:rsidSect="009674FF">
      <w:footerReference w:type="default" r:id="rId38"/>
      <w:footerReference w:type="firs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2B8F" w:rsidRDefault="00F82B8F" w:rsidP="00E14AA9">
      <w:pPr>
        <w:spacing w:line="240" w:lineRule="auto"/>
      </w:pPr>
      <w:r>
        <w:separator/>
      </w:r>
    </w:p>
  </w:endnote>
  <w:endnote w:type="continuationSeparator" w:id="0">
    <w:p w:rsidR="00F82B8F" w:rsidRDefault="00F82B8F" w:rsidP="00E14A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3699542"/>
      <w:docPartObj>
        <w:docPartGallery w:val="Page Numbers (Bottom of Page)"/>
        <w:docPartUnique/>
      </w:docPartObj>
    </w:sdtPr>
    <w:sdtEndPr>
      <w:rPr>
        <w:noProof/>
      </w:rPr>
    </w:sdtEndPr>
    <w:sdtContent>
      <w:p w:rsidR="0035047B" w:rsidRDefault="00F82B8F" w:rsidP="009674FF">
        <w:pPr>
          <w:pStyle w:val="Footer"/>
          <w:jc w:val="right"/>
        </w:pPr>
      </w:p>
    </w:sdtContent>
  </w:sdt>
  <w:p w:rsidR="0035047B" w:rsidRDefault="003504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3216904"/>
      <w:docPartObj>
        <w:docPartGallery w:val="Page Numbers (Bottom of Page)"/>
        <w:docPartUnique/>
      </w:docPartObj>
    </w:sdtPr>
    <w:sdtEndPr>
      <w:rPr>
        <w:noProof/>
      </w:rPr>
    </w:sdtEndPr>
    <w:sdtContent>
      <w:p w:rsidR="0035047B" w:rsidRDefault="0035047B" w:rsidP="00BF08E1">
        <w:pPr>
          <w:pStyle w:val="Footer"/>
          <w:jc w:val="center"/>
        </w:pPr>
        <w:r>
          <w:fldChar w:fldCharType="begin"/>
        </w:r>
        <w:r>
          <w:instrText xml:space="preserve"> PAGE   \* MERGEFORMAT </w:instrText>
        </w:r>
        <w:r>
          <w:fldChar w:fldCharType="separate"/>
        </w:r>
        <w:r w:rsidR="00573E9E">
          <w:rPr>
            <w:noProof/>
          </w:rPr>
          <w:t>19</w:t>
        </w:r>
        <w:r>
          <w:rPr>
            <w:noProof/>
          </w:rPr>
          <w:fldChar w:fldCharType="end"/>
        </w:r>
      </w:p>
    </w:sdtContent>
  </w:sdt>
  <w:p w:rsidR="0035047B" w:rsidRDefault="0035047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2391043"/>
      <w:docPartObj>
        <w:docPartGallery w:val="Page Numbers (Bottom of Page)"/>
        <w:docPartUnique/>
      </w:docPartObj>
    </w:sdtPr>
    <w:sdtEndPr>
      <w:rPr>
        <w:noProof/>
      </w:rPr>
    </w:sdtEndPr>
    <w:sdtContent>
      <w:p w:rsidR="0035047B" w:rsidRDefault="0035047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35047B" w:rsidRDefault="003504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2B8F" w:rsidRDefault="00F82B8F" w:rsidP="00E14AA9">
      <w:pPr>
        <w:spacing w:line="240" w:lineRule="auto"/>
      </w:pPr>
      <w:r>
        <w:separator/>
      </w:r>
    </w:p>
  </w:footnote>
  <w:footnote w:type="continuationSeparator" w:id="0">
    <w:p w:rsidR="00F82B8F" w:rsidRDefault="00F82B8F" w:rsidP="00E14AA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43ACD"/>
    <w:multiLevelType w:val="hybridMultilevel"/>
    <w:tmpl w:val="1840C844"/>
    <w:lvl w:ilvl="0" w:tplc="10090001">
      <w:start w:val="1"/>
      <w:numFmt w:val="bullet"/>
      <w:lvlText w:val=""/>
      <w:lvlJc w:val="left"/>
      <w:pPr>
        <w:ind w:left="947" w:hanging="360"/>
      </w:pPr>
      <w:rPr>
        <w:rFonts w:ascii="Symbol" w:hAnsi="Symbol" w:hint="default"/>
      </w:rPr>
    </w:lvl>
    <w:lvl w:ilvl="1" w:tplc="10090003" w:tentative="1">
      <w:start w:val="1"/>
      <w:numFmt w:val="bullet"/>
      <w:lvlText w:val="o"/>
      <w:lvlJc w:val="left"/>
      <w:pPr>
        <w:ind w:left="1667" w:hanging="360"/>
      </w:pPr>
      <w:rPr>
        <w:rFonts w:ascii="Courier New" w:hAnsi="Courier New" w:cs="Courier New" w:hint="default"/>
      </w:rPr>
    </w:lvl>
    <w:lvl w:ilvl="2" w:tplc="10090005" w:tentative="1">
      <w:start w:val="1"/>
      <w:numFmt w:val="bullet"/>
      <w:lvlText w:val=""/>
      <w:lvlJc w:val="left"/>
      <w:pPr>
        <w:ind w:left="2387" w:hanging="360"/>
      </w:pPr>
      <w:rPr>
        <w:rFonts w:ascii="Wingdings" w:hAnsi="Wingdings" w:hint="default"/>
      </w:rPr>
    </w:lvl>
    <w:lvl w:ilvl="3" w:tplc="10090001" w:tentative="1">
      <w:start w:val="1"/>
      <w:numFmt w:val="bullet"/>
      <w:lvlText w:val=""/>
      <w:lvlJc w:val="left"/>
      <w:pPr>
        <w:ind w:left="3107" w:hanging="360"/>
      </w:pPr>
      <w:rPr>
        <w:rFonts w:ascii="Symbol" w:hAnsi="Symbol" w:hint="default"/>
      </w:rPr>
    </w:lvl>
    <w:lvl w:ilvl="4" w:tplc="10090003" w:tentative="1">
      <w:start w:val="1"/>
      <w:numFmt w:val="bullet"/>
      <w:lvlText w:val="o"/>
      <w:lvlJc w:val="left"/>
      <w:pPr>
        <w:ind w:left="3827" w:hanging="360"/>
      </w:pPr>
      <w:rPr>
        <w:rFonts w:ascii="Courier New" w:hAnsi="Courier New" w:cs="Courier New" w:hint="default"/>
      </w:rPr>
    </w:lvl>
    <w:lvl w:ilvl="5" w:tplc="10090005" w:tentative="1">
      <w:start w:val="1"/>
      <w:numFmt w:val="bullet"/>
      <w:lvlText w:val=""/>
      <w:lvlJc w:val="left"/>
      <w:pPr>
        <w:ind w:left="4547" w:hanging="360"/>
      </w:pPr>
      <w:rPr>
        <w:rFonts w:ascii="Wingdings" w:hAnsi="Wingdings" w:hint="default"/>
      </w:rPr>
    </w:lvl>
    <w:lvl w:ilvl="6" w:tplc="10090001" w:tentative="1">
      <w:start w:val="1"/>
      <w:numFmt w:val="bullet"/>
      <w:lvlText w:val=""/>
      <w:lvlJc w:val="left"/>
      <w:pPr>
        <w:ind w:left="5267" w:hanging="360"/>
      </w:pPr>
      <w:rPr>
        <w:rFonts w:ascii="Symbol" w:hAnsi="Symbol" w:hint="default"/>
      </w:rPr>
    </w:lvl>
    <w:lvl w:ilvl="7" w:tplc="10090003" w:tentative="1">
      <w:start w:val="1"/>
      <w:numFmt w:val="bullet"/>
      <w:lvlText w:val="o"/>
      <w:lvlJc w:val="left"/>
      <w:pPr>
        <w:ind w:left="5987" w:hanging="360"/>
      </w:pPr>
      <w:rPr>
        <w:rFonts w:ascii="Courier New" w:hAnsi="Courier New" w:cs="Courier New" w:hint="default"/>
      </w:rPr>
    </w:lvl>
    <w:lvl w:ilvl="8" w:tplc="10090005" w:tentative="1">
      <w:start w:val="1"/>
      <w:numFmt w:val="bullet"/>
      <w:lvlText w:val=""/>
      <w:lvlJc w:val="left"/>
      <w:pPr>
        <w:ind w:left="6707" w:hanging="360"/>
      </w:pPr>
      <w:rPr>
        <w:rFonts w:ascii="Wingdings" w:hAnsi="Wingdings" w:hint="default"/>
      </w:rPr>
    </w:lvl>
  </w:abstractNum>
  <w:abstractNum w:abstractNumId="1" w15:restartNumberingAfterBreak="0">
    <w:nsid w:val="0E3840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C0905D9"/>
    <w:multiLevelType w:val="hybridMultilevel"/>
    <w:tmpl w:val="F7D651F2"/>
    <w:lvl w:ilvl="0" w:tplc="30B879AC">
      <w:start w:val="1"/>
      <w:numFmt w:val="decimal"/>
      <w:pStyle w:val="Reference"/>
      <w:lvlText w:val="[%1]"/>
      <w:lvlJc w:val="left"/>
      <w:pPr>
        <w:ind w:left="947" w:hanging="360"/>
      </w:pPr>
      <w:rPr>
        <w:rFonts w:hint="default"/>
      </w:r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3" w15:restartNumberingAfterBreak="0">
    <w:nsid w:val="34584817"/>
    <w:multiLevelType w:val="hybridMultilevel"/>
    <w:tmpl w:val="ADC86E0C"/>
    <w:lvl w:ilvl="0" w:tplc="C1EAE33A">
      <w:start w:val="1"/>
      <w:numFmt w:val="decimal"/>
      <w:lvlText w:val="%1-"/>
      <w:lvlJc w:val="left"/>
      <w:pPr>
        <w:ind w:left="587" w:hanging="360"/>
      </w:pPr>
      <w:rPr>
        <w:rFonts w:hint="default"/>
      </w:rPr>
    </w:lvl>
    <w:lvl w:ilvl="1" w:tplc="10090019" w:tentative="1">
      <w:start w:val="1"/>
      <w:numFmt w:val="lowerLetter"/>
      <w:lvlText w:val="%2."/>
      <w:lvlJc w:val="left"/>
      <w:pPr>
        <w:ind w:left="1307" w:hanging="360"/>
      </w:pPr>
    </w:lvl>
    <w:lvl w:ilvl="2" w:tplc="1009001B" w:tentative="1">
      <w:start w:val="1"/>
      <w:numFmt w:val="lowerRoman"/>
      <w:lvlText w:val="%3."/>
      <w:lvlJc w:val="right"/>
      <w:pPr>
        <w:ind w:left="2027" w:hanging="180"/>
      </w:pPr>
    </w:lvl>
    <w:lvl w:ilvl="3" w:tplc="1009000F" w:tentative="1">
      <w:start w:val="1"/>
      <w:numFmt w:val="decimal"/>
      <w:lvlText w:val="%4."/>
      <w:lvlJc w:val="left"/>
      <w:pPr>
        <w:ind w:left="2747" w:hanging="360"/>
      </w:pPr>
    </w:lvl>
    <w:lvl w:ilvl="4" w:tplc="10090019" w:tentative="1">
      <w:start w:val="1"/>
      <w:numFmt w:val="lowerLetter"/>
      <w:lvlText w:val="%5."/>
      <w:lvlJc w:val="left"/>
      <w:pPr>
        <w:ind w:left="3467" w:hanging="360"/>
      </w:pPr>
    </w:lvl>
    <w:lvl w:ilvl="5" w:tplc="1009001B" w:tentative="1">
      <w:start w:val="1"/>
      <w:numFmt w:val="lowerRoman"/>
      <w:lvlText w:val="%6."/>
      <w:lvlJc w:val="right"/>
      <w:pPr>
        <w:ind w:left="4187" w:hanging="180"/>
      </w:pPr>
    </w:lvl>
    <w:lvl w:ilvl="6" w:tplc="1009000F" w:tentative="1">
      <w:start w:val="1"/>
      <w:numFmt w:val="decimal"/>
      <w:lvlText w:val="%7."/>
      <w:lvlJc w:val="left"/>
      <w:pPr>
        <w:ind w:left="4907" w:hanging="360"/>
      </w:pPr>
    </w:lvl>
    <w:lvl w:ilvl="7" w:tplc="10090019" w:tentative="1">
      <w:start w:val="1"/>
      <w:numFmt w:val="lowerLetter"/>
      <w:lvlText w:val="%8."/>
      <w:lvlJc w:val="left"/>
      <w:pPr>
        <w:ind w:left="5627" w:hanging="360"/>
      </w:pPr>
    </w:lvl>
    <w:lvl w:ilvl="8" w:tplc="1009001B" w:tentative="1">
      <w:start w:val="1"/>
      <w:numFmt w:val="lowerRoman"/>
      <w:lvlText w:val="%9."/>
      <w:lvlJc w:val="right"/>
      <w:pPr>
        <w:ind w:left="6347" w:hanging="180"/>
      </w:pPr>
    </w:lvl>
  </w:abstractNum>
  <w:abstractNum w:abstractNumId="4" w15:restartNumberingAfterBreak="0">
    <w:nsid w:val="3FCF237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FAE0B71"/>
    <w:multiLevelType w:val="hybridMultilevel"/>
    <w:tmpl w:val="ED2C7A36"/>
    <w:lvl w:ilvl="0" w:tplc="99DE4658">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3CC12DE"/>
    <w:multiLevelType w:val="hybridMultilevel"/>
    <w:tmpl w:val="FC6C6742"/>
    <w:lvl w:ilvl="0" w:tplc="10090001">
      <w:start w:val="1"/>
      <w:numFmt w:val="bullet"/>
      <w:lvlText w:val=""/>
      <w:lvlJc w:val="left"/>
      <w:pPr>
        <w:ind w:left="587" w:hanging="360"/>
      </w:pPr>
      <w:rPr>
        <w:rFonts w:ascii="Symbol" w:hAnsi="Symbol" w:hint="default"/>
      </w:rPr>
    </w:lvl>
    <w:lvl w:ilvl="1" w:tplc="10090003" w:tentative="1">
      <w:start w:val="1"/>
      <w:numFmt w:val="bullet"/>
      <w:lvlText w:val="o"/>
      <w:lvlJc w:val="left"/>
      <w:pPr>
        <w:ind w:left="1307" w:hanging="360"/>
      </w:pPr>
      <w:rPr>
        <w:rFonts w:ascii="Courier New" w:hAnsi="Courier New" w:cs="Courier New" w:hint="default"/>
      </w:rPr>
    </w:lvl>
    <w:lvl w:ilvl="2" w:tplc="10090005" w:tentative="1">
      <w:start w:val="1"/>
      <w:numFmt w:val="bullet"/>
      <w:lvlText w:val=""/>
      <w:lvlJc w:val="left"/>
      <w:pPr>
        <w:ind w:left="2027" w:hanging="360"/>
      </w:pPr>
      <w:rPr>
        <w:rFonts w:ascii="Wingdings" w:hAnsi="Wingdings" w:hint="default"/>
      </w:rPr>
    </w:lvl>
    <w:lvl w:ilvl="3" w:tplc="10090001" w:tentative="1">
      <w:start w:val="1"/>
      <w:numFmt w:val="bullet"/>
      <w:lvlText w:val=""/>
      <w:lvlJc w:val="left"/>
      <w:pPr>
        <w:ind w:left="2747" w:hanging="360"/>
      </w:pPr>
      <w:rPr>
        <w:rFonts w:ascii="Symbol" w:hAnsi="Symbol" w:hint="default"/>
      </w:rPr>
    </w:lvl>
    <w:lvl w:ilvl="4" w:tplc="10090003" w:tentative="1">
      <w:start w:val="1"/>
      <w:numFmt w:val="bullet"/>
      <w:lvlText w:val="o"/>
      <w:lvlJc w:val="left"/>
      <w:pPr>
        <w:ind w:left="3467" w:hanging="360"/>
      </w:pPr>
      <w:rPr>
        <w:rFonts w:ascii="Courier New" w:hAnsi="Courier New" w:cs="Courier New" w:hint="default"/>
      </w:rPr>
    </w:lvl>
    <w:lvl w:ilvl="5" w:tplc="10090005" w:tentative="1">
      <w:start w:val="1"/>
      <w:numFmt w:val="bullet"/>
      <w:lvlText w:val=""/>
      <w:lvlJc w:val="left"/>
      <w:pPr>
        <w:ind w:left="4187" w:hanging="360"/>
      </w:pPr>
      <w:rPr>
        <w:rFonts w:ascii="Wingdings" w:hAnsi="Wingdings" w:hint="default"/>
      </w:rPr>
    </w:lvl>
    <w:lvl w:ilvl="6" w:tplc="10090001" w:tentative="1">
      <w:start w:val="1"/>
      <w:numFmt w:val="bullet"/>
      <w:lvlText w:val=""/>
      <w:lvlJc w:val="left"/>
      <w:pPr>
        <w:ind w:left="4907" w:hanging="360"/>
      </w:pPr>
      <w:rPr>
        <w:rFonts w:ascii="Symbol" w:hAnsi="Symbol" w:hint="default"/>
      </w:rPr>
    </w:lvl>
    <w:lvl w:ilvl="7" w:tplc="10090003" w:tentative="1">
      <w:start w:val="1"/>
      <w:numFmt w:val="bullet"/>
      <w:lvlText w:val="o"/>
      <w:lvlJc w:val="left"/>
      <w:pPr>
        <w:ind w:left="5627" w:hanging="360"/>
      </w:pPr>
      <w:rPr>
        <w:rFonts w:ascii="Courier New" w:hAnsi="Courier New" w:cs="Courier New" w:hint="default"/>
      </w:rPr>
    </w:lvl>
    <w:lvl w:ilvl="8" w:tplc="10090005" w:tentative="1">
      <w:start w:val="1"/>
      <w:numFmt w:val="bullet"/>
      <w:lvlText w:val=""/>
      <w:lvlJc w:val="left"/>
      <w:pPr>
        <w:ind w:left="6347" w:hanging="360"/>
      </w:pPr>
      <w:rPr>
        <w:rFonts w:ascii="Wingdings" w:hAnsi="Wingdings" w:hint="default"/>
      </w:rPr>
    </w:lvl>
  </w:abstractNum>
  <w:abstractNum w:abstractNumId="7" w15:restartNumberingAfterBreak="0">
    <w:nsid w:val="58101EE2"/>
    <w:multiLevelType w:val="multilevel"/>
    <w:tmpl w:val="F192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8378BA"/>
    <w:multiLevelType w:val="hybridMultilevel"/>
    <w:tmpl w:val="235257D6"/>
    <w:lvl w:ilvl="0" w:tplc="774619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2"/>
  </w:num>
  <w:num w:numId="5">
    <w:abstractNumId w:val="3"/>
  </w:num>
  <w:num w:numId="6">
    <w:abstractNumId w:val="6"/>
  </w:num>
  <w:num w:numId="7">
    <w:abstractNumId w:val="0"/>
  </w:num>
  <w:num w:numId="8">
    <w:abstractNumId w:val="4"/>
  </w:num>
  <w:num w:numId="9">
    <w:abstractNumId w:val="4"/>
  </w:num>
  <w:num w:numId="10">
    <w:abstractNumId w:val="8"/>
  </w:num>
  <w:num w:numId="11">
    <w:abstractNumId w:val="4"/>
  </w:num>
  <w:num w:numId="12">
    <w:abstractNumId w:val="2"/>
  </w:num>
  <w:num w:numId="13">
    <w:abstractNumId w:val="4"/>
  </w:num>
  <w:num w:numId="14">
    <w:abstractNumId w:val="4"/>
  </w:num>
  <w:num w:numId="15">
    <w:abstractNumId w:val="5"/>
  </w:num>
  <w:num w:numId="16">
    <w:abstractNumId w:val="2"/>
  </w:num>
  <w:num w:numId="17">
    <w:abstractNumId w:val="2"/>
  </w:num>
  <w:num w:numId="18">
    <w:abstractNumId w:val="7"/>
  </w:num>
  <w:num w:numId="19">
    <w:abstractNumId w:val="2"/>
  </w:num>
  <w:num w:numId="20">
    <w:abstractNumId w:val="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CA"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W0NDc0MDAwsbQwMrBQ0lEKTi0uzszPAymwqAUADOGG1CwAAAA="/>
  </w:docVars>
  <w:rsids>
    <w:rsidRoot w:val="00306B37"/>
    <w:rsid w:val="0000234C"/>
    <w:rsid w:val="000023EB"/>
    <w:rsid w:val="00005096"/>
    <w:rsid w:val="000051B7"/>
    <w:rsid w:val="000055F8"/>
    <w:rsid w:val="00011998"/>
    <w:rsid w:val="000127B8"/>
    <w:rsid w:val="00015696"/>
    <w:rsid w:val="00021BE9"/>
    <w:rsid w:val="00022DD3"/>
    <w:rsid w:val="000245A9"/>
    <w:rsid w:val="00026936"/>
    <w:rsid w:val="00030442"/>
    <w:rsid w:val="0003099F"/>
    <w:rsid w:val="00036EE0"/>
    <w:rsid w:val="000476E7"/>
    <w:rsid w:val="000521C4"/>
    <w:rsid w:val="00053FE2"/>
    <w:rsid w:val="000578CF"/>
    <w:rsid w:val="00062DF8"/>
    <w:rsid w:val="00064B2B"/>
    <w:rsid w:val="00070974"/>
    <w:rsid w:val="000719C2"/>
    <w:rsid w:val="00073C6D"/>
    <w:rsid w:val="00075151"/>
    <w:rsid w:val="00082912"/>
    <w:rsid w:val="00082F31"/>
    <w:rsid w:val="000860D4"/>
    <w:rsid w:val="00091453"/>
    <w:rsid w:val="00091C9A"/>
    <w:rsid w:val="00094EFA"/>
    <w:rsid w:val="000968E5"/>
    <w:rsid w:val="00097569"/>
    <w:rsid w:val="00097914"/>
    <w:rsid w:val="000A1223"/>
    <w:rsid w:val="000A60C1"/>
    <w:rsid w:val="000B054F"/>
    <w:rsid w:val="000B1DFA"/>
    <w:rsid w:val="000B3983"/>
    <w:rsid w:val="000B4AED"/>
    <w:rsid w:val="000C29AF"/>
    <w:rsid w:val="000C5CF6"/>
    <w:rsid w:val="000D327B"/>
    <w:rsid w:val="000D3723"/>
    <w:rsid w:val="000D4455"/>
    <w:rsid w:val="000D46E7"/>
    <w:rsid w:val="000D6B00"/>
    <w:rsid w:val="000E02FD"/>
    <w:rsid w:val="000E41BB"/>
    <w:rsid w:val="000E631A"/>
    <w:rsid w:val="000F3CF6"/>
    <w:rsid w:val="00104377"/>
    <w:rsid w:val="00107AE4"/>
    <w:rsid w:val="0012018A"/>
    <w:rsid w:val="00127299"/>
    <w:rsid w:val="00131014"/>
    <w:rsid w:val="00136CC1"/>
    <w:rsid w:val="001374BF"/>
    <w:rsid w:val="00142121"/>
    <w:rsid w:val="00146414"/>
    <w:rsid w:val="00146509"/>
    <w:rsid w:val="0014711D"/>
    <w:rsid w:val="0015099D"/>
    <w:rsid w:val="001556E3"/>
    <w:rsid w:val="00160F3D"/>
    <w:rsid w:val="00163D13"/>
    <w:rsid w:val="00167ADF"/>
    <w:rsid w:val="00175459"/>
    <w:rsid w:val="001820D9"/>
    <w:rsid w:val="00182EA2"/>
    <w:rsid w:val="00190A87"/>
    <w:rsid w:val="00193D43"/>
    <w:rsid w:val="001A2701"/>
    <w:rsid w:val="001A39BC"/>
    <w:rsid w:val="001A3A71"/>
    <w:rsid w:val="001A48AF"/>
    <w:rsid w:val="001A5C2E"/>
    <w:rsid w:val="001A7934"/>
    <w:rsid w:val="001A7A23"/>
    <w:rsid w:val="001B14C7"/>
    <w:rsid w:val="001B1878"/>
    <w:rsid w:val="001B373B"/>
    <w:rsid w:val="001B4FF6"/>
    <w:rsid w:val="001B6144"/>
    <w:rsid w:val="001C0508"/>
    <w:rsid w:val="001C16AF"/>
    <w:rsid w:val="001C26A1"/>
    <w:rsid w:val="001C3AE5"/>
    <w:rsid w:val="001C43A8"/>
    <w:rsid w:val="001C5D26"/>
    <w:rsid w:val="001C6A29"/>
    <w:rsid w:val="001D2A6F"/>
    <w:rsid w:val="001D36D9"/>
    <w:rsid w:val="001D4D13"/>
    <w:rsid w:val="001D5138"/>
    <w:rsid w:val="001D6C6F"/>
    <w:rsid w:val="001E370F"/>
    <w:rsid w:val="001F3C4D"/>
    <w:rsid w:val="001F4B54"/>
    <w:rsid w:val="001F5590"/>
    <w:rsid w:val="001F6ADF"/>
    <w:rsid w:val="001F7E07"/>
    <w:rsid w:val="00201D92"/>
    <w:rsid w:val="00215339"/>
    <w:rsid w:val="00217B26"/>
    <w:rsid w:val="0022271B"/>
    <w:rsid w:val="002304B3"/>
    <w:rsid w:val="002315F2"/>
    <w:rsid w:val="002328BF"/>
    <w:rsid w:val="00236E32"/>
    <w:rsid w:val="00240210"/>
    <w:rsid w:val="00240D1A"/>
    <w:rsid w:val="00242B5D"/>
    <w:rsid w:val="0024547E"/>
    <w:rsid w:val="00247A1A"/>
    <w:rsid w:val="00250458"/>
    <w:rsid w:val="002516A4"/>
    <w:rsid w:val="00264814"/>
    <w:rsid w:val="00266CE6"/>
    <w:rsid w:val="00270D2C"/>
    <w:rsid w:val="00271140"/>
    <w:rsid w:val="002729B6"/>
    <w:rsid w:val="00277434"/>
    <w:rsid w:val="00280AB7"/>
    <w:rsid w:val="0028622B"/>
    <w:rsid w:val="00286614"/>
    <w:rsid w:val="002922B1"/>
    <w:rsid w:val="00294DF0"/>
    <w:rsid w:val="002951E4"/>
    <w:rsid w:val="0029526B"/>
    <w:rsid w:val="002A3D48"/>
    <w:rsid w:val="002A58C4"/>
    <w:rsid w:val="002A7777"/>
    <w:rsid w:val="002B1511"/>
    <w:rsid w:val="002B20D3"/>
    <w:rsid w:val="002B5B11"/>
    <w:rsid w:val="002C3626"/>
    <w:rsid w:val="002D21D7"/>
    <w:rsid w:val="002D3DC0"/>
    <w:rsid w:val="002D67FE"/>
    <w:rsid w:val="002E2C3E"/>
    <w:rsid w:val="002E5090"/>
    <w:rsid w:val="002E587C"/>
    <w:rsid w:val="002E7F85"/>
    <w:rsid w:val="002F0C5A"/>
    <w:rsid w:val="002F506E"/>
    <w:rsid w:val="002F61E3"/>
    <w:rsid w:val="00302213"/>
    <w:rsid w:val="00306A7D"/>
    <w:rsid w:val="00306B37"/>
    <w:rsid w:val="00306CD2"/>
    <w:rsid w:val="003136F3"/>
    <w:rsid w:val="00313895"/>
    <w:rsid w:val="00331A32"/>
    <w:rsid w:val="00332D6E"/>
    <w:rsid w:val="00336DC0"/>
    <w:rsid w:val="00341315"/>
    <w:rsid w:val="0034206F"/>
    <w:rsid w:val="00346FB7"/>
    <w:rsid w:val="0035047B"/>
    <w:rsid w:val="00350AAC"/>
    <w:rsid w:val="00350DCD"/>
    <w:rsid w:val="00352422"/>
    <w:rsid w:val="003535C5"/>
    <w:rsid w:val="00353929"/>
    <w:rsid w:val="00354C49"/>
    <w:rsid w:val="00365694"/>
    <w:rsid w:val="00374F52"/>
    <w:rsid w:val="00380AC6"/>
    <w:rsid w:val="00381E4A"/>
    <w:rsid w:val="003940B2"/>
    <w:rsid w:val="0039609E"/>
    <w:rsid w:val="003A1612"/>
    <w:rsid w:val="003B111F"/>
    <w:rsid w:val="003B4239"/>
    <w:rsid w:val="003B4CE9"/>
    <w:rsid w:val="003B682B"/>
    <w:rsid w:val="003C0F98"/>
    <w:rsid w:val="003C1A49"/>
    <w:rsid w:val="003C1DE7"/>
    <w:rsid w:val="003C26B1"/>
    <w:rsid w:val="003C7966"/>
    <w:rsid w:val="003D3141"/>
    <w:rsid w:val="003D5CC4"/>
    <w:rsid w:val="003F2E82"/>
    <w:rsid w:val="004013C8"/>
    <w:rsid w:val="00404932"/>
    <w:rsid w:val="00404CE7"/>
    <w:rsid w:val="004105FE"/>
    <w:rsid w:val="0041107C"/>
    <w:rsid w:val="004118AB"/>
    <w:rsid w:val="00411CCC"/>
    <w:rsid w:val="00412405"/>
    <w:rsid w:val="0041264A"/>
    <w:rsid w:val="00415577"/>
    <w:rsid w:val="0042331F"/>
    <w:rsid w:val="004270B3"/>
    <w:rsid w:val="004302EC"/>
    <w:rsid w:val="00434AF1"/>
    <w:rsid w:val="0043586F"/>
    <w:rsid w:val="00436F9A"/>
    <w:rsid w:val="00444515"/>
    <w:rsid w:val="00445D1B"/>
    <w:rsid w:val="00447E31"/>
    <w:rsid w:val="004546C8"/>
    <w:rsid w:val="004547FD"/>
    <w:rsid w:val="004562D8"/>
    <w:rsid w:val="004563D5"/>
    <w:rsid w:val="004571BD"/>
    <w:rsid w:val="004628C7"/>
    <w:rsid w:val="00462D38"/>
    <w:rsid w:val="00465E7F"/>
    <w:rsid w:val="00465F0C"/>
    <w:rsid w:val="00472CFA"/>
    <w:rsid w:val="00476E54"/>
    <w:rsid w:val="00481E21"/>
    <w:rsid w:val="004852CB"/>
    <w:rsid w:val="00490F5B"/>
    <w:rsid w:val="0049270E"/>
    <w:rsid w:val="00495EC2"/>
    <w:rsid w:val="00497036"/>
    <w:rsid w:val="00497AFD"/>
    <w:rsid w:val="004A1093"/>
    <w:rsid w:val="004A637D"/>
    <w:rsid w:val="004B3051"/>
    <w:rsid w:val="004B5EDC"/>
    <w:rsid w:val="004B6AB8"/>
    <w:rsid w:val="004C13D4"/>
    <w:rsid w:val="004C471B"/>
    <w:rsid w:val="004D0FC9"/>
    <w:rsid w:val="004D59C4"/>
    <w:rsid w:val="004D6979"/>
    <w:rsid w:val="004E398F"/>
    <w:rsid w:val="004F0E9D"/>
    <w:rsid w:val="004F18C8"/>
    <w:rsid w:val="004F1E99"/>
    <w:rsid w:val="004F5487"/>
    <w:rsid w:val="004F77EC"/>
    <w:rsid w:val="005048DF"/>
    <w:rsid w:val="00506B36"/>
    <w:rsid w:val="005073DA"/>
    <w:rsid w:val="00511D5A"/>
    <w:rsid w:val="0051522D"/>
    <w:rsid w:val="00515AAD"/>
    <w:rsid w:val="00531C95"/>
    <w:rsid w:val="0053719D"/>
    <w:rsid w:val="0054092C"/>
    <w:rsid w:val="0054140B"/>
    <w:rsid w:val="00541A95"/>
    <w:rsid w:val="00543E3E"/>
    <w:rsid w:val="00546575"/>
    <w:rsid w:val="00551AB5"/>
    <w:rsid w:val="0055321D"/>
    <w:rsid w:val="00561A13"/>
    <w:rsid w:val="00565010"/>
    <w:rsid w:val="0056627B"/>
    <w:rsid w:val="00573E9E"/>
    <w:rsid w:val="005757BB"/>
    <w:rsid w:val="0057598A"/>
    <w:rsid w:val="00577B10"/>
    <w:rsid w:val="00577D39"/>
    <w:rsid w:val="005857DF"/>
    <w:rsid w:val="00591D6D"/>
    <w:rsid w:val="00592016"/>
    <w:rsid w:val="00594576"/>
    <w:rsid w:val="005953C9"/>
    <w:rsid w:val="005A26A0"/>
    <w:rsid w:val="005A4395"/>
    <w:rsid w:val="005A7F91"/>
    <w:rsid w:val="005B0D38"/>
    <w:rsid w:val="005B2E1A"/>
    <w:rsid w:val="005B38B2"/>
    <w:rsid w:val="005B6492"/>
    <w:rsid w:val="005B70FF"/>
    <w:rsid w:val="005C1CE6"/>
    <w:rsid w:val="005C1E82"/>
    <w:rsid w:val="005C2DA9"/>
    <w:rsid w:val="005C5B22"/>
    <w:rsid w:val="005D44A3"/>
    <w:rsid w:val="005D45BA"/>
    <w:rsid w:val="005D6B58"/>
    <w:rsid w:val="005E006B"/>
    <w:rsid w:val="005E1A9C"/>
    <w:rsid w:val="005F2628"/>
    <w:rsid w:val="005F3580"/>
    <w:rsid w:val="005F429F"/>
    <w:rsid w:val="00600E49"/>
    <w:rsid w:val="00600E51"/>
    <w:rsid w:val="00600F13"/>
    <w:rsid w:val="00604DEB"/>
    <w:rsid w:val="00616D43"/>
    <w:rsid w:val="00617553"/>
    <w:rsid w:val="00621069"/>
    <w:rsid w:val="00627051"/>
    <w:rsid w:val="00633871"/>
    <w:rsid w:val="00635D51"/>
    <w:rsid w:val="00645D5B"/>
    <w:rsid w:val="00652965"/>
    <w:rsid w:val="00664A87"/>
    <w:rsid w:val="00671064"/>
    <w:rsid w:val="006756B4"/>
    <w:rsid w:val="0068143A"/>
    <w:rsid w:val="00684541"/>
    <w:rsid w:val="006876A8"/>
    <w:rsid w:val="0068793E"/>
    <w:rsid w:val="00694852"/>
    <w:rsid w:val="006A0C39"/>
    <w:rsid w:val="006A400D"/>
    <w:rsid w:val="006A7C76"/>
    <w:rsid w:val="006B0E77"/>
    <w:rsid w:val="006B1073"/>
    <w:rsid w:val="006B4D09"/>
    <w:rsid w:val="006C1BC9"/>
    <w:rsid w:val="006D394A"/>
    <w:rsid w:val="006D586A"/>
    <w:rsid w:val="006D6ECE"/>
    <w:rsid w:val="006E42F3"/>
    <w:rsid w:val="006F09C8"/>
    <w:rsid w:val="006F0DA7"/>
    <w:rsid w:val="006F18AA"/>
    <w:rsid w:val="007030F3"/>
    <w:rsid w:val="00706F73"/>
    <w:rsid w:val="0071697D"/>
    <w:rsid w:val="00716DC4"/>
    <w:rsid w:val="00717166"/>
    <w:rsid w:val="00722BE3"/>
    <w:rsid w:val="00723549"/>
    <w:rsid w:val="00724299"/>
    <w:rsid w:val="0073061A"/>
    <w:rsid w:val="007455E9"/>
    <w:rsid w:val="00745B18"/>
    <w:rsid w:val="00750E1A"/>
    <w:rsid w:val="0075141B"/>
    <w:rsid w:val="00752A8D"/>
    <w:rsid w:val="00752F32"/>
    <w:rsid w:val="007536AC"/>
    <w:rsid w:val="00755460"/>
    <w:rsid w:val="00760AED"/>
    <w:rsid w:val="00760FD1"/>
    <w:rsid w:val="007614E4"/>
    <w:rsid w:val="00765EE5"/>
    <w:rsid w:val="007763C0"/>
    <w:rsid w:val="0077734A"/>
    <w:rsid w:val="00780521"/>
    <w:rsid w:val="0078131A"/>
    <w:rsid w:val="00787708"/>
    <w:rsid w:val="007911EE"/>
    <w:rsid w:val="00792C4B"/>
    <w:rsid w:val="00795FDB"/>
    <w:rsid w:val="007A083D"/>
    <w:rsid w:val="007A0C30"/>
    <w:rsid w:val="007A2AB4"/>
    <w:rsid w:val="007B2CC4"/>
    <w:rsid w:val="007B3933"/>
    <w:rsid w:val="007B6C81"/>
    <w:rsid w:val="007C6AB4"/>
    <w:rsid w:val="007D0AB7"/>
    <w:rsid w:val="007D3D23"/>
    <w:rsid w:val="007D4518"/>
    <w:rsid w:val="007D6E0A"/>
    <w:rsid w:val="007E1276"/>
    <w:rsid w:val="007E4C5A"/>
    <w:rsid w:val="007E7923"/>
    <w:rsid w:val="007F42C3"/>
    <w:rsid w:val="007F5E42"/>
    <w:rsid w:val="008018C4"/>
    <w:rsid w:val="00805A23"/>
    <w:rsid w:val="0083050D"/>
    <w:rsid w:val="008336F7"/>
    <w:rsid w:val="00841126"/>
    <w:rsid w:val="008437AF"/>
    <w:rsid w:val="00845AF2"/>
    <w:rsid w:val="00845F59"/>
    <w:rsid w:val="00855A18"/>
    <w:rsid w:val="008631CB"/>
    <w:rsid w:val="00864A33"/>
    <w:rsid w:val="008651F1"/>
    <w:rsid w:val="00865FB9"/>
    <w:rsid w:val="0086730B"/>
    <w:rsid w:val="00867E68"/>
    <w:rsid w:val="0087438F"/>
    <w:rsid w:val="008832CA"/>
    <w:rsid w:val="008906BA"/>
    <w:rsid w:val="008914A4"/>
    <w:rsid w:val="00891A97"/>
    <w:rsid w:val="008936AF"/>
    <w:rsid w:val="008A35D7"/>
    <w:rsid w:val="008A3B38"/>
    <w:rsid w:val="008A4C6A"/>
    <w:rsid w:val="008B1524"/>
    <w:rsid w:val="008B18C6"/>
    <w:rsid w:val="008B4042"/>
    <w:rsid w:val="008B69CA"/>
    <w:rsid w:val="008B7993"/>
    <w:rsid w:val="008C06E9"/>
    <w:rsid w:val="008D0005"/>
    <w:rsid w:val="008D5AA2"/>
    <w:rsid w:val="008D7411"/>
    <w:rsid w:val="008E0B6A"/>
    <w:rsid w:val="008E145D"/>
    <w:rsid w:val="008E1AE1"/>
    <w:rsid w:val="008E711C"/>
    <w:rsid w:val="008E713F"/>
    <w:rsid w:val="008F213D"/>
    <w:rsid w:val="008F2BE6"/>
    <w:rsid w:val="009038BB"/>
    <w:rsid w:val="00904CB4"/>
    <w:rsid w:val="0090556A"/>
    <w:rsid w:val="0091231B"/>
    <w:rsid w:val="009123A1"/>
    <w:rsid w:val="00912B3F"/>
    <w:rsid w:val="00913178"/>
    <w:rsid w:val="0091561D"/>
    <w:rsid w:val="00922E69"/>
    <w:rsid w:val="00925AB5"/>
    <w:rsid w:val="00926825"/>
    <w:rsid w:val="00932C11"/>
    <w:rsid w:val="0093451A"/>
    <w:rsid w:val="00935702"/>
    <w:rsid w:val="00935CCC"/>
    <w:rsid w:val="00940D66"/>
    <w:rsid w:val="00942DC3"/>
    <w:rsid w:val="009455C9"/>
    <w:rsid w:val="00953368"/>
    <w:rsid w:val="009566C4"/>
    <w:rsid w:val="00957F38"/>
    <w:rsid w:val="009608FD"/>
    <w:rsid w:val="0096407C"/>
    <w:rsid w:val="0096557F"/>
    <w:rsid w:val="009674FF"/>
    <w:rsid w:val="00970FCC"/>
    <w:rsid w:val="00972710"/>
    <w:rsid w:val="00974531"/>
    <w:rsid w:val="00981ABD"/>
    <w:rsid w:val="00981D2B"/>
    <w:rsid w:val="00985952"/>
    <w:rsid w:val="00986193"/>
    <w:rsid w:val="00987C99"/>
    <w:rsid w:val="009940D3"/>
    <w:rsid w:val="009A4790"/>
    <w:rsid w:val="009A5249"/>
    <w:rsid w:val="009A69C1"/>
    <w:rsid w:val="009B0F10"/>
    <w:rsid w:val="009B275F"/>
    <w:rsid w:val="009B2911"/>
    <w:rsid w:val="009B40F5"/>
    <w:rsid w:val="009B5D0D"/>
    <w:rsid w:val="009C23C5"/>
    <w:rsid w:val="009D3D34"/>
    <w:rsid w:val="009D6189"/>
    <w:rsid w:val="009D7185"/>
    <w:rsid w:val="009E4E3F"/>
    <w:rsid w:val="009E5AFC"/>
    <w:rsid w:val="009F0045"/>
    <w:rsid w:val="009F7EE0"/>
    <w:rsid w:val="00A009DE"/>
    <w:rsid w:val="00A02012"/>
    <w:rsid w:val="00A025F8"/>
    <w:rsid w:val="00A028DE"/>
    <w:rsid w:val="00A0382E"/>
    <w:rsid w:val="00A1074F"/>
    <w:rsid w:val="00A1102B"/>
    <w:rsid w:val="00A13D36"/>
    <w:rsid w:val="00A16C31"/>
    <w:rsid w:val="00A247AA"/>
    <w:rsid w:val="00A25DCC"/>
    <w:rsid w:val="00A25F93"/>
    <w:rsid w:val="00A27AFC"/>
    <w:rsid w:val="00A3140C"/>
    <w:rsid w:val="00A3303D"/>
    <w:rsid w:val="00A339B7"/>
    <w:rsid w:val="00A41FF9"/>
    <w:rsid w:val="00A43CEE"/>
    <w:rsid w:val="00A53AD1"/>
    <w:rsid w:val="00A54A19"/>
    <w:rsid w:val="00A60B6E"/>
    <w:rsid w:val="00A638EA"/>
    <w:rsid w:val="00A63964"/>
    <w:rsid w:val="00A65DC4"/>
    <w:rsid w:val="00A70167"/>
    <w:rsid w:val="00A71C3C"/>
    <w:rsid w:val="00A729F6"/>
    <w:rsid w:val="00A75B05"/>
    <w:rsid w:val="00A75FF5"/>
    <w:rsid w:val="00A7691C"/>
    <w:rsid w:val="00A84348"/>
    <w:rsid w:val="00A853D4"/>
    <w:rsid w:val="00A8672D"/>
    <w:rsid w:val="00A910A5"/>
    <w:rsid w:val="00A95606"/>
    <w:rsid w:val="00A95C17"/>
    <w:rsid w:val="00A97135"/>
    <w:rsid w:val="00A978F7"/>
    <w:rsid w:val="00AA2790"/>
    <w:rsid w:val="00AA3A78"/>
    <w:rsid w:val="00AA733D"/>
    <w:rsid w:val="00AB2228"/>
    <w:rsid w:val="00AB2F6D"/>
    <w:rsid w:val="00AB3F00"/>
    <w:rsid w:val="00AB6FB1"/>
    <w:rsid w:val="00AC0008"/>
    <w:rsid w:val="00AC009B"/>
    <w:rsid w:val="00AC1EB4"/>
    <w:rsid w:val="00AC20C5"/>
    <w:rsid w:val="00AC78CF"/>
    <w:rsid w:val="00AD200C"/>
    <w:rsid w:val="00AD3B09"/>
    <w:rsid w:val="00AE4329"/>
    <w:rsid w:val="00AE61F2"/>
    <w:rsid w:val="00B174CC"/>
    <w:rsid w:val="00B22E20"/>
    <w:rsid w:val="00B27B32"/>
    <w:rsid w:val="00B30B04"/>
    <w:rsid w:val="00B31AD4"/>
    <w:rsid w:val="00B400FF"/>
    <w:rsid w:val="00B427B3"/>
    <w:rsid w:val="00B437DB"/>
    <w:rsid w:val="00B53770"/>
    <w:rsid w:val="00B547C2"/>
    <w:rsid w:val="00B55467"/>
    <w:rsid w:val="00B55CE8"/>
    <w:rsid w:val="00B64F7A"/>
    <w:rsid w:val="00B65D47"/>
    <w:rsid w:val="00B756B4"/>
    <w:rsid w:val="00B77109"/>
    <w:rsid w:val="00B77735"/>
    <w:rsid w:val="00B8044E"/>
    <w:rsid w:val="00B8056B"/>
    <w:rsid w:val="00B842D2"/>
    <w:rsid w:val="00B84A29"/>
    <w:rsid w:val="00B84F14"/>
    <w:rsid w:val="00B87D86"/>
    <w:rsid w:val="00B909A7"/>
    <w:rsid w:val="00B90E07"/>
    <w:rsid w:val="00B978D5"/>
    <w:rsid w:val="00BA009C"/>
    <w:rsid w:val="00BA23F9"/>
    <w:rsid w:val="00BB383B"/>
    <w:rsid w:val="00BB51C7"/>
    <w:rsid w:val="00BB727C"/>
    <w:rsid w:val="00BC0CD0"/>
    <w:rsid w:val="00BC488D"/>
    <w:rsid w:val="00BC6323"/>
    <w:rsid w:val="00BC63A3"/>
    <w:rsid w:val="00BC6420"/>
    <w:rsid w:val="00BC64B1"/>
    <w:rsid w:val="00BC6BAE"/>
    <w:rsid w:val="00BC6EFE"/>
    <w:rsid w:val="00BD419F"/>
    <w:rsid w:val="00BD4CDC"/>
    <w:rsid w:val="00BD4E8F"/>
    <w:rsid w:val="00BE0287"/>
    <w:rsid w:val="00BE2B5A"/>
    <w:rsid w:val="00BE2CB1"/>
    <w:rsid w:val="00BE2D17"/>
    <w:rsid w:val="00BE4F7E"/>
    <w:rsid w:val="00BF08E1"/>
    <w:rsid w:val="00BF6E68"/>
    <w:rsid w:val="00BF7B8C"/>
    <w:rsid w:val="00C02316"/>
    <w:rsid w:val="00C04097"/>
    <w:rsid w:val="00C10BC0"/>
    <w:rsid w:val="00C10D1E"/>
    <w:rsid w:val="00C10D26"/>
    <w:rsid w:val="00C11AB7"/>
    <w:rsid w:val="00C12D4C"/>
    <w:rsid w:val="00C1629C"/>
    <w:rsid w:val="00C17A38"/>
    <w:rsid w:val="00C210A3"/>
    <w:rsid w:val="00C23D54"/>
    <w:rsid w:val="00C24A5F"/>
    <w:rsid w:val="00C34BE7"/>
    <w:rsid w:val="00C36EAC"/>
    <w:rsid w:val="00C36F4E"/>
    <w:rsid w:val="00C410F6"/>
    <w:rsid w:val="00C41BDE"/>
    <w:rsid w:val="00C4663F"/>
    <w:rsid w:val="00C466E0"/>
    <w:rsid w:val="00C51596"/>
    <w:rsid w:val="00C521E0"/>
    <w:rsid w:val="00C55761"/>
    <w:rsid w:val="00C55BEE"/>
    <w:rsid w:val="00C55DA9"/>
    <w:rsid w:val="00C65D93"/>
    <w:rsid w:val="00C80D21"/>
    <w:rsid w:val="00C83812"/>
    <w:rsid w:val="00C93538"/>
    <w:rsid w:val="00C948C3"/>
    <w:rsid w:val="00CA3900"/>
    <w:rsid w:val="00CA5FE7"/>
    <w:rsid w:val="00CA6A3F"/>
    <w:rsid w:val="00CA7150"/>
    <w:rsid w:val="00CA7B10"/>
    <w:rsid w:val="00CB2CDC"/>
    <w:rsid w:val="00CB3AE0"/>
    <w:rsid w:val="00CB6DFD"/>
    <w:rsid w:val="00CC0AE7"/>
    <w:rsid w:val="00CC1365"/>
    <w:rsid w:val="00CC2262"/>
    <w:rsid w:val="00CC3650"/>
    <w:rsid w:val="00CD19B9"/>
    <w:rsid w:val="00CD2C94"/>
    <w:rsid w:val="00CE260A"/>
    <w:rsid w:val="00CE546E"/>
    <w:rsid w:val="00CE5BA0"/>
    <w:rsid w:val="00CE675D"/>
    <w:rsid w:val="00D0111B"/>
    <w:rsid w:val="00D021CA"/>
    <w:rsid w:val="00D031EB"/>
    <w:rsid w:val="00D033F5"/>
    <w:rsid w:val="00D035AF"/>
    <w:rsid w:val="00D07CF2"/>
    <w:rsid w:val="00D11887"/>
    <w:rsid w:val="00D1201E"/>
    <w:rsid w:val="00D14FC8"/>
    <w:rsid w:val="00D20669"/>
    <w:rsid w:val="00D257D3"/>
    <w:rsid w:val="00D30BBB"/>
    <w:rsid w:val="00D31960"/>
    <w:rsid w:val="00D35B34"/>
    <w:rsid w:val="00D36EB3"/>
    <w:rsid w:val="00D4151C"/>
    <w:rsid w:val="00D42B21"/>
    <w:rsid w:val="00D43B05"/>
    <w:rsid w:val="00D526A7"/>
    <w:rsid w:val="00D5450A"/>
    <w:rsid w:val="00D57256"/>
    <w:rsid w:val="00D7488B"/>
    <w:rsid w:val="00D75382"/>
    <w:rsid w:val="00D8085E"/>
    <w:rsid w:val="00D815C0"/>
    <w:rsid w:val="00D823B1"/>
    <w:rsid w:val="00D833A5"/>
    <w:rsid w:val="00D85F28"/>
    <w:rsid w:val="00D867EA"/>
    <w:rsid w:val="00D869B1"/>
    <w:rsid w:val="00D93D4D"/>
    <w:rsid w:val="00DA1AA1"/>
    <w:rsid w:val="00DA549A"/>
    <w:rsid w:val="00DB2219"/>
    <w:rsid w:val="00DB476C"/>
    <w:rsid w:val="00DB4D72"/>
    <w:rsid w:val="00DB56A2"/>
    <w:rsid w:val="00DB6CCE"/>
    <w:rsid w:val="00DB6FF7"/>
    <w:rsid w:val="00DB7933"/>
    <w:rsid w:val="00DC2AF4"/>
    <w:rsid w:val="00DC406E"/>
    <w:rsid w:val="00DC45D2"/>
    <w:rsid w:val="00DC7670"/>
    <w:rsid w:val="00DD3505"/>
    <w:rsid w:val="00DD50DD"/>
    <w:rsid w:val="00DD6E16"/>
    <w:rsid w:val="00DE0408"/>
    <w:rsid w:val="00DE508A"/>
    <w:rsid w:val="00DE634B"/>
    <w:rsid w:val="00DF45A8"/>
    <w:rsid w:val="00E0130F"/>
    <w:rsid w:val="00E0232D"/>
    <w:rsid w:val="00E03C58"/>
    <w:rsid w:val="00E11119"/>
    <w:rsid w:val="00E124D3"/>
    <w:rsid w:val="00E14854"/>
    <w:rsid w:val="00E14AA9"/>
    <w:rsid w:val="00E15FBA"/>
    <w:rsid w:val="00E201E2"/>
    <w:rsid w:val="00E20BF9"/>
    <w:rsid w:val="00E2240E"/>
    <w:rsid w:val="00E225FA"/>
    <w:rsid w:val="00E22EFE"/>
    <w:rsid w:val="00E26850"/>
    <w:rsid w:val="00E30C90"/>
    <w:rsid w:val="00E32A15"/>
    <w:rsid w:val="00E32DC9"/>
    <w:rsid w:val="00E33BDF"/>
    <w:rsid w:val="00E37EDA"/>
    <w:rsid w:val="00E40178"/>
    <w:rsid w:val="00E444F2"/>
    <w:rsid w:val="00E44FE8"/>
    <w:rsid w:val="00E6339A"/>
    <w:rsid w:val="00E6512A"/>
    <w:rsid w:val="00E654A6"/>
    <w:rsid w:val="00E6698C"/>
    <w:rsid w:val="00E670B1"/>
    <w:rsid w:val="00E704EA"/>
    <w:rsid w:val="00E73C91"/>
    <w:rsid w:val="00E7769D"/>
    <w:rsid w:val="00E77E52"/>
    <w:rsid w:val="00E80487"/>
    <w:rsid w:val="00E81335"/>
    <w:rsid w:val="00E83FE2"/>
    <w:rsid w:val="00E93404"/>
    <w:rsid w:val="00E965B2"/>
    <w:rsid w:val="00E97F4A"/>
    <w:rsid w:val="00EA0AF9"/>
    <w:rsid w:val="00EA2CB6"/>
    <w:rsid w:val="00EA3CA0"/>
    <w:rsid w:val="00EA6F54"/>
    <w:rsid w:val="00EA7FD2"/>
    <w:rsid w:val="00EB3450"/>
    <w:rsid w:val="00EB40E4"/>
    <w:rsid w:val="00EB4295"/>
    <w:rsid w:val="00EB5788"/>
    <w:rsid w:val="00EB7B59"/>
    <w:rsid w:val="00EC322C"/>
    <w:rsid w:val="00EC324F"/>
    <w:rsid w:val="00EC5271"/>
    <w:rsid w:val="00EC52E9"/>
    <w:rsid w:val="00EC5F0D"/>
    <w:rsid w:val="00EC7049"/>
    <w:rsid w:val="00ED0021"/>
    <w:rsid w:val="00ED10A9"/>
    <w:rsid w:val="00ED4457"/>
    <w:rsid w:val="00ED7D37"/>
    <w:rsid w:val="00EE0AF3"/>
    <w:rsid w:val="00EE199C"/>
    <w:rsid w:val="00EE3605"/>
    <w:rsid w:val="00EF0BD8"/>
    <w:rsid w:val="00EF5569"/>
    <w:rsid w:val="00EF56ED"/>
    <w:rsid w:val="00F00FB9"/>
    <w:rsid w:val="00F02843"/>
    <w:rsid w:val="00F077AA"/>
    <w:rsid w:val="00F12A2F"/>
    <w:rsid w:val="00F1682F"/>
    <w:rsid w:val="00F177FD"/>
    <w:rsid w:val="00F253BE"/>
    <w:rsid w:val="00F3106A"/>
    <w:rsid w:val="00F349DD"/>
    <w:rsid w:val="00F34A4C"/>
    <w:rsid w:val="00F378BD"/>
    <w:rsid w:val="00F40E55"/>
    <w:rsid w:val="00F44E4C"/>
    <w:rsid w:val="00F4666B"/>
    <w:rsid w:val="00F476E0"/>
    <w:rsid w:val="00F514B6"/>
    <w:rsid w:val="00F538AA"/>
    <w:rsid w:val="00F55D32"/>
    <w:rsid w:val="00F60A6E"/>
    <w:rsid w:val="00F62BF2"/>
    <w:rsid w:val="00F700B7"/>
    <w:rsid w:val="00F72606"/>
    <w:rsid w:val="00F753D2"/>
    <w:rsid w:val="00F80EF9"/>
    <w:rsid w:val="00F82B8F"/>
    <w:rsid w:val="00F850DB"/>
    <w:rsid w:val="00F8632F"/>
    <w:rsid w:val="00F87471"/>
    <w:rsid w:val="00F925F9"/>
    <w:rsid w:val="00FA0C89"/>
    <w:rsid w:val="00FA5DE4"/>
    <w:rsid w:val="00FA64BD"/>
    <w:rsid w:val="00FB13B9"/>
    <w:rsid w:val="00FB22BA"/>
    <w:rsid w:val="00FB3DB8"/>
    <w:rsid w:val="00FB6F82"/>
    <w:rsid w:val="00FB7DA8"/>
    <w:rsid w:val="00FC184E"/>
    <w:rsid w:val="00FC2233"/>
    <w:rsid w:val="00FC6ED1"/>
    <w:rsid w:val="00FD1068"/>
    <w:rsid w:val="00FD67FD"/>
    <w:rsid w:val="00FE3309"/>
    <w:rsid w:val="00FE476C"/>
    <w:rsid w:val="00FE611B"/>
    <w:rsid w:val="00FE6BE4"/>
    <w:rsid w:val="00FF1BC5"/>
    <w:rsid w:val="00FF1E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3F67EA-5418-441B-A6C9-8ECB1FE27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7EC"/>
    <w:pPr>
      <w:spacing w:after="0" w:line="360" w:lineRule="auto"/>
      <w:ind w:firstLine="227"/>
      <w:jc w:val="both"/>
    </w:pPr>
    <w:rPr>
      <w:rFonts w:ascii="Times New Roman" w:hAnsi="Times New Roman"/>
      <w:sz w:val="24"/>
    </w:rPr>
  </w:style>
  <w:style w:type="paragraph" w:styleId="Heading1">
    <w:name w:val="heading 1"/>
    <w:basedOn w:val="Normal"/>
    <w:next w:val="Normal"/>
    <w:link w:val="Heading1Char"/>
    <w:uiPriority w:val="9"/>
    <w:qFormat/>
    <w:rsid w:val="005A26A0"/>
    <w:pPr>
      <w:keepNext/>
      <w:keepLines/>
      <w:numPr>
        <w:numId w:val="3"/>
      </w:numPr>
      <w:spacing w:before="120"/>
      <w:outlineLvl w:val="0"/>
    </w:pPr>
    <w:rPr>
      <w:rFonts w:asciiTheme="majorBidi" w:eastAsiaTheme="majorEastAsia" w:hAnsiTheme="majorBidi" w:cstheme="majorBidi"/>
      <w:b/>
      <w:color w:val="000000" w:themeColor="text1"/>
      <w:sz w:val="28"/>
      <w:szCs w:val="32"/>
    </w:rPr>
  </w:style>
  <w:style w:type="paragraph" w:styleId="Heading2">
    <w:name w:val="heading 2"/>
    <w:basedOn w:val="Normal"/>
    <w:next w:val="Normal"/>
    <w:link w:val="Heading2Char"/>
    <w:uiPriority w:val="9"/>
    <w:unhideWhenUsed/>
    <w:qFormat/>
    <w:rsid w:val="005A26A0"/>
    <w:pPr>
      <w:keepNext/>
      <w:keepLines/>
      <w:numPr>
        <w:ilvl w:val="1"/>
        <w:numId w:val="3"/>
      </w:numPr>
      <w:spacing w:before="40"/>
      <w:outlineLvl w:val="1"/>
    </w:pPr>
    <w:rPr>
      <w:rFonts w:asciiTheme="majorBidi" w:eastAsiaTheme="majorEastAsia" w:hAnsiTheme="majorBidi" w:cstheme="majorBidi"/>
      <w:b/>
      <w:color w:val="000000" w:themeColor="text1"/>
      <w:sz w:val="26"/>
      <w:szCs w:val="26"/>
    </w:rPr>
  </w:style>
  <w:style w:type="paragraph" w:styleId="Heading3">
    <w:name w:val="heading 3"/>
    <w:basedOn w:val="Normal"/>
    <w:next w:val="Normal"/>
    <w:link w:val="Heading3Char"/>
    <w:uiPriority w:val="9"/>
    <w:unhideWhenUsed/>
    <w:qFormat/>
    <w:rsid w:val="005E1A9C"/>
    <w:pPr>
      <w:keepNext/>
      <w:keepLines/>
      <w:numPr>
        <w:ilvl w:val="2"/>
        <w:numId w:val="3"/>
      </w:numPr>
      <w:spacing w:before="40"/>
      <w:outlineLvl w:val="2"/>
    </w:pPr>
    <w:rPr>
      <w:rFonts w:asciiTheme="majorBidi" w:eastAsiaTheme="majorEastAsia" w:hAnsiTheme="majorBidi" w:cstheme="majorBidi"/>
      <w:szCs w:val="24"/>
    </w:rPr>
  </w:style>
  <w:style w:type="paragraph" w:styleId="Heading4">
    <w:name w:val="heading 4"/>
    <w:basedOn w:val="Normal"/>
    <w:next w:val="Normal"/>
    <w:link w:val="Heading4Char"/>
    <w:uiPriority w:val="9"/>
    <w:semiHidden/>
    <w:unhideWhenUsed/>
    <w:qFormat/>
    <w:rsid w:val="005A26A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A26A0"/>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A26A0"/>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A26A0"/>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A26A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26A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rsid w:val="00B31AD4"/>
    <w:rPr>
      <w:rFonts w:ascii="Times New Roman" w:hAnsi="Times New Roman"/>
      <w:b w:val="0"/>
      <w:bCs/>
      <w:caps w:val="0"/>
      <w:smallCaps w:val="0"/>
      <w:strike w:val="0"/>
      <w:dstrike w:val="0"/>
      <w:vanish w:val="0"/>
      <w:color w:val="000000" w:themeColor="text1"/>
      <w:spacing w:val="5"/>
      <w:sz w:val="24"/>
      <w:vertAlign w:val="baseline"/>
    </w:rPr>
  </w:style>
  <w:style w:type="paragraph" w:customStyle="1" w:styleId="Reference">
    <w:name w:val="Reference"/>
    <w:basedOn w:val="Normal"/>
    <w:link w:val="ReferenceChar"/>
    <w:qFormat/>
    <w:rsid w:val="00062DF8"/>
    <w:pPr>
      <w:numPr>
        <w:numId w:val="1"/>
      </w:numPr>
    </w:pPr>
  </w:style>
  <w:style w:type="paragraph" w:styleId="ListParagraph">
    <w:name w:val="List Paragraph"/>
    <w:basedOn w:val="Normal"/>
    <w:uiPriority w:val="34"/>
    <w:qFormat/>
    <w:rsid w:val="005A26A0"/>
    <w:pPr>
      <w:ind w:left="720"/>
      <w:contextualSpacing/>
    </w:pPr>
  </w:style>
  <w:style w:type="character" w:customStyle="1" w:styleId="ReferenceChar">
    <w:name w:val="Reference Char"/>
    <w:basedOn w:val="DefaultParagraphFont"/>
    <w:link w:val="Reference"/>
    <w:rsid w:val="00062DF8"/>
    <w:rPr>
      <w:rFonts w:ascii="Times New Roman" w:hAnsi="Times New Roman"/>
      <w:sz w:val="24"/>
    </w:rPr>
  </w:style>
  <w:style w:type="character" w:customStyle="1" w:styleId="Heading1Char">
    <w:name w:val="Heading 1 Char"/>
    <w:basedOn w:val="DefaultParagraphFont"/>
    <w:link w:val="Heading1"/>
    <w:uiPriority w:val="9"/>
    <w:rsid w:val="005A26A0"/>
    <w:rPr>
      <w:rFonts w:asciiTheme="majorBidi" w:eastAsiaTheme="majorEastAsia" w:hAnsiTheme="majorBidi" w:cstheme="majorBidi"/>
      <w:b/>
      <w:color w:val="000000" w:themeColor="text1"/>
      <w:sz w:val="28"/>
      <w:szCs w:val="32"/>
    </w:rPr>
  </w:style>
  <w:style w:type="character" w:customStyle="1" w:styleId="Heading2Char">
    <w:name w:val="Heading 2 Char"/>
    <w:basedOn w:val="DefaultParagraphFont"/>
    <w:link w:val="Heading2"/>
    <w:uiPriority w:val="9"/>
    <w:rsid w:val="005A26A0"/>
    <w:rPr>
      <w:rFonts w:asciiTheme="majorBidi" w:eastAsiaTheme="majorEastAsia" w:hAnsiTheme="majorBidi" w:cstheme="majorBidi"/>
      <w:b/>
      <w:color w:val="000000" w:themeColor="text1"/>
      <w:sz w:val="26"/>
      <w:szCs w:val="26"/>
    </w:rPr>
  </w:style>
  <w:style w:type="character" w:customStyle="1" w:styleId="Heading3Char">
    <w:name w:val="Heading 3 Char"/>
    <w:basedOn w:val="DefaultParagraphFont"/>
    <w:link w:val="Heading3"/>
    <w:uiPriority w:val="9"/>
    <w:rsid w:val="005E1A9C"/>
    <w:rPr>
      <w:rFonts w:asciiTheme="majorBidi" w:eastAsiaTheme="majorEastAsia" w:hAnsiTheme="majorBidi" w:cstheme="majorBidi"/>
      <w:sz w:val="24"/>
      <w:szCs w:val="24"/>
    </w:rPr>
  </w:style>
  <w:style w:type="character" w:customStyle="1" w:styleId="Heading4Char">
    <w:name w:val="Heading 4 Char"/>
    <w:basedOn w:val="DefaultParagraphFont"/>
    <w:link w:val="Heading4"/>
    <w:uiPriority w:val="9"/>
    <w:semiHidden/>
    <w:rsid w:val="005A26A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5A26A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5A26A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5A26A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A26A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26A0"/>
    <w:rPr>
      <w:rFonts w:asciiTheme="majorHAnsi" w:eastAsiaTheme="majorEastAsia" w:hAnsiTheme="majorHAnsi" w:cstheme="majorBidi"/>
      <w:i/>
      <w:iCs/>
      <w:color w:val="272727" w:themeColor="text1" w:themeTint="D8"/>
      <w:sz w:val="21"/>
      <w:szCs w:val="21"/>
    </w:rPr>
  </w:style>
  <w:style w:type="paragraph" w:customStyle="1" w:styleId="Default">
    <w:name w:val="Default"/>
    <w:rsid w:val="009B0F1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462D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2D38"/>
    <w:pPr>
      <w:spacing w:line="240" w:lineRule="auto"/>
    </w:pPr>
    <w:rPr>
      <w:b/>
      <w:iCs/>
      <w:sz w:val="18"/>
      <w:szCs w:val="18"/>
    </w:rPr>
  </w:style>
  <w:style w:type="paragraph" w:customStyle="1" w:styleId="Equations">
    <w:name w:val="Equations"/>
    <w:basedOn w:val="Normal"/>
    <w:link w:val="EquationsChar"/>
    <w:qFormat/>
    <w:rsid w:val="00FB3DB8"/>
    <w:pPr>
      <w:spacing w:line="240" w:lineRule="auto"/>
      <w:ind w:firstLine="0"/>
      <w:jc w:val="center"/>
    </w:pPr>
    <w:rPr>
      <w:sz w:val="22"/>
    </w:rPr>
  </w:style>
  <w:style w:type="character" w:customStyle="1" w:styleId="EquationsChar">
    <w:name w:val="Equations Char"/>
    <w:basedOn w:val="DefaultParagraphFont"/>
    <w:link w:val="Equations"/>
    <w:rsid w:val="00FB3DB8"/>
    <w:rPr>
      <w:rFonts w:ascii="Times New Roman" w:hAnsi="Times New Roman"/>
    </w:rPr>
  </w:style>
  <w:style w:type="character" w:styleId="PlaceholderText">
    <w:name w:val="Placeholder Text"/>
    <w:basedOn w:val="DefaultParagraphFont"/>
    <w:uiPriority w:val="99"/>
    <w:semiHidden/>
    <w:rsid w:val="00E03C58"/>
    <w:rPr>
      <w:color w:val="808080"/>
    </w:rPr>
  </w:style>
  <w:style w:type="paragraph" w:styleId="Subtitle">
    <w:name w:val="Subtitle"/>
    <w:basedOn w:val="Normal"/>
    <w:next w:val="Normal"/>
    <w:link w:val="SubtitleChar"/>
    <w:uiPriority w:val="11"/>
    <w:qFormat/>
    <w:rsid w:val="00A1074F"/>
    <w:pPr>
      <w:numPr>
        <w:ilvl w:val="1"/>
      </w:numPr>
      <w:spacing w:after="160"/>
      <w:ind w:firstLine="227"/>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A1074F"/>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094EF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4EFA"/>
    <w:rPr>
      <w:rFonts w:ascii="Segoe UI" w:hAnsi="Segoe UI" w:cs="Segoe UI"/>
      <w:sz w:val="18"/>
      <w:szCs w:val="18"/>
    </w:rPr>
  </w:style>
  <w:style w:type="paragraph" w:styleId="Header">
    <w:name w:val="header"/>
    <w:basedOn w:val="Normal"/>
    <w:link w:val="HeaderChar"/>
    <w:uiPriority w:val="99"/>
    <w:unhideWhenUsed/>
    <w:rsid w:val="00E14AA9"/>
    <w:pPr>
      <w:tabs>
        <w:tab w:val="center" w:pos="4680"/>
        <w:tab w:val="right" w:pos="9360"/>
      </w:tabs>
      <w:spacing w:line="240" w:lineRule="auto"/>
    </w:pPr>
  </w:style>
  <w:style w:type="character" w:customStyle="1" w:styleId="HeaderChar">
    <w:name w:val="Header Char"/>
    <w:basedOn w:val="DefaultParagraphFont"/>
    <w:link w:val="Header"/>
    <w:uiPriority w:val="99"/>
    <w:rsid w:val="00E14AA9"/>
    <w:rPr>
      <w:rFonts w:ascii="Times New Roman" w:hAnsi="Times New Roman"/>
      <w:sz w:val="24"/>
    </w:rPr>
  </w:style>
  <w:style w:type="paragraph" w:styleId="Footer">
    <w:name w:val="footer"/>
    <w:basedOn w:val="Normal"/>
    <w:link w:val="FooterChar"/>
    <w:uiPriority w:val="99"/>
    <w:unhideWhenUsed/>
    <w:rsid w:val="00E14AA9"/>
    <w:pPr>
      <w:tabs>
        <w:tab w:val="center" w:pos="4680"/>
        <w:tab w:val="right" w:pos="9360"/>
      </w:tabs>
      <w:spacing w:line="240" w:lineRule="auto"/>
    </w:pPr>
  </w:style>
  <w:style w:type="character" w:customStyle="1" w:styleId="FooterChar">
    <w:name w:val="Footer Char"/>
    <w:basedOn w:val="DefaultParagraphFont"/>
    <w:link w:val="Footer"/>
    <w:uiPriority w:val="99"/>
    <w:rsid w:val="00E14AA9"/>
    <w:rPr>
      <w:rFonts w:ascii="Times New Roman" w:hAnsi="Times New Roman"/>
      <w:sz w:val="24"/>
    </w:rPr>
  </w:style>
  <w:style w:type="paragraph" w:styleId="TOCHeading">
    <w:name w:val="TOC Heading"/>
    <w:basedOn w:val="Heading1"/>
    <w:next w:val="Normal"/>
    <w:uiPriority w:val="39"/>
    <w:unhideWhenUsed/>
    <w:qFormat/>
    <w:rsid w:val="00136CC1"/>
    <w:pPr>
      <w:numPr>
        <w:numId w:val="0"/>
      </w:numPr>
      <w:spacing w:before="24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27B32"/>
    <w:pPr>
      <w:tabs>
        <w:tab w:val="left" w:pos="660"/>
        <w:tab w:val="right" w:leader="dot" w:pos="9350"/>
      </w:tabs>
      <w:spacing w:after="100"/>
    </w:pPr>
    <w:rPr>
      <w:noProof/>
      <w:color w:val="000000" w:themeColor="text1"/>
    </w:rPr>
  </w:style>
  <w:style w:type="paragraph" w:styleId="TOC2">
    <w:name w:val="toc 2"/>
    <w:basedOn w:val="Normal"/>
    <w:next w:val="Normal"/>
    <w:autoRedefine/>
    <w:uiPriority w:val="39"/>
    <w:unhideWhenUsed/>
    <w:rsid w:val="00136CC1"/>
    <w:pPr>
      <w:spacing w:after="100"/>
      <w:ind w:left="240"/>
    </w:pPr>
  </w:style>
  <w:style w:type="paragraph" w:styleId="TOC3">
    <w:name w:val="toc 3"/>
    <w:basedOn w:val="Normal"/>
    <w:next w:val="Normal"/>
    <w:autoRedefine/>
    <w:uiPriority w:val="39"/>
    <w:unhideWhenUsed/>
    <w:rsid w:val="00136CC1"/>
    <w:pPr>
      <w:spacing w:after="100"/>
      <w:ind w:left="480"/>
    </w:pPr>
  </w:style>
  <w:style w:type="character" w:styleId="Hyperlink">
    <w:name w:val="Hyperlink"/>
    <w:basedOn w:val="DefaultParagraphFont"/>
    <w:uiPriority w:val="99"/>
    <w:unhideWhenUsed/>
    <w:rsid w:val="00136CC1"/>
    <w:rPr>
      <w:color w:val="0563C1" w:themeColor="hyperlink"/>
      <w:u w:val="single"/>
    </w:rPr>
  </w:style>
  <w:style w:type="paragraph" w:styleId="TableofFigures">
    <w:name w:val="table of figures"/>
    <w:basedOn w:val="Normal"/>
    <w:next w:val="Normal"/>
    <w:uiPriority w:val="99"/>
    <w:unhideWhenUsed/>
    <w:rsid w:val="00163D13"/>
  </w:style>
  <w:style w:type="paragraph" w:styleId="BodyTextIndent3">
    <w:name w:val="Body Text Indent 3"/>
    <w:basedOn w:val="Default"/>
    <w:next w:val="Default"/>
    <w:link w:val="BodyTextIndent3Char"/>
    <w:uiPriority w:val="99"/>
    <w:rsid w:val="00EC7049"/>
    <w:rPr>
      <w:color w:val="auto"/>
      <w:lang w:val="en-CA"/>
    </w:rPr>
  </w:style>
  <w:style w:type="character" w:customStyle="1" w:styleId="BodyTextIndent3Char">
    <w:name w:val="Body Text Indent 3 Char"/>
    <w:basedOn w:val="DefaultParagraphFont"/>
    <w:link w:val="BodyTextIndent3"/>
    <w:uiPriority w:val="99"/>
    <w:rsid w:val="00EC7049"/>
    <w:rPr>
      <w:rFonts w:ascii="Times New Roman" w:hAnsi="Times New Roman" w:cs="Times New Roman"/>
      <w:sz w:val="24"/>
      <w:szCs w:val="24"/>
      <w:lang w:val="en-CA"/>
    </w:rPr>
  </w:style>
  <w:style w:type="character" w:customStyle="1" w:styleId="authorsname">
    <w:name w:val="authors__name"/>
    <w:basedOn w:val="DefaultParagraphFont"/>
    <w:rsid w:val="00CA39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5204">
      <w:bodyDiv w:val="1"/>
      <w:marLeft w:val="0"/>
      <w:marRight w:val="0"/>
      <w:marTop w:val="0"/>
      <w:marBottom w:val="0"/>
      <w:divBdr>
        <w:top w:val="none" w:sz="0" w:space="0" w:color="auto"/>
        <w:left w:val="none" w:sz="0" w:space="0" w:color="auto"/>
        <w:bottom w:val="none" w:sz="0" w:space="0" w:color="auto"/>
        <w:right w:val="none" w:sz="0" w:space="0" w:color="auto"/>
      </w:divBdr>
    </w:div>
    <w:div w:id="18481968">
      <w:bodyDiv w:val="1"/>
      <w:marLeft w:val="0"/>
      <w:marRight w:val="0"/>
      <w:marTop w:val="0"/>
      <w:marBottom w:val="0"/>
      <w:divBdr>
        <w:top w:val="none" w:sz="0" w:space="0" w:color="auto"/>
        <w:left w:val="none" w:sz="0" w:space="0" w:color="auto"/>
        <w:bottom w:val="none" w:sz="0" w:space="0" w:color="auto"/>
        <w:right w:val="none" w:sz="0" w:space="0" w:color="auto"/>
      </w:divBdr>
    </w:div>
    <w:div w:id="84694457">
      <w:bodyDiv w:val="1"/>
      <w:marLeft w:val="0"/>
      <w:marRight w:val="0"/>
      <w:marTop w:val="0"/>
      <w:marBottom w:val="0"/>
      <w:divBdr>
        <w:top w:val="none" w:sz="0" w:space="0" w:color="auto"/>
        <w:left w:val="none" w:sz="0" w:space="0" w:color="auto"/>
        <w:bottom w:val="none" w:sz="0" w:space="0" w:color="auto"/>
        <w:right w:val="none" w:sz="0" w:space="0" w:color="auto"/>
      </w:divBdr>
    </w:div>
    <w:div w:id="1810509411">
      <w:bodyDiv w:val="1"/>
      <w:marLeft w:val="0"/>
      <w:marRight w:val="0"/>
      <w:marTop w:val="0"/>
      <w:marBottom w:val="0"/>
      <w:divBdr>
        <w:top w:val="none" w:sz="0" w:space="0" w:color="auto"/>
        <w:left w:val="none" w:sz="0" w:space="0" w:color="auto"/>
        <w:bottom w:val="none" w:sz="0" w:space="0" w:color="auto"/>
        <w:right w:val="none" w:sz="0" w:space="0" w:color="auto"/>
      </w:divBdr>
      <w:divsChild>
        <w:div w:id="1485589576">
          <w:marLeft w:val="0"/>
          <w:marRight w:val="0"/>
          <w:marTop w:val="0"/>
          <w:marBottom w:val="0"/>
          <w:divBdr>
            <w:top w:val="none" w:sz="0" w:space="0" w:color="auto"/>
            <w:left w:val="none" w:sz="0" w:space="0" w:color="auto"/>
            <w:bottom w:val="none" w:sz="0" w:space="0" w:color="auto"/>
            <w:right w:val="none" w:sz="0" w:space="0" w:color="auto"/>
          </w:divBdr>
        </w:div>
        <w:div w:id="169956653">
          <w:marLeft w:val="0"/>
          <w:marRight w:val="0"/>
          <w:marTop w:val="0"/>
          <w:marBottom w:val="0"/>
          <w:divBdr>
            <w:top w:val="none" w:sz="0" w:space="0" w:color="auto"/>
            <w:left w:val="none" w:sz="0" w:space="0" w:color="auto"/>
            <w:bottom w:val="none" w:sz="0" w:space="0" w:color="auto"/>
            <w:right w:val="none" w:sz="0" w:space="0" w:color="auto"/>
          </w:divBdr>
        </w:div>
        <w:div w:id="1043289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6ABAA5-357E-4A45-9E53-1D27E93EE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25</Pages>
  <Words>5576</Words>
  <Characters>31787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Shervin</dc:creator>
  <cp:keywords/>
  <dc:description/>
  <cp:lastModifiedBy>Shervin</cp:lastModifiedBy>
  <cp:revision>208</cp:revision>
  <cp:lastPrinted>2019-03-29T16:54:00Z</cp:lastPrinted>
  <dcterms:created xsi:type="dcterms:W3CDTF">2019-04-09T22:05:00Z</dcterms:created>
  <dcterms:modified xsi:type="dcterms:W3CDTF">2019-04-11T20:52:00Z</dcterms:modified>
</cp:coreProperties>
</file>