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1824" w14:textId="77777777" w:rsidR="00CD2FB5" w:rsidRPr="00CD2FB5" w:rsidRDefault="00CD2FB5" w:rsidP="00CD2FB5">
      <w:r w:rsidRPr="00CD2FB5">
        <w:t>Based on best practices for KAP studies and epidemiological research, here’s a rigorous, step-by-step approach to analyze your rabies survey data for publication:</w:t>
      </w:r>
    </w:p>
    <w:p w14:paraId="489CDE1E" w14:textId="77777777" w:rsidR="00CD2FB5" w:rsidRPr="00CD2FB5" w:rsidRDefault="00CD2FB5" w:rsidP="00CD2FB5">
      <w:r w:rsidRPr="00CD2FB5">
        <w:pict w14:anchorId="13E535DD">
          <v:rect id="_x0000_i1073" style="width:0;height:.75pt" o:hralign="center" o:hrstd="t" o:hrnoshade="t" o:hr="t" fillcolor="#f8faff" stroked="f"/>
        </w:pict>
      </w:r>
    </w:p>
    <w:p w14:paraId="4501F1DA" w14:textId="77777777" w:rsidR="00CD2FB5" w:rsidRPr="00CD2FB5" w:rsidRDefault="00CD2FB5" w:rsidP="00CD2FB5">
      <w:r w:rsidRPr="00CD2FB5">
        <w:rPr>
          <w:b/>
          <w:bCs/>
        </w:rPr>
        <w:t>I. Data Preparation &amp; Cleaning</w:t>
      </w:r>
    </w:p>
    <w:p w14:paraId="76A80093" w14:textId="77777777" w:rsidR="00CD2FB5" w:rsidRPr="00CD2FB5" w:rsidRDefault="00CD2FB5" w:rsidP="00CD2FB5">
      <w:pPr>
        <w:numPr>
          <w:ilvl w:val="0"/>
          <w:numId w:val="1"/>
        </w:numPr>
      </w:pPr>
      <w:r w:rsidRPr="00CD2FB5">
        <w:rPr>
          <w:b/>
          <w:bCs/>
        </w:rPr>
        <w:t>Data Validation</w:t>
      </w:r>
    </w:p>
    <w:p w14:paraId="262AF314" w14:textId="77777777" w:rsidR="00CD2FB5" w:rsidRPr="00CD2FB5" w:rsidRDefault="00CD2FB5" w:rsidP="00CD2FB5">
      <w:pPr>
        <w:numPr>
          <w:ilvl w:val="1"/>
          <w:numId w:val="1"/>
        </w:numPr>
      </w:pPr>
      <w:r w:rsidRPr="00CD2FB5">
        <w:t>Check for duplicates, missing data (report % missing per variable), and implausible responses.</w:t>
      </w:r>
    </w:p>
    <w:p w14:paraId="58BBFA7D" w14:textId="77777777" w:rsidR="00CD2FB5" w:rsidRPr="00CD2FB5" w:rsidRDefault="00CD2FB5" w:rsidP="00CD2FB5">
      <w:pPr>
        <w:numPr>
          <w:ilvl w:val="1"/>
          <w:numId w:val="1"/>
        </w:numPr>
      </w:pPr>
      <w:r w:rsidRPr="00CD2FB5">
        <w:t xml:space="preserve">Use multiple </w:t>
      </w:r>
      <w:proofErr w:type="gramStart"/>
      <w:r w:rsidRPr="00CD2FB5">
        <w:t>imputation</w:t>
      </w:r>
      <w:proofErr w:type="gramEnd"/>
      <w:r w:rsidRPr="00CD2FB5">
        <w:t xml:space="preserve"> (e.g., MICE algorithm) if &gt;5% missingness in key variables.</w:t>
      </w:r>
    </w:p>
    <w:p w14:paraId="3E857E67" w14:textId="77777777" w:rsidR="00CD2FB5" w:rsidRPr="00CD2FB5" w:rsidRDefault="00CD2FB5" w:rsidP="00CD2FB5">
      <w:pPr>
        <w:numPr>
          <w:ilvl w:val="0"/>
          <w:numId w:val="1"/>
        </w:numPr>
      </w:pPr>
      <w:r w:rsidRPr="00CD2FB5">
        <w:rPr>
          <w:b/>
          <w:bCs/>
        </w:rPr>
        <w:t>Variable Recoding</w:t>
      </w:r>
    </w:p>
    <w:p w14:paraId="224F0BF6" w14:textId="77777777" w:rsidR="00CD2FB5" w:rsidRPr="00CD2FB5" w:rsidRDefault="00CD2FB5" w:rsidP="00CD2FB5">
      <w:pPr>
        <w:numPr>
          <w:ilvl w:val="1"/>
          <w:numId w:val="1"/>
        </w:numPr>
      </w:pPr>
      <w:r w:rsidRPr="00CD2FB5">
        <w:rPr>
          <w:b/>
          <w:bCs/>
        </w:rPr>
        <w:t>Background variables:</w:t>
      </w:r>
      <w:r w:rsidRPr="00CD2FB5">
        <w:t> Categorize continuous variables (e.g., age groups), collapse sparse categories (e.g., combine education levels if counts &lt;10).</w:t>
      </w:r>
    </w:p>
    <w:p w14:paraId="4D8AAE57" w14:textId="77777777" w:rsidR="00CD2FB5" w:rsidRPr="00CD2FB5" w:rsidRDefault="00CD2FB5" w:rsidP="00CD2FB5">
      <w:pPr>
        <w:numPr>
          <w:ilvl w:val="1"/>
          <w:numId w:val="1"/>
        </w:numPr>
      </w:pPr>
      <w:r w:rsidRPr="00CD2FB5">
        <w:rPr>
          <w:b/>
          <w:bCs/>
        </w:rPr>
        <w:t>K/A/P Scales:</w:t>
      </w:r>
    </w:p>
    <w:p w14:paraId="5C4F0E81" w14:textId="77777777" w:rsidR="00CD2FB5" w:rsidRPr="00CD2FB5" w:rsidRDefault="00CD2FB5" w:rsidP="00CD2FB5">
      <w:pPr>
        <w:numPr>
          <w:ilvl w:val="2"/>
          <w:numId w:val="1"/>
        </w:numPr>
      </w:pPr>
      <w:r w:rsidRPr="00CD2FB5">
        <w:rPr>
          <w:i/>
          <w:iCs/>
        </w:rPr>
        <w:t>Knowledge:</w:t>
      </w:r>
      <w:r w:rsidRPr="00CD2FB5">
        <w:t> Dichotomize responses (1=correct, 0=incorrect; sum for a score 0-10).</w:t>
      </w:r>
    </w:p>
    <w:p w14:paraId="5FEC4EF7" w14:textId="77777777" w:rsidR="00CD2FB5" w:rsidRPr="00CD2FB5" w:rsidRDefault="00CD2FB5" w:rsidP="00CD2FB5">
      <w:pPr>
        <w:numPr>
          <w:ilvl w:val="2"/>
          <w:numId w:val="1"/>
        </w:numPr>
      </w:pPr>
      <w:r w:rsidRPr="00CD2FB5">
        <w:rPr>
          <w:i/>
          <w:iCs/>
        </w:rPr>
        <w:t>Attitude:</w:t>
      </w:r>
      <w:r w:rsidRPr="00CD2FB5">
        <w:t> Likert scales (e.g., 1-5) → sum or mean score (range 11-55).</w:t>
      </w:r>
    </w:p>
    <w:p w14:paraId="079E4D59" w14:textId="77777777" w:rsidR="00CD2FB5" w:rsidRPr="00CD2FB5" w:rsidRDefault="00CD2FB5" w:rsidP="00CD2FB5">
      <w:pPr>
        <w:numPr>
          <w:ilvl w:val="2"/>
          <w:numId w:val="1"/>
        </w:numPr>
      </w:pPr>
      <w:r w:rsidRPr="00CD2FB5">
        <w:rPr>
          <w:i/>
          <w:iCs/>
        </w:rPr>
        <w:t>Practice:</w:t>
      </w:r>
      <w:r w:rsidRPr="00CD2FB5">
        <w:t> Binary (safe/unsafe) or ordinal scales (e.g., frequency: 1=never to 5=always).</w:t>
      </w:r>
    </w:p>
    <w:p w14:paraId="5F0A0D39" w14:textId="77777777" w:rsidR="00CD2FB5" w:rsidRPr="00CD2FB5" w:rsidRDefault="00CD2FB5" w:rsidP="00CD2FB5">
      <w:pPr>
        <w:numPr>
          <w:ilvl w:val="1"/>
          <w:numId w:val="1"/>
        </w:numPr>
      </w:pPr>
      <w:r w:rsidRPr="00CD2FB5">
        <w:t>Define outcome cutoffs (e.g., "Adequate knowledge" = score ≥80% correct).</w:t>
      </w:r>
    </w:p>
    <w:p w14:paraId="1FAA1EE6" w14:textId="77777777" w:rsidR="00CD2FB5" w:rsidRPr="00CD2FB5" w:rsidRDefault="00CD2FB5" w:rsidP="00CD2FB5">
      <w:r w:rsidRPr="00CD2FB5">
        <w:pict w14:anchorId="5B5010F6">
          <v:rect id="_x0000_i1074" style="width:0;height:.75pt" o:hralign="center" o:hrstd="t" o:hrnoshade="t" o:hr="t" fillcolor="#f8faff" stroked="f"/>
        </w:pict>
      </w:r>
    </w:p>
    <w:p w14:paraId="5C701334" w14:textId="77777777" w:rsidR="00CD2FB5" w:rsidRPr="00CD2FB5" w:rsidRDefault="00CD2FB5" w:rsidP="00CD2FB5">
      <w:r w:rsidRPr="00CD2FB5">
        <w:rPr>
          <w:b/>
          <w:bCs/>
        </w:rPr>
        <w:t>II. Descriptive Analysis (Table 1)</w:t>
      </w:r>
    </w:p>
    <w:p w14:paraId="529D8DD4" w14:textId="77777777" w:rsidR="00CD2FB5" w:rsidRPr="00CD2FB5" w:rsidRDefault="00CD2FB5" w:rsidP="00CD2FB5">
      <w:r w:rsidRPr="00CD2FB5">
        <w:t xml:space="preserve">Report </w:t>
      </w:r>
      <w:proofErr w:type="gramStart"/>
      <w:r w:rsidRPr="00CD2FB5">
        <w:t>for</w:t>
      </w:r>
      <w:proofErr w:type="gramEnd"/>
      <w:r w:rsidRPr="00CD2FB5">
        <w:t xml:space="preserve"> all variables:</w:t>
      </w:r>
    </w:p>
    <w:p w14:paraId="0156D2FD" w14:textId="77777777" w:rsidR="00CD2FB5" w:rsidRPr="00CD2FB5" w:rsidRDefault="00CD2FB5" w:rsidP="00CD2FB5">
      <w:pPr>
        <w:numPr>
          <w:ilvl w:val="0"/>
          <w:numId w:val="2"/>
        </w:numPr>
      </w:pPr>
      <w:r w:rsidRPr="00CD2FB5">
        <w:rPr>
          <w:b/>
          <w:bCs/>
        </w:rPr>
        <w:t>Categorical:</w:t>
      </w:r>
      <w:r w:rsidRPr="00CD2FB5">
        <w:t> Frequencies (%) with 95% confidence intervals (Clopper-Pearson for binary).</w:t>
      </w:r>
    </w:p>
    <w:p w14:paraId="7AE8E6A2" w14:textId="77777777" w:rsidR="00CD2FB5" w:rsidRPr="00CD2FB5" w:rsidRDefault="00CD2FB5" w:rsidP="00CD2FB5">
      <w:pPr>
        <w:numPr>
          <w:ilvl w:val="0"/>
          <w:numId w:val="2"/>
        </w:numPr>
      </w:pPr>
      <w:r w:rsidRPr="00CD2FB5">
        <w:rPr>
          <w:b/>
          <w:bCs/>
        </w:rPr>
        <w:t>Continuous:</w:t>
      </w:r>
      <w:r w:rsidRPr="00CD2FB5">
        <w:t> Mean ± SD (if normal) or median [IQR] (if skewed).</w:t>
      </w:r>
    </w:p>
    <w:p w14:paraId="53E4D3EE" w14:textId="77777777" w:rsidR="00CD2FB5" w:rsidRPr="00CD2FB5" w:rsidRDefault="00CD2FB5" w:rsidP="00CD2FB5">
      <w:pPr>
        <w:numPr>
          <w:ilvl w:val="0"/>
          <w:numId w:val="2"/>
        </w:numPr>
      </w:pPr>
      <w:r w:rsidRPr="00CD2FB5">
        <w:rPr>
          <w:b/>
          <w:bCs/>
        </w:rPr>
        <w:lastRenderedPageBreak/>
        <w:t>K/A/P Scores:</w:t>
      </w:r>
    </w:p>
    <w:p w14:paraId="0CA3393D" w14:textId="77777777" w:rsidR="00CD2FB5" w:rsidRPr="00CD2FB5" w:rsidRDefault="00CD2FB5" w:rsidP="00CD2FB5">
      <w:pPr>
        <w:numPr>
          <w:ilvl w:val="1"/>
          <w:numId w:val="2"/>
        </w:numPr>
      </w:pPr>
      <w:r w:rsidRPr="00CD2FB5">
        <w:t>% [95% CI] with "adequate" knowledge/attitude/practice.</w:t>
      </w:r>
    </w:p>
    <w:p w14:paraId="6CD7A296" w14:textId="77777777" w:rsidR="00CD2FB5" w:rsidRPr="00CD2FB5" w:rsidRDefault="00CD2FB5" w:rsidP="00CD2FB5">
      <w:pPr>
        <w:numPr>
          <w:ilvl w:val="1"/>
          <w:numId w:val="2"/>
        </w:numPr>
      </w:pPr>
      <w:r w:rsidRPr="00CD2FB5">
        <w:t>Distribution histograms/kernel density plots.</w:t>
      </w:r>
    </w:p>
    <w:p w14:paraId="278554FF" w14:textId="77777777" w:rsidR="00CD2FB5" w:rsidRPr="00CD2FB5" w:rsidRDefault="00CD2FB5" w:rsidP="00CD2FB5">
      <w:r w:rsidRPr="00CD2FB5">
        <w:pict w14:anchorId="29A7979E">
          <v:rect id="_x0000_i1075" style="width:0;height:.75pt" o:hralign="center" o:hrstd="t" o:hrnoshade="t" o:hr="t" fillcolor="#f8faff" stroked="f"/>
        </w:pict>
      </w:r>
    </w:p>
    <w:p w14:paraId="411A81E5" w14:textId="77777777" w:rsidR="00CD2FB5" w:rsidRPr="00CD2FB5" w:rsidRDefault="00CD2FB5" w:rsidP="00CD2FB5">
      <w:r w:rsidRPr="00CD2FB5">
        <w:rPr>
          <w:b/>
          <w:bCs/>
        </w:rPr>
        <w:t>III. Reliability &amp; Validity Assessment</w:t>
      </w:r>
    </w:p>
    <w:p w14:paraId="30F5FE11" w14:textId="77777777" w:rsidR="00CD2FB5" w:rsidRPr="00CD2FB5" w:rsidRDefault="00CD2FB5" w:rsidP="00CD2FB5">
      <w:pPr>
        <w:numPr>
          <w:ilvl w:val="0"/>
          <w:numId w:val="3"/>
        </w:numPr>
      </w:pPr>
      <w:r w:rsidRPr="00CD2FB5">
        <w:rPr>
          <w:b/>
          <w:bCs/>
        </w:rPr>
        <w:t>Internal Consistency</w:t>
      </w:r>
    </w:p>
    <w:p w14:paraId="68209DC7" w14:textId="77777777" w:rsidR="00CD2FB5" w:rsidRPr="00CD2FB5" w:rsidRDefault="00CD2FB5" w:rsidP="00CD2FB5">
      <w:pPr>
        <w:numPr>
          <w:ilvl w:val="1"/>
          <w:numId w:val="3"/>
        </w:numPr>
      </w:pPr>
      <w:r w:rsidRPr="00CD2FB5">
        <w:t>Cronbach’s α for attitude/practice scales (if α&lt;0.7, justify or drop unstable items).</w:t>
      </w:r>
    </w:p>
    <w:p w14:paraId="4651BFB2" w14:textId="77777777" w:rsidR="00CD2FB5" w:rsidRPr="00CD2FB5" w:rsidRDefault="00CD2FB5" w:rsidP="00CD2FB5">
      <w:pPr>
        <w:numPr>
          <w:ilvl w:val="0"/>
          <w:numId w:val="3"/>
        </w:numPr>
      </w:pPr>
      <w:r w:rsidRPr="00CD2FB5">
        <w:rPr>
          <w:b/>
          <w:bCs/>
        </w:rPr>
        <w:t>Exploratory Factor Analysis (EFA)</w:t>
      </w:r>
    </w:p>
    <w:p w14:paraId="4933F8CA" w14:textId="77777777" w:rsidR="00CD2FB5" w:rsidRPr="00CD2FB5" w:rsidRDefault="00CD2FB5" w:rsidP="00CD2FB5">
      <w:pPr>
        <w:numPr>
          <w:ilvl w:val="1"/>
          <w:numId w:val="3"/>
        </w:numPr>
      </w:pPr>
      <w:r w:rsidRPr="00CD2FB5">
        <w:t>For attitude/practice scales to identify latent constructs (Kaiser-Meyer-Olkin &gt;0.6, Bartlett’s sphericity *p*&lt;0.05).</w:t>
      </w:r>
    </w:p>
    <w:p w14:paraId="69DC3127" w14:textId="77777777" w:rsidR="00CD2FB5" w:rsidRPr="00CD2FB5" w:rsidRDefault="00CD2FB5" w:rsidP="00CD2FB5">
      <w:r w:rsidRPr="00CD2FB5">
        <w:pict w14:anchorId="1D70519B">
          <v:rect id="_x0000_i1076" style="width:0;height:.75pt" o:hralign="center" o:hrstd="t" o:hrnoshade="t" o:hr="t" fillcolor="#f8faff" stroked="f"/>
        </w:pict>
      </w:r>
    </w:p>
    <w:p w14:paraId="3F5681DB" w14:textId="77777777" w:rsidR="00CD2FB5" w:rsidRPr="00CD2FB5" w:rsidRDefault="00CD2FB5" w:rsidP="00CD2FB5">
      <w:r w:rsidRPr="00CD2FB5">
        <w:rPr>
          <w:b/>
          <w:bCs/>
        </w:rPr>
        <w:t>IV. Inferential Analysis</w:t>
      </w:r>
    </w:p>
    <w:p w14:paraId="74C07C7B" w14:textId="77777777" w:rsidR="00CD2FB5" w:rsidRPr="00CD2FB5" w:rsidRDefault="00CD2FB5" w:rsidP="00CD2FB5">
      <w:r w:rsidRPr="00CD2FB5">
        <w:rPr>
          <w:b/>
          <w:bCs/>
        </w:rPr>
        <w:t>A. Univariate Analysis</w:t>
      </w:r>
    </w:p>
    <w:p w14:paraId="1774774B" w14:textId="77777777" w:rsidR="00CD2FB5" w:rsidRPr="00CD2FB5" w:rsidRDefault="00CD2FB5" w:rsidP="00CD2FB5">
      <w:pPr>
        <w:numPr>
          <w:ilvl w:val="0"/>
          <w:numId w:val="4"/>
        </w:numPr>
      </w:pPr>
      <w:r w:rsidRPr="00CD2FB5">
        <w:rPr>
          <w:b/>
          <w:bCs/>
        </w:rPr>
        <w:t>Knowledge/Attitude/Practice Scores vs. Background Variables:</w:t>
      </w:r>
    </w:p>
    <w:p w14:paraId="6A112E6B" w14:textId="77777777" w:rsidR="00CD2FB5" w:rsidRPr="00CD2FB5" w:rsidRDefault="00CD2FB5" w:rsidP="00CD2FB5">
      <w:pPr>
        <w:numPr>
          <w:ilvl w:val="1"/>
          <w:numId w:val="4"/>
        </w:numPr>
      </w:pPr>
      <w:r w:rsidRPr="00CD2FB5">
        <w:rPr>
          <w:i/>
          <w:iCs/>
        </w:rPr>
        <w:t>Continuous outcomes:</w:t>
      </w:r>
      <w:r w:rsidRPr="00CD2FB5">
        <w:t> Mann-Whitney U/Kruskal-Wallis (non-normal) or ANOVA/T-test (normal).</w:t>
      </w:r>
    </w:p>
    <w:p w14:paraId="302EA539" w14:textId="77777777" w:rsidR="00CD2FB5" w:rsidRPr="00CD2FB5" w:rsidRDefault="00CD2FB5" w:rsidP="00CD2FB5">
      <w:pPr>
        <w:numPr>
          <w:ilvl w:val="1"/>
          <w:numId w:val="4"/>
        </w:numPr>
      </w:pPr>
      <w:r w:rsidRPr="00CD2FB5">
        <w:rPr>
          <w:i/>
          <w:iCs/>
        </w:rPr>
        <w:t>Binary outcomes:</w:t>
      </w:r>
      <w:r w:rsidRPr="00CD2FB5">
        <w:t> Chi-square/Fisher’s exact test.</w:t>
      </w:r>
    </w:p>
    <w:p w14:paraId="08855A32" w14:textId="77777777" w:rsidR="00CD2FB5" w:rsidRPr="00CD2FB5" w:rsidRDefault="00CD2FB5" w:rsidP="00CD2FB5">
      <w:pPr>
        <w:numPr>
          <w:ilvl w:val="0"/>
          <w:numId w:val="4"/>
        </w:numPr>
      </w:pPr>
      <w:r w:rsidRPr="00CD2FB5">
        <w:t>Report *p*-values </w:t>
      </w:r>
      <w:r w:rsidRPr="00CD2FB5">
        <w:rPr>
          <w:b/>
          <w:bCs/>
        </w:rPr>
        <w:t>with effect sizes</w:t>
      </w:r>
      <w:r w:rsidRPr="00CD2FB5">
        <w:t> (Cramer’s V/Phi for categorical; Cohen’s *d*/Eta² for continuous).</w:t>
      </w:r>
    </w:p>
    <w:p w14:paraId="7EE1E582" w14:textId="77777777" w:rsidR="00CD2FB5" w:rsidRPr="00CD2FB5" w:rsidRDefault="00CD2FB5" w:rsidP="00CD2FB5">
      <w:r w:rsidRPr="00CD2FB5">
        <w:rPr>
          <w:b/>
          <w:bCs/>
        </w:rPr>
        <w:t>B. Multivariable Analysis</w:t>
      </w:r>
    </w:p>
    <w:p w14:paraId="3B2EB904" w14:textId="77777777" w:rsidR="00CD2FB5" w:rsidRPr="00CD2FB5" w:rsidRDefault="00CD2FB5" w:rsidP="00CD2FB5">
      <w:pPr>
        <w:numPr>
          <w:ilvl w:val="0"/>
          <w:numId w:val="5"/>
        </w:numPr>
      </w:pPr>
      <w:r w:rsidRPr="00CD2FB5">
        <w:rPr>
          <w:b/>
          <w:bCs/>
        </w:rPr>
        <w:t>Model Selection:</w:t>
      </w:r>
    </w:p>
    <w:p w14:paraId="0A7CB3FC" w14:textId="77777777" w:rsidR="00CD2FB5" w:rsidRPr="00CD2FB5" w:rsidRDefault="00CD2FB5" w:rsidP="00CD2FB5">
      <w:pPr>
        <w:numPr>
          <w:ilvl w:val="1"/>
          <w:numId w:val="5"/>
        </w:numPr>
      </w:pPr>
      <w:r w:rsidRPr="00CD2FB5">
        <w:rPr>
          <w:i/>
          <w:iCs/>
        </w:rPr>
        <w:t>Knowledge (continuous):</w:t>
      </w:r>
      <w:r w:rsidRPr="00CD2FB5">
        <w:t> Linear regression (check residuals).</w:t>
      </w:r>
    </w:p>
    <w:p w14:paraId="6D1182BE" w14:textId="77777777" w:rsidR="00CD2FB5" w:rsidRPr="00CD2FB5" w:rsidRDefault="00CD2FB5" w:rsidP="00CD2FB5">
      <w:pPr>
        <w:numPr>
          <w:ilvl w:val="1"/>
          <w:numId w:val="5"/>
        </w:numPr>
      </w:pPr>
      <w:r w:rsidRPr="00CD2FB5">
        <w:rPr>
          <w:i/>
          <w:iCs/>
        </w:rPr>
        <w:t>Attitude (continuous):</w:t>
      </w:r>
      <w:r w:rsidRPr="00CD2FB5">
        <w:t> Linear regression.</w:t>
      </w:r>
    </w:p>
    <w:p w14:paraId="53D195B4" w14:textId="77777777" w:rsidR="00CD2FB5" w:rsidRPr="00CD2FB5" w:rsidRDefault="00CD2FB5" w:rsidP="00CD2FB5">
      <w:pPr>
        <w:numPr>
          <w:ilvl w:val="1"/>
          <w:numId w:val="5"/>
        </w:numPr>
      </w:pPr>
      <w:r w:rsidRPr="00CD2FB5">
        <w:rPr>
          <w:i/>
          <w:iCs/>
        </w:rPr>
        <w:lastRenderedPageBreak/>
        <w:t>Practice (binary):</w:t>
      </w:r>
      <w:r w:rsidRPr="00CD2FB5">
        <w:t> Logistic regression (report adjusted ORs with 95% CI).</w:t>
      </w:r>
    </w:p>
    <w:p w14:paraId="2A68FCC6" w14:textId="77777777" w:rsidR="00CD2FB5" w:rsidRPr="00CD2FB5" w:rsidRDefault="00CD2FB5" w:rsidP="00CD2FB5">
      <w:pPr>
        <w:numPr>
          <w:ilvl w:val="0"/>
          <w:numId w:val="5"/>
        </w:numPr>
      </w:pPr>
      <w:r w:rsidRPr="00CD2FB5">
        <w:rPr>
          <w:b/>
          <w:bCs/>
        </w:rPr>
        <w:t>Hierarchical Variable Entry:</w:t>
      </w:r>
    </w:p>
    <w:p w14:paraId="18B5FE5D" w14:textId="77777777" w:rsidR="00CD2FB5" w:rsidRPr="00CD2FB5" w:rsidRDefault="00CD2FB5" w:rsidP="00CD2FB5">
      <w:pPr>
        <w:numPr>
          <w:ilvl w:val="1"/>
          <w:numId w:val="6"/>
        </w:numPr>
      </w:pPr>
      <w:r w:rsidRPr="00CD2FB5">
        <w:t>Demographics (age, gender, education)</w:t>
      </w:r>
    </w:p>
    <w:p w14:paraId="18EC05BD" w14:textId="77777777" w:rsidR="00CD2FB5" w:rsidRPr="00CD2FB5" w:rsidRDefault="00CD2FB5" w:rsidP="00CD2FB5">
      <w:pPr>
        <w:numPr>
          <w:ilvl w:val="1"/>
          <w:numId w:val="6"/>
        </w:numPr>
      </w:pPr>
      <w:r w:rsidRPr="00CD2FB5">
        <w:t>Socioeconomics (income, occupation)</w:t>
      </w:r>
    </w:p>
    <w:p w14:paraId="31A4CFDE" w14:textId="77777777" w:rsidR="00CD2FB5" w:rsidRPr="00CD2FB5" w:rsidRDefault="00CD2FB5" w:rsidP="00CD2FB5">
      <w:pPr>
        <w:numPr>
          <w:ilvl w:val="1"/>
          <w:numId w:val="6"/>
        </w:numPr>
      </w:pPr>
      <w:r w:rsidRPr="00CD2FB5">
        <w:t>Exposure/risk factors (pet ownership, bite history, etc.)</w:t>
      </w:r>
    </w:p>
    <w:p w14:paraId="1AC757EF" w14:textId="77777777" w:rsidR="00CD2FB5" w:rsidRPr="00CD2FB5" w:rsidRDefault="00CD2FB5" w:rsidP="00CD2FB5">
      <w:pPr>
        <w:numPr>
          <w:ilvl w:val="0"/>
          <w:numId w:val="5"/>
        </w:numPr>
      </w:pPr>
      <w:r w:rsidRPr="00CD2FB5">
        <w:rPr>
          <w:b/>
          <w:bCs/>
        </w:rPr>
        <w:t>Model Diagnostics:</w:t>
      </w:r>
    </w:p>
    <w:p w14:paraId="6C852EF5" w14:textId="77777777" w:rsidR="00CD2FB5" w:rsidRPr="00CD2FB5" w:rsidRDefault="00CD2FB5" w:rsidP="00CD2FB5">
      <w:pPr>
        <w:numPr>
          <w:ilvl w:val="1"/>
          <w:numId w:val="5"/>
        </w:numPr>
      </w:pPr>
      <w:r w:rsidRPr="00CD2FB5">
        <w:t>Multicollinearity (VIF &lt;5), influential outliers (Cook’s distance), Hosmer-</w:t>
      </w:r>
      <w:proofErr w:type="spellStart"/>
      <w:r w:rsidRPr="00CD2FB5">
        <w:t>Lemeshow</w:t>
      </w:r>
      <w:proofErr w:type="spellEnd"/>
      <w:r w:rsidRPr="00CD2FB5">
        <w:t xml:space="preserve"> (logistic).</w:t>
      </w:r>
    </w:p>
    <w:p w14:paraId="4C67639D" w14:textId="77777777" w:rsidR="00CD2FB5" w:rsidRPr="00CD2FB5" w:rsidRDefault="00CD2FB5" w:rsidP="00CD2FB5">
      <w:pPr>
        <w:numPr>
          <w:ilvl w:val="0"/>
          <w:numId w:val="5"/>
        </w:numPr>
      </w:pPr>
      <w:r w:rsidRPr="00CD2FB5">
        <w:rPr>
          <w:b/>
          <w:bCs/>
        </w:rPr>
        <w:t>Sensitivity Analyses:</w:t>
      </w:r>
    </w:p>
    <w:p w14:paraId="35656C8E" w14:textId="77777777" w:rsidR="00CD2FB5" w:rsidRPr="00CD2FB5" w:rsidRDefault="00CD2FB5" w:rsidP="00CD2FB5">
      <w:pPr>
        <w:numPr>
          <w:ilvl w:val="1"/>
          <w:numId w:val="5"/>
        </w:numPr>
      </w:pPr>
      <w:r w:rsidRPr="00CD2FB5">
        <w:t xml:space="preserve">Use robust regression if outliers </w:t>
      </w:r>
      <w:proofErr w:type="gramStart"/>
      <w:r w:rsidRPr="00CD2FB5">
        <w:t>present</w:t>
      </w:r>
      <w:proofErr w:type="gramEnd"/>
      <w:r w:rsidRPr="00CD2FB5">
        <w:t>.</w:t>
      </w:r>
    </w:p>
    <w:p w14:paraId="0F025A5B" w14:textId="77777777" w:rsidR="00CD2FB5" w:rsidRPr="00CD2FB5" w:rsidRDefault="00CD2FB5" w:rsidP="00CD2FB5">
      <w:pPr>
        <w:numPr>
          <w:ilvl w:val="1"/>
          <w:numId w:val="5"/>
        </w:numPr>
      </w:pPr>
      <w:r w:rsidRPr="00CD2FB5">
        <w:t>Stratify by key subgroups (e.g., urban/rural).</w:t>
      </w:r>
    </w:p>
    <w:p w14:paraId="68511592" w14:textId="77777777" w:rsidR="00CD2FB5" w:rsidRPr="00CD2FB5" w:rsidRDefault="00CD2FB5" w:rsidP="00CD2FB5">
      <w:r w:rsidRPr="00CD2FB5">
        <w:pict w14:anchorId="78F76C8A">
          <v:rect id="_x0000_i1077" style="width:0;height:.75pt" o:hralign="center" o:hrstd="t" o:hrnoshade="t" o:hr="t" fillcolor="#f8faff" stroked="f"/>
        </w:pict>
      </w:r>
    </w:p>
    <w:p w14:paraId="09B56AF1" w14:textId="77777777" w:rsidR="00CD2FB5" w:rsidRPr="00CD2FB5" w:rsidRDefault="00CD2FB5" w:rsidP="00CD2FB5">
      <w:r w:rsidRPr="00CD2FB5">
        <w:rPr>
          <w:b/>
          <w:bCs/>
        </w:rPr>
        <w:t>V. Advanced Analyses (If Sample Size Allows)</w:t>
      </w:r>
    </w:p>
    <w:p w14:paraId="0FD45E6B" w14:textId="77777777" w:rsidR="00CD2FB5" w:rsidRPr="00CD2FB5" w:rsidRDefault="00CD2FB5" w:rsidP="00CD2FB5">
      <w:pPr>
        <w:numPr>
          <w:ilvl w:val="0"/>
          <w:numId w:val="7"/>
        </w:numPr>
      </w:pPr>
      <w:r w:rsidRPr="00CD2FB5">
        <w:rPr>
          <w:b/>
          <w:bCs/>
        </w:rPr>
        <w:t>Structural Equation Modeling (SEM)</w:t>
      </w:r>
    </w:p>
    <w:p w14:paraId="6136F18E" w14:textId="77777777" w:rsidR="00CD2FB5" w:rsidRPr="00CD2FB5" w:rsidRDefault="00CD2FB5" w:rsidP="00CD2FB5">
      <w:pPr>
        <w:numPr>
          <w:ilvl w:val="1"/>
          <w:numId w:val="7"/>
        </w:numPr>
      </w:pPr>
      <w:r w:rsidRPr="00CD2FB5">
        <w:t>Test pathways (e.g., how knowledge → attitude → practice).</w:t>
      </w:r>
    </w:p>
    <w:p w14:paraId="13DDC7C1" w14:textId="77777777" w:rsidR="00CD2FB5" w:rsidRPr="00CD2FB5" w:rsidRDefault="00CD2FB5" w:rsidP="00CD2FB5">
      <w:pPr>
        <w:numPr>
          <w:ilvl w:val="0"/>
          <w:numId w:val="7"/>
        </w:numPr>
      </w:pPr>
      <w:r w:rsidRPr="00CD2FB5">
        <w:rPr>
          <w:b/>
          <w:bCs/>
        </w:rPr>
        <w:t>Latent Class Analysis (LCA)</w:t>
      </w:r>
    </w:p>
    <w:p w14:paraId="3E44F18F" w14:textId="77777777" w:rsidR="00CD2FB5" w:rsidRPr="00CD2FB5" w:rsidRDefault="00CD2FB5" w:rsidP="00CD2FB5">
      <w:pPr>
        <w:numPr>
          <w:ilvl w:val="1"/>
          <w:numId w:val="7"/>
        </w:numPr>
      </w:pPr>
      <w:r w:rsidRPr="00CD2FB5">
        <w:t>Identify subgroups with distinct KAP patterns.</w:t>
      </w:r>
    </w:p>
    <w:p w14:paraId="75F3C87F" w14:textId="77777777" w:rsidR="00CD2FB5" w:rsidRPr="00CD2FB5" w:rsidRDefault="00CD2FB5" w:rsidP="00CD2FB5">
      <w:pPr>
        <w:numPr>
          <w:ilvl w:val="0"/>
          <w:numId w:val="7"/>
        </w:numPr>
      </w:pPr>
      <w:r w:rsidRPr="00CD2FB5">
        <w:rPr>
          <w:b/>
          <w:bCs/>
        </w:rPr>
        <w:t>Spatial Analysis</w:t>
      </w:r>
    </w:p>
    <w:p w14:paraId="245FB044" w14:textId="77777777" w:rsidR="00CD2FB5" w:rsidRPr="00CD2FB5" w:rsidRDefault="00CD2FB5" w:rsidP="00CD2FB5">
      <w:pPr>
        <w:numPr>
          <w:ilvl w:val="1"/>
          <w:numId w:val="7"/>
        </w:numPr>
      </w:pPr>
      <w:r w:rsidRPr="00CD2FB5">
        <w:t>Map KAP scores by geographic clusters if coordinates collected.</w:t>
      </w:r>
    </w:p>
    <w:p w14:paraId="05F9EB8F" w14:textId="77777777" w:rsidR="00CD2FB5" w:rsidRPr="00CD2FB5" w:rsidRDefault="00CD2FB5" w:rsidP="00CD2FB5">
      <w:r w:rsidRPr="00CD2FB5">
        <w:pict w14:anchorId="470BE40B">
          <v:rect id="_x0000_i1078" style="width:0;height:.75pt" o:hralign="center" o:hrstd="t" o:hrnoshade="t" o:hr="t" fillcolor="#f8faff" stroked="f"/>
        </w:pict>
      </w:r>
    </w:p>
    <w:p w14:paraId="5FCE9208" w14:textId="77777777" w:rsidR="00CD2FB5" w:rsidRPr="00CD2FB5" w:rsidRDefault="00CD2FB5" w:rsidP="00CD2FB5">
      <w:r w:rsidRPr="00CD2FB5">
        <w:rPr>
          <w:b/>
          <w:bCs/>
        </w:rPr>
        <w:t>VI. Reporting Standards</w:t>
      </w:r>
    </w:p>
    <w:p w14:paraId="12C528E2" w14:textId="77777777" w:rsidR="00CD2FB5" w:rsidRPr="00CD2FB5" w:rsidRDefault="00CD2FB5" w:rsidP="00CD2FB5">
      <w:pPr>
        <w:numPr>
          <w:ilvl w:val="0"/>
          <w:numId w:val="8"/>
        </w:numPr>
      </w:pPr>
      <w:r w:rsidRPr="00CD2FB5">
        <w:rPr>
          <w:b/>
          <w:bCs/>
        </w:rPr>
        <w:t>Transparency:</w:t>
      </w:r>
    </w:p>
    <w:p w14:paraId="30BE0FC3" w14:textId="77777777" w:rsidR="00CD2FB5" w:rsidRPr="00CD2FB5" w:rsidRDefault="00CD2FB5" w:rsidP="00CD2FB5">
      <w:pPr>
        <w:numPr>
          <w:ilvl w:val="1"/>
          <w:numId w:val="8"/>
        </w:numPr>
      </w:pPr>
      <w:r w:rsidRPr="00CD2FB5">
        <w:t>Publish questionnaire + data/code (e.g., OSF, GitHub).</w:t>
      </w:r>
    </w:p>
    <w:p w14:paraId="066F8562" w14:textId="77777777" w:rsidR="00CD2FB5" w:rsidRPr="00CD2FB5" w:rsidRDefault="00CD2FB5" w:rsidP="00CD2FB5">
      <w:pPr>
        <w:numPr>
          <w:ilvl w:val="0"/>
          <w:numId w:val="8"/>
        </w:numPr>
      </w:pPr>
      <w:r w:rsidRPr="00CD2FB5">
        <w:rPr>
          <w:b/>
          <w:bCs/>
        </w:rPr>
        <w:lastRenderedPageBreak/>
        <w:t>Ethical Compliance:</w:t>
      </w:r>
    </w:p>
    <w:p w14:paraId="7F5CB666" w14:textId="77777777" w:rsidR="00CD2FB5" w:rsidRPr="00CD2FB5" w:rsidRDefault="00CD2FB5" w:rsidP="00CD2FB5">
      <w:pPr>
        <w:numPr>
          <w:ilvl w:val="1"/>
          <w:numId w:val="8"/>
        </w:numPr>
      </w:pPr>
      <w:r w:rsidRPr="00CD2FB5">
        <w:t>Report IRB approval and informed consent.</w:t>
      </w:r>
    </w:p>
    <w:p w14:paraId="22CE50EE" w14:textId="77777777" w:rsidR="00CD2FB5" w:rsidRPr="00CD2FB5" w:rsidRDefault="00CD2FB5" w:rsidP="00CD2FB5">
      <w:pPr>
        <w:numPr>
          <w:ilvl w:val="0"/>
          <w:numId w:val="8"/>
        </w:numPr>
      </w:pPr>
      <w:r w:rsidRPr="00CD2FB5">
        <w:rPr>
          <w:b/>
          <w:bCs/>
        </w:rPr>
        <w:t>Statistical Software:</w:t>
      </w:r>
    </w:p>
    <w:p w14:paraId="60038743" w14:textId="77777777" w:rsidR="00CD2FB5" w:rsidRPr="00CD2FB5" w:rsidRDefault="00CD2FB5" w:rsidP="00CD2FB5">
      <w:pPr>
        <w:numPr>
          <w:ilvl w:val="1"/>
          <w:numId w:val="8"/>
        </w:numPr>
      </w:pPr>
      <w:r w:rsidRPr="00CD2FB5">
        <w:t>Use R/Python/Stata (avoid SPSS for complex models).</w:t>
      </w:r>
    </w:p>
    <w:p w14:paraId="0268F627" w14:textId="77777777" w:rsidR="00CD2FB5" w:rsidRPr="00CD2FB5" w:rsidRDefault="00CD2FB5" w:rsidP="00CD2FB5">
      <w:pPr>
        <w:numPr>
          <w:ilvl w:val="0"/>
          <w:numId w:val="8"/>
        </w:numPr>
      </w:pPr>
      <w:r w:rsidRPr="00CD2FB5">
        <w:rPr>
          <w:b/>
          <w:bCs/>
        </w:rPr>
        <w:t>Avoid Common Errors:</w:t>
      </w:r>
    </w:p>
    <w:p w14:paraId="0FB7DD5C" w14:textId="77777777" w:rsidR="00CD2FB5" w:rsidRPr="00CD2FB5" w:rsidRDefault="00CD2FB5" w:rsidP="00CD2FB5">
      <w:pPr>
        <w:numPr>
          <w:ilvl w:val="1"/>
          <w:numId w:val="8"/>
        </w:numPr>
      </w:pPr>
      <w:r w:rsidRPr="00CD2FB5">
        <w:t>Do not categorize continuous outcomes (e.g., "knowledge level").</w:t>
      </w:r>
    </w:p>
    <w:p w14:paraId="1BB3C5D4" w14:textId="77777777" w:rsidR="00CD2FB5" w:rsidRPr="00CD2FB5" w:rsidRDefault="00CD2FB5" w:rsidP="00CD2FB5">
      <w:pPr>
        <w:numPr>
          <w:ilvl w:val="1"/>
          <w:numId w:val="8"/>
        </w:numPr>
      </w:pPr>
      <w:r w:rsidRPr="00CD2FB5">
        <w:t>Adjust for multiple testing (Bonferroni/Holm correction if &gt;10 comparisons).</w:t>
      </w:r>
    </w:p>
    <w:p w14:paraId="5AB9115C" w14:textId="77777777" w:rsidR="00CD2FB5" w:rsidRPr="00CD2FB5" w:rsidRDefault="00CD2FB5" w:rsidP="00CD2FB5">
      <w:r w:rsidRPr="00CD2FB5">
        <w:pict w14:anchorId="2E3841DB">
          <v:rect id="_x0000_i1079" style="width:0;height:.75pt" o:hralign="center" o:hrstd="t" o:hrnoshade="t" o:hr="t" fillcolor="#f8faff" stroked="f"/>
        </w:pict>
      </w:r>
    </w:p>
    <w:p w14:paraId="08DBCADF" w14:textId="77777777" w:rsidR="00CD2FB5" w:rsidRPr="00CD2FB5" w:rsidRDefault="00CD2FB5" w:rsidP="00CD2FB5">
      <w:r w:rsidRPr="00CD2FB5">
        <w:rPr>
          <w:b/>
          <w:bCs/>
        </w:rPr>
        <w:t>Example Table Structure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125"/>
        <w:gridCol w:w="1890"/>
        <w:gridCol w:w="2146"/>
        <w:gridCol w:w="1186"/>
      </w:tblGrid>
      <w:tr w:rsidR="00CD2FB5" w:rsidRPr="00CD2FB5" w14:paraId="1EC613DF" w14:textId="77777777" w:rsidTr="00CD2FB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027552" w14:textId="77777777" w:rsidR="00CD2FB5" w:rsidRPr="00CD2FB5" w:rsidRDefault="00CD2FB5" w:rsidP="00CD2FB5">
            <w:pPr>
              <w:rPr>
                <w:b/>
                <w:bCs/>
              </w:rPr>
            </w:pPr>
            <w:r w:rsidRPr="00CD2FB5">
              <w:rPr>
                <w:b/>
                <w:bCs/>
              </w:rPr>
              <w:t>Background Variable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5BC05A" w14:textId="77777777" w:rsidR="00CD2FB5" w:rsidRPr="00CD2FB5" w:rsidRDefault="00CD2FB5" w:rsidP="00CD2FB5">
            <w:pPr>
              <w:rPr>
                <w:b/>
                <w:bCs/>
              </w:rPr>
            </w:pPr>
            <w:r w:rsidRPr="00CD2FB5">
              <w:rPr>
                <w:b/>
                <w:bCs/>
              </w:rPr>
              <w:t>Adequate Knowledge</w:t>
            </w:r>
            <w:r w:rsidRPr="00CD2FB5">
              <w:rPr>
                <w:b/>
                <w:bCs/>
              </w:rPr>
              <w:br/>
              <w:t>% (95% CI)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EF1663" w14:textId="77777777" w:rsidR="00CD2FB5" w:rsidRPr="00CD2FB5" w:rsidRDefault="00CD2FB5" w:rsidP="00CD2FB5">
            <w:pPr>
              <w:rPr>
                <w:b/>
                <w:bCs/>
              </w:rPr>
            </w:pPr>
            <w:r w:rsidRPr="00CD2FB5">
              <w:rPr>
                <w:b/>
                <w:bCs/>
              </w:rPr>
              <w:t>Crude OR (95% CI)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3A97B3" w14:textId="77777777" w:rsidR="00CD2FB5" w:rsidRPr="00CD2FB5" w:rsidRDefault="00CD2FB5" w:rsidP="00CD2FB5">
            <w:pPr>
              <w:rPr>
                <w:b/>
                <w:bCs/>
              </w:rPr>
            </w:pPr>
            <w:r w:rsidRPr="00CD2FB5">
              <w:rPr>
                <w:b/>
                <w:bCs/>
                <w:i/>
                <w:iCs/>
              </w:rPr>
              <w:t xml:space="preserve">Adjusted OR (95% </w:t>
            </w:r>
            <w:proofErr w:type="gramStart"/>
            <w:r w:rsidRPr="00CD2FB5">
              <w:rPr>
                <w:b/>
                <w:bCs/>
                <w:i/>
                <w:iCs/>
              </w:rPr>
              <w:t>CI)</w:t>
            </w:r>
            <w:r w:rsidRPr="00CD2FB5">
              <w:rPr>
                <w:b/>
                <w:bCs/>
              </w:rPr>
              <w:t>*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DA8FA9" w14:textId="77777777" w:rsidR="00CD2FB5" w:rsidRPr="00CD2FB5" w:rsidRDefault="00CD2FB5" w:rsidP="00CD2FB5">
            <w:pPr>
              <w:rPr>
                <w:b/>
                <w:bCs/>
              </w:rPr>
            </w:pPr>
            <w:r w:rsidRPr="00CD2FB5">
              <w:rPr>
                <w:b/>
                <w:bCs/>
              </w:rPr>
              <w:t>*p*-value</w:t>
            </w:r>
          </w:p>
        </w:tc>
      </w:tr>
      <w:tr w:rsidR="00CD2FB5" w:rsidRPr="00CD2FB5" w14:paraId="622ED46F" w14:textId="77777777" w:rsidTr="00CD2FB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F524CF" w14:textId="77777777" w:rsidR="00CD2FB5" w:rsidRPr="00CD2FB5" w:rsidRDefault="00CD2FB5" w:rsidP="00CD2FB5">
            <w:r w:rsidRPr="00CD2FB5">
              <w:rPr>
                <w:b/>
                <w:bCs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91E806" w14:textId="77777777" w:rsidR="00CD2FB5" w:rsidRPr="00CD2FB5" w:rsidRDefault="00CD2FB5" w:rsidP="00CD2FB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7F0B50" w14:textId="77777777" w:rsidR="00CD2FB5" w:rsidRPr="00CD2FB5" w:rsidRDefault="00CD2FB5" w:rsidP="00CD2FB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E1F3CB" w14:textId="77777777" w:rsidR="00CD2FB5" w:rsidRPr="00CD2FB5" w:rsidRDefault="00CD2FB5" w:rsidP="00CD2FB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52BD23" w14:textId="77777777" w:rsidR="00CD2FB5" w:rsidRPr="00CD2FB5" w:rsidRDefault="00CD2FB5" w:rsidP="00CD2FB5"/>
        </w:tc>
      </w:tr>
      <w:tr w:rsidR="00CD2FB5" w:rsidRPr="00CD2FB5" w14:paraId="1EDA760A" w14:textId="77777777" w:rsidTr="00CD2FB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9895AB" w14:textId="77777777" w:rsidR="00CD2FB5" w:rsidRPr="00CD2FB5" w:rsidRDefault="00CD2FB5" w:rsidP="00CD2FB5">
            <w:r w:rsidRPr="00CD2FB5">
              <w:t>- Primary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B297D1" w14:textId="77777777" w:rsidR="00CD2FB5" w:rsidRPr="00CD2FB5" w:rsidRDefault="00CD2FB5" w:rsidP="00CD2FB5">
            <w:r w:rsidRPr="00CD2FB5">
              <w:t>45 (38–52)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76E679" w14:textId="77777777" w:rsidR="00CD2FB5" w:rsidRPr="00CD2FB5" w:rsidRDefault="00CD2FB5" w:rsidP="00CD2FB5">
            <w:r w:rsidRPr="00CD2FB5">
              <w:t>1.0 [Ref]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74769D" w14:textId="77777777" w:rsidR="00CD2FB5" w:rsidRPr="00CD2FB5" w:rsidRDefault="00CD2FB5" w:rsidP="00CD2FB5">
            <w:r w:rsidRPr="00CD2FB5">
              <w:t>1.0 [Ref]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F749E3" w14:textId="77777777" w:rsidR="00CD2FB5" w:rsidRPr="00CD2FB5" w:rsidRDefault="00CD2FB5" w:rsidP="00CD2FB5">
            <w:r w:rsidRPr="00CD2FB5">
              <w:t>–</w:t>
            </w:r>
          </w:p>
        </w:tc>
      </w:tr>
      <w:tr w:rsidR="00CD2FB5" w:rsidRPr="00CD2FB5" w14:paraId="5A060462" w14:textId="77777777" w:rsidTr="00CD2FB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EF18C0" w14:textId="77777777" w:rsidR="00CD2FB5" w:rsidRPr="00CD2FB5" w:rsidRDefault="00CD2FB5" w:rsidP="00CD2FB5">
            <w:r w:rsidRPr="00CD2FB5">
              <w:t>- Secondary+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9563A8" w14:textId="77777777" w:rsidR="00CD2FB5" w:rsidRPr="00CD2FB5" w:rsidRDefault="00CD2FB5" w:rsidP="00CD2FB5">
            <w:r w:rsidRPr="00CD2FB5">
              <w:t>78 (70–85)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1CD8B5" w14:textId="77777777" w:rsidR="00CD2FB5" w:rsidRPr="00CD2FB5" w:rsidRDefault="00CD2FB5" w:rsidP="00CD2FB5">
            <w:r w:rsidRPr="00CD2FB5">
              <w:t>4.2 (2.1–8.4)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B265D5" w14:textId="77777777" w:rsidR="00CD2FB5" w:rsidRPr="00CD2FB5" w:rsidRDefault="00CD2FB5" w:rsidP="00CD2FB5">
            <w:r w:rsidRPr="00CD2FB5">
              <w:t>3.8 (1.8–7.9)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F95A32" w14:textId="77777777" w:rsidR="00CD2FB5" w:rsidRPr="00CD2FB5" w:rsidRDefault="00CD2FB5" w:rsidP="00CD2FB5">
            <w:r w:rsidRPr="00CD2FB5">
              <w:t>&lt;0.001</w:t>
            </w:r>
          </w:p>
        </w:tc>
      </w:tr>
    </w:tbl>
    <w:p w14:paraId="33E303BC" w14:textId="77777777" w:rsidR="00CD2FB5" w:rsidRPr="00CD2FB5" w:rsidRDefault="00CD2FB5" w:rsidP="00CD2FB5">
      <w:r w:rsidRPr="00CD2FB5">
        <w:rPr>
          <w:i/>
          <w:iCs/>
        </w:rPr>
        <w:t>Adjusted for age, gender, income.</w:t>
      </w:r>
    </w:p>
    <w:p w14:paraId="27131EDC" w14:textId="77777777" w:rsidR="00CD2FB5" w:rsidRPr="00CD2FB5" w:rsidRDefault="00CD2FB5" w:rsidP="00CD2FB5">
      <w:r w:rsidRPr="00CD2FB5">
        <w:pict w14:anchorId="3F432974">
          <v:rect id="_x0000_i1080" style="width:0;height:.75pt" o:hralign="center" o:hrstd="t" o:hrnoshade="t" o:hr="t" fillcolor="#f8faff" stroked="f"/>
        </w:pict>
      </w:r>
    </w:p>
    <w:p w14:paraId="2393B66A" w14:textId="77777777" w:rsidR="00CD2FB5" w:rsidRPr="00CD2FB5" w:rsidRDefault="00CD2FB5" w:rsidP="00CD2FB5">
      <w:r w:rsidRPr="00CD2FB5">
        <w:rPr>
          <w:b/>
          <w:bCs/>
        </w:rPr>
        <w:t>Key Considerations for n=309</w:t>
      </w:r>
    </w:p>
    <w:p w14:paraId="74C9C7D6" w14:textId="77777777" w:rsidR="00CD2FB5" w:rsidRPr="00CD2FB5" w:rsidRDefault="00CD2FB5" w:rsidP="00CD2FB5">
      <w:pPr>
        <w:numPr>
          <w:ilvl w:val="0"/>
          <w:numId w:val="9"/>
        </w:numPr>
      </w:pPr>
      <w:r w:rsidRPr="00CD2FB5">
        <w:rPr>
          <w:b/>
          <w:bCs/>
        </w:rPr>
        <w:t>Sample Size:</w:t>
      </w:r>
      <w:r w:rsidRPr="00CD2FB5">
        <w:t xml:space="preserve"> Sufficient for regression (≥10 events per </w:t>
      </w:r>
      <w:proofErr w:type="gramStart"/>
      <w:r w:rsidRPr="00CD2FB5">
        <w:t>predictor;</w:t>
      </w:r>
      <w:proofErr w:type="gramEnd"/>
      <w:r w:rsidRPr="00CD2FB5">
        <w:t xml:space="preserve"> e.g., max 20 predictors for 200 "events" in logistic models).</w:t>
      </w:r>
    </w:p>
    <w:p w14:paraId="7C0459F2" w14:textId="77777777" w:rsidR="00CD2FB5" w:rsidRPr="00CD2FB5" w:rsidRDefault="00CD2FB5" w:rsidP="00CD2FB5">
      <w:pPr>
        <w:numPr>
          <w:ilvl w:val="0"/>
          <w:numId w:val="9"/>
        </w:numPr>
      </w:pPr>
      <w:r w:rsidRPr="00CD2FB5">
        <w:rPr>
          <w:b/>
          <w:bCs/>
        </w:rPr>
        <w:t>Subgroup Caution:</w:t>
      </w:r>
      <w:r w:rsidRPr="00CD2FB5">
        <w:t xml:space="preserve"> Avoid </w:t>
      </w:r>
      <w:proofErr w:type="spellStart"/>
      <w:r w:rsidRPr="00CD2FB5">
        <w:t>overstratifying</w:t>
      </w:r>
      <w:proofErr w:type="spellEnd"/>
      <w:r w:rsidRPr="00CD2FB5">
        <w:t xml:space="preserve"> (e.g., no analysis of 5-level variables with n&lt;30 per group).</w:t>
      </w:r>
    </w:p>
    <w:p w14:paraId="4DFB86D5" w14:textId="77777777" w:rsidR="00CD2FB5" w:rsidRPr="00CD2FB5" w:rsidRDefault="00CD2FB5" w:rsidP="00CD2FB5">
      <w:pPr>
        <w:numPr>
          <w:ilvl w:val="0"/>
          <w:numId w:val="9"/>
        </w:numPr>
      </w:pPr>
      <w:r w:rsidRPr="00CD2FB5">
        <w:rPr>
          <w:b/>
          <w:bCs/>
        </w:rPr>
        <w:lastRenderedPageBreak/>
        <w:t>Supplemental Material:</w:t>
      </w:r>
      <w:r w:rsidRPr="00CD2FB5">
        <w:t> Report full question-level results and model diagnostics here.</w:t>
      </w:r>
    </w:p>
    <w:p w14:paraId="45708533" w14:textId="77777777" w:rsidR="00CD2FB5" w:rsidRPr="00CD2FB5" w:rsidRDefault="00CD2FB5" w:rsidP="00CD2FB5">
      <w:r w:rsidRPr="00CD2FB5">
        <w:t>By following this framework, you ensure methodological rigor, reproducibility, and alignment with journal expectations (e.g., STROBE guidelines). Let me know if you need elaboration on specific tests!</w:t>
      </w:r>
    </w:p>
    <w:p w14:paraId="7B983750" w14:textId="77777777" w:rsidR="00F960E9" w:rsidRDefault="00F960E9"/>
    <w:sectPr w:rsidR="00F96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6D56"/>
    <w:multiLevelType w:val="multilevel"/>
    <w:tmpl w:val="AE86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612"/>
    <w:multiLevelType w:val="multilevel"/>
    <w:tmpl w:val="5868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239B2"/>
    <w:multiLevelType w:val="multilevel"/>
    <w:tmpl w:val="4AFA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B70BD"/>
    <w:multiLevelType w:val="multilevel"/>
    <w:tmpl w:val="A46EA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C4635"/>
    <w:multiLevelType w:val="hybridMultilevel"/>
    <w:tmpl w:val="4278808C"/>
    <w:lvl w:ilvl="0" w:tplc="DBE67E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2AC54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8C52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D681A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EF8DD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FF4F3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F6694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3E65C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F7861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92AA8"/>
    <w:multiLevelType w:val="multilevel"/>
    <w:tmpl w:val="43048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B02B2B"/>
    <w:multiLevelType w:val="multilevel"/>
    <w:tmpl w:val="79E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B2B6B"/>
    <w:multiLevelType w:val="multilevel"/>
    <w:tmpl w:val="BDC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81A84"/>
    <w:multiLevelType w:val="multilevel"/>
    <w:tmpl w:val="05E8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179209">
    <w:abstractNumId w:val="5"/>
  </w:num>
  <w:num w:numId="2" w16cid:durableId="1963262321">
    <w:abstractNumId w:val="6"/>
  </w:num>
  <w:num w:numId="3" w16cid:durableId="969360611">
    <w:abstractNumId w:val="3"/>
  </w:num>
  <w:num w:numId="4" w16cid:durableId="1957711176">
    <w:abstractNumId w:val="8"/>
  </w:num>
  <w:num w:numId="5" w16cid:durableId="1276592576">
    <w:abstractNumId w:val="2"/>
  </w:num>
  <w:num w:numId="6" w16cid:durableId="2014910842">
    <w:abstractNumId w:val="4"/>
  </w:num>
  <w:num w:numId="7" w16cid:durableId="1132209957">
    <w:abstractNumId w:val="1"/>
  </w:num>
  <w:num w:numId="8" w16cid:durableId="432826888">
    <w:abstractNumId w:val="0"/>
  </w:num>
  <w:num w:numId="9" w16cid:durableId="1430809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YyMbM0M7E0NzYxMTZQ0lEKTi0uzszPAykwrAUANPuGAywAAAA="/>
  </w:docVars>
  <w:rsids>
    <w:rsidRoot w:val="008E1BF3"/>
    <w:rsid w:val="000376EE"/>
    <w:rsid w:val="007B6E0D"/>
    <w:rsid w:val="008E1BF3"/>
    <w:rsid w:val="00CD2FB5"/>
    <w:rsid w:val="00F960E9"/>
    <w:rsid w:val="00FE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9FBCB0-1B43-4378-9E57-217DDA5F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0E9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960E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B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B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B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B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B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B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B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BF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BF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BF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B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B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B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B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B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B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1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2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2</cp:revision>
  <dcterms:created xsi:type="dcterms:W3CDTF">2025-06-01T10:22:00Z</dcterms:created>
  <dcterms:modified xsi:type="dcterms:W3CDTF">2025-06-01T10:23:00Z</dcterms:modified>
</cp:coreProperties>
</file>