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Processo Operacional – Atendimento Administrativo de Tablets no GLPI</w:t>
      </w:r>
    </w:p>
    <w:p>
      <w:pPr>
        <w:jc w:val="center"/>
      </w:pPr>
      <w:r>
        <w:t>Administrativo · Saúde Digital Atende · Secretaria de Saúde do Recife · Versão 1.2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Processo Operacional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Título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Atendimento Administrativo de Tablets no GLPI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Serviço do catálogo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5. TABLET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Área responsável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Administrativo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Responsável técnico externo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TIM, apenas nos casos de manutenção corretiva em garantia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Sistemas e controles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GLPI, planilha de controle, TIM Monitor e protocolo de entrega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Versão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1.2</w:t>
            </w:r>
          </w:p>
        </w:tc>
      </w:tr>
    </w:tbl>
    <w:p/>
    <w:p>
      <w:pPr>
        <w:pStyle w:val="IntenseQuote"/>
      </w:pPr>
      <w:r>
        <w:t>Aplicação: este processo organiza o atendimento administrativo de tablets por solicitação do catálogo, contemplando separadamente configuração, devolução, empréstimo, entrega, manutenção corretiva e furto/roubo/perda.</w:t>
      </w:r>
    </w:p>
    <w:p>
      <w:pPr>
        <w:pStyle w:val="Heading1"/>
      </w:pPr>
      <w:r>
        <w:t>Objetivo</w:t>
      </w:r>
    </w:p>
    <w:p>
      <w:r>
        <w:t>Padronizar a abertura, categorização, acompanhamento e encerramento dos chamados de tablet no GLPI conforme as solicitações do catálogo administrativo.</w:t>
      </w:r>
    </w:p>
    <w:p>
      <w:pPr>
        <w:pStyle w:val="IntenseQuote"/>
      </w:pPr>
      <w:r>
        <w:t>Regra de abertura: o Nível 1 abre o chamado de Configuração, Devolução, Empréstimo, Furto/Roubo/Perda e Manutenção Corretiva. Somente na solicitação de Entrega o próprio setor Administrativo registra o chamado no GLPI.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Solicitação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Quem abre no GLPI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CONFIGURAÇÃO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Requisição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Configurar e ajustar o tablet para uso.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DEVOLUÇÃO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Requisição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Receber e conferir tablet devolvido.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EMPRÉSTIMO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Requisição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Disponibilizar tablet temporariamente.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ENTREGA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Requisição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Entregar o tablet e registrar o recebimento.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FURTO/ROUBO/PERDA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Incidente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Formalizar o desaparecimento e anexar evidências.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MANUTENÇÃO CORRETIVA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Incidente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Tratar defeito, garantia e retorno da assistência.</w:t>
            </w:r>
          </w:p>
        </w:tc>
      </w:tr>
    </w:tbl>
    <w:p/>
    <w:p>
      <w:pPr>
        <w:pStyle w:val="Heading1"/>
      </w:pPr>
      <w:r>
        <w:t>Fluxo resumido</w:t>
      </w:r>
    </w:p>
    <w:p>
      <w:pPr>
        <w:pStyle w:val="IntenseQuote"/>
      </w:pPr>
      <w:r>
        <w:t>Categorização obrigatória: para qualquer fluxo abaixo, a categoria do GLPI deve seguir o serviço 5. TABLET e a solicitação exata do catálogo administrativo.</w:t>
      </w:r>
    </w:p>
    <w:p>
      <w:pPr>
        <w:pStyle w:val="Heading1"/>
      </w:pPr>
      <w:r>
        <w:t>Processo 1 - Configuração</w:t>
      </w:r>
    </w:p>
    <w:p>
      <w:pPr>
        <w:pStyle w:val="Heading2"/>
      </w:pPr>
      <w:r>
        <w:t>Configuração de tablet</w:t>
      </w:r>
    </w:p>
    <w:p>
      <w:r>
        <w:t>Tipo: RequisiçãoCategoria: Tablet &gt; 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o chamado no GLPI em Assistência &gt; Criar chamado.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como requisição.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Categorizar como 5. TABLET &gt; CONFIGURAÇÃO.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Usar a solicitação exatamente como consta no catálogo.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Informar usuário/ACS, unidade, identificação do tablet e configuração solicitada.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Incluir tombamento, IMEI, número de série ou chip quando disponível.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Executar ou acompanhar a configuração e registrar evidência no chamado.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Descrever o ajuste realizado.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Encerrar o chamado após validar funcionamento com o usuário ou responsável.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 solução deve informar a configuração realizada.</w:t>
            </w:r>
          </w:p>
        </w:tc>
      </w:tr>
    </w:tbl>
    <w:p/>
    <w:p>
      <w:pPr>
        <w:pStyle w:val="Heading1"/>
      </w:pPr>
      <w:r>
        <w:t>Processo 2 - Devolução</w:t>
      </w:r>
    </w:p>
    <w:p>
      <w:pPr>
        <w:pStyle w:val="Heading2"/>
      </w:pPr>
      <w:r>
        <w:t>Devolução de tablet</w:t>
      </w:r>
    </w:p>
    <w:p>
      <w:r>
        <w:t>Tipo: RequisiçãoCategoria: Tablet &gt; Devolução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e categorizar o chamado como 5. TABLET &gt; DEVOLUÇÃO.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solicitante, unidade e motivo.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identificação do tablet e acessórios informados.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Incluir tombamento, IMEI, número de série e chip, quando disponíveis.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Receber e conferir tablet, carregador, chip e demais acessórios.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a condição do equipamento e anexar fotos.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Atualizar o controle administrativo e concluir o chamado.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Informar data, itens recebidos e resultado da conferência.</w:t>
            </w:r>
          </w:p>
        </w:tc>
      </w:tr>
    </w:tbl>
    <w:p/>
    <w:p>
      <w:pPr>
        <w:pStyle w:val="Heading1"/>
      </w:pPr>
      <w:r>
        <w:t>Processo 3 - Empréstimo</w:t>
      </w:r>
    </w:p>
    <w:p>
      <w:pPr>
        <w:pStyle w:val="Heading2"/>
      </w:pPr>
      <w:r>
        <w:t>Empréstimo temporário de tablet</w:t>
      </w:r>
    </w:p>
    <w:p>
      <w:r>
        <w:t>Tipo: RequisiçãoCategoria: Tablet &gt; Empréstimo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e categorizar o chamado como 5. TABLET &gt; EMPRÉSTIMO.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Informar usuário, unidade, finalidade e período estimado.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Verificar disponibilidade e autorização para o empréstimo.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 liberação depende do estoque e dos critérios administrativos.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tablet, acessórios, responsável e prazo de devolução.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Conferir tombamento, IMEI, número de série e chip.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Coletar protocolo e registrar a liberação no chamado.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Anexar o protocolo assinado antes do encerramento.</w:t>
            </w:r>
          </w:p>
        </w:tc>
      </w:tr>
    </w:tbl>
    <w:p/>
    <w:p>
      <w:pPr>
        <w:pStyle w:val="Heading1"/>
      </w:pPr>
      <w:r>
        <w:t>Processo 4 - Entrega</w:t>
      </w:r>
    </w:p>
    <w:p>
      <w:pPr>
        <w:pStyle w:val="Heading2"/>
      </w:pPr>
      <w:r>
        <w:t>Entrega de tablet ao usuário ou à unidade</w:t>
      </w:r>
    </w:p>
    <w:p>
      <w:r>
        <w:t>Tipo: RequisiçãoCategoria: Tablet &gt; Entrega</w:t>
      </w:r>
    </w:p>
    <w:p>
      <w:pPr>
        <w:pStyle w:val="IntenseQuote"/>
      </w:pPr>
      <w:r>
        <w:t>Exceção: nesta solicitação, o próprio setor Administrativo registra o chamado no GLPI.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e categorizar o chamado como 5. TABLET &gt; ENTREGA.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Única solicitação de Tablet cuja abertura não é feita pelo Nível 1.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usuário/unidade, identificação do tablet e acessórios.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Informar tombamento, IMEI, número de série e chip.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Agendar e realizar a entrega ao responsável.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Confirmar data, horário e pessoa responsável pelo recebimento.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Coletar assinatura no protocolo, anexá-lo e concluir o chamado.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Encerrar somente após anexar o comprovante.</w:t>
            </w:r>
          </w:p>
        </w:tc>
      </w:tr>
    </w:tbl>
    <w:p/>
    <w:p>
      <w:pPr>
        <w:pStyle w:val="Heading1"/>
      </w:pPr>
      <w:r>
        <w:t>Processo 5 - Manutenção Corretiva</w:t>
      </w:r>
    </w:p>
    <w:p>
      <w:pPr>
        <w:pStyle w:val="Heading2"/>
      </w:pPr>
      <w:r>
        <w:t>Manutenção corretiva, garantia e retorno da assistência</w:t>
      </w:r>
    </w:p>
    <w:p>
      <w:r>
        <w:t>Tipo: IncidenteCategoria: Tablet &gt; Manutenção corretiva</w:t>
      </w:r>
    </w:p>
    <w:p>
      <w:pPr>
        <w:pStyle w:val="IntenseQuote"/>
      </w:pPr>
      <w:r>
        <w:t>Sem cobertura de garantia: registrar que o conserto não foi coberto, anexar o laudo da assistência e informar que o tablet será condenado.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o chamado no GLPI quando houver falha ou defeito no tablet.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como incidente.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Categorizar como 5. TABLET &gt; MANUTENÇÃO CORRETIVA.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Usar apenas para defeito/falha, não para recebimento ou devolução.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fotos, nome, contatos, tombamento, IMEI, número de série, chip e ocorrido.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Essas informações são obrigatórias para garantia.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Encaminhar o atendimento para garantia quando aplicável e acompanhar no TIM Monitor.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 / TIM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Manter o chamado atualizado enquanto aguarda retorno.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Realizar atendimento técnico ou avaliação de garantia.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TIM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 ordem de serviço deve ser enviada pela assistência.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 retorno, anexar a ordem de serviço e registrar se o equipamento foi reparado ou não.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Quando reparado, anexar fotos do equipamento funcionando.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 o conserto não for coberto, anexar o laudo e registrar que o tablet será condenado.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Informar o motivo do não reparo no chamado.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Concluir com devolução ao ACS ou com encaminhamento de condenação, conforme retorno da garantia.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Encerrar somente após anexar evidências.</w:t>
            </w:r>
          </w:p>
        </w:tc>
      </w:tr>
    </w:tbl>
    <w:p/>
    <w:p>
      <w:pPr>
        <w:pStyle w:val="Heading1"/>
      </w:pPr>
      <w:r>
        <w:t>Processo 6 - Furto / Roubo / Perda</w:t>
      </w:r>
    </w:p>
    <w:p>
      <w:pPr>
        <w:pStyle w:val="Heading2"/>
      </w:pPr>
      <w:r>
        <w:t>Registro de desaparecimento do tablet</w:t>
      </w:r>
    </w:p>
    <w:p>
      <w:r>
        <w:t>Tipo: IncidenteCategoria: Tablet &gt; Furto/Roubo/Perda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Ação / Descrição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Abrir chamado no GLPI para formalizar a ocorrência de furto, roubo ou perda.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como incidente.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Categorizar como 5. TABLET &gt; FURTO/ROUBO/PERDA.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Não usar transferência ou devolução para desaparecimento.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responsável, unidade, contatos, tombamento, IMEI, número de série e chip.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Nível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Quanto mais completo o registro, melhor a rastreabilidade.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Anexar documentos ou evidências relacionadas à ocorrência, quando houver.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Exemplo: boletim, declaração, e-mail ou comunicação oficial.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Registrar providências administrativas cabíveis e encerrar após a formalização.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 solução deve informar a providência tomada.</w:t>
            </w:r>
          </w:p>
        </w:tc>
      </w:tr>
    </w:tbl>
    <w:p/>
    <w:p>
      <w:pPr>
        <w:pStyle w:val="Heading1"/>
      </w:pPr>
      <w:r>
        <w:t>Referências de apoio</w:t>
      </w:r>
    </w:p>
    <w:p>
      <w:r>
        <w:t>Planilha de controleRegistro e acompanhamento de tablets</w:t>
        <w:br/>
        <w:t>https://docs.google.com/spreadsheets/d/1UJXsj704G00JUxpc3KG0iWwYU31M_VV0m82ZPr5qgME/edit?gid=1137835877#gid=1137835877</w:t>
      </w:r>
    </w:p>
    <w:p>
      <w:r>
        <w:t>TIM MonitorAcompanhamento de garantia / assistência</w:t>
        <w:br/>
        <w:t>https://ent-tim.datamobpro.com/dashboard</w:t>
      </w:r>
    </w:p>
    <w:p>
      <w:r>
        <w:t>Protocolo de entregaDocumento para assinatura no recebimento</w:t>
        <w:br/>
        <w:t>https://docs.google.com/document/d/12coFcsvt64wYnPASdJNMToJ6mdq5bLoa/edit</w:t>
      </w:r>
    </w:p>
    <w:p>
      <w:pPr>
        <w:pStyle w:val="Heading1"/>
      </w:pPr>
      <w:r>
        <w:t>Modelos de registro e mensagem</w:t>
      </w:r>
    </w:p>
    <w:p>
      <w:pPr>
        <w:pStyle w:val="IntenseQuote"/>
      </w:pPr>
      <w:r>
        <w:t>Registro de recebimento para garantiaTablet recebido por [nome] na manhã/tarde do dia XX/XX/2026 com carregador, chip e caixa. Nome: [informar]. Contatos: [informar]. Tombamento: [informar]. IMEI: [informar]. N/S: [informar]. CHIP: [informar]. Ocorrido: [descrever]. Será enviado para a garantia.</w:t>
      </w:r>
    </w:p>
    <w:p>
      <w:pPr>
        <w:pStyle w:val="IntenseQuote"/>
      </w:pPr>
      <w:r>
        <w:t>Retorno com reparoInformamos que o tablet retornou da assistência técnica após atendimento em garantia, tendo sido realizado [descrever reparo]. O documento comprobatório da garantia e do respectivo reparo encontra-se anexado ao processo para consulta. Entramos em contato com a ACS para realizar a devolução no dia XX/XX/2026.</w:t>
      </w:r>
    </w:p>
    <w:p>
      <w:pPr>
        <w:pStyle w:val="IntenseQuote"/>
      </w:pPr>
      <w:r>
        <w:t>Retorno sem cobertura da garantiaO conserto do tablet não foi coberto pela garantia, o mesmo será condenado. Laudo da assistência anexado no chamado. Chegou na GTIC: XX/XX/2026.</w:t>
      </w:r>
    </w:p>
    <w:p>
      <w:pPr>
        <w:pStyle w:val="IntenseQuote"/>
      </w:pPr>
      <w:r>
        <w:t>Contato para retiradaOlá, boa tarde. Aqui é da GTIC. Estamos entrando em contato para informar que seu tablet já se encontra disponível na GTIC para retirada na data do dia XX/XX/XXXX, das 9h às 11h ou das 13h às 16h. Procurar [nome]. Endereço: Rua dos Palmares, 441, Santo Amaro. Atrás do Waldemar de Oliveira.</w:t>
      </w:r>
    </w:p>
    <w:p>
      <w:pPr>
        <w:pStyle w:val="Heading1"/>
      </w:pPr>
      <w:r>
        <w:t>Regras obrigatórias</w:t>
      </w:r>
    </w:p>
    <w:p>
      <w:pPr>
        <w:pStyle w:val="ListBullet"/>
      </w:pPr>
      <w:r>
        <w:t>O Nível 1 abre os chamados de Configuração, Devolução, Empréstimo, Furto/Roubo/Perda e Manutenção Corretiva.</w:t>
      </w:r>
    </w:p>
    <w:p>
      <w:pPr>
        <w:pStyle w:val="ListBullet"/>
      </w:pPr>
      <w:r>
        <w:t>Somente o chamado de ENTREGA é aberto diretamente pelo setor Administrativo no GLPI.</w:t>
      </w:r>
    </w:p>
    <w:p>
      <w:pPr>
        <w:pStyle w:val="ListBullet"/>
      </w:pPr>
      <w:r>
        <w:t>Cada chamado deve usar a solicitação exata do catálogo administrativo de Tablet.</w:t>
      </w:r>
    </w:p>
    <w:p>
      <w:pPr>
        <w:pStyle w:val="ListBullet"/>
      </w:pPr>
      <w:r>
        <w:t>Falha ou defeito deve usar MANUTENÇÃO CORRETIVA e pode envolver a TIM.</w:t>
      </w:r>
    </w:p>
    <w:p>
      <w:pPr>
        <w:pStyle w:val="ListBullet"/>
      </w:pPr>
      <w:r>
        <w:t>Furto, roubo ou perda deve ser registrado como incidente específico, com evidências quando houver.</w:t>
      </w:r>
    </w:p>
    <w:p>
      <w:pPr>
        <w:pStyle w:val="ListBullet"/>
      </w:pPr>
      <w:r>
        <w:t>O Administrativo executa e acompanha as etapas administrativas após a abertura e o encaminhamento.</w:t>
      </w:r>
    </w:p>
    <w:p>
      <w:pPr>
        <w:pStyle w:val="ListBullet"/>
      </w:pPr>
      <w:r>
        <w:t>Encerrar somente após anexar as evidências obrigatórias e registrar uma solução clara.</w:t>
      </w:r>
    </w:p>
    <w:p>
      <w:pPr>
        <w:pStyle w:val="Heading1"/>
      </w:pPr>
      <w:r>
        <w:t>Histórico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556"/>
            <w:vAlign w:val="center"/>
            <w:shd w:fill="14213D"/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Outubro /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 / Saúde Digital Atende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Atualização das solicitações e da responsabilidade de abertura: Nível 1, exceto Entrega pelo Administrativo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Julho /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 / Saúde Digital Atende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Separação do processo por solicitação do catálogo administrativo de Tablet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Julho /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Administrativo / Saúde Digital Atende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Criação do processo a partir do documento operacional de entrega de tablet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GTIC · Saúde Digital Atende · Processo Operacional de Tablets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1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21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