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A5AE" w14:textId="00242FC7" w:rsidR="006C1FF2" w:rsidRPr="00336A58" w:rsidRDefault="006C1FF2" w:rsidP="00336A58">
      <w:pPr>
        <w:jc w:val="center"/>
        <w:rPr>
          <w:b/>
          <w:bCs/>
          <w:sz w:val="28"/>
          <w:szCs w:val="28"/>
          <w:u w:val="single"/>
        </w:rPr>
      </w:pPr>
      <w:r w:rsidRPr="002D236A">
        <w:rPr>
          <w:b/>
          <w:bCs/>
          <w:sz w:val="28"/>
          <w:szCs w:val="28"/>
          <w:u w:val="single"/>
        </w:rPr>
        <w:t>AI Usage and Academic Performance Analysis</w:t>
      </w:r>
    </w:p>
    <w:p w14:paraId="49FFF34D" w14:textId="5BFD33DA" w:rsidR="006C1FF2" w:rsidRPr="002D236A" w:rsidRDefault="006C1FF2" w:rsidP="006C1FF2">
      <w:pPr>
        <w:rPr>
          <w:b/>
          <w:bCs/>
        </w:rPr>
      </w:pPr>
      <w:r w:rsidRPr="002D236A">
        <w:rPr>
          <w:b/>
          <w:bCs/>
        </w:rPr>
        <w:t>Questions:</w:t>
      </w:r>
    </w:p>
    <w:p w14:paraId="4A0B5321" w14:textId="68604B59" w:rsidR="006C1FF2" w:rsidRPr="002D236A" w:rsidRDefault="006C1FF2" w:rsidP="00336A58">
      <w:pPr>
        <w:pStyle w:val="ListParagraph"/>
        <w:numPr>
          <w:ilvl w:val="0"/>
          <w:numId w:val="6"/>
        </w:numPr>
      </w:pPr>
      <w:r w:rsidRPr="002D236A">
        <w:t>Does increased AI usage improve GPA?</w:t>
      </w:r>
    </w:p>
    <w:p w14:paraId="58D00436" w14:textId="69C3A52A" w:rsidR="006C1FF2" w:rsidRPr="002D236A" w:rsidRDefault="006C1FF2" w:rsidP="00336A58">
      <w:pPr>
        <w:pStyle w:val="ListParagraph"/>
        <w:numPr>
          <w:ilvl w:val="0"/>
          <w:numId w:val="6"/>
        </w:numPr>
      </w:pPr>
      <w:r w:rsidRPr="002D236A">
        <w:t>Is AI usage linked to burnout?</w:t>
      </w:r>
    </w:p>
    <w:p w14:paraId="04EA7BCA" w14:textId="07498FC8" w:rsidR="001A4CD0" w:rsidRPr="002D236A" w:rsidRDefault="006C1FF2" w:rsidP="00336A58">
      <w:pPr>
        <w:pStyle w:val="ListParagraph"/>
        <w:numPr>
          <w:ilvl w:val="0"/>
          <w:numId w:val="6"/>
        </w:numPr>
      </w:pPr>
      <w:r w:rsidRPr="002D236A">
        <w:t>Does AI skill level affect GPA change?</w:t>
      </w:r>
    </w:p>
    <w:p w14:paraId="5D4987A0" w14:textId="420027BD" w:rsidR="006C1FF2" w:rsidRPr="002D236A" w:rsidRDefault="006C1FF2" w:rsidP="001A4CD0">
      <w:pPr>
        <w:rPr>
          <w:b/>
          <w:bCs/>
        </w:rPr>
      </w:pPr>
      <w:r w:rsidRPr="002D236A">
        <w:rPr>
          <w:b/>
          <w:bCs/>
        </w:rPr>
        <w:t>Intro:</w:t>
      </w:r>
    </w:p>
    <w:p w14:paraId="28C2E44F" w14:textId="389F1CC3" w:rsidR="006C1FF2" w:rsidRPr="002D236A" w:rsidRDefault="006C1FF2" w:rsidP="002D236A">
      <w:pPr>
        <w:spacing w:after="200" w:line="276" w:lineRule="auto"/>
        <w:rPr>
          <w:rFonts w:eastAsia="MS Mincho" w:cs="Times New Roman"/>
          <w:kern w:val="0"/>
          <w14:ligatures w14:val="none"/>
        </w:rPr>
      </w:pPr>
      <w:r w:rsidRPr="002D236A">
        <w:t>This dataset</w:t>
      </w:r>
      <w:r w:rsidR="00336A58">
        <w:t xml:space="preserve"> shows</w:t>
      </w:r>
      <w:r w:rsidRPr="002D236A">
        <w:t xml:space="preserve"> </w:t>
      </w:r>
      <w:proofErr w:type="gramStart"/>
      <w:r w:rsidRPr="002D236A">
        <w:t>students</w:t>
      </w:r>
      <w:proofErr w:type="gramEnd"/>
      <w:r w:rsidRPr="002D236A">
        <w:t xml:space="preserve"> us</w:t>
      </w:r>
      <w:r w:rsidR="00336A58">
        <w:t xml:space="preserve">e of </w:t>
      </w:r>
      <w:r w:rsidRPr="002D236A">
        <w:t xml:space="preserve">Generative AI tools and how it relates to academic performance. </w:t>
      </w:r>
      <w:r w:rsidR="002D236A" w:rsidRPr="002D236A">
        <w:rPr>
          <w:rFonts w:eastAsia="MS Mincho" w:cs="Times New Roman"/>
          <w:kern w:val="0"/>
          <w14:ligatures w14:val="none"/>
        </w:rPr>
        <w:t>The dataset includes features such as Student ID, Major Category, Year of Study, Pre and Post Semester GPA, Weekly AI Usage Hours, Prompt Engineering Skill, Burnout Risk Level, and other behavioral indicators.</w:t>
      </w:r>
    </w:p>
    <w:p w14:paraId="3233464B" w14:textId="50975C41" w:rsidR="006C1FF2" w:rsidRPr="002D236A" w:rsidRDefault="002D236A" w:rsidP="006C1FF2">
      <w:r>
        <w:t xml:space="preserve">The goal is </w:t>
      </w:r>
      <w:r w:rsidR="006C1FF2" w:rsidRPr="002D236A">
        <w:t>to understand whether AI usage impacts GPA change and whether student behavior (skill level and burnout risk) influences academic outcomes</w:t>
      </w:r>
    </w:p>
    <w:p w14:paraId="3D5E803E" w14:textId="33F7441D" w:rsidR="006C1FF2" w:rsidRPr="002D236A" w:rsidRDefault="006C1FF2" w:rsidP="002D236A">
      <w:pPr>
        <w:rPr>
          <w:b/>
          <w:bCs/>
        </w:rPr>
      </w:pPr>
      <w:r w:rsidRPr="002D236A">
        <w:rPr>
          <w:rFonts w:eastAsia="MS Mincho" w:cs="Times New Roman"/>
          <w:b/>
          <w:bCs/>
          <w:kern w:val="0"/>
          <w14:ligatures w14:val="none"/>
        </w:rPr>
        <w:t>Data Cleaning:</w:t>
      </w:r>
    </w:p>
    <w:p w14:paraId="4ADF53D4" w14:textId="1F49AB8A" w:rsidR="006C1FF2" w:rsidRPr="002D236A" w:rsidRDefault="006C1FF2" w:rsidP="006C1FF2">
      <w:pPr>
        <w:pStyle w:val="ListParagraph"/>
        <w:numPr>
          <w:ilvl w:val="0"/>
          <w:numId w:val="5"/>
        </w:numPr>
        <w:spacing w:after="200" w:line="276" w:lineRule="auto"/>
        <w:rPr>
          <w:rFonts w:eastAsia="MS Mincho" w:cs="Times New Roman"/>
          <w:kern w:val="0"/>
          <w14:ligatures w14:val="none"/>
        </w:rPr>
      </w:pPr>
      <w:r w:rsidRPr="002D236A">
        <w:rPr>
          <w:rFonts w:eastAsia="MS Mincho" w:cs="Times New Roman"/>
          <w:kern w:val="0"/>
          <w14:ligatures w14:val="none"/>
        </w:rPr>
        <w:t>Removed duplicate records</w:t>
      </w:r>
    </w:p>
    <w:p w14:paraId="749FD523" w14:textId="50A9B2C1" w:rsidR="006C1FF2" w:rsidRPr="002D236A" w:rsidRDefault="006C1FF2" w:rsidP="006C1FF2">
      <w:pPr>
        <w:pStyle w:val="ListParagraph"/>
        <w:numPr>
          <w:ilvl w:val="0"/>
          <w:numId w:val="5"/>
        </w:numPr>
        <w:spacing w:after="200" w:line="276" w:lineRule="auto"/>
        <w:rPr>
          <w:rFonts w:eastAsia="MS Mincho" w:cs="Times New Roman"/>
          <w:kern w:val="0"/>
          <w14:ligatures w14:val="none"/>
        </w:rPr>
      </w:pPr>
      <w:r w:rsidRPr="002D236A">
        <w:rPr>
          <w:rFonts w:eastAsia="MS Mincho" w:cs="Times New Roman"/>
          <w:kern w:val="0"/>
          <w14:ligatures w14:val="none"/>
        </w:rPr>
        <w:t>Removed missing values</w:t>
      </w:r>
    </w:p>
    <w:p w14:paraId="32C099D9" w14:textId="3125B80C" w:rsidR="006C1FF2" w:rsidRPr="002D236A" w:rsidRDefault="006C1FF2" w:rsidP="006C1FF2">
      <w:pPr>
        <w:pStyle w:val="ListParagraph"/>
        <w:numPr>
          <w:ilvl w:val="0"/>
          <w:numId w:val="5"/>
        </w:numPr>
        <w:spacing w:after="200" w:line="276" w:lineRule="auto"/>
        <w:rPr>
          <w:rFonts w:eastAsia="MS Mincho" w:cs="Times New Roman"/>
          <w:kern w:val="0"/>
          <w14:ligatures w14:val="none"/>
        </w:rPr>
      </w:pPr>
      <w:r w:rsidRPr="002D236A">
        <w:rPr>
          <w:rFonts w:eastAsia="MS Mincho" w:cs="Times New Roman"/>
          <w:kern w:val="0"/>
          <w14:ligatures w14:val="none"/>
        </w:rPr>
        <w:t>Rounded GPA values to 2 decimal places</w:t>
      </w:r>
    </w:p>
    <w:p w14:paraId="21DAF6AC" w14:textId="099CF86B" w:rsidR="006C1FF2" w:rsidRPr="002D236A" w:rsidRDefault="006C1FF2" w:rsidP="006C1FF2">
      <w:pPr>
        <w:pStyle w:val="ListParagraph"/>
        <w:numPr>
          <w:ilvl w:val="0"/>
          <w:numId w:val="5"/>
        </w:numPr>
        <w:spacing w:after="200" w:line="276" w:lineRule="auto"/>
        <w:rPr>
          <w:rFonts w:eastAsia="MS Mincho" w:cs="Times New Roman"/>
          <w:kern w:val="0"/>
          <w14:ligatures w14:val="none"/>
        </w:rPr>
      </w:pPr>
      <w:r w:rsidRPr="002D236A">
        <w:rPr>
          <w:rFonts w:eastAsia="MS Mincho" w:cs="Times New Roman"/>
          <w:kern w:val="0"/>
          <w14:ligatures w14:val="none"/>
        </w:rPr>
        <w:t>Standardized column names by replacing underscores with spaces</w:t>
      </w:r>
    </w:p>
    <w:p w14:paraId="08C39C27" w14:textId="086F7380" w:rsidR="006C1FF2" w:rsidRPr="002D236A" w:rsidRDefault="006C1FF2" w:rsidP="006C1FF2">
      <w:pPr>
        <w:spacing w:after="200" w:line="276" w:lineRule="auto"/>
        <w:rPr>
          <w:rFonts w:eastAsia="MS Mincho" w:cs="Times New Roman"/>
          <w:b/>
          <w:bCs/>
          <w:kern w:val="0"/>
          <w14:ligatures w14:val="none"/>
        </w:rPr>
      </w:pPr>
      <w:r w:rsidRPr="002D236A">
        <w:rPr>
          <w:rFonts w:eastAsia="MS Mincho" w:cs="Times New Roman"/>
          <w:b/>
          <w:bCs/>
          <w:kern w:val="0"/>
          <w14:ligatures w14:val="none"/>
        </w:rPr>
        <w:t>Data Process and Analysis:</w:t>
      </w:r>
    </w:p>
    <w:p w14:paraId="463441AC" w14:textId="77777777" w:rsidR="006C1FF2" w:rsidRPr="002D236A" w:rsidRDefault="006C1FF2" w:rsidP="006C1FF2">
      <w:pPr>
        <w:pStyle w:val="ListParagraph"/>
        <w:numPr>
          <w:ilvl w:val="0"/>
          <w:numId w:val="4"/>
        </w:numPr>
        <w:spacing w:after="200" w:line="276" w:lineRule="auto"/>
        <w:rPr>
          <w:rFonts w:eastAsia="MS Mincho" w:cs="Times New Roman"/>
          <w:kern w:val="0"/>
          <w14:ligatures w14:val="none"/>
        </w:rPr>
      </w:pPr>
      <w:r w:rsidRPr="002D236A">
        <w:rPr>
          <w:rFonts w:eastAsia="MS Mincho" w:cs="Times New Roman"/>
          <w:kern w:val="0"/>
          <w14:ligatures w14:val="none"/>
        </w:rPr>
        <w:t>A new feature called GPA Change was created by subtracting Pre-Semester GPA from Post-Semester GPA. This allows us to measure academic improvement or decline.</w:t>
      </w:r>
    </w:p>
    <w:p w14:paraId="0EDE1D52" w14:textId="36F35902" w:rsidR="006C1FF2" w:rsidRPr="002D236A" w:rsidRDefault="006C1FF2" w:rsidP="006C1FF2">
      <w:pPr>
        <w:pStyle w:val="ListParagraph"/>
        <w:numPr>
          <w:ilvl w:val="0"/>
          <w:numId w:val="4"/>
        </w:numPr>
        <w:spacing w:after="200" w:line="276" w:lineRule="auto"/>
        <w:rPr>
          <w:rFonts w:eastAsia="MS Mincho" w:cs="Times New Roman"/>
          <w:kern w:val="0"/>
          <w14:ligatures w14:val="none"/>
        </w:rPr>
      </w:pPr>
      <w:r w:rsidRPr="002D236A">
        <w:rPr>
          <w:rFonts w:eastAsia="MS Mincho" w:cs="Times New Roman"/>
          <w:kern w:val="0"/>
          <w14:ligatures w14:val="none"/>
        </w:rPr>
        <w:t>The data was grouped to analyze patterns across Year of Study, Prompt Engineering Skill, and Burnout Risk Level.</w:t>
      </w:r>
    </w:p>
    <w:p w14:paraId="5F05DAB0" w14:textId="36A03D5E" w:rsidR="006C1FF2" w:rsidRPr="002D236A" w:rsidRDefault="0009732B" w:rsidP="006C1FF2">
      <w:pPr>
        <w:spacing w:after="200" w:line="276" w:lineRule="auto"/>
        <w:rPr>
          <w:rFonts w:eastAsia="MS Mincho" w:cs="Times New Roman"/>
          <w:b/>
          <w:bCs/>
          <w:kern w:val="0"/>
          <w14:ligatures w14:val="none"/>
        </w:rPr>
      </w:pPr>
      <w:r w:rsidRPr="002D236A">
        <w:rPr>
          <w:rFonts w:eastAsia="MS Mincho" w:cs="Times New Roman"/>
          <w:b/>
          <w:bCs/>
          <w:kern w:val="0"/>
          <w14:ligatures w14:val="none"/>
        </w:rPr>
        <w:t>Assumptions to</w:t>
      </w:r>
      <w:r w:rsidR="006C1FF2" w:rsidRPr="002D236A">
        <w:rPr>
          <w:rFonts w:eastAsia="MS Mincho" w:cs="Times New Roman"/>
          <w:b/>
          <w:bCs/>
          <w:kern w:val="0"/>
          <w14:ligatures w14:val="none"/>
        </w:rPr>
        <w:t xml:space="preserve"> Questions:</w:t>
      </w:r>
    </w:p>
    <w:p w14:paraId="5FC8E1A6" w14:textId="7AC47D3F" w:rsidR="006C1FF2" w:rsidRPr="002D236A"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t>1. AI Usage vs GPA Change:</w:t>
      </w:r>
    </w:p>
    <w:p w14:paraId="3885950A" w14:textId="71D6B106" w:rsidR="006C1FF2" w:rsidRPr="002D236A"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t>There is no perfectly linear relationship between AI usage and GPA change. Some students with higher AI usage improved, while others decline</w:t>
      </w:r>
      <w:r w:rsidR="0009732B" w:rsidRPr="002D236A">
        <w:rPr>
          <w:rFonts w:eastAsia="MS Mincho" w:cs="Times New Roman"/>
          <w:kern w:val="0"/>
          <w14:ligatures w14:val="none"/>
        </w:rPr>
        <w:t>d. This expresses</w:t>
      </w:r>
      <w:r w:rsidRPr="002D236A">
        <w:rPr>
          <w:rFonts w:eastAsia="MS Mincho" w:cs="Times New Roman"/>
          <w:kern w:val="0"/>
          <w14:ligatures w14:val="none"/>
        </w:rPr>
        <w:t xml:space="preserve"> that </w:t>
      </w:r>
      <w:r w:rsidR="0009732B" w:rsidRPr="002D236A">
        <w:rPr>
          <w:rFonts w:eastAsia="MS Mincho" w:cs="Times New Roman"/>
          <w:kern w:val="0"/>
          <w14:ligatures w14:val="none"/>
        </w:rPr>
        <w:t xml:space="preserve">AI </w:t>
      </w:r>
      <w:r w:rsidRPr="002D236A">
        <w:rPr>
          <w:rFonts w:eastAsia="MS Mincho" w:cs="Times New Roman"/>
          <w:kern w:val="0"/>
          <w14:ligatures w14:val="none"/>
        </w:rPr>
        <w:t>usage alone is not the determining factor</w:t>
      </w:r>
      <w:r w:rsidR="0009732B" w:rsidRPr="002D236A">
        <w:rPr>
          <w:rFonts w:eastAsia="MS Mincho" w:cs="Times New Roman"/>
          <w:kern w:val="0"/>
          <w14:ligatures w14:val="none"/>
        </w:rPr>
        <w:t>.</w:t>
      </w:r>
    </w:p>
    <w:p w14:paraId="2EA35002" w14:textId="77777777" w:rsidR="00336A58" w:rsidRDefault="00336A58">
      <w:pPr>
        <w:rPr>
          <w:rFonts w:eastAsia="MS Mincho" w:cs="Times New Roman"/>
          <w:kern w:val="0"/>
          <w14:ligatures w14:val="none"/>
        </w:rPr>
      </w:pPr>
      <w:r>
        <w:rPr>
          <w:rFonts w:eastAsia="MS Mincho" w:cs="Times New Roman"/>
          <w:kern w:val="0"/>
          <w14:ligatures w14:val="none"/>
        </w:rPr>
        <w:br w:type="page"/>
      </w:r>
    </w:p>
    <w:p w14:paraId="77B38482" w14:textId="16B81250" w:rsidR="006C1FF2" w:rsidRPr="002D236A"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lastRenderedPageBreak/>
        <w:t>2. Skill Level Impact:</w:t>
      </w:r>
    </w:p>
    <w:p w14:paraId="3CEF744D" w14:textId="12FCA110" w:rsidR="006C1FF2" w:rsidRPr="002D236A"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t>Students with higher prompt engineering skills tend to show more positive GPA changes, s</w:t>
      </w:r>
      <w:r w:rsidR="0009732B" w:rsidRPr="002D236A">
        <w:rPr>
          <w:rFonts w:eastAsia="MS Mincho" w:cs="Times New Roman"/>
          <w:kern w:val="0"/>
          <w14:ligatures w14:val="none"/>
        </w:rPr>
        <w:t xml:space="preserve">howing </w:t>
      </w:r>
      <w:r w:rsidRPr="002D236A">
        <w:rPr>
          <w:rFonts w:eastAsia="MS Mincho" w:cs="Times New Roman"/>
          <w:kern w:val="0"/>
          <w14:ligatures w14:val="none"/>
        </w:rPr>
        <w:t xml:space="preserve">that </w:t>
      </w:r>
      <w:r w:rsidR="002D236A" w:rsidRPr="002D236A">
        <w:rPr>
          <w:rFonts w:eastAsia="MS Mincho" w:cs="Times New Roman"/>
          <w:kern w:val="0"/>
          <w14:ligatures w14:val="none"/>
        </w:rPr>
        <w:t>“</w:t>
      </w:r>
      <w:r w:rsidR="0009732B" w:rsidRPr="002D236A">
        <w:rPr>
          <w:rFonts w:eastAsia="MS Mincho" w:cs="Times New Roman"/>
          <w:kern w:val="0"/>
          <w14:ligatures w14:val="none"/>
        </w:rPr>
        <w:t>HOW</w:t>
      </w:r>
      <w:r w:rsidR="002D236A" w:rsidRPr="002D236A">
        <w:rPr>
          <w:rFonts w:eastAsia="MS Mincho" w:cs="Times New Roman"/>
          <w:kern w:val="0"/>
          <w14:ligatures w14:val="none"/>
        </w:rPr>
        <w:t>”</w:t>
      </w:r>
      <w:r w:rsidR="0009732B" w:rsidRPr="002D236A">
        <w:rPr>
          <w:rFonts w:eastAsia="MS Mincho" w:cs="Times New Roman"/>
          <w:kern w:val="0"/>
          <w14:ligatures w14:val="none"/>
        </w:rPr>
        <w:t xml:space="preserve"> </w:t>
      </w:r>
      <w:r w:rsidRPr="002D236A">
        <w:rPr>
          <w:rFonts w:eastAsia="MS Mincho" w:cs="Times New Roman"/>
          <w:kern w:val="0"/>
          <w14:ligatures w14:val="none"/>
        </w:rPr>
        <w:t xml:space="preserve">AI is used matters more than </w:t>
      </w:r>
      <w:r w:rsidR="002D236A" w:rsidRPr="002D236A">
        <w:rPr>
          <w:rFonts w:eastAsia="MS Mincho" w:cs="Times New Roman"/>
          <w:kern w:val="0"/>
          <w14:ligatures w14:val="none"/>
        </w:rPr>
        <w:t>“</w:t>
      </w:r>
      <w:r w:rsidR="0009732B" w:rsidRPr="002D236A">
        <w:rPr>
          <w:rFonts w:eastAsia="MS Mincho" w:cs="Times New Roman"/>
          <w:kern w:val="0"/>
          <w14:ligatures w14:val="none"/>
        </w:rPr>
        <w:t>HOW MUCH</w:t>
      </w:r>
      <w:r w:rsidR="002D236A" w:rsidRPr="002D236A">
        <w:rPr>
          <w:rFonts w:eastAsia="MS Mincho" w:cs="Times New Roman"/>
          <w:kern w:val="0"/>
          <w14:ligatures w14:val="none"/>
        </w:rPr>
        <w:t>”</w:t>
      </w:r>
      <w:r w:rsidRPr="002D236A">
        <w:rPr>
          <w:rFonts w:eastAsia="MS Mincho" w:cs="Times New Roman"/>
          <w:kern w:val="0"/>
          <w14:ligatures w14:val="none"/>
        </w:rPr>
        <w:t xml:space="preserve"> it is used.</w:t>
      </w:r>
    </w:p>
    <w:p w14:paraId="494D783A" w14:textId="77777777" w:rsidR="006C1FF2" w:rsidRPr="002D236A"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t>3. Burnout Risk vs AI Usage:</w:t>
      </w:r>
    </w:p>
    <w:p w14:paraId="14569DC0" w14:textId="4CD94D8E" w:rsidR="006C1FF2" w:rsidRDefault="006C1FF2" w:rsidP="006C1FF2">
      <w:pPr>
        <w:spacing w:after="200" w:line="276" w:lineRule="auto"/>
        <w:rPr>
          <w:rFonts w:eastAsia="MS Mincho" w:cs="Times New Roman"/>
          <w:kern w:val="0"/>
          <w14:ligatures w14:val="none"/>
        </w:rPr>
      </w:pPr>
      <w:r w:rsidRPr="002D236A">
        <w:rPr>
          <w:rFonts w:eastAsia="MS Mincho" w:cs="Times New Roman"/>
          <w:kern w:val="0"/>
          <w14:ligatures w14:val="none"/>
        </w:rPr>
        <w:t xml:space="preserve">Students with higher burnout risk </w:t>
      </w:r>
      <w:r w:rsidR="002D236A" w:rsidRPr="002D236A">
        <w:rPr>
          <w:rFonts w:eastAsia="MS Mincho" w:cs="Times New Roman"/>
          <w:kern w:val="0"/>
          <w14:ligatures w14:val="none"/>
        </w:rPr>
        <w:t xml:space="preserve">seem to </w:t>
      </w:r>
      <w:r w:rsidRPr="002D236A">
        <w:rPr>
          <w:rFonts w:eastAsia="MS Mincho" w:cs="Times New Roman"/>
          <w:kern w:val="0"/>
          <w14:ligatures w14:val="none"/>
        </w:rPr>
        <w:t>spend more hours using AI tools. This</w:t>
      </w:r>
      <w:r w:rsidR="0009732B" w:rsidRPr="002D236A">
        <w:rPr>
          <w:rFonts w:eastAsia="MS Mincho" w:cs="Times New Roman"/>
          <w:kern w:val="0"/>
          <w14:ligatures w14:val="none"/>
        </w:rPr>
        <w:t xml:space="preserve"> shows </w:t>
      </w:r>
      <w:r w:rsidRPr="002D236A">
        <w:rPr>
          <w:rFonts w:eastAsia="MS Mincho" w:cs="Times New Roman"/>
          <w:kern w:val="0"/>
          <w14:ligatures w14:val="none"/>
        </w:rPr>
        <w:t>that heavy reliance on AI could be associated with increased stress</w:t>
      </w:r>
      <w:r w:rsidR="002D236A" w:rsidRPr="002D236A">
        <w:rPr>
          <w:rFonts w:eastAsia="MS Mincho" w:cs="Times New Roman"/>
          <w:kern w:val="0"/>
          <w14:ligatures w14:val="none"/>
        </w:rPr>
        <w:t>/burnout.</w:t>
      </w:r>
    </w:p>
    <w:p w14:paraId="7CFB2C8E" w14:textId="77777777" w:rsidR="00336A58" w:rsidRDefault="00336A58" w:rsidP="006C1FF2">
      <w:pPr>
        <w:spacing w:after="200" w:line="276" w:lineRule="auto"/>
        <w:rPr>
          <w:rFonts w:eastAsia="MS Mincho" w:cs="Times New Roman"/>
          <w:kern w:val="0"/>
          <w14:ligatures w14:val="none"/>
        </w:rPr>
      </w:pPr>
    </w:p>
    <w:p w14:paraId="716D330B" w14:textId="07605C0D" w:rsidR="00336A58" w:rsidRPr="00336A58" w:rsidRDefault="00336A58" w:rsidP="006C1FF2">
      <w:pPr>
        <w:spacing w:after="200" w:line="276" w:lineRule="auto"/>
        <w:rPr>
          <w:rFonts w:eastAsia="MS Mincho" w:cs="Times New Roman"/>
          <w:b/>
          <w:bCs/>
          <w:kern w:val="0"/>
          <w14:ligatures w14:val="none"/>
        </w:rPr>
      </w:pPr>
      <w:r w:rsidRPr="00336A58">
        <w:rPr>
          <w:rFonts w:eastAsia="MS Mincho" w:cs="Times New Roman"/>
          <w:b/>
          <w:bCs/>
          <w:kern w:val="0"/>
          <w14:ligatures w14:val="none"/>
        </w:rPr>
        <w:t xml:space="preserve">Extra </w:t>
      </w:r>
      <w:r>
        <w:rPr>
          <w:rFonts w:eastAsia="MS Mincho" w:cs="Times New Roman"/>
          <w:b/>
          <w:bCs/>
          <w:kern w:val="0"/>
          <w14:ligatures w14:val="none"/>
        </w:rPr>
        <w:t>A</w:t>
      </w:r>
      <w:r w:rsidRPr="00336A58">
        <w:rPr>
          <w:rFonts w:eastAsia="MS Mincho" w:cs="Times New Roman"/>
          <w:b/>
          <w:bCs/>
          <w:kern w:val="0"/>
          <w14:ligatures w14:val="none"/>
        </w:rPr>
        <w:t>nalysis:</w:t>
      </w:r>
    </w:p>
    <w:p w14:paraId="7F2D421D" w14:textId="458D78A1" w:rsidR="00336A58" w:rsidRDefault="00336A58" w:rsidP="006C1FF2">
      <w:pPr>
        <w:spacing w:after="200" w:line="276" w:lineRule="auto"/>
        <w:rPr>
          <w:rFonts w:eastAsia="MS Mincho" w:cs="Times New Roman"/>
          <w:kern w:val="0"/>
          <w14:ligatures w14:val="none"/>
        </w:rPr>
      </w:pPr>
      <w:r>
        <w:rPr>
          <w:rFonts w:eastAsia="MS Mincho" w:cs="Times New Roman"/>
          <w:kern w:val="0"/>
          <w14:ligatures w14:val="none"/>
        </w:rPr>
        <w:t xml:space="preserve">Based on the graphs AI skills graph, the year of study, and GPA change, I decided to </w:t>
      </w:r>
      <w:proofErr w:type="gramStart"/>
      <w:r>
        <w:rPr>
          <w:rFonts w:eastAsia="MS Mincho" w:cs="Times New Roman"/>
          <w:kern w:val="0"/>
          <w14:ligatures w14:val="none"/>
        </w:rPr>
        <w:t>look</w:t>
      </w:r>
      <w:proofErr w:type="gramEnd"/>
      <w:r>
        <w:rPr>
          <w:rFonts w:eastAsia="MS Mincho" w:cs="Times New Roman"/>
          <w:kern w:val="0"/>
          <w14:ligatures w14:val="none"/>
        </w:rPr>
        <w:t xml:space="preserve"> if there is any significant difference when looking at all three together.</w:t>
      </w:r>
    </w:p>
    <w:p w14:paraId="6F910F41" w14:textId="2F21610B" w:rsidR="00336A58" w:rsidRPr="00336A58" w:rsidRDefault="00336A58" w:rsidP="006C1FF2">
      <w:pPr>
        <w:spacing w:after="200" w:line="276" w:lineRule="auto"/>
        <w:rPr>
          <w:rFonts w:eastAsia="MS Mincho" w:cs="Times New Roman"/>
          <w:b/>
          <w:bCs/>
          <w:kern w:val="0"/>
          <w14:ligatures w14:val="none"/>
        </w:rPr>
      </w:pPr>
      <w:r w:rsidRPr="00336A58">
        <w:rPr>
          <w:rFonts w:eastAsia="MS Mincho" w:cs="Times New Roman"/>
          <w:b/>
          <w:bCs/>
          <w:kern w:val="0"/>
          <w14:ligatures w14:val="none"/>
        </w:rPr>
        <w:t>Re</w:t>
      </w:r>
      <w:r w:rsidRPr="00336A58">
        <w:rPr>
          <w:rFonts w:eastAsia="MS Mincho" w:cs="Times New Roman"/>
          <w:b/>
          <w:bCs/>
          <w:kern w:val="0"/>
          <w14:ligatures w14:val="none"/>
        </w:rPr>
        <w:t>sults</w:t>
      </w:r>
      <w:r w:rsidRPr="00336A58">
        <w:rPr>
          <w:rFonts w:eastAsia="MS Mincho" w:cs="Times New Roman"/>
          <w:b/>
          <w:bCs/>
          <w:kern w:val="0"/>
          <w14:ligatures w14:val="none"/>
        </w:rPr>
        <w:t xml:space="preserve">: </w:t>
      </w:r>
    </w:p>
    <w:p w14:paraId="79673DAB" w14:textId="15BDB5C5" w:rsidR="00336A58" w:rsidRPr="002D236A" w:rsidRDefault="00336A58" w:rsidP="006C1FF2">
      <w:pPr>
        <w:spacing w:after="200" w:line="276" w:lineRule="auto"/>
        <w:rPr>
          <w:rFonts w:eastAsia="MS Mincho" w:cs="Times New Roman"/>
          <w:kern w:val="0"/>
          <w14:ligatures w14:val="none"/>
        </w:rPr>
      </w:pPr>
      <w:r>
        <w:rPr>
          <w:rFonts w:eastAsia="MS Mincho" w:cs="Times New Roman"/>
          <w:kern w:val="0"/>
          <w14:ligatures w14:val="none"/>
        </w:rPr>
        <w:t>S</w:t>
      </w:r>
      <w:r w:rsidRPr="00336A58">
        <w:rPr>
          <w:rFonts w:eastAsia="MS Mincho" w:cs="Times New Roman"/>
          <w:kern w:val="0"/>
          <w14:ligatures w14:val="none"/>
        </w:rPr>
        <w:t>tudents with stronger prompt engineering skills tend to see bigger improvements in their GPA. This trend shows up consistently across all year levels. In every group</w:t>
      </w:r>
      <w:r>
        <w:rPr>
          <w:rFonts w:eastAsia="MS Mincho" w:cs="Times New Roman"/>
          <w:kern w:val="0"/>
          <w14:ligatures w14:val="none"/>
        </w:rPr>
        <w:t xml:space="preserve">, </w:t>
      </w:r>
      <w:r w:rsidRPr="00336A58">
        <w:rPr>
          <w:rFonts w:eastAsia="MS Mincho" w:cs="Times New Roman"/>
          <w:kern w:val="0"/>
          <w14:ligatures w14:val="none"/>
        </w:rPr>
        <w:t>whether beginner, intermediate, or advanced</w:t>
      </w:r>
      <w:r>
        <w:rPr>
          <w:rFonts w:eastAsia="MS Mincho" w:cs="Times New Roman"/>
          <w:kern w:val="0"/>
          <w14:ligatures w14:val="none"/>
        </w:rPr>
        <w:t xml:space="preserve">, </w:t>
      </w:r>
      <w:r w:rsidRPr="00336A58">
        <w:rPr>
          <w:rFonts w:eastAsia="MS Mincho" w:cs="Times New Roman"/>
          <w:kern w:val="0"/>
          <w14:ligatures w14:val="none"/>
        </w:rPr>
        <w:t>advanced students experience the most GPA growth</w:t>
      </w:r>
      <w:r>
        <w:rPr>
          <w:rFonts w:eastAsia="MS Mincho" w:cs="Times New Roman"/>
          <w:kern w:val="0"/>
          <w14:ligatures w14:val="none"/>
        </w:rPr>
        <w:t>,</w:t>
      </w:r>
      <w:r w:rsidRPr="00336A58">
        <w:rPr>
          <w:rFonts w:eastAsia="MS Mincho" w:cs="Times New Roman"/>
          <w:kern w:val="0"/>
          <w14:ligatures w14:val="none"/>
        </w:rPr>
        <w:t xml:space="preserve"> while beginners see the least, </w:t>
      </w:r>
      <w:r>
        <w:rPr>
          <w:rFonts w:eastAsia="MS Mincho" w:cs="Times New Roman"/>
          <w:kern w:val="0"/>
          <w14:ligatures w14:val="none"/>
        </w:rPr>
        <w:t>and</w:t>
      </w:r>
      <w:r w:rsidRPr="00336A58">
        <w:rPr>
          <w:rFonts w:eastAsia="MS Mincho" w:cs="Times New Roman"/>
          <w:kern w:val="0"/>
          <w14:ligatures w14:val="none"/>
        </w:rPr>
        <w:t xml:space="preserve"> intermediate students </w:t>
      </w:r>
      <w:r w:rsidRPr="00336A58">
        <w:rPr>
          <w:rFonts w:eastAsia="MS Mincho" w:cs="Times New Roman"/>
          <w:kern w:val="0"/>
          <w14:ligatures w14:val="none"/>
        </w:rPr>
        <w:t>fall</w:t>
      </w:r>
      <w:r w:rsidRPr="00336A58">
        <w:rPr>
          <w:rFonts w:eastAsia="MS Mincho" w:cs="Times New Roman"/>
          <w:kern w:val="0"/>
          <w14:ligatures w14:val="none"/>
        </w:rPr>
        <w:t xml:space="preserve"> in between. There’s also a smaller but noticeable trend where GPA improvement increases as students move from freshman to graduate levels. Overall, the data suggests that both higher academic standing and stronger prompt engineering skills are linked to better GPA improvement, with prompt engineering </w:t>
      </w:r>
      <w:r w:rsidRPr="00336A58">
        <w:rPr>
          <w:rFonts w:eastAsia="MS Mincho" w:cs="Times New Roman"/>
          <w:kern w:val="0"/>
          <w14:ligatures w14:val="none"/>
        </w:rPr>
        <w:t>skills showing</w:t>
      </w:r>
      <w:r w:rsidRPr="00336A58">
        <w:rPr>
          <w:rFonts w:eastAsia="MS Mincho" w:cs="Times New Roman"/>
          <w:kern w:val="0"/>
          <w14:ligatures w14:val="none"/>
        </w:rPr>
        <w:t xml:space="preserve"> a </w:t>
      </w:r>
      <w:r>
        <w:rPr>
          <w:rFonts w:eastAsia="MS Mincho" w:cs="Times New Roman"/>
          <w:kern w:val="0"/>
          <w14:ligatures w14:val="none"/>
        </w:rPr>
        <w:t>distinct</w:t>
      </w:r>
      <w:r w:rsidRPr="00336A58">
        <w:rPr>
          <w:rFonts w:eastAsia="MS Mincho" w:cs="Times New Roman"/>
          <w:kern w:val="0"/>
          <w14:ligatures w14:val="none"/>
        </w:rPr>
        <w:t xml:space="preserve"> consistent impact across all groups</w:t>
      </w:r>
      <w:r>
        <w:rPr>
          <w:rFonts w:eastAsia="MS Mincho" w:cs="Times New Roman"/>
          <w:kern w:val="0"/>
          <w14:ligatures w14:val="none"/>
        </w:rPr>
        <w:t>.</w:t>
      </w:r>
    </w:p>
    <w:p w14:paraId="7CD95088" w14:textId="77777777" w:rsidR="006C1FF2" w:rsidRDefault="006C1FF2" w:rsidP="001A4CD0"/>
    <w:sectPr w:rsidR="006C1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C51"/>
    <w:multiLevelType w:val="hybridMultilevel"/>
    <w:tmpl w:val="89223CBC"/>
    <w:lvl w:ilvl="0" w:tplc="8470325E">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022A9"/>
    <w:multiLevelType w:val="hybridMultilevel"/>
    <w:tmpl w:val="CD40C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C05CC"/>
    <w:multiLevelType w:val="hybridMultilevel"/>
    <w:tmpl w:val="2334E870"/>
    <w:lvl w:ilvl="0" w:tplc="8470325E">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C71929"/>
    <w:multiLevelType w:val="hybridMultilevel"/>
    <w:tmpl w:val="EEE0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C01AE4"/>
    <w:multiLevelType w:val="hybridMultilevel"/>
    <w:tmpl w:val="8798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B24602"/>
    <w:multiLevelType w:val="hybridMultilevel"/>
    <w:tmpl w:val="DFC87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2375297">
    <w:abstractNumId w:val="4"/>
  </w:num>
  <w:num w:numId="2" w16cid:durableId="1699116761">
    <w:abstractNumId w:val="0"/>
  </w:num>
  <w:num w:numId="3" w16cid:durableId="104279414">
    <w:abstractNumId w:val="2"/>
  </w:num>
  <w:num w:numId="4" w16cid:durableId="101385096">
    <w:abstractNumId w:val="1"/>
  </w:num>
  <w:num w:numId="5" w16cid:durableId="1521965507">
    <w:abstractNumId w:val="5"/>
  </w:num>
  <w:num w:numId="6" w16cid:durableId="1741446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D0"/>
    <w:rsid w:val="0006439D"/>
    <w:rsid w:val="0009732B"/>
    <w:rsid w:val="001A4CD0"/>
    <w:rsid w:val="002D236A"/>
    <w:rsid w:val="00336A58"/>
    <w:rsid w:val="006C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799C"/>
  <w15:chartTrackingRefBased/>
  <w15:docId w15:val="{93DF2699-2C49-41AE-93F8-1B93B9A1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CD0"/>
    <w:rPr>
      <w:rFonts w:eastAsiaTheme="majorEastAsia" w:cstheme="majorBidi"/>
      <w:color w:val="272727" w:themeColor="text1" w:themeTint="D8"/>
    </w:rPr>
  </w:style>
  <w:style w:type="paragraph" w:styleId="Title">
    <w:name w:val="Title"/>
    <w:basedOn w:val="Normal"/>
    <w:next w:val="Normal"/>
    <w:link w:val="TitleChar"/>
    <w:uiPriority w:val="10"/>
    <w:qFormat/>
    <w:rsid w:val="001A4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CD0"/>
    <w:pPr>
      <w:spacing w:before="160"/>
      <w:jc w:val="center"/>
    </w:pPr>
    <w:rPr>
      <w:i/>
      <w:iCs/>
      <w:color w:val="404040" w:themeColor="text1" w:themeTint="BF"/>
    </w:rPr>
  </w:style>
  <w:style w:type="character" w:customStyle="1" w:styleId="QuoteChar">
    <w:name w:val="Quote Char"/>
    <w:basedOn w:val="DefaultParagraphFont"/>
    <w:link w:val="Quote"/>
    <w:uiPriority w:val="29"/>
    <w:rsid w:val="001A4CD0"/>
    <w:rPr>
      <w:i/>
      <w:iCs/>
      <w:color w:val="404040" w:themeColor="text1" w:themeTint="BF"/>
    </w:rPr>
  </w:style>
  <w:style w:type="paragraph" w:styleId="ListParagraph">
    <w:name w:val="List Paragraph"/>
    <w:basedOn w:val="Normal"/>
    <w:uiPriority w:val="34"/>
    <w:qFormat/>
    <w:rsid w:val="001A4CD0"/>
    <w:pPr>
      <w:ind w:left="720"/>
      <w:contextualSpacing/>
    </w:pPr>
  </w:style>
  <w:style w:type="character" w:styleId="IntenseEmphasis">
    <w:name w:val="Intense Emphasis"/>
    <w:basedOn w:val="DefaultParagraphFont"/>
    <w:uiPriority w:val="21"/>
    <w:qFormat/>
    <w:rsid w:val="001A4CD0"/>
    <w:rPr>
      <w:i/>
      <w:iCs/>
      <w:color w:val="0F4761" w:themeColor="accent1" w:themeShade="BF"/>
    </w:rPr>
  </w:style>
  <w:style w:type="paragraph" w:styleId="IntenseQuote">
    <w:name w:val="Intense Quote"/>
    <w:basedOn w:val="Normal"/>
    <w:next w:val="Normal"/>
    <w:link w:val="IntenseQuoteChar"/>
    <w:uiPriority w:val="30"/>
    <w:qFormat/>
    <w:rsid w:val="001A4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CD0"/>
    <w:rPr>
      <w:i/>
      <w:iCs/>
      <w:color w:val="0F4761" w:themeColor="accent1" w:themeShade="BF"/>
    </w:rPr>
  </w:style>
  <w:style w:type="character" w:styleId="IntenseReference">
    <w:name w:val="Intense Reference"/>
    <w:basedOn w:val="DefaultParagraphFont"/>
    <w:uiPriority w:val="32"/>
    <w:qFormat/>
    <w:rsid w:val="001A4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White</dc:creator>
  <cp:keywords/>
  <dc:description/>
  <cp:lastModifiedBy>Mark White</cp:lastModifiedBy>
  <cp:revision>1</cp:revision>
  <dcterms:created xsi:type="dcterms:W3CDTF">2026-06-17T02:44:00Z</dcterms:created>
  <dcterms:modified xsi:type="dcterms:W3CDTF">2026-06-17T05:11:00Z</dcterms:modified>
</cp:coreProperties>
</file>