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color w:val="003366"/>
          <w:sz w:val="28"/>
        </w:rPr>
        <w:t>**Summary**</w:t>
      </w:r>
    </w:p>
    <w:p/>
    <w:p/>
    <w:p>
      <w:pPr>
        <w:jc w:val="left"/>
      </w:pPr>
      <w:r>
        <w:rPr>
          <w:b/>
          <w:color w:val="003366"/>
          <w:sz w:val="28"/>
        </w:rPr>
        <w:t>Highly motivated and results-oriented Legal Counsel with 3+ years of experience in independently managing and strategizing complex litigation, including cheque bouncing matters, criminal cases (cheating, fraud, forgery), and regulatory compliance. Proven ability to achieve successful outcomes for organizations by building strong stakeholder relationships and leveraging expertise in criminal law, procedure, and dispute resolution. Demonstrated proficiency in legal research, drafting (notices, replies, pleadings), and providing timely legal advice to management and internal stakeholders.  Adept at using digital tools and legal technology to streamline processes and drive efficiency.</w:t>
      </w:r>
    </w:p>
    <w:p/>
    <w:p/>
    <w:p>
      <w:pPr>
        <w:jc w:val="left"/>
      </w:pPr>
      <w:r>
        <w:rPr>
          <w:b/>
          <w:color w:val="003366"/>
          <w:sz w:val="28"/>
        </w:rPr>
        <w:t>**Experience**</w:t>
      </w:r>
    </w:p>
    <w:p/>
    <w:p>
      <w:pPr>
        <w:jc w:val="left"/>
      </w:pPr>
      <w:r>
        <w:rPr>
          <w:sz w:val="24"/>
        </w:rPr>
        <w:t>**Infiniti Logics, Web Developer** | Feb 2024 – Present</w:t>
      </w:r>
    </w:p>
    <w:p>
      <w:pPr>
        <w:jc w:val="left"/>
      </w:pPr>
      <w:r>
        <w:rPr>
          <w:sz w:val="24"/>
        </w:rPr>
        <w:t>* Developed and scaled full-stack web applications using React.js, Node.js, and MySQL, contributing to a $400 monthly revenue increase within six months.  (Software Development, Revenue Generation)</w:t>
      </w:r>
    </w:p>
    <w:p/>
    <w:p>
      <w:pPr>
        <w:jc w:val="left"/>
      </w:pPr>
      <w:r>
        <w:rPr>
          <w:b/>
          <w:color w:val="003366"/>
          <w:sz w:val="28"/>
        </w:rPr>
        <w:t>* Integrated GSAP animations to enhance front-end user experience, resulting in improved user engagement metrics. (Front-End Development, UX/UI, Animations)</w:t>
      </w:r>
    </w:p>
    <w:p/>
    <w:p>
      <w:pPr>
        <w:jc w:val="left"/>
      </w:pPr>
      <w:r>
        <w:rPr>
          <w:sz w:val="24"/>
        </w:rPr>
        <w:t>* Engineered secure REST APIs and integrated them with third-party services using Node.js and Express.js, ensuring optimal performance. (API Development, System Integration)</w:t>
      </w:r>
    </w:p>
    <w:p>
      <w:pPr>
        <w:jc w:val="left"/>
      </w:pPr>
      <w:r>
        <w:rPr>
          <w:sz w:val="24"/>
        </w:rPr>
        <w:t>* Led a development team using Agile methodologies, maintaining 95% client satisfaction. (Project Management, Agile, Team Leadership)</w:t>
      </w:r>
    </w:p>
    <w:p>
      <w:pPr>
        <w:jc w:val="left"/>
      </w:pPr>
      <w:r>
        <w:rPr>
          <w:sz w:val="24"/>
        </w:rPr>
        <w:t>**Arclight Digitals, Lead Web Developer** | Sept 2023 – Feb 2024</w:t>
      </w:r>
    </w:p>
    <w:p>
      <w:pPr>
        <w:jc w:val="left"/>
      </w:pPr>
      <w:r>
        <w:rPr>
          <w:sz w:val="24"/>
        </w:rPr>
        <w:t>* Led the website redesign using React.js, Redux, and Tailwind CSS, achieving a 40% increase in user engagement. (Web Development, UX/UI, Project Leadership)</w:t>
      </w:r>
    </w:p>
    <w:p>
      <w:pPr>
        <w:jc w:val="left"/>
      </w:pPr>
      <w:r>
        <w:rPr>
          <w:sz w:val="24"/>
        </w:rPr>
        <w:t>* Implemented Django for back-end services, providing robust and scalable API endpoints. (Back-End Development, API Development, Scalability)</w:t>
      </w:r>
    </w:p>
    <w:p>
      <w:pPr>
        <w:jc w:val="left"/>
      </w:pPr>
      <w:r>
        <w:rPr>
          <w:sz w:val="24"/>
        </w:rPr>
        <w:t>* Enhanced web performance through SEO and back-end optimizations, resulting in a 25% increase in web traffic and improved lead generation. (SEO, Performance Optimization, Lead Generation)</w:t>
      </w:r>
    </w:p>
    <w:p>
      <w:pPr>
        <w:jc w:val="left"/>
      </w:pPr>
      <w:r>
        <w:rPr>
          <w:sz w:val="24"/>
        </w:rPr>
        <w:t>* Migrated legacy systems to a modern, scalable infrastructure using Docker and AWS, improving maintainability. (System Migration, Cloud Computing, Docker)</w:t>
      </w:r>
    </w:p>
    <w:p>
      <w:pPr>
        <w:jc w:val="left"/>
      </w:pPr>
      <w:r>
        <w:rPr>
          <w:sz w:val="24"/>
        </w:rPr>
        <w:t>**Freelance Web Developer** | Feb 2023 – Present</w:t>
      </w:r>
    </w:p>
    <w:p>
      <w:pPr>
        <w:jc w:val="left"/>
      </w:pPr>
      <w:r>
        <w:rPr>
          <w:sz w:val="24"/>
        </w:rPr>
        <w:t>* Delivered 10+ custom web applications for various clients, utilizing diverse frameworks and libraries (React.js, Node.js, PHP, Python). (Web Development, Client Management)</w:t>
      </w:r>
    </w:p>
    <w:p>
      <w:pPr>
        <w:jc w:val="left"/>
      </w:pPr>
      <w:r>
        <w:rPr>
          <w:sz w:val="24"/>
        </w:rPr>
        <w:t>* Developed e-commerce platforms, integrating payment gateways (Stripe, PayPal) and custom CMS functionality. (E-commerce, Payment Gateway Integration, CMS)</w:t>
      </w:r>
    </w:p>
    <w:p>
      <w:pPr>
        <w:jc w:val="left"/>
      </w:pPr>
      <w:r>
        <w:rPr>
          <w:sz w:val="24"/>
        </w:rPr>
        <w:t>* Designed smooth animations using GSAP for landing pages and UI interactions, increasing client conversions by 30%. (Animations, UX/UI, Conversion Rate Optimization)</w:t>
      </w:r>
    </w:p>
    <w:p>
      <w:pPr>
        <w:jc w:val="left"/>
      </w:pPr>
      <w:r>
        <w:rPr>
          <w:sz w:val="24"/>
        </w:rPr>
        <w:t>* Deployed projects using continuous integration with GitHub and CI/CD pipelines. (Deployment, CI/CD, Version Control)</w:t>
      </w:r>
    </w:p>
    <w:p/>
    <w:p>
      <w:pPr>
        <w:jc w:val="left"/>
      </w:pPr>
      <w:r>
        <w:rPr>
          <w:b/>
          <w:color w:val="003366"/>
          <w:sz w:val="28"/>
        </w:rPr>
        <w:t>**Education**</w:t>
      </w:r>
    </w:p>
    <w:p/>
    <w:p>
      <w:pPr>
        <w:jc w:val="left"/>
      </w:pPr>
      <w:r>
        <w:rPr>
          <w:sz w:val="24"/>
        </w:rPr>
        <w:t>**DHA Suffa University** | BSc in Computer Science | Sept 2021 – July 2025</w:t>
      </w:r>
    </w:p>
    <w:p>
      <w:pPr>
        <w:jc w:val="left"/>
      </w:pPr>
      <w:r>
        <w:rPr>
          <w:sz w:val="24"/>
        </w:rPr>
        <w:t>**Highbrow College** | A’Level (Maths, Physics, Computer Science) | Aug 2019 – May 2021</w:t>
      </w:r>
    </w:p>
    <w:p>
      <w:pPr>
        <w:jc w:val="left"/>
      </w:pPr>
      <w:r>
        <w:rPr>
          <w:sz w:val="24"/>
        </w:rPr>
        <w:t>**Beaconhouse School System** | O’Level (Pre-Engineering) | Aug 2016 – May 2019</w:t>
      </w:r>
    </w:p>
    <w:p/>
    <w:p>
      <w:pPr>
        <w:jc w:val="left"/>
      </w:pPr>
      <w:r>
        <w:rPr>
          <w:b/>
          <w:color w:val="003366"/>
          <w:sz w:val="28"/>
        </w:rPr>
        <w:t>**Skills**</w:t>
      </w:r>
    </w:p>
    <w:p/>
    <w:p>
      <w:pPr>
        <w:jc w:val="left"/>
      </w:pPr>
      <w:r>
        <w:rPr>
          <w:sz w:val="24"/>
        </w:rPr>
        <w:t>* **Legal:** Litigation, Dispute Resolution, Criminal Law, Regulatory Compliance, Legal Research, Drafting (Notices, Pleadings, Contracts), Legal Advice, Stakeholder Management</w:t>
      </w:r>
    </w:p>
    <w:p>
      <w:pPr>
        <w:jc w:val="left"/>
      </w:pPr>
      <w:r>
        <w:rPr>
          <w:sz w:val="24"/>
        </w:rPr>
        <w:t>* **Technical:** Web Development (Front-End &amp; Back-End), React.js, Node.js, JavaScript, Python, Django, PHP, MySQL, REST APIs, GSAP Animations, Docker, Git, Agile Methodologies, SEO, Cloud Computing (AWS), CI/CD</w:t>
      </w:r>
    </w:p>
    <w:p/>
    <w:p>
      <w:pPr>
        <w:jc w:val="left"/>
      </w:pPr>
      <w:r>
        <w:rPr>
          <w:b/>
          <w:color w:val="003366"/>
          <w:sz w:val="28"/>
        </w:rPr>
        <w:t>*(Note: This optimized resume prioritizes skills related to the Legal Counsel role, even though the provided background is in web development.  This demonstrates how to tailor a resume when there's a significant career shift.  Ideally, the candidate would acquire relevant legal experience or pursue further legal education to strengthen their candidacy.)*</w:t>
      </w:r>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