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Style w:val="Normaltextrun1"/>
          <w:rFonts w:ascii="Cambria" w:hAnsi="Cambria"/>
          <w:b/>
          <w:b/>
          <w:bCs/>
          <w:color w:val="4F81BD"/>
          <w:sz w:val="26"/>
          <w:szCs w:val="26"/>
        </w:rPr>
      </w:pPr>
      <w:r>
        <w:rPr>
          <w:rStyle w:val="Normaltextrun1"/>
          <w:rFonts w:ascii="Cambria" w:hAnsi="Cambria"/>
          <w:b/>
          <w:bCs/>
          <w:color w:val="4F81BD"/>
          <w:sz w:val="26"/>
          <w:szCs w:val="26"/>
        </w:rPr>
        <w:t>IMPORTANT INSTRUCTIONS</w:t>
      </w:r>
    </w:p>
    <w:p>
      <w:pPr>
        <w:pStyle w:val="Paragraph"/>
        <w:ind w:left="360" w:hanging="0"/>
        <w:textAlignment w:val="baseline"/>
        <w:rPr>
          <w:rStyle w:val="Normaltextrun1"/>
          <w:rFonts w:ascii="Cambria" w:hAnsi="Cambria"/>
          <w:b/>
          <w:b/>
          <w:bCs/>
          <w:color w:val="4F81BD"/>
          <w:sz w:val="26"/>
          <w:szCs w:val="26"/>
        </w:rPr>
      </w:pPr>
      <w:r>
        <w:rPr>
          <w:rFonts w:ascii="Cambria" w:hAnsi="Cambria"/>
          <w:b/>
          <w:bCs/>
          <w:color w:val="4F81BD"/>
          <w:sz w:val="26"/>
          <w:szCs w:val="26"/>
        </w:rPr>
      </w:r>
    </w:p>
    <w:p>
      <w:pPr>
        <w:pStyle w:val="Paragraph"/>
        <w:ind w:left="360" w:hanging="0"/>
        <w:textAlignment w:val="baseline"/>
        <w:rPr>
          <w:sz w:val="26"/>
          <w:szCs w:val="26"/>
        </w:rPr>
      </w:pPr>
      <w:r>
        <w:rPr>
          <w:sz w:val="26"/>
          <w:szCs w:val="26"/>
        </w:rPr>
      </w:r>
    </w:p>
    <w:p>
      <w:pPr>
        <w:pStyle w:val="Paragraph"/>
        <w:numPr>
          <w:ilvl w:val="1"/>
          <w:numId w:val="1"/>
        </w:numPr>
        <w:ind w:left="720" w:hanging="0"/>
        <w:textAlignment w:val="baseline"/>
        <w:rPr>
          <w:sz w:val="26"/>
          <w:szCs w:val="26"/>
        </w:rPr>
      </w:pPr>
      <w:r>
        <w:rPr>
          <w:rStyle w:val="Normaltextrun1"/>
          <w:rFonts w:ascii="Cambria" w:hAnsi="Cambria"/>
          <w:b/>
          <w:bCs/>
          <w:color w:val="0D0D0D"/>
          <w:sz w:val="26"/>
          <w:szCs w:val="26"/>
        </w:rPr>
        <w:t>Please read the document thoroughly before you code. </w:t>
      </w:r>
      <w:r>
        <w:rPr>
          <w:rStyle w:val="Eop"/>
          <w:rFonts w:ascii="Cambria" w:hAnsi="Cambria"/>
          <w:sz w:val="26"/>
          <w:szCs w:val="26"/>
        </w:rPr>
        <w:t> </w:t>
      </w:r>
    </w:p>
    <w:p>
      <w:pPr>
        <w:pStyle w:val="Paragraph"/>
        <w:numPr>
          <w:ilvl w:val="1"/>
          <w:numId w:val="2"/>
        </w:numPr>
        <w:ind w:left="720" w:hanging="0"/>
        <w:textAlignment w:val="baseline"/>
        <w:rPr>
          <w:sz w:val="26"/>
          <w:szCs w:val="26"/>
        </w:rPr>
      </w:pPr>
      <w:r>
        <w:rPr>
          <w:rStyle w:val="Normaltextrun1"/>
          <w:rFonts w:ascii="Cambria" w:hAnsi="Cambria"/>
          <w:b/>
          <w:bCs/>
          <w:color w:val="0D0D0D"/>
          <w:sz w:val="26"/>
          <w:szCs w:val="26"/>
        </w:rPr>
        <w:t>Import the given skeleton code into your Eclipse.</w:t>
      </w:r>
      <w:r>
        <w:rPr>
          <w:rStyle w:val="Eop"/>
          <w:rFonts w:ascii="Cambria" w:hAnsi="Cambria"/>
          <w:sz w:val="26"/>
          <w:szCs w:val="26"/>
        </w:rPr>
        <w:t> </w:t>
      </w:r>
    </w:p>
    <w:p>
      <w:pPr>
        <w:pStyle w:val="Paragraph"/>
        <w:numPr>
          <w:ilvl w:val="1"/>
          <w:numId w:val="3"/>
        </w:numPr>
        <w:ind w:left="720" w:hanging="0"/>
        <w:textAlignment w:val="baseline"/>
        <w:rPr>
          <w:sz w:val="26"/>
          <w:szCs w:val="26"/>
        </w:rPr>
      </w:pPr>
      <w:r>
        <w:rPr>
          <w:rStyle w:val="Normaltextrun1"/>
          <w:rFonts w:ascii="Cambria" w:hAnsi="Cambria"/>
          <w:b/>
          <w:bCs/>
          <w:color w:val="0D0D0D"/>
          <w:sz w:val="26"/>
          <w:szCs w:val="26"/>
        </w:rPr>
        <w:t>Use Java 8 for solving the code challenge.</w:t>
      </w:r>
      <w:r>
        <w:rPr>
          <w:rStyle w:val="Eop"/>
          <w:rFonts w:ascii="Cambria" w:hAnsi="Cambria"/>
          <w:sz w:val="26"/>
          <w:szCs w:val="26"/>
        </w:rPr>
        <w:t> </w:t>
      </w:r>
    </w:p>
    <w:p>
      <w:pPr>
        <w:pStyle w:val="Paragraph"/>
        <w:numPr>
          <w:ilvl w:val="1"/>
          <w:numId w:val="4"/>
        </w:numPr>
        <w:ind w:left="720" w:hanging="0"/>
        <w:textAlignment w:val="baseline"/>
        <w:rPr>
          <w:sz w:val="26"/>
          <w:szCs w:val="26"/>
        </w:rPr>
      </w:pPr>
      <w:r>
        <w:rPr>
          <w:rStyle w:val="Normaltextrun1"/>
          <w:rFonts w:ascii="Cambria" w:hAnsi="Cambria"/>
          <w:b/>
          <w:bCs/>
          <w:color w:val="0D0D0D"/>
          <w:sz w:val="26"/>
          <w:szCs w:val="26"/>
        </w:rPr>
        <w:t>Run the database script provided to set up your database.</w:t>
      </w:r>
      <w:r>
        <w:rPr>
          <w:rStyle w:val="Eop"/>
          <w:rFonts w:ascii="Cambria" w:hAnsi="Cambria"/>
          <w:sz w:val="26"/>
          <w:szCs w:val="26"/>
        </w:rPr>
        <w:t> </w:t>
      </w:r>
    </w:p>
    <w:p>
      <w:pPr>
        <w:pStyle w:val="Paragraph"/>
        <w:numPr>
          <w:ilvl w:val="1"/>
          <w:numId w:val="5"/>
        </w:numPr>
        <w:ind w:left="1440" w:hanging="720"/>
        <w:textAlignment w:val="baseline"/>
        <w:rPr>
          <w:sz w:val="26"/>
          <w:szCs w:val="26"/>
        </w:rPr>
      </w:pPr>
      <w:r>
        <w:rPr>
          <w:rStyle w:val="Normaltextrun1"/>
          <w:rFonts w:ascii="Cambria" w:hAnsi="Cambria"/>
          <w:b/>
          <w:bCs/>
          <w:color w:val="0D0D0D"/>
          <w:sz w:val="26"/>
          <w:szCs w:val="26"/>
        </w:rPr>
        <w:t>You have to test the code and ensure there are no compilation errors before submission</w:t>
      </w:r>
      <w:r>
        <w:rPr>
          <w:rStyle w:val="Eop"/>
          <w:rFonts w:ascii="Cambria" w:hAnsi="Cambria"/>
          <w:sz w:val="26"/>
          <w:szCs w:val="26"/>
        </w:rPr>
        <w:t> </w:t>
      </w:r>
    </w:p>
    <w:p>
      <w:pPr>
        <w:pStyle w:val="Normal"/>
        <w:rPr/>
      </w:pPr>
      <w:r>
        <w:rPr/>
      </w:r>
    </w:p>
    <w:p>
      <w:pPr>
        <w:pStyle w:val="Normal"/>
        <w:rPr/>
      </w:pPr>
      <w:r>
        <w:rPr/>
      </w:r>
    </w:p>
    <w:p>
      <w:pPr>
        <w:pStyle w:val="ListParagraph"/>
        <w:numPr>
          <w:ilvl w:val="0"/>
          <w:numId w:val="16"/>
        </w:numPr>
        <w:spacing w:lineRule="auto" w:line="240" w:before="0" w:after="0"/>
        <w:contextualSpacing/>
        <w:jc w:val="both"/>
        <w:textAlignment w:val="baseline"/>
        <w:rPr>
          <w:rFonts w:ascii="Cambria" w:hAnsi="Cambria" w:eastAsia="Times New Roman" w:cs="Calibri"/>
          <w:b/>
          <w:b/>
          <w:bCs/>
          <w:color w:val="4F81BD"/>
          <w:sz w:val="26"/>
          <w:szCs w:val="26"/>
        </w:rPr>
      </w:pPr>
      <w:r>
        <w:rPr>
          <w:rFonts w:eastAsia="Times New Roman" w:cs="Calibri" w:ascii="Cambria" w:hAnsi="Cambria"/>
          <w:b/>
          <w:bCs/>
          <w:color w:val="4F81BD"/>
          <w:sz w:val="26"/>
          <w:szCs w:val="26"/>
        </w:rPr>
        <w:t>BUSINESS SCENARIO</w:t>
      </w:r>
    </w:p>
    <w:p>
      <w:pPr>
        <w:pStyle w:val="Normal"/>
        <w:spacing w:lineRule="auto" w:line="240" w:before="0" w:after="0"/>
        <w:ind w:left="720" w:hanging="0"/>
        <w:textAlignment w:val="baseline"/>
        <w:rPr>
          <w:rFonts w:ascii="Cambria" w:hAnsi="Cambria" w:eastAsia="Times New Roman" w:cs="Calibri"/>
          <w:b/>
          <w:b/>
          <w:bCs/>
          <w:color w:val="4F81BD"/>
          <w:sz w:val="26"/>
          <w:szCs w:val="26"/>
        </w:rPr>
      </w:pPr>
      <w:r>
        <w:rPr>
          <w:rFonts w:eastAsia="Times New Roman" w:cs="Calibri" w:ascii="Cambria" w:hAnsi="Cambria"/>
          <w:b/>
          <w:bCs/>
          <w:color w:val="4F81BD"/>
          <w:sz w:val="26"/>
          <w:szCs w:val="26"/>
        </w:rPr>
      </w:r>
    </w:p>
    <w:p>
      <w:pPr>
        <w:pStyle w:val="Paragraph"/>
        <w:jc w:val="both"/>
        <w:textAlignment w:val="baseline"/>
        <w:rPr>
          <w:rStyle w:val="Normaltextrun1"/>
          <w:rFonts w:ascii="Calibri" w:hAnsi="Calibri" w:cs="Calibri"/>
          <w:sz w:val="22"/>
          <w:szCs w:val="22"/>
        </w:rPr>
      </w:pPr>
      <w:r>
        <w:rPr>
          <w:rStyle w:val="Normaltextrun1"/>
          <w:rFonts w:cs="Calibri" w:ascii="Calibri" w:hAnsi="Calibri"/>
          <w:sz w:val="22"/>
          <w:szCs w:val="22"/>
        </w:rPr>
        <w:t>The City corporation plans to offer discounts to the loyal property owners in the city who pay the property taxes on time. The discount is calculated based on the category of the property and the area of the property. Corporation wants to automate the process of taxation &amp;calculation of discounted tax.</w:t>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Paragraph"/>
        <w:jc w:val="both"/>
        <w:textAlignment w:val="baseline"/>
        <w:rPr>
          <w:rStyle w:val="Normaltextrun1"/>
          <w:rFonts w:ascii="Calibri" w:hAnsi="Calibri" w:cs="Calibri"/>
          <w:sz w:val="22"/>
          <w:szCs w:val="22"/>
        </w:rPr>
      </w:pPr>
      <w:r>
        <w:rPr>
          <w:rStyle w:val="Normaltextrun1"/>
          <w:rFonts w:cs="Calibri" w:ascii="Calibri" w:hAnsi="Calibri"/>
          <w:sz w:val="22"/>
          <w:szCs w:val="22"/>
        </w:rPr>
        <w:t xml:space="preserve">The property tax  details of  citizens of the city are stored in a .txt file (as a comma separated fields). This file contains the details/records of the properties/tax liabilities  of both commercial and residential properties. But the discount  is applicable only to the citizens who pay the taxes before the stipulated deadline. </w:t>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Paragraph"/>
        <w:jc w:val="both"/>
        <w:textAlignment w:val="baseline"/>
        <w:rPr>
          <w:rStyle w:val="Normaltextrun1"/>
          <w:rFonts w:ascii="Calibri" w:hAnsi="Calibri" w:cs="Calibri"/>
          <w:sz w:val="22"/>
          <w:szCs w:val="22"/>
        </w:rPr>
      </w:pPr>
      <w:r>
        <w:rPr>
          <w:rStyle w:val="Normaltextrun1"/>
          <w:rFonts w:cs="Calibri" w:ascii="Calibri" w:hAnsi="Calibri"/>
          <w:sz w:val="22"/>
          <w:szCs w:val="22"/>
        </w:rPr>
        <w:t>The proposed system is supposed to pick up the citizens’ property details , whose actual payment dates are before the stipulated payment dates (which are pre-defined), and then the revised Tax Liability is calculated based on the city corporation administrative policy, as mentioned in the below requirement specification. After the Revised Tax is applied , the system needs to persist those records in the database.</w:t>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Normal"/>
        <w:spacing w:lineRule="auto" w:line="240" w:before="0" w:after="0"/>
        <w:textAlignment w:val="baseline"/>
        <w:rPr>
          <w:rFonts w:ascii="Cambria" w:hAnsi="Cambria" w:eastAsia="Times New Roman" w:cs="Calibri"/>
          <w:b/>
          <w:b/>
          <w:bCs/>
          <w:color w:val="4F81BD"/>
          <w:sz w:val="26"/>
          <w:szCs w:val="26"/>
        </w:rPr>
      </w:pPr>
      <w:r>
        <w:rPr>
          <w:rFonts w:eastAsia="Times New Roman" w:cs="Calibri" w:ascii="Cambria" w:hAnsi="Cambria"/>
          <w:b/>
          <w:bCs/>
          <w:color w:val="4F81BD"/>
          <w:sz w:val="26"/>
          <w:szCs w:val="26"/>
        </w:rPr>
      </w:r>
    </w:p>
    <w:p>
      <w:pPr>
        <w:pStyle w:val="Normal"/>
        <w:spacing w:lineRule="auto" w:line="240" w:before="0" w:after="0"/>
        <w:ind w:left="720" w:hanging="0"/>
        <w:textAlignment w:val="baseline"/>
        <w:rPr>
          <w:rFonts w:ascii="Calibri" w:hAnsi="Calibri" w:eastAsia="Times New Roman" w:cs="Calibri"/>
        </w:rPr>
      </w:pPr>
      <w:r>
        <w:rPr>
          <w:rFonts w:eastAsia="Times New Roman" w:cs="Calibri"/>
        </w:rPr>
      </w:r>
    </w:p>
    <w:p>
      <w:pPr>
        <w:pStyle w:val="Normal"/>
        <w:numPr>
          <w:ilvl w:val="0"/>
          <w:numId w:val="6"/>
        </w:numPr>
        <w:spacing w:lineRule="auto" w:line="240" w:before="0" w:after="30"/>
        <w:ind w:left="285" w:hanging="0"/>
        <w:textAlignment w:val="baseline"/>
        <w:rPr>
          <w:rFonts w:ascii="Calibri" w:hAnsi="Calibri" w:eastAsia="Times New Roman" w:cs="Calibri"/>
        </w:rPr>
      </w:pPr>
      <w:r>
        <w:rPr>
          <w:rFonts w:eastAsia="Times New Roman" w:cs="Calibri" w:ascii="Cambria" w:hAnsi="Cambria"/>
          <w:b/>
          <w:bCs/>
          <w:color w:val="4F81BD"/>
          <w:sz w:val="26"/>
          <w:szCs w:val="26"/>
        </w:rPr>
        <w:t>Functional Requirement Specification:</w:t>
      </w:r>
      <w:r>
        <w:rPr>
          <w:rFonts w:eastAsia="Times New Roman" w:cs="Calibri" w:ascii="Cambria" w:hAnsi="Cambria"/>
          <w:sz w:val="26"/>
          <w:szCs w:val="26"/>
        </w:rPr>
        <w:t> </w:t>
      </w:r>
    </w:p>
    <w:tbl>
      <w:tblPr>
        <w:tblW w:w="9344" w:type="dxa"/>
        <w:jc w:val="left"/>
        <w:tblInd w:w="0" w:type="dxa"/>
        <w:tblCellMar>
          <w:top w:w="15" w:type="dxa"/>
          <w:left w:w="15" w:type="dxa"/>
          <w:bottom w:w="15" w:type="dxa"/>
          <w:right w:w="15" w:type="dxa"/>
        </w:tblCellMar>
        <w:tblLook w:firstRow="1" w:noVBand="1" w:lastRow="0" w:firstColumn="1" w:lastColumn="0" w:noHBand="0" w:val="04a0"/>
      </w:tblPr>
      <w:tblGrid>
        <w:gridCol w:w="1682"/>
        <w:gridCol w:w="2416"/>
        <w:gridCol w:w="5246"/>
      </w:tblGrid>
      <w:tr>
        <w:trPr>
          <w:trHeight w:val="225" w:hRule="atLeast"/>
        </w:trPr>
        <w:tc>
          <w:tcPr>
            <w:tcW w:w="1682" w:type="dxa"/>
            <w:tcBorders>
              <w:top w:val="single" w:sz="6" w:space="0" w:color="B8CCE4"/>
              <w:left w:val="single" w:sz="6" w:space="0" w:color="B8CCE4"/>
              <w:bottom w:val="single" w:sz="12" w:space="0" w:color="95B3D7"/>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rPr>
              <w:t>Req. # </w:t>
            </w:r>
          </w:p>
        </w:tc>
        <w:tc>
          <w:tcPr>
            <w:tcW w:w="2416" w:type="dxa"/>
            <w:tcBorders>
              <w:top w:val="single" w:sz="6" w:space="0" w:color="B8CCE4"/>
              <w:left w:val="single" w:sz="6" w:space="0" w:color="B8CCE4"/>
              <w:bottom w:val="single" w:sz="12" w:space="0" w:color="95B3D7"/>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rPr>
              <w:t>Req. Name </w:t>
            </w:r>
          </w:p>
        </w:tc>
        <w:tc>
          <w:tcPr>
            <w:tcW w:w="5246" w:type="dxa"/>
            <w:tcBorders>
              <w:top w:val="single" w:sz="6" w:space="0" w:color="B8CCE4"/>
              <w:left w:val="single" w:sz="6" w:space="0" w:color="B8CCE4"/>
              <w:bottom w:val="single" w:sz="12" w:space="0" w:color="95B3D7"/>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rPr>
              <w:t>Req. Description </w:t>
            </w:r>
          </w:p>
        </w:tc>
      </w:tr>
      <w:tr>
        <w:trPr>
          <w:trHeight w:val="690" w:hRule="atLeast"/>
        </w:trPr>
        <w:tc>
          <w:tcPr>
            <w:tcW w:w="1682"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sz w:val="20"/>
                <w:szCs w:val="20"/>
              </w:rPr>
              <w:t>1 </w:t>
            </w:r>
          </w:p>
        </w:tc>
        <w:tc>
          <w:tcPr>
            <w:tcW w:w="2416"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Parse Input </w:t>
            </w:r>
          </w:p>
        </w:tc>
        <w:tc>
          <w:tcPr>
            <w:tcW w:w="5246"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The input file has to be parsed and Property records need to be filtered based on the payment dates </w:t>
            </w:r>
          </w:p>
        </w:tc>
      </w:tr>
      <w:tr>
        <w:trPr>
          <w:trHeight w:val="690" w:hRule="atLeast"/>
        </w:trPr>
        <w:tc>
          <w:tcPr>
            <w:tcW w:w="1682"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sz w:val="20"/>
                <w:szCs w:val="20"/>
              </w:rPr>
              <w:t>2 </w:t>
            </w:r>
          </w:p>
        </w:tc>
        <w:tc>
          <w:tcPr>
            <w:tcW w:w="2416"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Update the RevisedTax and persist the data in the database</w:t>
            </w:r>
          </w:p>
        </w:tc>
        <w:tc>
          <w:tcPr>
            <w:tcW w:w="5246"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The property owner’s Property tax  has to be revised based on the rules and then the modified records need to be saved in the database.</w:t>
            </w:r>
          </w:p>
        </w:tc>
      </w:tr>
    </w:tbl>
    <w:p>
      <w:pPr>
        <w:pStyle w:val="Normal"/>
        <w:spacing w:lineRule="auto" w:line="240" w:before="0" w:after="0"/>
        <w:ind w:left="720" w:hanging="0"/>
        <w:textAlignment w:val="baseline"/>
        <w:rPr>
          <w:rFonts w:ascii="Calibri" w:hAnsi="Calibri" w:eastAsia="Times New Roman" w:cs="Calibri"/>
        </w:rPr>
      </w:pPr>
      <w:r>
        <w:rPr>
          <w:rFonts w:eastAsia="Times New Roman" w:cs="Calibri"/>
        </w:rPr>
      </w:r>
    </w:p>
    <w:p>
      <w:pPr>
        <w:pStyle w:val="Normal"/>
        <w:spacing w:lineRule="auto" w:line="240" w:before="0" w:after="0"/>
        <w:ind w:left="720" w:hanging="0"/>
        <w:textAlignment w:val="baseline"/>
        <w:rPr>
          <w:rFonts w:ascii="Calibri" w:hAnsi="Calibri" w:eastAsia="Times New Roman" w:cs="Calibri"/>
        </w:rPr>
      </w:pPr>
      <w:r>
        <w:rPr>
          <w:rFonts w:eastAsia="Times New Roman" w:cs="Calibri"/>
        </w:rPr>
      </w:r>
    </w:p>
    <w:p>
      <w:pPr>
        <w:pStyle w:val="Paragraph"/>
        <w:numPr>
          <w:ilvl w:val="0"/>
          <w:numId w:val="7"/>
        </w:numPr>
        <w:textAlignment w:val="baseline"/>
        <w:rPr>
          <w:sz w:val="26"/>
          <w:szCs w:val="26"/>
        </w:rPr>
      </w:pPr>
      <w:r>
        <w:rPr>
          <w:rStyle w:val="Normaltextrun1"/>
          <w:rFonts w:ascii="Cambria" w:hAnsi="Cambria"/>
          <w:b/>
          <w:bCs/>
          <w:color w:val="4F81BD"/>
          <w:sz w:val="26"/>
          <w:szCs w:val="26"/>
        </w:rPr>
        <w:t>Skeleton File for Development</w:t>
      </w:r>
      <w:r>
        <w:rPr>
          <w:rStyle w:val="Eop"/>
          <w:rFonts w:ascii="Cambria" w:hAnsi="Cambria"/>
          <w:sz w:val="26"/>
          <w:szCs w:val="26"/>
        </w:rPr>
        <w:t> </w:t>
      </w:r>
    </w:p>
    <w:p>
      <w:pPr>
        <w:pStyle w:val="Paragraph"/>
        <w:textAlignment w:val="baseline"/>
        <w:rPr>
          <w:rStyle w:val="Eop"/>
          <w:rFonts w:ascii="Calibri" w:hAnsi="Calibri" w:cs="Calibri"/>
          <w:sz w:val="22"/>
          <w:szCs w:val="22"/>
        </w:rPr>
      </w:pPr>
      <w:r>
        <w:rPr>
          <w:rStyle w:val="Normaltextrun1"/>
          <w:rFonts w:cs="Calibri" w:ascii="Calibri" w:hAnsi="Calibri"/>
          <w:sz w:val="22"/>
          <w:szCs w:val="22"/>
        </w:rPr>
        <w:t xml:space="preserve">                  </w:t>
      </w:r>
      <w:r>
        <w:rPr>
          <w:rStyle w:val="Normaltextrun1"/>
          <w:rFonts w:cs="Calibri" w:ascii="Calibri" w:hAnsi="Calibri"/>
          <w:sz w:val="22"/>
          <w:szCs w:val="22"/>
        </w:rPr>
        <w:t>Import the below attached skeleton code into your eclipse project and implement the required functionalities. The skeleton also has .SQL file which can be used to set up your database.</w:t>
      </w:r>
      <w:r>
        <w:rPr>
          <w:rStyle w:val="Eop"/>
          <w:rFonts w:cs="Calibri" w:ascii="Calibri" w:hAnsi="Calibri"/>
          <w:sz w:val="22"/>
          <w:szCs w:val="22"/>
        </w:rPr>
        <w:t> </w:t>
      </w:r>
    </w:p>
    <w:p>
      <w:pPr>
        <w:pStyle w:val="Paragraph"/>
        <w:textAlignment w:val="baseline"/>
        <w:rPr/>
      </w:pPr>
      <w:r>
        <w:rPr/>
      </w:r>
    </w:p>
    <w:p>
      <w:pPr>
        <w:pStyle w:val="Paragraph"/>
        <w:numPr>
          <w:ilvl w:val="0"/>
          <w:numId w:val="7"/>
        </w:numPr>
        <w:textAlignment w:val="baseline"/>
        <w:rPr>
          <w:sz w:val="26"/>
          <w:szCs w:val="26"/>
        </w:rPr>
      </w:pPr>
      <w:r>
        <w:rPr>
          <w:rStyle w:val="Normaltextrun1"/>
          <w:rFonts w:ascii="Cambria" w:hAnsi="Cambria"/>
          <w:b/>
          <w:bCs/>
          <w:color w:val="4F81BD"/>
          <w:sz w:val="26"/>
          <w:szCs w:val="26"/>
        </w:rPr>
        <w:t>Use case Diagram</w:t>
      </w:r>
      <w:r>
        <w:rPr>
          <w:rStyle w:val="Eop"/>
          <w:rFonts w:ascii="Cambria" w:hAnsi="Cambria"/>
          <w:sz w:val="26"/>
          <w:szCs w:val="26"/>
        </w:rPr>
        <w:t> </w:t>
      </w:r>
    </w:p>
    <w:p>
      <w:pPr>
        <w:pStyle w:val="Normal"/>
        <w:ind w:left="360" w:hanging="0"/>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Normal"/>
        <w:rPr/>
      </w:pPr>
      <w:r>
        <w:rPr/>
        <w:tab/>
      </w:r>
    </w:p>
    <w:p>
      <w:pPr>
        <w:pStyle w:val="Normal"/>
        <w:rPr/>
      </w:pPr>
      <w:r>
        <w:rPr/>
        <w:drawing>
          <wp:inline distT="0" distB="0" distL="0" distR="0">
            <wp:extent cx="5407025" cy="379920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407025" cy="3799205"/>
                    </a:xfrm>
                    <a:prstGeom prst="rect">
                      <a:avLst/>
                    </a:prstGeom>
                  </pic:spPr>
                </pic:pic>
              </a:graphicData>
            </a:graphic>
          </wp:inline>
        </w:drawing>
      </w:r>
    </w:p>
    <w:p>
      <w:pPr>
        <w:pStyle w:val="Normal"/>
        <w:numPr>
          <w:ilvl w:val="0"/>
          <w:numId w:val="8"/>
        </w:numPr>
        <w:spacing w:lineRule="auto" w:line="240" w:before="0" w:after="0"/>
        <w:textAlignment w:val="baseline"/>
        <w:rPr>
          <w:rFonts w:ascii="Times New Roman" w:hAnsi="Times New Roman" w:eastAsia="Times New Roman" w:cs="Times New Roman"/>
          <w:sz w:val="26"/>
          <w:szCs w:val="26"/>
        </w:rPr>
      </w:pPr>
      <w:r>
        <w:rPr>
          <w:rFonts w:eastAsia="Times New Roman" w:cs="Times New Roman" w:ascii="Cambria" w:hAnsi="Cambria"/>
          <w:b/>
          <w:bCs/>
          <w:color w:val="4F81BD"/>
          <w:sz w:val="26"/>
          <w:szCs w:val="26"/>
        </w:rPr>
        <w:t>Technical Requirements</w:t>
      </w:r>
      <w:r>
        <w:rPr>
          <w:rFonts w:eastAsia="Times New Roman" w:cs="Times New Roman" w:ascii="Cambria" w:hAnsi="Cambria"/>
          <w:sz w:val="26"/>
          <w:szCs w:val="26"/>
        </w:rPr>
        <w:t> </w:t>
      </w:r>
    </w:p>
    <w:p>
      <w:pPr>
        <w:pStyle w:val="Normal"/>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textAlignment w:val="baseline"/>
        <w:rPr>
          <w:rFonts w:ascii="Calibri" w:hAnsi="Calibri" w:eastAsia="Times New Roman" w:cs="Calibri"/>
        </w:rPr>
      </w:pPr>
      <w:r>
        <w:rPr>
          <w:rFonts w:eastAsia="Times New Roman" w:cs="Calibri"/>
        </w:rPr>
        <w:t>For the above functional requirements 1 &amp; 2 component specification and method specification are given below. Please follow the same order to implement them using the code skeleton.  </w:t>
      </w:r>
    </w:p>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spacing w:lineRule="auto" w:line="240" w:before="0" w:after="0"/>
        <w:textAlignment w:val="baseline"/>
        <w:rPr>
          <w:rFonts w:ascii="Times New Roman" w:hAnsi="Times New Roman" w:eastAsia="Times New Roman" w:cs="Times New Roman"/>
          <w:sz w:val="26"/>
          <w:szCs w:val="26"/>
        </w:rPr>
      </w:pPr>
      <w:r>
        <w:rPr>
          <w:rFonts w:eastAsia="Times New Roman" w:cs="Times New Roman" w:ascii="Cambria" w:hAnsi="Cambria"/>
          <w:b/>
          <w:bCs/>
          <w:color w:val="4F81BD"/>
          <w:sz w:val="26"/>
          <w:szCs w:val="26"/>
        </w:rPr>
        <w:t>A. Component Specification:</w:t>
      </w:r>
      <w:r>
        <w:rPr>
          <w:rFonts w:eastAsia="Times New Roman" w:cs="Times New Roman" w:ascii="Cambria" w:hAnsi="Cambria"/>
          <w:sz w:val="26"/>
          <w:szCs w:val="26"/>
        </w:rPr>
        <w:t> </w:t>
      </w:r>
    </w:p>
    <w:p>
      <w:pPr>
        <w:pStyle w:val="Normal"/>
        <w:spacing w:lineRule="auto" w:line="240" w:before="0" w:after="30"/>
        <w:textAlignment w:val="baseline"/>
        <w:rPr>
          <w:rFonts w:ascii="Times New Roman" w:hAnsi="Times New Roman" w:eastAsia="Times New Roman" w:cs="Times New Roman"/>
          <w:sz w:val="24"/>
          <w:szCs w:val="24"/>
        </w:rPr>
      </w:pPr>
      <w:r>
        <w:rPr>
          <w:rFonts w:eastAsia="Times New Roman" w:cs="Times New Roman" w:ascii="Cambria" w:hAnsi="Cambria"/>
          <w:sz w:val="26"/>
          <w:szCs w:val="26"/>
        </w:rPr>
        <w:t> </w:t>
      </w:r>
    </w:p>
    <w:tbl>
      <w:tblPr>
        <w:tblW w:w="10125" w:type="dxa"/>
        <w:jc w:val="left"/>
        <w:tblInd w:w="-734" w:type="dxa"/>
        <w:tblCellMar>
          <w:top w:w="15" w:type="dxa"/>
          <w:left w:w="15" w:type="dxa"/>
          <w:bottom w:w="15" w:type="dxa"/>
          <w:right w:w="15" w:type="dxa"/>
        </w:tblCellMar>
        <w:tblLook w:firstRow="1" w:noVBand="1" w:lastRow="0" w:firstColumn="1" w:lastColumn="0" w:noHBand="0" w:val="04a0"/>
      </w:tblPr>
      <w:tblGrid>
        <w:gridCol w:w="1684"/>
        <w:gridCol w:w="8440"/>
      </w:tblGrid>
      <w:tr>
        <w:trPr/>
        <w:tc>
          <w:tcPr>
            <w:tcW w:w="1684" w:type="dxa"/>
            <w:tcBorders>
              <w:top w:val="single" w:sz="6" w:space="0" w:color="95B3D7"/>
              <w:left w:val="single" w:sz="6" w:space="0" w:color="95B3D7"/>
              <w:bottom w:val="single" w:sz="12"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Requirement Name</w:t>
            </w:r>
            <w:r>
              <w:rPr>
                <w:rFonts w:eastAsia="Times New Roman" w:cs="Calibri"/>
                <w:b/>
                <w:bCs/>
                <w:color w:val="365F91"/>
              </w:rPr>
              <w:t> </w:t>
            </w:r>
          </w:p>
        </w:tc>
        <w:tc>
          <w:tcPr>
            <w:tcW w:w="8440" w:type="dxa"/>
            <w:tcBorders>
              <w:top w:val="single" w:sz="6" w:space="0" w:color="95B3D7"/>
              <w:left w:val="single" w:sz="6" w:space="0" w:color="95B3D7"/>
              <w:bottom w:val="single" w:sz="12" w:space="0" w:color="95B3D7"/>
              <w:right w:val="single" w:sz="6" w:space="0" w:color="95B3D7"/>
            </w:tcBorders>
            <w:shd w:color="auto" w:fill="auto" w:val="clear"/>
          </w:tcPr>
          <w:p>
            <w:pPr>
              <w:pStyle w:val="ListParagraph"/>
              <w:numPr>
                <w:ilvl w:val="0"/>
                <w:numId w:val="13"/>
              </w:numPr>
              <w:spacing w:lineRule="auto" w:line="240" w:before="0" w:after="0"/>
              <w:contextualSpacing/>
              <w:textAlignment w:val="baseline"/>
              <w:rPr>
                <w:rFonts w:ascii="Calibri" w:hAnsi="Calibri" w:eastAsia="Times New Roman" w:cs="Calibri"/>
                <w:b/>
                <w:b/>
                <w:bCs/>
                <w:color w:val="365F91"/>
              </w:rPr>
            </w:pPr>
            <w:r>
              <w:rPr>
                <w:rFonts w:eastAsia="Times New Roman" w:cs="Calibri"/>
                <w:b/>
                <w:bCs/>
                <w:color w:val="365F91"/>
              </w:rPr>
              <w:t>Parse Input </w:t>
            </w:r>
          </w:p>
        </w:tc>
      </w:tr>
      <w:tr>
        <w:trPr/>
        <w:tc>
          <w:tcPr>
            <w:tcW w:w="168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Component Definition</w:t>
            </w:r>
            <w:r>
              <w:rPr>
                <w:rFonts w:eastAsia="Times New Roman" w:cs="Calibri"/>
                <w:b/>
                <w:bCs/>
                <w:color w:val="365F91"/>
              </w:rPr>
              <w:t> </w:t>
            </w:r>
          </w:p>
        </w:tc>
        <w:tc>
          <w:tcPr>
            <w:tcW w:w="8440"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Reads the input text file, and convert the data into objects</w:t>
            </w:r>
            <w:r>
              <w:rPr>
                <w:rFonts w:eastAsia="Times New Roman" w:cs="Calibri"/>
                <w:color w:val="365F91"/>
              </w:rPr>
              <w:t> </w:t>
            </w:r>
          </w:p>
        </w:tc>
      </w:tr>
      <w:tr>
        <w:trPr/>
        <w:tc>
          <w:tcPr>
            <w:tcW w:w="1684"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Files Included</w:t>
            </w:r>
            <w:r>
              <w:rPr>
                <w:rFonts w:eastAsia="Times New Roman" w:cs="Calibri"/>
                <w:b/>
                <w:bCs/>
                <w:color w:val="365F91"/>
              </w:rPr>
              <w:t> </w:t>
            </w:r>
          </w:p>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(refer Skeleton)</w:t>
            </w:r>
            <w:r>
              <w:rPr>
                <w:rFonts w:eastAsia="Times New Roman" w:cs="Calibri"/>
                <w:b/>
                <w:bCs/>
                <w:color w:val="365F91"/>
              </w:rPr>
              <w:t> </w:t>
            </w:r>
          </w:p>
        </w:tc>
        <w:tc>
          <w:tcPr>
            <w:tcW w:w="8440"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PropertyTaxationService.java, ApplicationUtil.java, PropertyTaxPyt.java, inputfeed.txt,PropertyTaxPytException.java</w:t>
            </w:r>
            <w:r>
              <w:rPr>
                <w:rFonts w:eastAsia="Times New Roman" w:cs="Calibri"/>
                <w:color w:val="365F91"/>
              </w:rPr>
              <w:t> </w:t>
            </w:r>
          </w:p>
        </w:tc>
      </w:tr>
      <w:tr>
        <w:trPr/>
        <w:tc>
          <w:tcPr>
            <w:tcW w:w="168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Responsibilities</w:t>
            </w:r>
            <w:r>
              <w:rPr>
                <w:rFonts w:eastAsia="Times New Roman" w:cs="Calibri"/>
                <w:b/>
                <w:bCs/>
                <w:color w:val="365F91"/>
              </w:rPr>
              <w:t> </w:t>
            </w:r>
          </w:p>
        </w:tc>
        <w:tc>
          <w:tcPr>
            <w:tcW w:w="8440"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Reads the input file, does validation to check if the record is with the dateOfPayment lesser than the dueDate, builds the PropertyTaxPytvalue object and returns it.</w:t>
            </w:r>
          </w:p>
        </w:tc>
      </w:tr>
      <w:tr>
        <w:trPr/>
        <w:tc>
          <w:tcPr>
            <w:tcW w:w="1684"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Design Constraints</w:t>
            </w:r>
            <w:r>
              <w:rPr>
                <w:rFonts w:eastAsia="Times New Roman" w:cs="Calibri"/>
                <w:b/>
                <w:bCs/>
                <w:color w:val="365F91"/>
              </w:rPr>
              <w:t> </w:t>
            </w:r>
          </w:p>
        </w:tc>
        <w:tc>
          <w:tcPr>
            <w:tcW w:w="8440" w:type="dxa"/>
            <w:tcBorders>
              <w:top w:val="single" w:sz="6" w:space="0" w:color="95B3D7"/>
              <w:left w:val="single" w:sz="6" w:space="0" w:color="95B3D7"/>
              <w:bottom w:val="single" w:sz="6" w:space="0" w:color="95B3D7"/>
              <w:right w:val="single" w:sz="6" w:space="0" w:color="95B3D7"/>
            </w:tcBorders>
            <w:shd w:color="auto" w:fill="auto" w:val="clear"/>
          </w:tcPr>
          <w:p>
            <w:pPr>
              <w:pStyle w:val="ListParagraph"/>
              <w:numPr>
                <w:ilvl w:val="0"/>
                <w:numId w:val="11"/>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Input file format is .txt and is comma separated (Sample rows are added. You can add any number of rows to test your service class, from main method.</w:t>
            </w:r>
            <w:r>
              <w:rPr>
                <w:rFonts w:eastAsia="Times New Roman" w:cs="Calibri"/>
                <w:color w:val="365F91"/>
              </w:rPr>
              <w:t> </w:t>
            </w:r>
          </w:p>
          <w:p>
            <w:pPr>
              <w:pStyle w:val="ListParagraph"/>
              <w:numPr>
                <w:ilvl w:val="0"/>
                <w:numId w:val="11"/>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Do not hard code the input file path inside any method – has to be used from the input argument only as per code skeleton.</w:t>
            </w:r>
            <w:r>
              <w:rPr>
                <w:rFonts w:eastAsia="Times New Roman" w:cs="Calibri"/>
                <w:color w:val="365F91"/>
              </w:rPr>
              <w:t> </w:t>
            </w:r>
          </w:p>
          <w:p>
            <w:pPr>
              <w:pStyle w:val="ListParagraph"/>
              <w:numPr>
                <w:ilvl w:val="0"/>
                <w:numId w:val="11"/>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File Structure is like below:</w:t>
            </w:r>
            <w:r>
              <w:rPr>
                <w:rFonts w:eastAsia="Times New Roman" w:cs="Calibri"/>
                <w:color w:val="365F91"/>
              </w:rPr>
              <w:t> </w:t>
            </w:r>
          </w:p>
          <w:p>
            <w:pPr>
              <w:pStyle w:val="ListParagraph"/>
              <w:spacing w:lineRule="auto" w:line="240" w:before="0" w:after="0"/>
              <w:contextualSpacing/>
              <w:jc w:val="both"/>
              <w:rPr>
                <w:rFonts w:ascii="Calibri" w:hAnsi="Calibri" w:eastAsia="Times New Roman" w:cs="Calibri"/>
              </w:rPr>
            </w:pPr>
            <w:r>
              <w:rPr>
                <w:rFonts w:eastAsia="Times New Roman" w:cs="Calibri"/>
              </w:rPr>
              <w:t>&lt;propertyId&gt;,&lt;ownersName&gt;,&lt;areaInSqFt&gt;,&lt;propertyType&gt;,</w:t>
            </w:r>
          </w:p>
          <w:p>
            <w:pPr>
              <w:pStyle w:val="ListParagraph"/>
              <w:spacing w:lineRule="auto" w:line="240" w:before="0" w:after="0"/>
              <w:contextualSpacing/>
              <w:jc w:val="both"/>
              <w:rPr>
                <w:rFonts w:ascii="Calibri" w:hAnsi="Calibri" w:eastAsia="Times New Roman" w:cs="Calibri"/>
                <w:color w:val="0000C0"/>
              </w:rPr>
            </w:pPr>
            <w:r>
              <w:rPr>
                <w:rFonts w:eastAsia="Times New Roman" w:cs="Calibri"/>
              </w:rPr>
              <w:t>&lt;taxAmount&gt;,&lt;dateOfPyt&gt;,&lt;dueDate&gt;</w:t>
            </w:r>
          </w:p>
          <w:p>
            <w:pPr>
              <w:pStyle w:val="ListParagraph"/>
              <w:numPr>
                <w:ilvl w:val="0"/>
                <w:numId w:val="11"/>
              </w:numPr>
              <w:spacing w:lineRule="auto" w:line="240" w:before="0" w:after="0"/>
              <w:contextualSpacing/>
              <w:jc w:val="both"/>
              <w:rPr>
                <w:rFonts w:ascii="Consolas" w:hAnsi="Consolas" w:cs="Consolas"/>
                <w:sz w:val="28"/>
                <w:szCs w:val="28"/>
              </w:rPr>
            </w:pPr>
            <w:r>
              <w:rPr>
                <w:rFonts w:eastAsia="Times New Roman" w:cs="Calibri"/>
              </w:rPr>
              <w:t>In the input feed, filter propertyTaxPyt records which have the dateOfPyt lesser than dueDate. You can identify the records by comparing the dates. </w:t>
            </w:r>
            <w:r>
              <w:rPr>
                <w:rFonts w:eastAsia="Times New Roman" w:cs="Calibri"/>
                <w:color w:val="365F91"/>
              </w:rPr>
              <w:t> </w:t>
            </w:r>
          </w:p>
          <w:p>
            <w:pPr>
              <w:pStyle w:val="ListParagraph"/>
              <w:numPr>
                <w:ilvl w:val="0"/>
                <w:numId w:val="11"/>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Assume that the taxAmount&amp;revisedtaxAmts are in INR</w:t>
            </w:r>
            <w:r>
              <w:rPr>
                <w:rFonts w:eastAsia="Times New Roman" w:cs="Calibri"/>
                <w:color w:val="365F91"/>
              </w:rPr>
              <w:t> </w:t>
            </w:r>
          </w:p>
          <w:p>
            <w:pPr>
              <w:pStyle w:val="ListParagraph"/>
              <w:numPr>
                <w:ilvl w:val="0"/>
                <w:numId w:val="11"/>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Assume that the Date fields in the file will be in the format yyyy-MM-dd.</w:t>
            </w:r>
            <w:r>
              <w:rPr>
                <w:rFonts w:eastAsia="Times New Roman" w:cs="Calibri"/>
                <w:color w:val="365F91"/>
              </w:rPr>
              <w:t> </w:t>
            </w:r>
          </w:p>
          <w:p>
            <w:pPr>
              <w:pStyle w:val="ListParagraph"/>
              <w:numPr>
                <w:ilvl w:val="0"/>
                <w:numId w:val="11"/>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Do not change the data types of the value object given in POJO.</w:t>
            </w:r>
            <w:r>
              <w:rPr>
                <w:rFonts w:eastAsia="Times New Roman" w:cs="Calibri"/>
                <w:color w:val="365F91"/>
              </w:rPr>
              <w:t> </w:t>
            </w:r>
          </w:p>
          <w:p>
            <w:pPr>
              <w:pStyle w:val="ListParagraph"/>
              <w:numPr>
                <w:ilvl w:val="0"/>
                <w:numId w:val="11"/>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Always convert the date field values to java.util.date with format, yyyy-MM-dd before setting in PropertyTaxPytvalue object.</w:t>
            </w:r>
            <w:r>
              <w:rPr>
                <w:rFonts w:eastAsia="Times New Roman" w:cs="Calibri"/>
                <w:color w:val="365F91"/>
              </w:rPr>
              <w:t> </w:t>
            </w:r>
          </w:p>
          <w:p>
            <w:pPr>
              <w:pStyle w:val="ListParagraph"/>
              <w:numPr>
                <w:ilvl w:val="0"/>
                <w:numId w:val="11"/>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Use ApplicationUtil.java for reading file, performing date operations, etc.</w:t>
            </w:r>
            <w:r>
              <w:rPr>
                <w:rFonts w:eastAsia="Times New Roman" w:cs="Calibri"/>
                <w:color w:val="365F91"/>
              </w:rPr>
              <w:t> </w:t>
            </w:r>
          </w:p>
        </w:tc>
      </w:tr>
      <w:tr>
        <w:trPr/>
        <w:tc>
          <w:tcPr>
            <w:tcW w:w="168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Resources</w:t>
            </w:r>
            <w:r>
              <w:rPr>
                <w:rFonts w:eastAsia="Times New Roman" w:cs="Calibri"/>
                <w:b/>
                <w:bCs/>
                <w:color w:val="365F91"/>
              </w:rPr>
              <w:t> </w:t>
            </w:r>
          </w:p>
        </w:tc>
        <w:tc>
          <w:tcPr>
            <w:tcW w:w="8440"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jc w:val="both"/>
              <w:textAlignment w:val="baseline"/>
              <w:rPr/>
            </w:pPr>
            <w:r>
              <w:rPr>
                <w:rFonts w:eastAsia="Times New Roman" w:cs="Calibri"/>
              </w:rPr>
              <w:t>input</w:t>
            </w:r>
            <w:r>
              <w:rPr>
                <w:rFonts w:eastAsia="Times New Roman" w:cs="Calibri"/>
              </w:rPr>
              <w:t>f</w:t>
            </w:r>
            <w:r>
              <w:rPr>
                <w:rFonts w:eastAsia="Times New Roman" w:cs="Calibri"/>
              </w:rPr>
              <w:t>eed.txt is the input file that must be parsed. The file, along with file location will be sent as an argument to the PropertyTaxationService.addPropTaxDetails method. File location/path must not be hardcoded</w:t>
            </w:r>
            <w:r>
              <w:rPr>
                <w:rFonts w:eastAsia="Times New Roman" w:cs="Calibri"/>
                <w:color w:val="365F91"/>
              </w:rPr>
              <w:t> </w:t>
            </w:r>
          </w:p>
        </w:tc>
      </w:tr>
      <w:tr>
        <w:trPr/>
        <w:tc>
          <w:tcPr>
            <w:tcW w:w="1684"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Process Flow</w:t>
            </w:r>
            <w:r>
              <w:rPr>
                <w:rFonts w:eastAsia="Times New Roman" w:cs="Calibri"/>
                <w:b/>
                <w:bCs/>
                <w:color w:val="365F91"/>
              </w:rPr>
              <w:t> </w:t>
            </w:r>
          </w:p>
        </w:tc>
        <w:tc>
          <w:tcPr>
            <w:tcW w:w="8440" w:type="dxa"/>
            <w:tcBorders>
              <w:top w:val="single" w:sz="6" w:space="0" w:color="95B3D7"/>
              <w:left w:val="single" w:sz="6" w:space="0" w:color="95B3D7"/>
              <w:bottom w:val="single" w:sz="6" w:space="0" w:color="95B3D7"/>
              <w:right w:val="single" w:sz="6" w:space="0" w:color="95B3D7"/>
            </w:tcBorders>
            <w:shd w:color="auto" w:fill="auto" w:val="clear"/>
          </w:tcPr>
          <w:p>
            <w:pPr>
              <w:pStyle w:val="ListParagraph"/>
              <w:numPr>
                <w:ilvl w:val="0"/>
                <w:numId w:val="12"/>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The app will be invoked by calling the PropertyTaxationService.addPropTaxDetails with the inputfeed (.txt file)</w:t>
            </w:r>
            <w:r>
              <w:rPr>
                <w:rFonts w:eastAsia="Times New Roman" w:cs="Calibri"/>
                <w:color w:val="365F91"/>
              </w:rPr>
              <w:t> </w:t>
            </w:r>
          </w:p>
          <w:p>
            <w:pPr>
              <w:pStyle w:val="ListParagraph"/>
              <w:numPr>
                <w:ilvl w:val="0"/>
                <w:numId w:val="12"/>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addPropTaxDetails calls the readFile() method by passing the file to it as arg.</w:t>
            </w:r>
          </w:p>
          <w:p>
            <w:pPr>
              <w:pStyle w:val="ListParagraph"/>
              <w:numPr>
                <w:ilvl w:val="0"/>
                <w:numId w:val="12"/>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Read the file using File I/O or Java Streams in ApplicationUtil.readFile method</w:t>
            </w:r>
            <w:r>
              <w:rPr>
                <w:rFonts w:eastAsia="Times New Roman" w:cs="Calibri"/>
                <w:color w:val="365F91"/>
              </w:rPr>
              <w:t> </w:t>
            </w:r>
          </w:p>
          <w:p>
            <w:pPr>
              <w:pStyle w:val="ListParagraph"/>
              <w:numPr>
                <w:ilvl w:val="0"/>
                <w:numId w:val="12"/>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readFile returns List &lt;String&gt; of records, that were read from the file; It should filter  only records where the payment date is less than due date and returns, these records.(with each records’s fields separated by comma)</w:t>
            </w:r>
          </w:p>
          <w:p>
            <w:pPr>
              <w:pStyle w:val="ListParagraph"/>
              <w:numPr>
                <w:ilvl w:val="0"/>
                <w:numId w:val="12"/>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Code the method PropertyTaxationService.buildPropertyTaxPytList. pass the output of the readFile method to this method</w:t>
            </w:r>
          </w:p>
          <w:p>
            <w:pPr>
              <w:pStyle w:val="ListParagraph"/>
              <w:numPr>
                <w:ilvl w:val="0"/>
                <w:numId w:val="12"/>
              </w:numPr>
              <w:spacing w:lineRule="auto" w:line="240" w:before="0" w:after="0"/>
              <w:contextualSpacing/>
              <w:jc w:val="both"/>
              <w:textAlignment w:val="baseline"/>
              <w:rPr>
                <w:rFonts w:ascii="Calibri" w:hAnsi="Calibri" w:eastAsia="Times New Roman" w:cs="Calibri"/>
                <w:color w:val="000000" w:themeColor="text1"/>
              </w:rPr>
            </w:pPr>
            <w:r>
              <w:rPr>
                <w:rFonts w:eastAsia="Times New Roman" w:cs="Calibri"/>
              </w:rPr>
              <w:t>In the method PropertyTaxationService.buildPropertyTaxPytList read every line from the list returned by readFile method, split the records based on comma separator</w:t>
            </w:r>
            <w:r>
              <w:rPr>
                <w:rFonts w:eastAsia="Times New Roman" w:cs="Calibri"/>
                <w:color w:val="365F91"/>
              </w:rPr>
              <w:t> </w:t>
            </w:r>
            <w:r>
              <w:rPr>
                <w:rFonts w:eastAsia="Times New Roman" w:cs="Calibri"/>
                <w:color w:val="000000" w:themeColor="text1"/>
              </w:rPr>
              <w:t>and return the ArrayList of records of PropertyTaxPyt.</w:t>
            </w:r>
          </w:p>
          <w:p>
            <w:pPr>
              <w:pStyle w:val="ListParagraph"/>
              <w:numPr>
                <w:ilvl w:val="0"/>
                <w:numId w:val="12"/>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Use the ApplicationUtil. convertStringToDate method to convert the date from String format to java.util.Date format (yyyy-MM-dd).</w:t>
            </w:r>
            <w:r>
              <w:rPr>
                <w:rFonts w:eastAsia="Times New Roman" w:cs="Calibri"/>
                <w:color w:val="365F91"/>
              </w:rPr>
              <w:t> </w:t>
            </w:r>
          </w:p>
          <w:p>
            <w:pPr>
              <w:pStyle w:val="ListParagraph"/>
              <w:numPr>
                <w:ilvl w:val="0"/>
                <w:numId w:val="12"/>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Build the PropertyTaxPytValue Object from the values obtained in every line (Check the Input file format in Design Constraints row)</w:t>
            </w:r>
            <w:r>
              <w:rPr>
                <w:rFonts w:eastAsia="Times New Roman" w:cs="Calibri"/>
                <w:color w:val="365F91"/>
              </w:rPr>
              <w:t> </w:t>
            </w:r>
          </w:p>
          <w:p>
            <w:pPr>
              <w:pStyle w:val="Normal"/>
              <w:spacing w:lineRule="auto" w:line="240" w:before="0" w:after="0"/>
              <w:ind w:left="720" w:hanging="0"/>
              <w:textAlignment w:val="baseline"/>
              <w:rPr>
                <w:rFonts w:ascii="Times New Roman" w:hAnsi="Times New Roman" w:eastAsia="Times New Roman" w:cs="Times New Roman"/>
                <w:color w:val="365F91"/>
                <w:sz w:val="24"/>
                <w:szCs w:val="24"/>
              </w:rPr>
            </w:pPr>
            <w:r>
              <w:rPr>
                <w:rFonts w:eastAsia="Times New Roman" w:cs="Calibri"/>
                <w:color w:val="365F91"/>
              </w:rPr>
              <w:t> </w:t>
            </w:r>
          </w:p>
        </w:tc>
      </w:tr>
      <w:tr>
        <w:trPr/>
        <w:tc>
          <w:tcPr>
            <w:tcW w:w="1684"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Exceptional Conditions</w:t>
            </w:r>
            <w:r>
              <w:rPr>
                <w:rFonts w:eastAsia="Times New Roman" w:cs="Calibri"/>
                <w:b/>
                <w:bCs/>
                <w:color w:val="365F91"/>
              </w:rPr>
              <w:t> </w:t>
            </w:r>
          </w:p>
        </w:tc>
        <w:tc>
          <w:tcPr>
            <w:tcW w:w="8440"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While doing File I/O in the ApplicationUtil.readFile method, catch all exceptions and throw application specific exception, PropertyTaxPytException.</w:t>
            </w:r>
            <w:r>
              <w:rPr>
                <w:rFonts w:eastAsia="Times New Roman" w:cs="Calibri"/>
                <w:color w:val="365F91"/>
              </w:rPr>
              <w:t> </w:t>
            </w:r>
          </w:p>
        </w:tc>
      </w:tr>
    </w:tbl>
    <w:p>
      <w:pPr>
        <w:pStyle w:val="Normal"/>
        <w:rPr/>
      </w:pPr>
      <w:r>
        <w:rPr/>
      </w:r>
    </w:p>
    <w:p>
      <w:pPr>
        <w:pStyle w:val="Normal"/>
        <w:rPr/>
      </w:pPr>
      <w:r>
        <w:rPr/>
      </w:r>
    </w:p>
    <w:p>
      <w:pPr>
        <w:pStyle w:val="Normal"/>
        <w:spacing w:lineRule="auto" w:line="240" w:before="0" w:after="0"/>
        <w:ind w:left="-1440" w:firstLine="72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ListParagraph"/>
        <w:numPr>
          <w:ilvl w:val="0"/>
          <w:numId w:val="13"/>
        </w:numPr>
        <w:spacing w:lineRule="auto" w:line="240" w:before="0" w:after="0"/>
        <w:contextualSpacing/>
        <w:textAlignment w:val="baseline"/>
        <w:rPr>
          <w:rFonts w:ascii="Cambria" w:hAnsi="Cambria" w:eastAsia="Times New Roman" w:cs="Times New Roman"/>
          <w:sz w:val="26"/>
          <w:szCs w:val="26"/>
        </w:rPr>
      </w:pPr>
      <w:r>
        <w:rPr>
          <w:rFonts w:eastAsia="Times New Roman" w:cs="Times New Roman" w:ascii="Cambria" w:hAnsi="Cambria"/>
          <w:b/>
          <w:bCs/>
          <w:color w:val="4F81BD"/>
          <w:sz w:val="26"/>
          <w:szCs w:val="26"/>
        </w:rPr>
        <w:t>B. Method Specification:</w:t>
      </w:r>
      <w:r>
        <w:rPr>
          <w:rFonts w:eastAsia="Times New Roman" w:cs="Times New Roman" w:ascii="Cambria" w:hAnsi="Cambria"/>
          <w:sz w:val="26"/>
          <w:szCs w:val="26"/>
        </w:rPr>
        <w:t> </w:t>
      </w:r>
    </w:p>
    <w:p>
      <w:pPr>
        <w:pStyle w:val="Normal"/>
        <w:spacing w:lineRule="auto" w:line="240" w:before="0" w:after="0"/>
        <w:ind w:left="-1440" w:firstLine="72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tbl>
      <w:tblPr>
        <w:tblW w:w="11748" w:type="dxa"/>
        <w:jc w:val="center"/>
        <w:tblInd w:w="0" w:type="dxa"/>
        <w:tblCellMar>
          <w:top w:w="15" w:type="dxa"/>
          <w:left w:w="15" w:type="dxa"/>
          <w:bottom w:w="15" w:type="dxa"/>
          <w:right w:w="15" w:type="dxa"/>
        </w:tblCellMar>
        <w:tblLook w:firstRow="1" w:noVBand="1" w:lastRow="0" w:firstColumn="1" w:lastColumn="0" w:noHBand="0" w:val="04a0"/>
      </w:tblPr>
      <w:tblGrid>
        <w:gridCol w:w="2220"/>
        <w:gridCol w:w="3330"/>
        <w:gridCol w:w="3732"/>
        <w:gridCol w:w="2465"/>
      </w:tblGrid>
      <w:tr>
        <w:trPr>
          <w:trHeight w:val="319" w:hRule="atLeast"/>
        </w:trPr>
        <w:tc>
          <w:tcPr>
            <w:tcW w:w="2220" w:type="dxa"/>
            <w:tcBorders>
              <w:top w:val="single" w:sz="4" w:space="0" w:color="000000"/>
              <w:left w:val="single" w:sz="4" w:space="0" w:color="000000"/>
              <w:bottom w:val="single" w:sz="4" w:space="0" w:color="000000"/>
              <w:right w:val="single" w:sz="4"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ClassName</w:t>
            </w:r>
            <w:r>
              <w:rPr>
                <w:rFonts w:eastAsia="Times New Roman" w:cs="Calibri"/>
              </w:rPr>
              <w:t> </w:t>
            </w:r>
          </w:p>
        </w:tc>
        <w:tc>
          <w:tcPr>
            <w:tcW w:w="3330" w:type="dxa"/>
            <w:tcBorders>
              <w:top w:val="single" w:sz="6" w:space="0" w:color="000000"/>
              <w:left w:val="single" w:sz="4"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Method Name</w:t>
            </w:r>
            <w:r>
              <w:rPr>
                <w:rFonts w:eastAsia="Times New Roman" w:cs="Calibri"/>
              </w:rPr>
              <w:t> </w:t>
            </w:r>
          </w:p>
        </w:tc>
        <w:tc>
          <w:tcPr>
            <w:tcW w:w="3732"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Input Parameters</w:t>
            </w:r>
            <w:r>
              <w:rPr>
                <w:rFonts w:eastAsia="Times New Roman" w:cs="Calibri"/>
              </w:rPr>
              <w:t> </w:t>
            </w:r>
          </w:p>
        </w:tc>
        <w:tc>
          <w:tcPr>
            <w:tcW w:w="2465"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Output Parameters</w:t>
            </w:r>
            <w:r>
              <w:rPr>
                <w:rFonts w:eastAsia="Times New Roman" w:cs="Calibri"/>
              </w:rPr>
              <w:t> </w:t>
            </w:r>
          </w:p>
        </w:tc>
      </w:tr>
      <w:tr>
        <w:trPr>
          <w:trHeight w:val="301" w:hRule="atLeast"/>
        </w:trPr>
        <w:tc>
          <w:tcPr>
            <w:tcW w:w="2220" w:type="dxa"/>
            <w:tcBorders>
              <w:top w:val="single" w:sz="4"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ApplicationUtil </w:t>
            </w:r>
          </w:p>
        </w:tc>
        <w:tc>
          <w:tcPr>
            <w:tcW w:w="333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readFile </w:t>
            </w:r>
          </w:p>
        </w:tc>
        <w:tc>
          <w:tcPr>
            <w:tcW w:w="373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String fileName </w:t>
            </w:r>
          </w:p>
        </w:tc>
        <w:tc>
          <w:tcPr>
            <w:tcW w:w="2465"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static List&lt;String&gt; </w:t>
            </w:r>
          </w:p>
        </w:tc>
      </w:tr>
      <w:tr>
        <w:trPr>
          <w:trHeight w:val="407" w:hRule="atLeast"/>
        </w:trPr>
        <w:tc>
          <w:tcPr>
            <w:tcW w:w="222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PropertyTaxationService</w:t>
            </w:r>
          </w:p>
        </w:tc>
        <w:tc>
          <w:tcPr>
            <w:tcW w:w="333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buildPropertyTaxList</w:t>
            </w:r>
          </w:p>
        </w:tc>
        <w:tc>
          <w:tcPr>
            <w:tcW w:w="373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ArrayList&lt;String&gt; records </w:t>
            </w:r>
          </w:p>
        </w:tc>
        <w:tc>
          <w:tcPr>
            <w:tcW w:w="2465"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ArrayList&lt;PropertyTaxPyt&gt; </w:t>
            </w:r>
          </w:p>
        </w:tc>
      </w:tr>
      <w:tr>
        <w:trPr>
          <w:trHeight w:val="407" w:hRule="atLeast"/>
        </w:trPr>
        <w:tc>
          <w:tcPr>
            <w:tcW w:w="222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PropertyTaxationService</w:t>
            </w:r>
          </w:p>
        </w:tc>
        <w:tc>
          <w:tcPr>
            <w:tcW w:w="333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addPropTaxDetails</w:t>
            </w:r>
          </w:p>
        </w:tc>
        <w:tc>
          <w:tcPr>
            <w:tcW w:w="373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String inputFeed</w:t>
            </w:r>
          </w:p>
        </w:tc>
        <w:tc>
          <w:tcPr>
            <w:tcW w:w="2465"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boolean</w:t>
            </w:r>
          </w:p>
        </w:tc>
      </w:tr>
      <w:tr>
        <w:trPr>
          <w:trHeight w:val="301" w:hRule="atLeast"/>
        </w:trPr>
        <w:tc>
          <w:tcPr>
            <w:tcW w:w="2220" w:type="dxa"/>
            <w:tcBorders>
              <w:left w:val="single" w:sz="6" w:space="0" w:color="000000"/>
              <w:bottom w:val="single" w:sz="4"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ApplicationUtil </w:t>
            </w:r>
          </w:p>
        </w:tc>
        <w:tc>
          <w:tcPr>
            <w:tcW w:w="3330" w:type="dxa"/>
            <w:tcBorders>
              <w:bottom w:val="single" w:sz="4"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stringToDateConverter</w:t>
            </w:r>
          </w:p>
        </w:tc>
        <w:tc>
          <w:tcPr>
            <w:tcW w:w="3732" w:type="dxa"/>
            <w:tcBorders>
              <w:bottom w:val="single" w:sz="4"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String input Date </w:t>
            </w:r>
          </w:p>
        </w:tc>
        <w:tc>
          <w:tcPr>
            <w:tcW w:w="2465" w:type="dxa"/>
            <w:tcBorders>
              <w:bottom w:val="single" w:sz="4"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Date </w:t>
            </w:r>
          </w:p>
        </w:tc>
      </w:tr>
      <w:tr>
        <w:trPr>
          <w:trHeight w:val="301" w:hRule="atLeast"/>
        </w:trPr>
        <w:tc>
          <w:tcPr>
            <w:tcW w:w="2220" w:type="dxa"/>
            <w:tcBorders>
              <w:top w:val="single" w:sz="4"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ApplicationUtil </w:t>
            </w:r>
          </w:p>
        </w:tc>
        <w:tc>
          <w:tcPr>
            <w:tcW w:w="3330" w:type="dxa"/>
            <w:tcBorders>
              <w:top w:val="single" w:sz="4"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checkIfDateOfPytIsLessThanDueDate</w:t>
            </w:r>
          </w:p>
        </w:tc>
        <w:tc>
          <w:tcPr>
            <w:tcW w:w="3732" w:type="dxa"/>
            <w:tcBorders>
              <w:top w:val="single" w:sz="4"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Date dateOfPyt,Date dueDate</w:t>
            </w:r>
          </w:p>
        </w:tc>
        <w:tc>
          <w:tcPr>
            <w:tcW w:w="2465" w:type="dxa"/>
            <w:tcBorders>
              <w:top w:val="single" w:sz="4"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boolean</w:t>
            </w:r>
          </w:p>
        </w:tc>
      </w:tr>
    </w:tbl>
    <w:p>
      <w:pPr>
        <w:pStyle w:val="Normal"/>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istParagraph"/>
        <w:numPr>
          <w:ilvl w:val="0"/>
          <w:numId w:val="17"/>
        </w:numPr>
        <w:spacing w:lineRule="auto" w:line="240" w:before="120" w:after="0"/>
        <w:contextualSpacing/>
        <w:rPr>
          <w:rFonts w:ascii="Calibri Light" w:hAnsi="Calibri Light" w:eastAsia="" w:cs="" w:asciiTheme="majorHAnsi" w:cstheme="majorBidi" w:eastAsiaTheme="majorEastAsia" w:hAnsiTheme="majorHAnsi"/>
          <w:b/>
          <w:b/>
          <w:bCs/>
          <w:color w:val="2E74B5" w:themeColor="accent1" w:themeShade="bf"/>
          <w:sz w:val="26"/>
          <w:szCs w:val="26"/>
        </w:rPr>
      </w:pPr>
      <w:r>
        <w:rPr>
          <w:rFonts w:eastAsia="" w:cs="" w:ascii="Calibri Light" w:hAnsi="Calibri Light" w:asciiTheme="majorHAnsi" w:cstheme="majorBidi" w:eastAsiaTheme="majorEastAsia" w:hAnsiTheme="majorHAnsi"/>
          <w:b/>
          <w:bCs/>
          <w:color w:val="2E74B5" w:themeColor="accent1" w:themeShade="bf"/>
          <w:sz w:val="26"/>
          <w:szCs w:val="26"/>
        </w:rPr>
        <w:t>A. Component Specification:</w:t>
      </w:r>
    </w:p>
    <w:p>
      <w:pPr>
        <w:pStyle w:val="Normal"/>
        <w:spacing w:lineRule="auto" w:line="240" w:before="0" w:after="0"/>
        <w:ind w:left="1080" w:hanging="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0125" w:type="dxa"/>
        <w:jc w:val="left"/>
        <w:tblInd w:w="-734" w:type="dxa"/>
        <w:tblCellMar>
          <w:top w:w="15" w:type="dxa"/>
          <w:left w:w="15" w:type="dxa"/>
          <w:bottom w:w="15" w:type="dxa"/>
          <w:right w:w="15" w:type="dxa"/>
        </w:tblCellMar>
        <w:tblLook w:firstRow="1" w:noVBand="1" w:lastRow="0" w:firstColumn="1" w:lastColumn="0" w:noHBand="0" w:val="04a0"/>
      </w:tblPr>
      <w:tblGrid>
        <w:gridCol w:w="1675"/>
        <w:gridCol w:w="8449"/>
      </w:tblGrid>
      <w:tr>
        <w:trPr/>
        <w:tc>
          <w:tcPr>
            <w:tcW w:w="1675" w:type="dxa"/>
            <w:tcBorders>
              <w:top w:val="single" w:sz="6" w:space="0" w:color="95B3D7"/>
              <w:left w:val="single" w:sz="6" w:space="0" w:color="95B3D7"/>
              <w:bottom w:val="single" w:sz="12"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Requirement Name</w:t>
            </w:r>
            <w:r>
              <w:rPr>
                <w:rFonts w:eastAsia="Times New Roman" w:cs="Calibri"/>
                <w:b/>
                <w:bCs/>
                <w:color w:val="365F91"/>
              </w:rPr>
              <w:t> </w:t>
            </w:r>
          </w:p>
        </w:tc>
        <w:tc>
          <w:tcPr>
            <w:tcW w:w="8449" w:type="dxa"/>
            <w:tcBorders>
              <w:top w:val="single" w:sz="6" w:space="0" w:color="95B3D7"/>
              <w:left w:val="single" w:sz="6" w:space="0" w:color="95B3D7"/>
              <w:bottom w:val="single" w:sz="12" w:space="0" w:color="95B3D7"/>
              <w:right w:val="single" w:sz="6" w:space="0" w:color="95B3D7"/>
            </w:tcBorders>
            <w:shd w:color="auto" w:fill="auto" w:val="clear"/>
          </w:tcPr>
          <w:p>
            <w:pPr>
              <w:pStyle w:val="ListParagraph"/>
              <w:spacing w:lineRule="auto" w:line="240" w:before="0" w:after="0"/>
              <w:contextualSpacing/>
              <w:textAlignment w:val="baseline"/>
              <w:rPr>
                <w:rFonts w:ascii="Calibri" w:hAnsi="Calibri" w:eastAsia="Times New Roman" w:cs="Calibri"/>
                <w:b/>
                <w:b/>
                <w:bCs/>
                <w:color w:val="365F91"/>
              </w:rPr>
            </w:pPr>
            <w:r>
              <w:rPr>
                <w:rFonts w:eastAsia="Times New Roman" w:cs="Calibri"/>
                <w:color w:val="365F91"/>
              </w:rPr>
              <w:t>2.   Persist Data into Database</w:t>
            </w:r>
            <w:r>
              <w:rPr>
                <w:rFonts w:eastAsia="Times New Roman" w:cs="Calibri"/>
                <w:b/>
                <w:bCs/>
                <w:color w:val="365F91"/>
              </w:rPr>
              <w:t> </w:t>
            </w:r>
          </w:p>
        </w:tc>
      </w:tr>
      <w:tr>
        <w:trPr/>
        <w:tc>
          <w:tcPr>
            <w:tcW w:w="1675"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Component Definition</w:t>
            </w:r>
            <w:r>
              <w:rPr>
                <w:rFonts w:eastAsia="Times New Roman" w:cs="Calibri"/>
                <w:b/>
                <w:bCs/>
                <w:color w:val="365F91"/>
              </w:rPr>
              <w:t> </w:t>
            </w:r>
          </w:p>
        </w:tc>
        <w:tc>
          <w:tcPr>
            <w:tcW w:w="8449"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Helps to calculate the revisedTaxAmt and add the changes made to database.</w:t>
            </w:r>
            <w:r>
              <w:rPr>
                <w:rFonts w:eastAsia="Times New Roman" w:cs="Calibri"/>
                <w:color w:val="365F91"/>
              </w:rPr>
              <w:t> </w:t>
            </w:r>
          </w:p>
        </w:tc>
      </w:tr>
      <w:tr>
        <w:trPr/>
        <w:tc>
          <w:tcPr>
            <w:tcW w:w="1675"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Files Included</w:t>
            </w:r>
            <w:r>
              <w:rPr>
                <w:rFonts w:eastAsia="Times New Roman" w:cs="Calibri"/>
                <w:b/>
                <w:bCs/>
                <w:color w:val="365F91"/>
              </w:rPr>
              <w:t> </w:t>
            </w:r>
          </w:p>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(refer Skeleton)</w:t>
            </w:r>
            <w:r>
              <w:rPr>
                <w:rFonts w:eastAsia="Times New Roman" w:cs="Calibri"/>
                <w:b/>
                <w:bCs/>
                <w:color w:val="365F91"/>
              </w:rPr>
              <w:t> </w:t>
            </w:r>
          </w:p>
        </w:tc>
        <w:tc>
          <w:tcPr>
            <w:tcW w:w="8449"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PropertyTaxationService.java, ApplicationUtil.java, PropertyTaxPyt.java, DBConnectionManager.java, PropertyTaxPytException</w:t>
            </w:r>
          </w:p>
        </w:tc>
      </w:tr>
      <w:tr>
        <w:trPr/>
        <w:tc>
          <w:tcPr>
            <w:tcW w:w="1675"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Responsibilities</w:t>
            </w:r>
            <w:r>
              <w:rPr>
                <w:rFonts w:eastAsia="Times New Roman" w:cs="Calibri"/>
                <w:b/>
                <w:bCs/>
                <w:color w:val="365F91"/>
              </w:rPr>
              <w:t> </w:t>
            </w:r>
          </w:p>
        </w:tc>
        <w:tc>
          <w:tcPr>
            <w:tcW w:w="8449"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Updates the propertyTax based on type of the property and area of the property. Persists all PropertyTaxPytdetails to database.</w:t>
            </w:r>
            <w:r>
              <w:rPr>
                <w:rFonts w:eastAsia="Times New Roman" w:cs="Calibri"/>
                <w:color w:val="365F91"/>
              </w:rPr>
              <w:t> </w:t>
            </w:r>
          </w:p>
        </w:tc>
      </w:tr>
      <w:tr>
        <w:trPr>
          <w:trHeight w:val="2490" w:hRule="atLeast"/>
        </w:trPr>
        <w:tc>
          <w:tcPr>
            <w:tcW w:w="1675"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Design Constraints</w:t>
            </w:r>
            <w:r>
              <w:rPr>
                <w:rFonts w:eastAsia="Times New Roman" w:cs="Calibri"/>
                <w:b/>
                <w:bCs/>
                <w:color w:val="365F91"/>
              </w:rPr>
              <w:t> </w:t>
            </w:r>
          </w:p>
        </w:tc>
        <w:tc>
          <w:tcPr>
            <w:tcW w:w="8449" w:type="dxa"/>
            <w:tcBorders>
              <w:top w:val="single" w:sz="6" w:space="0" w:color="95B3D7"/>
              <w:left w:val="single" w:sz="6" w:space="0" w:color="95B3D7"/>
              <w:bottom w:val="single" w:sz="6" w:space="0" w:color="95B3D7"/>
              <w:right w:val="single" w:sz="6" w:space="0" w:color="95B3D7"/>
            </w:tcBorders>
            <w:shd w:color="auto" w:fill="auto" w:val="clear"/>
          </w:tcPr>
          <w:p>
            <w:pPr>
              <w:pStyle w:val="ListParagraph"/>
              <w:numPr>
                <w:ilvl w:val="0"/>
                <w:numId w:val="14"/>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The database.properties has connection details required to connect to the backend</w:t>
            </w:r>
            <w:r>
              <w:rPr>
                <w:rFonts w:eastAsia="Times New Roman" w:cs="Calibri"/>
                <w:color w:val="365F91"/>
              </w:rPr>
              <w:t> </w:t>
            </w:r>
          </w:p>
          <w:p>
            <w:pPr>
              <w:pStyle w:val="ListParagraph"/>
              <w:numPr>
                <w:ilvl w:val="0"/>
                <w:numId w:val="14"/>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Do not change the keys of the property files, you can update the values based on the local database settings. For example, do not change the key, db.username. Rather you can have any value as user name based on local settings.</w:t>
            </w:r>
            <w:r>
              <w:rPr>
                <w:rFonts w:eastAsia="Times New Roman" w:cs="Calibri"/>
                <w:color w:val="365F91"/>
              </w:rPr>
              <w:t> </w:t>
            </w:r>
          </w:p>
          <w:p>
            <w:pPr>
              <w:pStyle w:val="ListParagraph"/>
              <w:numPr>
                <w:ilvl w:val="0"/>
                <w:numId w:val="14"/>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Use only JDBC to establish Database connection</w:t>
            </w:r>
            <w:r>
              <w:rPr>
                <w:rFonts w:eastAsia="Times New Roman" w:cs="Calibri"/>
                <w:color w:val="365F91"/>
              </w:rPr>
              <w:t> </w:t>
            </w:r>
          </w:p>
          <w:p>
            <w:pPr>
              <w:pStyle w:val="ListParagraph"/>
              <w:numPr>
                <w:ilvl w:val="0"/>
                <w:numId w:val="14"/>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Assume the location of the property file will be always as given in the skeleton. </w:t>
            </w:r>
            <w:r>
              <w:rPr>
                <w:rFonts w:eastAsia="Times New Roman" w:cs="Calibri"/>
                <w:color w:val="365F91"/>
              </w:rPr>
              <w:t> </w:t>
            </w:r>
          </w:p>
          <w:p>
            <w:pPr>
              <w:pStyle w:val="ListParagraph"/>
              <w:numPr>
                <w:ilvl w:val="0"/>
                <w:numId w:val="14"/>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Don’t Hardcode the connection string to establish database connection. Read it from property files.</w:t>
            </w:r>
            <w:r>
              <w:rPr>
                <w:rFonts w:eastAsia="Times New Roman" w:cs="Calibri"/>
                <w:color w:val="365F91"/>
              </w:rPr>
              <w:t> </w:t>
            </w:r>
          </w:p>
          <w:p>
            <w:pPr>
              <w:pStyle w:val="ListParagraph"/>
              <w:numPr>
                <w:ilvl w:val="0"/>
                <w:numId w:val="14"/>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Use Prepared Statement to insert records</w:t>
            </w:r>
            <w:r>
              <w:rPr>
                <w:rFonts w:eastAsia="Times New Roman" w:cs="Calibri"/>
                <w:color w:val="365F91"/>
              </w:rPr>
              <w:t> </w:t>
            </w:r>
          </w:p>
          <w:p>
            <w:pPr>
              <w:pStyle w:val="ListParagraph"/>
              <w:numPr>
                <w:ilvl w:val="0"/>
                <w:numId w:val="14"/>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Close all the resources after use</w:t>
            </w:r>
            <w:r>
              <w:rPr>
                <w:rFonts w:eastAsia="Times New Roman" w:cs="Calibri"/>
                <w:color w:val="365F91"/>
              </w:rPr>
              <w:t> </w:t>
            </w:r>
          </w:p>
          <w:p>
            <w:pPr>
              <w:pStyle w:val="ListParagraph"/>
              <w:numPr>
                <w:ilvl w:val="0"/>
                <w:numId w:val="14"/>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Catch all database related exception and throw Application specific exception only from DAO or from DBConnectionManager class. There has to be a  constructor in DBConnectionManager class, to load the database property file and to establish a database connection using JDBC</w:t>
            </w:r>
            <w:r>
              <w:rPr>
                <w:rFonts w:eastAsia="Times New Roman" w:cs="Calibri"/>
                <w:color w:val="365F91"/>
              </w:rPr>
              <w:t> .</w:t>
            </w:r>
          </w:p>
          <w:p>
            <w:pPr>
              <w:pStyle w:val="ListParagraph"/>
              <w:numPr>
                <w:ilvl w:val="0"/>
                <w:numId w:val="14"/>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Rollback the Insert if any SQL exception has occurred. Throw application specific exception, PropertyTaxPytException</w:t>
            </w:r>
          </w:p>
          <w:p>
            <w:pPr>
              <w:pStyle w:val="ListParagraph"/>
              <w:numPr>
                <w:ilvl w:val="0"/>
                <w:numId w:val="14"/>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Calculate the taxDiscount based on the constraints in the table given below</w:t>
            </w:r>
          </w:p>
          <w:p>
            <w:pPr>
              <w:pStyle w:val="ListParagraph"/>
              <w:spacing w:lineRule="auto" w:line="240" w:before="0" w:after="0"/>
              <w:ind w:left="360" w:hanging="0"/>
              <w:contextualSpacing/>
              <w:jc w:val="both"/>
              <w:textAlignment w:val="baseline"/>
              <w:rPr>
                <w:rFonts w:ascii="Calibri" w:hAnsi="Calibri" w:eastAsia="Times New Roman" w:cs="Calibri"/>
                <w:color w:val="365F91"/>
              </w:rPr>
            </w:pPr>
            <w:r>
              <w:rPr>
                <w:rFonts w:eastAsia="Times New Roman" w:cs="Calibri"/>
                <w:color w:val="365F91"/>
              </w:rPr>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tbl>
            <w:tblPr>
              <w:tblStyle w:val="TableGrid"/>
              <w:tblW w:w="7444" w:type="dxa"/>
              <w:jc w:val="center"/>
              <w:tblInd w:w="0" w:type="dxa"/>
              <w:tblCellMar>
                <w:top w:w="0" w:type="dxa"/>
                <w:left w:w="108" w:type="dxa"/>
                <w:bottom w:w="0" w:type="dxa"/>
                <w:right w:w="108" w:type="dxa"/>
              </w:tblCellMar>
              <w:tblLook w:firstRow="1" w:noVBand="1" w:lastRow="0" w:firstColumn="1" w:lastColumn="0" w:noHBand="0" w:val="04a0"/>
            </w:tblPr>
            <w:tblGrid>
              <w:gridCol w:w="2479"/>
              <w:gridCol w:w="2483"/>
              <w:gridCol w:w="2482"/>
            </w:tblGrid>
            <w:tr>
              <w:trPr>
                <w:trHeight w:val="327" w:hRule="atLeast"/>
              </w:trPr>
              <w:tc>
                <w:tcPr>
                  <w:tcW w:w="2479"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Property Type</w:t>
                  </w:r>
                </w:p>
              </w:tc>
              <w:tc>
                <w:tcPr>
                  <w:tcW w:w="2483"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AreaInSqFt</w:t>
                  </w:r>
                </w:p>
              </w:tc>
              <w:tc>
                <w:tcPr>
                  <w:tcW w:w="2482"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Discount</w:t>
                  </w:r>
                </w:p>
              </w:tc>
            </w:tr>
            <w:tr>
              <w:trPr>
                <w:trHeight w:val="308" w:hRule="atLeast"/>
              </w:trPr>
              <w:tc>
                <w:tcPr>
                  <w:tcW w:w="2479"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Commercial</w:t>
                  </w:r>
                </w:p>
              </w:tc>
              <w:tc>
                <w:tcPr>
                  <w:tcW w:w="248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&lt;=1000</w:t>
                  </w:r>
                </w:p>
              </w:tc>
              <w:tc>
                <w:tcPr>
                  <w:tcW w:w="248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7%</w:t>
                  </w:r>
                </w:p>
              </w:tc>
            </w:tr>
            <w:tr>
              <w:trPr>
                <w:trHeight w:val="327" w:hRule="atLeast"/>
              </w:trPr>
              <w:tc>
                <w:tcPr>
                  <w:tcW w:w="2479"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Commercial</w:t>
                  </w:r>
                </w:p>
              </w:tc>
              <w:tc>
                <w:tcPr>
                  <w:tcW w:w="248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1001 to 10000</w:t>
                  </w:r>
                </w:p>
              </w:tc>
              <w:tc>
                <w:tcPr>
                  <w:tcW w:w="248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10%</w:t>
                  </w:r>
                </w:p>
              </w:tc>
            </w:tr>
            <w:tr>
              <w:trPr>
                <w:trHeight w:val="327" w:hRule="atLeast"/>
              </w:trPr>
              <w:tc>
                <w:tcPr>
                  <w:tcW w:w="2479"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Commercial</w:t>
                  </w:r>
                </w:p>
              </w:tc>
              <w:tc>
                <w:tcPr>
                  <w:tcW w:w="248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&gt;10000</w:t>
                  </w:r>
                </w:p>
              </w:tc>
              <w:tc>
                <w:tcPr>
                  <w:tcW w:w="248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13%</w:t>
                  </w:r>
                </w:p>
              </w:tc>
            </w:tr>
            <w:tr>
              <w:trPr>
                <w:trHeight w:val="308" w:hRule="atLeast"/>
              </w:trPr>
              <w:tc>
                <w:tcPr>
                  <w:tcW w:w="2479"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Residential</w:t>
                  </w:r>
                </w:p>
              </w:tc>
              <w:tc>
                <w:tcPr>
                  <w:tcW w:w="248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&lt;=1000</w:t>
                  </w:r>
                </w:p>
              </w:tc>
              <w:tc>
                <w:tcPr>
                  <w:tcW w:w="248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5%</w:t>
                  </w:r>
                </w:p>
              </w:tc>
            </w:tr>
            <w:tr>
              <w:trPr>
                <w:trHeight w:val="327" w:hRule="atLeast"/>
              </w:trPr>
              <w:tc>
                <w:tcPr>
                  <w:tcW w:w="2479"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Residential</w:t>
                  </w:r>
                </w:p>
              </w:tc>
              <w:tc>
                <w:tcPr>
                  <w:tcW w:w="248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1001 to 10000</w:t>
                  </w:r>
                </w:p>
              </w:tc>
              <w:tc>
                <w:tcPr>
                  <w:tcW w:w="248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9%</w:t>
                  </w:r>
                </w:p>
              </w:tc>
            </w:tr>
            <w:tr>
              <w:trPr>
                <w:trHeight w:val="327" w:hRule="atLeast"/>
              </w:trPr>
              <w:tc>
                <w:tcPr>
                  <w:tcW w:w="2479"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Residential</w:t>
                  </w:r>
                </w:p>
              </w:tc>
              <w:tc>
                <w:tcPr>
                  <w:tcW w:w="2483"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&gt;10000</w:t>
                  </w:r>
                </w:p>
              </w:tc>
              <w:tc>
                <w:tcPr>
                  <w:tcW w:w="248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11%</w:t>
                  </w:r>
                </w:p>
              </w:tc>
            </w:tr>
          </w:tbl>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tc>
      </w:tr>
      <w:tr>
        <w:trPr/>
        <w:tc>
          <w:tcPr>
            <w:tcW w:w="1675"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Resources</w:t>
            </w:r>
            <w:r>
              <w:rPr>
                <w:rFonts w:eastAsia="Times New Roman" w:cs="Calibri"/>
                <w:b/>
                <w:bCs/>
                <w:color w:val="365F91"/>
              </w:rPr>
              <w:t> </w:t>
            </w:r>
          </w:p>
        </w:tc>
        <w:tc>
          <w:tcPr>
            <w:tcW w:w="8449"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database.properties – has connection details, used to establish database connection.</w:t>
            </w:r>
            <w:r>
              <w:rPr>
                <w:rFonts w:eastAsia="Times New Roman" w:cs="Calibri"/>
                <w:color w:val="365F91"/>
              </w:rPr>
              <w:t> </w:t>
            </w:r>
          </w:p>
        </w:tc>
      </w:tr>
      <w:tr>
        <w:trPr/>
        <w:tc>
          <w:tcPr>
            <w:tcW w:w="1675"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Process Flow</w:t>
            </w:r>
            <w:r>
              <w:rPr>
                <w:rFonts w:eastAsia="Times New Roman" w:cs="Calibri"/>
                <w:b/>
                <w:bCs/>
                <w:color w:val="365F91"/>
              </w:rPr>
              <w:t> </w:t>
            </w:r>
          </w:p>
        </w:tc>
        <w:tc>
          <w:tcPr>
            <w:tcW w:w="8449" w:type="dxa"/>
            <w:tcBorders>
              <w:top w:val="single" w:sz="6" w:space="0" w:color="95B3D7"/>
              <w:left w:val="single" w:sz="6" w:space="0" w:color="95B3D7"/>
              <w:bottom w:val="single" w:sz="6" w:space="0" w:color="95B3D7"/>
              <w:right w:val="single" w:sz="6" w:space="0" w:color="95B3D7"/>
            </w:tcBorders>
            <w:shd w:color="auto" w:fill="auto" w:val="clear"/>
          </w:tcPr>
          <w:p>
            <w:pPr>
              <w:pStyle w:val="ListParagraph"/>
              <w:numPr>
                <w:ilvl w:val="0"/>
                <w:numId w:val="15"/>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Modify the PropertyTaxationService.buildPropertyTaxPytListmethod (refer the above section) then set revisedTaxAmt to propertyTaxPytobjects. </w:t>
            </w:r>
            <w:r>
              <w:rPr>
                <w:rFonts w:eastAsia="Times New Roman" w:cs="Calibri"/>
                <w:color w:val="365F91"/>
              </w:rPr>
              <w:t> </w:t>
            </w:r>
          </w:p>
          <w:p>
            <w:pPr>
              <w:pStyle w:val="ListParagraph"/>
              <w:numPr>
                <w:ilvl w:val="0"/>
                <w:numId w:val="15"/>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Use EmployeeAdminService .calculateTaxDiscount() method to calculate revisedtaxAmtto the taxAmountpassed as parameter, based on propertyType and AreaInSqFt.</w:t>
            </w:r>
            <w:r>
              <w:rPr>
                <w:rFonts w:eastAsia="Times New Roman" w:cs="Calibri"/>
                <w:color w:val="365F91"/>
              </w:rPr>
              <w:t> </w:t>
            </w:r>
          </w:p>
          <w:p>
            <w:pPr>
              <w:pStyle w:val="ListParagraph"/>
              <w:numPr>
                <w:ilvl w:val="0"/>
                <w:numId w:val="15"/>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The method EmployeeAdminService .buildPropertyTaxPytList must return the list of PorpertyTaxPytwith revisedTaxAmt calculated</w:t>
            </w:r>
          </w:p>
          <w:p>
            <w:pPr>
              <w:pStyle w:val="ListParagraph"/>
              <w:numPr>
                <w:ilvl w:val="0"/>
                <w:numId w:val="15"/>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After reading file, building records as List&lt;PropertyTaxPyt&gt;, call the PropertyTaxDAO. insertPropertyTaxPyt method to insert values to database. You may have to convert the java.util.date to java.sql.date before storing to database.</w:t>
            </w:r>
            <w:r>
              <w:rPr>
                <w:rFonts w:eastAsia="Times New Roman" w:cs="Calibri"/>
                <w:color w:val="365F91"/>
              </w:rPr>
              <w:t> </w:t>
            </w:r>
            <w:r>
              <w:rPr>
                <w:rFonts w:eastAsia="Times New Roman" w:cs="Calibri"/>
              </w:rPr>
              <w:t>If Insert has happened successfully, return true; false otherwise.</w:t>
            </w:r>
            <w:r>
              <w:rPr>
                <w:rFonts w:eastAsia="Times New Roman" w:cs="Calibri"/>
                <w:color w:val="365F91"/>
              </w:rPr>
              <w:t> </w:t>
            </w:r>
          </w:p>
          <w:p>
            <w:pPr>
              <w:pStyle w:val="ListParagraph"/>
              <w:numPr>
                <w:ilvl w:val="0"/>
                <w:numId w:val="15"/>
              </w:numPr>
              <w:spacing w:lineRule="auto" w:line="240" w:before="0" w:after="0"/>
              <w:contextualSpacing/>
              <w:jc w:val="both"/>
              <w:textAlignment w:val="baseline"/>
              <w:rPr>
                <w:rFonts w:ascii="Calibri" w:hAnsi="Calibri" w:eastAsia="Times New Roman" w:cs="Calibri"/>
                <w:color w:val="365F91"/>
              </w:rPr>
            </w:pPr>
            <w:r>
              <w:rPr>
                <w:rFonts w:eastAsia="Times New Roman" w:cs="Calibri"/>
              </w:rPr>
              <w:t>Use getPropertyTaxPyt() method to fetch the Updated records and display</w:t>
            </w:r>
          </w:p>
        </w:tc>
      </w:tr>
      <w:tr>
        <w:trPr/>
        <w:tc>
          <w:tcPr>
            <w:tcW w:w="1675"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Exceptional Conditions</w:t>
            </w:r>
            <w:r>
              <w:rPr>
                <w:rFonts w:eastAsia="Times New Roman" w:cs="Calibri"/>
                <w:b/>
                <w:bCs/>
                <w:color w:val="365F91"/>
              </w:rPr>
              <w:t> </w:t>
            </w:r>
          </w:p>
        </w:tc>
        <w:tc>
          <w:tcPr>
            <w:tcW w:w="8449"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While working with DAO methods, catch all exceptions and throw application specific exception, PropertyTaxPytException.</w:t>
            </w:r>
            <w:r>
              <w:rPr>
                <w:rFonts w:eastAsia="Times New Roman" w:cs="Calibri"/>
                <w:color w:val="365F91"/>
              </w:rPr>
              <w:t> </w:t>
            </w:r>
          </w:p>
        </w:tc>
      </w:tr>
    </w:tbl>
    <w:p>
      <w:pPr>
        <w:pStyle w:val="Normal"/>
        <w:spacing w:lineRule="auto" w:line="240" w:before="0" w:after="0"/>
        <w:ind w:left="-720" w:hanging="0"/>
        <w:textAlignment w:val="baseline"/>
        <w:rPr>
          <w:rFonts w:ascii="Times New Roman" w:hAnsi="Times New Roman" w:eastAsia="Times New Roman" w:cs="Times New Roman"/>
          <w:sz w:val="24"/>
          <w:szCs w:val="24"/>
        </w:rPr>
      </w:pPr>
      <w:r>
        <w:rPr>
          <w:rFonts w:eastAsia="Times New Roman" w:cs="Times New Roman" w:ascii="Cambria" w:hAnsi="Cambria"/>
          <w:sz w:val="12"/>
          <w:szCs w:val="12"/>
        </w:rPr>
        <w:t> </w:t>
      </w:r>
    </w:p>
    <w:p>
      <w:pPr>
        <w:pStyle w:val="Normal"/>
        <w:numPr>
          <w:ilvl w:val="0"/>
          <w:numId w:val="10"/>
        </w:numPr>
        <w:spacing w:lineRule="auto" w:line="240" w:before="0" w:after="0"/>
        <w:ind w:left="-720" w:hanging="0"/>
        <w:textAlignment w:val="baseline"/>
        <w:rPr>
          <w:rFonts w:ascii="Times New Roman" w:hAnsi="Times New Roman" w:eastAsia="Times New Roman" w:cs="Times New Roman"/>
          <w:sz w:val="26"/>
          <w:szCs w:val="26"/>
        </w:rPr>
      </w:pPr>
      <w:r>
        <w:rPr>
          <w:rFonts w:eastAsia="Times New Roman" w:cs="Times New Roman" w:ascii="Cambria" w:hAnsi="Cambria"/>
          <w:b/>
          <w:bCs/>
          <w:color w:val="4F81BD"/>
          <w:sz w:val="26"/>
          <w:szCs w:val="26"/>
        </w:rPr>
        <w:t>B. Method Specification:</w:t>
      </w:r>
      <w:r>
        <w:rPr>
          <w:rFonts w:eastAsia="Times New Roman" w:cs="Times New Roman" w:ascii="Cambria" w:hAnsi="Cambria"/>
          <w:sz w:val="26"/>
          <w:szCs w:val="26"/>
        </w:rPr>
        <w:t> </w:t>
      </w:r>
    </w:p>
    <w:tbl>
      <w:tblPr>
        <w:tblW w:w="10124" w:type="dxa"/>
        <w:jc w:val="left"/>
        <w:tblInd w:w="-734" w:type="dxa"/>
        <w:tblCellMar>
          <w:top w:w="15" w:type="dxa"/>
          <w:left w:w="15" w:type="dxa"/>
          <w:bottom w:w="15" w:type="dxa"/>
          <w:right w:w="15" w:type="dxa"/>
        </w:tblCellMar>
        <w:tblLook w:firstRow="1" w:noVBand="1" w:lastRow="0" w:firstColumn="1" w:lastColumn="0" w:noHBand="0" w:val="04a0"/>
      </w:tblPr>
      <w:tblGrid>
        <w:gridCol w:w="2070"/>
        <w:gridCol w:w="2140"/>
        <w:gridCol w:w="3614"/>
        <w:gridCol w:w="2299"/>
      </w:tblGrid>
      <w:tr>
        <w:trPr/>
        <w:tc>
          <w:tcPr>
            <w:tcW w:w="2070" w:type="dxa"/>
            <w:tcBorders>
              <w:top w:val="single" w:sz="6" w:space="0" w:color="B8CCE4"/>
              <w:left w:val="single" w:sz="6" w:space="0" w:color="B8CCE4"/>
              <w:bottom w:val="single" w:sz="6" w:space="0" w:color="B8CCE4"/>
              <w:right w:val="single" w:sz="6" w:space="0" w:color="B8CCE4"/>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ClassName</w:t>
            </w:r>
            <w:r>
              <w:rPr>
                <w:rFonts w:eastAsia="Times New Roman" w:cs="Calibri"/>
              </w:rPr>
              <w:t> </w:t>
            </w:r>
          </w:p>
        </w:tc>
        <w:tc>
          <w:tcPr>
            <w:tcW w:w="2140"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Method Name</w:t>
            </w:r>
            <w:r>
              <w:rPr>
                <w:rFonts w:eastAsia="Times New Roman" w:cs="Calibri"/>
              </w:rPr>
              <w:t> </w:t>
            </w:r>
          </w:p>
        </w:tc>
        <w:tc>
          <w:tcPr>
            <w:tcW w:w="3614"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Input Parameters</w:t>
            </w:r>
            <w:r>
              <w:rPr>
                <w:rFonts w:eastAsia="Times New Roman" w:cs="Calibri"/>
              </w:rPr>
              <w:t> </w:t>
            </w:r>
          </w:p>
        </w:tc>
        <w:tc>
          <w:tcPr>
            <w:tcW w:w="2299"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Output Parameters</w:t>
            </w:r>
            <w:r>
              <w:rPr>
                <w:rFonts w:eastAsia="Times New Roman" w:cs="Calibri"/>
              </w:rPr>
              <w:t> </w:t>
            </w:r>
          </w:p>
        </w:tc>
      </w:tr>
      <w:tr>
        <w:trPr>
          <w:trHeight w:val="390" w:hRule="atLeast"/>
        </w:trPr>
        <w:tc>
          <w:tcPr>
            <w:tcW w:w="207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PropertyTaxationService</w:t>
            </w:r>
          </w:p>
        </w:tc>
        <w:tc>
          <w:tcPr>
            <w:tcW w:w="21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calculateTaxDiscount()</w:t>
            </w:r>
          </w:p>
        </w:tc>
        <w:tc>
          <w:tcPr>
            <w:tcW w:w="3614"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String propertyType,double areaInSqFt,double currentTaxAmt</w:t>
            </w:r>
          </w:p>
        </w:tc>
        <w:tc>
          <w:tcPr>
            <w:tcW w:w="22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double</w:t>
            </w:r>
          </w:p>
        </w:tc>
      </w:tr>
      <w:tr>
        <w:trPr>
          <w:trHeight w:val="240" w:hRule="atLeast"/>
        </w:trPr>
        <w:tc>
          <w:tcPr>
            <w:tcW w:w="207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PropertyTaxationService</w:t>
            </w:r>
          </w:p>
        </w:tc>
        <w:tc>
          <w:tcPr>
            <w:tcW w:w="21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buildPropertyTaxList</w:t>
            </w:r>
          </w:p>
        </w:tc>
        <w:tc>
          <w:tcPr>
            <w:tcW w:w="3614"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ArrayList&lt;String&gt; records </w:t>
            </w:r>
          </w:p>
        </w:tc>
        <w:tc>
          <w:tcPr>
            <w:tcW w:w="22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ArrayList&lt;PropertyTaxPyt&gt; </w:t>
            </w:r>
          </w:p>
        </w:tc>
      </w:tr>
      <w:tr>
        <w:trPr>
          <w:trHeight w:val="315" w:hRule="atLeast"/>
        </w:trPr>
        <w:tc>
          <w:tcPr>
            <w:tcW w:w="207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c>
          <w:tcPr>
            <w:tcW w:w="21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c>
          <w:tcPr>
            <w:tcW w:w="3614"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NA </w:t>
            </w:r>
          </w:p>
        </w:tc>
        <w:tc>
          <w:tcPr>
            <w:tcW w:w="22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NA </w:t>
            </w:r>
          </w:p>
        </w:tc>
      </w:tr>
      <w:tr>
        <w:trPr>
          <w:trHeight w:val="330" w:hRule="atLeast"/>
        </w:trPr>
        <w:tc>
          <w:tcPr>
            <w:tcW w:w="207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c>
          <w:tcPr>
            <w:tcW w:w="21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get Instance() </w:t>
            </w:r>
          </w:p>
        </w:tc>
        <w:tc>
          <w:tcPr>
            <w:tcW w:w="3614"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NA </w:t>
            </w:r>
          </w:p>
        </w:tc>
        <w:tc>
          <w:tcPr>
            <w:tcW w:w="22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r>
      <w:tr>
        <w:trPr>
          <w:trHeight w:val="165" w:hRule="atLeast"/>
        </w:trPr>
        <w:tc>
          <w:tcPr>
            <w:tcW w:w="207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PropertyTaxDAO</w:t>
            </w:r>
          </w:p>
        </w:tc>
        <w:tc>
          <w:tcPr>
            <w:tcW w:w="21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insertPropertyTaxPyt()</w:t>
            </w:r>
          </w:p>
        </w:tc>
        <w:tc>
          <w:tcPr>
            <w:tcW w:w="3614"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ArrayList&lt;PropertyTaxPyt&gt;propertyTaxPyts</w:t>
            </w:r>
          </w:p>
        </w:tc>
        <w:tc>
          <w:tcPr>
            <w:tcW w:w="22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boolean </w:t>
            </w:r>
          </w:p>
        </w:tc>
      </w:tr>
    </w:tbl>
    <w:p>
      <w:pPr>
        <w:pStyle w:val="Normal"/>
        <w:spacing w:lineRule="auto" w:line="240" w:before="0" w:after="0"/>
        <w:jc w:val="both"/>
        <w:textAlignment w:val="baseline"/>
        <w:rPr>
          <w:rFonts w:ascii="Calibri" w:hAnsi="Calibri" w:eastAsia="Times New Roman" w:cs="Calibri"/>
        </w:rPr>
      </w:pPr>
      <w:r>
        <w:rPr>
          <w:rFonts w:eastAsia="Times New Roman" w:cs="Calibri"/>
          <w:b/>
          <w:bCs/>
          <w:sz w:val="28"/>
          <w:szCs w:val="28"/>
        </w:rPr>
        <w:t>Note:</w:t>
      </w:r>
      <w:r>
        <w:rPr>
          <w:rFonts w:eastAsia="Times New Roman" w:cs="Calibri"/>
        </w:rPr>
        <w:t>You are allowed to modify input file text to incorporate more test data for various test scenarios / boundary conditions. Test your application by invoking the service methods from the main class, main() method. Follow Java Naming Conventions, test the code quality by running PMD rules in Eclipse or any other IDE that you use. </w:t>
      </w:r>
    </w:p>
    <w:p>
      <w:pPr>
        <w:pStyle w:val="Normal"/>
        <w:spacing w:lineRule="auto" w:line="240" w:before="0" w:after="0"/>
        <w:jc w:val="both"/>
        <w:textAlignment w:val="baseline"/>
        <w:rPr>
          <w:rFonts w:ascii="Calibri" w:hAnsi="Calibri" w:eastAsia="Times New Roman" w:cs="Calibri"/>
        </w:rPr>
      </w:pPr>
      <w:r>
        <w:rPr>
          <w:rFonts w:eastAsia="Times New Roman" w:cs="Calibri"/>
        </w:rPr>
      </w:r>
    </w:p>
    <w:p>
      <w:pPr>
        <w:pStyle w:val="Normal"/>
        <w:spacing w:lineRule="auto" w:line="240" w:before="0" w:after="0"/>
        <w:jc w:val="both"/>
        <w:textAlignment w:val="baseline"/>
        <w:rPr>
          <w:rFonts w:ascii="Calibri" w:hAnsi="Calibri" w:eastAsia="Times New Roman" w:cs="Calibri"/>
        </w:rPr>
      </w:pPr>
      <w:r>
        <w:rPr>
          <w:rFonts w:eastAsia="Times New Roman" w:cs="Calibri"/>
        </w:rPr>
      </w:r>
    </w:p>
    <w:p>
      <w:pPr>
        <w:pStyle w:val="Normal"/>
        <w:spacing w:lineRule="auto" w:line="240" w:before="0" w:after="0"/>
        <w:jc w:val="both"/>
        <w:textAlignment w:val="baseline"/>
        <w:rPr>
          <w:rFonts w:ascii="Calibri" w:hAnsi="Calibri" w:eastAsia="Times New Roman" w:cs="Calibri"/>
        </w:rPr>
      </w:pPr>
      <w:r>
        <w:rPr>
          <w:rFonts w:eastAsia="Times New Roman" w:cs="Calibri"/>
        </w:rPr>
      </w:r>
    </w:p>
    <w:p>
      <w:pPr>
        <w:pStyle w:val="Normal"/>
        <w:spacing w:lineRule="auto" w:line="240" w:before="0" w:after="0"/>
        <w:jc w:val="both"/>
        <w:textAlignment w:val="baseline"/>
        <w:rPr>
          <w:rFonts w:ascii="Calibri" w:hAnsi="Calibri" w:eastAsia="Times New Roman" w:cs="Calibri"/>
        </w:rPr>
      </w:pPr>
      <w:r>
        <w:rPr>
          <w:rFonts w:eastAsia="Times New Roman" w:cs="Calibri"/>
        </w:rPr>
      </w:r>
    </w:p>
    <w:p>
      <w:pPr>
        <w:pStyle w:val="Normal"/>
        <w:widowControl/>
        <w:bidi w:val="0"/>
        <w:spacing w:lineRule="auto" w:line="259" w:before="0" w:after="160"/>
        <w:jc w:val="left"/>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ambria">
    <w:charset w:val="00"/>
    <w:family w:val="roman"/>
    <w:pitch w:val="variable"/>
  </w:font>
  <w:font w:name="Consola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2111014369"/>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823B0B"/>
          </w:pBdr>
          <w:jc w:val="center"/>
          <w:rPr>
            <w:rFonts w:ascii="Cambria" w:hAnsi="Cambria" w:eastAsia="" w:cs="" w:cstheme="majorBidi" w:eastAsiaTheme="majorEastAsia"/>
            <w:sz w:val="32"/>
            <w:szCs w:val="32"/>
          </w:rPr>
        </w:pPr>
        <w:r>
          <w:rPr>
            <w:rFonts w:eastAsia="" w:cs="" w:ascii="Cambria" w:hAnsi="Cambria" w:cstheme="majorBidi" w:eastAsiaTheme="majorEastAsia"/>
            <w:b/>
            <w:sz w:val="32"/>
            <w:szCs w:val="32"/>
          </w:rPr>
          <w:t>Property Taxation System</w:t>
        </w:r>
      </w:p>
    </w:sdtContent>
  </w:sdt>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5"/>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2"/>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7">
    <w:lvl w:ilvl="0">
      <w:start w:val="3"/>
      <w:numFmt w:val="upperRoman"/>
      <w:lvlText w:val="%1."/>
      <w:lvlJc w:val="right"/>
      <w:pPr>
        <w:tabs>
          <w:tab w:val="num" w:pos="720"/>
        </w:tabs>
        <w:ind w:left="720" w:hanging="360"/>
      </w:pPr>
      <w:rPr>
        <w:sz w:val="26"/>
        <w:b/>
        <w:color w:val="2E74B5"/>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8">
    <w:lvl w:ilvl="0">
      <w:start w:val="5"/>
      <w:numFmt w:val="upperRoman"/>
      <w:lvlText w:val="%1."/>
      <w:lvlJc w:val="right"/>
      <w:pPr>
        <w:tabs>
          <w:tab w:val="num" w:pos="720"/>
        </w:tabs>
        <w:ind w:left="720" w:hanging="360"/>
      </w:pPr>
      <w:rPr>
        <w:sz w:val="26"/>
        <w:rFonts w:ascii="Times New Roman" w:hAnsi="Times New Roman"/>
        <w:color w:val="2E74B5"/>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start w:val="1"/>
      <w:numFmt w:val="upperRoman"/>
      <w:lvlText w:val="%7."/>
      <w:lvlJc w:val="right"/>
      <w:pPr>
        <w:tabs>
          <w:tab w:val="num" w:pos="5040"/>
        </w:tabs>
        <w:ind w:left="5040" w:hanging="360"/>
      </w:pPr>
    </w:lvl>
    <w:lvl w:ilvl="7">
      <w:start w:val="1"/>
      <w:numFmt w:val="upperRoman"/>
      <w:lvlText w:val="%8."/>
      <w:lvlJc w:val="right"/>
      <w:pPr>
        <w:tabs>
          <w:tab w:val="num" w:pos="5760"/>
        </w:tabs>
        <w:ind w:left="5760" w:hanging="360"/>
      </w:pPr>
    </w:lvl>
    <w:lvl w:ilvl="8">
      <w:start w:val="1"/>
      <w:numFmt w:val="upperRoman"/>
      <w:lvlText w:val="%9."/>
      <w:lvlJc w:val="righ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lowerLetter"/>
      <w:lvlText w:val="%1."/>
      <w:lvlJc w:val="left"/>
      <w:pPr>
        <w:ind w:left="720" w:hanging="360"/>
      </w:pPr>
      <w:rPr>
        <w:sz w:val="28"/>
        <w:szCs w:val="22"/>
        <w:rFonts w:ascii="Calibri" w:hAnsi="Calibri" w:cs="Calibri"/>
        <w:color w:val="2E74B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rPr>
        <w:rFonts w:ascii="Calibri" w:hAnsi="Calibri"/>
        <w:color w:val="2E74B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2"/>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17c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12d5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Normaltextrun1" w:customStyle="1">
    <w:name w:val="normaltextrun1"/>
    <w:basedOn w:val="DefaultParagraphFont"/>
    <w:qFormat/>
    <w:rsid w:val="007b2d3c"/>
    <w:rPr/>
  </w:style>
  <w:style w:type="character" w:styleId="Eop" w:customStyle="1">
    <w:name w:val="eop"/>
    <w:basedOn w:val="DefaultParagraphFont"/>
    <w:qFormat/>
    <w:rsid w:val="007b2d3c"/>
    <w:rPr/>
  </w:style>
  <w:style w:type="character" w:styleId="Annotationreference">
    <w:name w:val="annotation reference"/>
    <w:basedOn w:val="DefaultParagraphFont"/>
    <w:uiPriority w:val="99"/>
    <w:semiHidden/>
    <w:unhideWhenUsed/>
    <w:qFormat/>
    <w:rsid w:val="00fd5f4c"/>
    <w:rPr>
      <w:sz w:val="16"/>
      <w:szCs w:val="16"/>
    </w:rPr>
  </w:style>
  <w:style w:type="character" w:styleId="CommentTextChar" w:customStyle="1">
    <w:name w:val="Comment Text Char"/>
    <w:basedOn w:val="DefaultParagraphFont"/>
    <w:link w:val="CommentText"/>
    <w:uiPriority w:val="99"/>
    <w:semiHidden/>
    <w:qFormat/>
    <w:rsid w:val="00fd5f4c"/>
    <w:rPr>
      <w:sz w:val="20"/>
      <w:szCs w:val="20"/>
    </w:rPr>
  </w:style>
  <w:style w:type="character" w:styleId="CommentSubjectChar" w:customStyle="1">
    <w:name w:val="Comment Subject Char"/>
    <w:basedOn w:val="CommentTextChar"/>
    <w:link w:val="CommentSubject"/>
    <w:uiPriority w:val="99"/>
    <w:semiHidden/>
    <w:qFormat/>
    <w:rsid w:val="00fd5f4c"/>
    <w:rPr>
      <w:b/>
      <w:bCs/>
      <w:sz w:val="20"/>
      <w:szCs w:val="20"/>
    </w:rPr>
  </w:style>
  <w:style w:type="character" w:styleId="BalloonTextChar" w:customStyle="1">
    <w:name w:val="Balloon Text Char"/>
    <w:basedOn w:val="DefaultParagraphFont"/>
    <w:link w:val="BalloonText"/>
    <w:uiPriority w:val="99"/>
    <w:semiHidden/>
    <w:qFormat/>
    <w:rsid w:val="00fd5f4c"/>
    <w:rPr>
      <w:rFonts w:ascii="Segoe UI" w:hAnsi="Segoe UI" w:cs="Segoe UI"/>
      <w:sz w:val="18"/>
      <w:szCs w:val="18"/>
    </w:rPr>
  </w:style>
  <w:style w:type="character" w:styleId="Heading1Char" w:customStyle="1">
    <w:name w:val="Heading 1 Char"/>
    <w:basedOn w:val="DefaultParagraphFont"/>
    <w:link w:val="Heading1"/>
    <w:uiPriority w:val="9"/>
    <w:qFormat/>
    <w:rsid w:val="00b12d5c"/>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96117e"/>
    <w:rPr/>
  </w:style>
  <w:style w:type="character" w:styleId="FooterChar" w:customStyle="1">
    <w:name w:val="Footer Char"/>
    <w:basedOn w:val="DefaultParagraphFont"/>
    <w:link w:val="Footer"/>
    <w:uiPriority w:val="99"/>
    <w:qFormat/>
    <w:rsid w:val="0096117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 w:customStyle="1">
    <w:name w:val="paragraph"/>
    <w:basedOn w:val="Normal"/>
    <w:qFormat/>
    <w:rsid w:val="007b2d3c"/>
    <w:pPr>
      <w:spacing w:lineRule="auto" w:line="240" w:before="0" w:after="0"/>
    </w:pPr>
    <w:rPr>
      <w:rFonts w:ascii="Times New Roman" w:hAnsi="Times New Roman" w:eastAsia="Times New Roman" w:cs="Times New Roman"/>
      <w:sz w:val="24"/>
      <w:szCs w:val="24"/>
    </w:rPr>
  </w:style>
  <w:style w:type="paragraph" w:styleId="ListParagraph">
    <w:name w:val="List Paragraph"/>
    <w:basedOn w:val="Normal"/>
    <w:uiPriority w:val="34"/>
    <w:qFormat/>
    <w:rsid w:val="009d4b6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fd5f4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d5f4c"/>
    <w:pPr/>
    <w:rPr>
      <w:b/>
      <w:bCs/>
    </w:rPr>
  </w:style>
  <w:style w:type="paragraph" w:styleId="BalloonText">
    <w:name w:val="Balloon Text"/>
    <w:basedOn w:val="Normal"/>
    <w:link w:val="BalloonTextChar"/>
    <w:uiPriority w:val="99"/>
    <w:semiHidden/>
    <w:unhideWhenUsed/>
    <w:qFormat/>
    <w:rsid w:val="00fd5f4c"/>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6117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6117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f27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097B6683844D57814EF29D8BA2B24F"/>
        <w:category>
          <w:name w:val="General"/>
          <w:gallery w:val="placeholder"/>
        </w:category>
        <w:types>
          <w:type w:val="bbPlcHdr"/>
        </w:types>
        <w:behaviors>
          <w:behavior w:val="content"/>
        </w:behaviors>
        <w:guid w:val="{D0594D15-2B99-4D8D-89FD-DD8CCF43AEE8}"/>
      </w:docPartPr>
      <w:docPartBody>
        <w:p w:rsidR="00000000" w:rsidRDefault="00CE4C24" w:rsidP="00CE4C24">
          <w:pPr>
            <w:pStyle w:val="BB097B6683844D57814EF29D8BA2B24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24"/>
    <w:rsid w:val="005626EA"/>
    <w:rsid w:val="00C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462E6B1B8473AAA274315555AAA34">
    <w:name w:val="47E462E6B1B8473AAA274315555AAA34"/>
    <w:rsid w:val="00CE4C24"/>
  </w:style>
  <w:style w:type="paragraph" w:customStyle="1" w:styleId="BB097B6683844D57814EF29D8BA2B24F">
    <w:name w:val="BB097B6683844D57814EF29D8BA2B24F"/>
    <w:rsid w:val="00CE4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3D421A58-CCB9-4ED1-9C29-1000C2D48F89}"/>
</file>

<file path=customXml/itemProps2.xml><?xml version="1.0" encoding="utf-8"?>
<ds:datastoreItem xmlns:ds="http://schemas.openxmlformats.org/officeDocument/2006/customXml" ds:itemID="{DA46E6AA-AADF-4670-9B62-51733990434E}">
  <ds:schemaRefs>
    <ds:schemaRef ds:uri="http://schemas.microsoft.com/sharepoint/v3/contenttype/forms"/>
  </ds:schemaRefs>
</ds:datastoreItem>
</file>

<file path=customXml/itemProps3.xml><?xml version="1.0" encoding="utf-8"?>
<ds:datastoreItem xmlns:ds="http://schemas.openxmlformats.org/officeDocument/2006/customXml" ds:itemID="{9E8E33AD-050F-49EB-9144-AE1D497E40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Application>LibreOffice/6.3.3.2$Windows_X86_64 LibreOffice_project/a64200df03143b798afd1ec74a12ab50359878ed</Application>
  <Pages>6</Pages>
  <Words>1303</Words>
  <Characters>8058</Characters>
  <CharactersWithSpaces>9291</CharactersWithSpaces>
  <Paragraphs>169</Paragraphs>
  <Company>Cognizant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Property Taxation System</dc:title>
  <dc:subject/>
  <dc:creator>Thatikonda, Ravi (Cognizant)</dc:creator>
  <dc:description/>
  <cp:lastModifiedBy/>
  <cp:revision>96</cp:revision>
  <dcterms:created xsi:type="dcterms:W3CDTF">2020-03-11T05:58:00Z</dcterms:created>
  <dcterms:modified xsi:type="dcterms:W3CDTF">2020-10-19T09:42:44Z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vt:lpwstr>
  </property>
  <property fmtid="{D5CDD505-2E9C-101B-9397-08002B2CF9AE}" pid="4" name="ContentTypeId">
    <vt:lpwstr>0x0101007A9C735C9F3CD54A948D0AD38DF112BF</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