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These are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Jdk 8.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tab/>
        <w:t xml:space="preserve">Tools required for signing msi 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Signtool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Follow the below steps to get signtool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Download and install windows SDK from micresoft.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Note the full path to the signtool.exe application, located to the bin directory  of the Windows SDK installed</w:t>
        <w:br/>
        <w:t xml:space="preserve">(path will be something like 'C:\Program Files (x86)\Windows Kits\10\bin\10.0.15063.0\x64\')</w:t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 with WiX Toolset path for compiling and linking your code.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 &lt;Path to WiX Toolset\bin&gt;.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sign jar and war files, create msi and sign msi, run make_all.bat (/installer/Windows/WIX) file.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run this file follow the below steps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the file using any editor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the below variables with appropriate values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PathToCACerticate</w:t>
        <w:br/>
        <w:t xml:space="preserve">CertificatePassword</w:t>
        <w:br/>
        <w:t xml:space="preserve">TimeStampURL</w:t>
        <w:br/>
        <w:t xml:space="preserve">AliasName</w:t>
        <w:br/>
        <w:t xml:space="preserve">MSIFilePath</w:t>
        <w:br/>
        <w:t xml:space="preserve">SignToolPath</w:t>
        <w:br/>
        <w:t xml:space="preserve">ProductVersion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and close the file.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Run the file.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 msi without signing, just run the setup_make.bat ( /installer/Windows/WIX/) file. 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Options: </w:t>
        <w:br/>
        <w:t xml:space="preserve">-p : Specify the path to the base folder of the source. Absolute paths can be used.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 setup_make.bat -v 3.5.1.0   -p  ..\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it will create .msi file in “installer/Windows/build” folder.</w:t>
      </w:r>
    </w:p>
    <w:p>
      <w:pPr>
        <w:spacing w:before="0" w:after="20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this .msi file for installation.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sign_jar_war.bat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to sign the jar and war files.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.msi 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sign_msi.bat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to sign .msi with CA certificate.</w:t>
      </w:r>
    </w:p>
    <w:p>
      <w:pPr>
        <w:numPr>
          <w:ilvl w:val="0"/>
          <w:numId w:val="3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make_all.bat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is the master script which calls the sign_jar_war.bat, setup_make.bat and sign_msi.bat sequentially.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">
    <w:abstractNumId w:val="78"/>
  </w: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3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