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CDE2" w14:textId="77777777" w:rsidR="00F8698D" w:rsidRDefault="00F8698D" w:rsidP="00F8698D">
      <w:pPr>
        <w:spacing w:line="360" w:lineRule="auto"/>
        <w:jc w:val="both"/>
        <w:rPr>
          <w:color w:val="auto"/>
        </w:rPr>
      </w:pPr>
    </w:p>
    <w:p w14:paraId="73A148D7" w14:textId="62D2A9A1" w:rsidR="00F8698D" w:rsidRDefault="00F8698D" w:rsidP="00F8698D">
      <w:pPr>
        <w:jc w:val="both"/>
      </w:pPr>
      <w:proofErr w:type="spellStart"/>
      <w:r>
        <w:t>Ardhana</w:t>
      </w:r>
      <w:proofErr w:type="spellEnd"/>
      <w:r>
        <w:t xml:space="preserve">, YM Kusuma. (2012). </w:t>
      </w:r>
      <w:r w:rsidRPr="00050475">
        <w:t>PHP:</w:t>
      </w:r>
      <w:r>
        <w:t xml:space="preserve"> </w:t>
      </w:r>
      <w:proofErr w:type="spellStart"/>
      <w:r>
        <w:t>Menyelesaikan</w:t>
      </w:r>
      <w:proofErr w:type="spellEnd"/>
      <w:r>
        <w:t xml:space="preserve"> Website 30 Juta. Jakarta: </w:t>
      </w:r>
      <w:proofErr w:type="spellStart"/>
      <w:r>
        <w:t>Jasakom</w:t>
      </w:r>
      <w:proofErr w:type="spellEnd"/>
    </w:p>
    <w:p w14:paraId="0EE574D9" w14:textId="0D7455F9" w:rsidR="00317404" w:rsidRDefault="00317404"/>
    <w:p w14:paraId="4312DA4B" w14:textId="298EB56C" w:rsidR="00F8698D" w:rsidRDefault="00F8698D">
      <w:proofErr w:type="spellStart"/>
      <w:r>
        <w:t>Anhar</w:t>
      </w:r>
      <w:proofErr w:type="spellEnd"/>
      <w:r>
        <w:t xml:space="preserve">, ST. (2010). Panduan </w:t>
      </w:r>
      <w:proofErr w:type="spellStart"/>
      <w:r>
        <w:t>Menguasai</w:t>
      </w:r>
      <w:proofErr w:type="spellEnd"/>
      <w:r>
        <w:t xml:space="preserve"> PHP &amp; MySQL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Otodidak</w:t>
      </w:r>
      <w:proofErr w:type="spellEnd"/>
      <w:r>
        <w:t xml:space="preserve">. Jakarta </w:t>
      </w:r>
      <w:proofErr w:type="spellStart"/>
      <w:r>
        <w:t>selatan</w:t>
      </w:r>
      <w:proofErr w:type="spellEnd"/>
      <w:r>
        <w:t xml:space="preserve">: PT </w:t>
      </w:r>
      <w:proofErr w:type="spellStart"/>
      <w:r>
        <w:t>TransMedia</w:t>
      </w:r>
      <w:proofErr w:type="spellEnd"/>
    </w:p>
    <w:p w14:paraId="67A13592" w14:textId="77777777" w:rsidR="000719E1" w:rsidRDefault="000719E1"/>
    <w:p w14:paraId="456008BC" w14:textId="48B6D824" w:rsidR="000719E1" w:rsidRDefault="000719E1" w:rsidP="000719E1">
      <w:p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Dr. </w:t>
      </w:r>
      <w:proofErr w:type="spellStart"/>
      <w:r>
        <w:rPr>
          <w:color w:val="auto"/>
        </w:rPr>
        <w:t>Rusman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M.Pd</w:t>
      </w:r>
      <w:proofErr w:type="spellEnd"/>
      <w:r>
        <w:rPr>
          <w:color w:val="auto"/>
        </w:rPr>
        <w:t>. 2017. BELAJAR DAN PEMBELAJARAN BERORIENTASI STANDAR PROSES PENDIDIKAN. Jakarta: KENCANA.</w:t>
      </w:r>
    </w:p>
    <w:p w14:paraId="77CD5347" w14:textId="267A9BC7" w:rsidR="000719E1" w:rsidRDefault="000719E1" w:rsidP="000719E1">
      <w:pPr>
        <w:jc w:val="both"/>
      </w:pPr>
      <w:proofErr w:type="spellStart"/>
      <w:r>
        <w:t>Yuhefizar</w:t>
      </w:r>
      <w:proofErr w:type="spellEnd"/>
      <w:r>
        <w:t xml:space="preserve">, S. </w:t>
      </w:r>
      <w:proofErr w:type="spellStart"/>
      <w:r>
        <w:t>Kom</w:t>
      </w:r>
      <w:proofErr w:type="spellEnd"/>
      <w:r>
        <w:t xml:space="preserve"> dan Ir. HA </w:t>
      </w:r>
      <w:proofErr w:type="spellStart"/>
      <w:r>
        <w:t>Mooduto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Hidayat</w:t>
      </w:r>
      <w:proofErr w:type="spellEnd"/>
      <w:r>
        <w:t xml:space="preserve">, ST. 2009. Cara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Content Management System Joomla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0FE24DBF" w14:textId="072539A6" w:rsidR="000719E1" w:rsidRDefault="000719E1" w:rsidP="000719E1">
      <w:pPr>
        <w:spacing w:line="360" w:lineRule="auto"/>
        <w:jc w:val="both"/>
        <w:rPr>
          <w:color w:val="auto"/>
        </w:rPr>
      </w:pPr>
    </w:p>
    <w:p w14:paraId="290EDC8C" w14:textId="4C1C13D5" w:rsidR="000719E1" w:rsidRDefault="000719E1" w:rsidP="000719E1">
      <w:pPr>
        <w:jc w:val="both"/>
      </w:pPr>
      <w:r>
        <w:t xml:space="preserve">Rio </w:t>
      </w:r>
      <w:proofErr w:type="spellStart"/>
      <w:r>
        <w:t>Jumardi</w:t>
      </w:r>
      <w:proofErr w:type="spellEnd"/>
      <w:r>
        <w:t xml:space="preserve">, S.T., M.Eng. 2019. WEBSITE STATIS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HTML – CSS. Ds. </w:t>
      </w:r>
      <w:proofErr w:type="spellStart"/>
      <w:r>
        <w:t>Sidoharjo</w:t>
      </w:r>
      <w:proofErr w:type="spellEnd"/>
      <w:r>
        <w:t xml:space="preserve">: </w:t>
      </w:r>
      <w:proofErr w:type="spellStart"/>
      <w:r>
        <w:t>Uwais</w:t>
      </w:r>
      <w:proofErr w:type="spellEnd"/>
      <w:r>
        <w:t xml:space="preserve"> </w:t>
      </w:r>
      <w:proofErr w:type="spellStart"/>
      <w:r>
        <w:t>Insipirasi</w:t>
      </w:r>
      <w:proofErr w:type="spellEnd"/>
      <w:r>
        <w:t xml:space="preserve"> Indonesia.</w:t>
      </w:r>
    </w:p>
    <w:p w14:paraId="3A2142DD" w14:textId="77777777" w:rsidR="000719E1" w:rsidRDefault="000719E1" w:rsidP="000719E1">
      <w:pPr>
        <w:spacing w:line="360" w:lineRule="auto"/>
        <w:jc w:val="both"/>
        <w:rPr>
          <w:color w:val="auto"/>
        </w:rPr>
      </w:pPr>
    </w:p>
    <w:p w14:paraId="51FB277D" w14:textId="5E12CC42" w:rsidR="000719E1" w:rsidRDefault="000719E1" w:rsidP="000719E1">
      <w:pPr>
        <w:jc w:val="both"/>
      </w:pPr>
      <w:proofErr w:type="spellStart"/>
      <w:r>
        <w:t>Yurindra</w:t>
      </w:r>
      <w:proofErr w:type="spellEnd"/>
      <w:r>
        <w:t>. (2017). Software Engineering. Yogyakarta: CV Budi Utama.</w:t>
      </w:r>
    </w:p>
    <w:p w14:paraId="1232FA0A" w14:textId="77777777" w:rsidR="00DF26E9" w:rsidRDefault="00DF26E9" w:rsidP="000719E1">
      <w:pPr>
        <w:jc w:val="both"/>
      </w:pPr>
    </w:p>
    <w:p w14:paraId="1150A691" w14:textId="77777777" w:rsidR="00DF26E9" w:rsidRDefault="00DF26E9" w:rsidP="00DF26E9">
      <w:pPr>
        <w:spacing w:line="360" w:lineRule="auto"/>
        <w:jc w:val="both"/>
      </w:pPr>
      <w:proofErr w:type="spellStart"/>
      <w:r>
        <w:rPr>
          <w:rFonts w:eastAsia="Calibri"/>
          <w:bCs/>
        </w:rPr>
        <w:t>Hidayat</w:t>
      </w:r>
      <w:proofErr w:type="spellEnd"/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Rahmat</w:t>
      </w:r>
      <w:proofErr w:type="spellEnd"/>
      <w:r>
        <w:rPr>
          <w:rFonts w:eastAsia="Calibri"/>
          <w:bCs/>
        </w:rPr>
        <w:t>.  2010. “</w:t>
      </w:r>
      <w:r>
        <w:rPr>
          <w:rFonts w:eastAsia="Calibri"/>
          <w:bCs/>
          <w:i/>
        </w:rPr>
        <w:t xml:space="preserve">Cara </w:t>
      </w:r>
      <w:proofErr w:type="spellStart"/>
      <w:r>
        <w:rPr>
          <w:rFonts w:eastAsia="Calibri"/>
          <w:bCs/>
          <w:i/>
        </w:rPr>
        <w:t>Praktis</w:t>
      </w:r>
      <w:proofErr w:type="spellEnd"/>
      <w:r>
        <w:rPr>
          <w:rFonts w:eastAsia="Calibri"/>
          <w:bCs/>
          <w:i/>
        </w:rPr>
        <w:t xml:space="preserve"> </w:t>
      </w:r>
      <w:proofErr w:type="spellStart"/>
      <w:r>
        <w:rPr>
          <w:rFonts w:eastAsia="Calibri"/>
          <w:bCs/>
          <w:i/>
        </w:rPr>
        <w:t>Membangun</w:t>
      </w:r>
      <w:proofErr w:type="spellEnd"/>
      <w:r>
        <w:rPr>
          <w:rFonts w:eastAsia="Calibri"/>
          <w:bCs/>
          <w:i/>
        </w:rPr>
        <w:t xml:space="preserve"> Website Gratis”</w:t>
      </w:r>
      <w:r>
        <w:rPr>
          <w:rFonts w:eastAsia="Calibri"/>
          <w:bCs/>
        </w:rPr>
        <w:t xml:space="preserve">. Jakarta: PT. </w:t>
      </w:r>
      <w:proofErr w:type="spellStart"/>
      <w:r>
        <w:rPr>
          <w:rFonts w:eastAsia="Calibri"/>
          <w:bCs/>
        </w:rPr>
        <w:t>Elex</w:t>
      </w:r>
      <w:proofErr w:type="spellEnd"/>
      <w:r>
        <w:rPr>
          <w:rFonts w:eastAsia="Calibri"/>
          <w:bCs/>
        </w:rPr>
        <w:t xml:space="preserve"> Media </w:t>
      </w:r>
      <w:proofErr w:type="spellStart"/>
      <w:r>
        <w:rPr>
          <w:rFonts w:eastAsia="Calibri"/>
          <w:bCs/>
        </w:rPr>
        <w:t>Komputindo</w:t>
      </w:r>
      <w:proofErr w:type="spellEnd"/>
      <w:r>
        <w:rPr>
          <w:rFonts w:eastAsia="Calibri"/>
          <w:bCs/>
        </w:rPr>
        <w:t>.</w:t>
      </w:r>
    </w:p>
    <w:p w14:paraId="330B7C43" w14:textId="77777777" w:rsidR="00DF26E9" w:rsidRDefault="00DF26E9" w:rsidP="000719E1">
      <w:pPr>
        <w:jc w:val="both"/>
      </w:pPr>
    </w:p>
    <w:p w14:paraId="1B848146" w14:textId="0BD82A75" w:rsidR="000719E1" w:rsidRDefault="00DF26E9">
      <w:proofErr w:type="spellStart"/>
      <w:r w:rsidRPr="00DF26E9">
        <w:t>Sutanta</w:t>
      </w:r>
      <w:proofErr w:type="spellEnd"/>
      <w:r w:rsidRPr="00DF26E9">
        <w:t xml:space="preserve">, </w:t>
      </w:r>
      <w:proofErr w:type="spellStart"/>
      <w:r w:rsidRPr="00DF26E9">
        <w:t>Edhy</w:t>
      </w:r>
      <w:proofErr w:type="spellEnd"/>
      <w:r w:rsidRPr="00DF26E9">
        <w:t xml:space="preserve">. 2011. “Basis Data </w:t>
      </w:r>
      <w:proofErr w:type="spellStart"/>
      <w:r w:rsidRPr="00DF26E9">
        <w:t>Dalam</w:t>
      </w:r>
      <w:proofErr w:type="spellEnd"/>
      <w:r w:rsidRPr="00DF26E9">
        <w:t xml:space="preserve"> </w:t>
      </w:r>
      <w:proofErr w:type="spellStart"/>
      <w:r w:rsidRPr="00DF26E9">
        <w:t>Tinjauan</w:t>
      </w:r>
      <w:proofErr w:type="spellEnd"/>
      <w:r w:rsidRPr="00DF26E9">
        <w:t xml:space="preserve"> </w:t>
      </w:r>
      <w:proofErr w:type="spellStart"/>
      <w:r w:rsidRPr="00DF26E9">
        <w:t>Konseptual</w:t>
      </w:r>
      <w:proofErr w:type="spellEnd"/>
      <w:r w:rsidRPr="00DF26E9">
        <w:t xml:space="preserve">”. </w:t>
      </w:r>
      <w:proofErr w:type="spellStart"/>
      <w:r w:rsidRPr="00DF26E9">
        <w:t>Yogyakarta:CV</w:t>
      </w:r>
      <w:proofErr w:type="spellEnd"/>
      <w:r w:rsidRPr="00DF26E9">
        <w:t xml:space="preserve"> ANDI OFFSET.</w:t>
      </w:r>
    </w:p>
    <w:p w14:paraId="7EE180AC" w14:textId="2C125334" w:rsidR="00DF26E9" w:rsidRDefault="00DF26E9"/>
    <w:p w14:paraId="560EAA29" w14:textId="0B6A5391" w:rsidR="00DF26E9" w:rsidRDefault="00DF26E9">
      <w:r w:rsidRPr="00DF26E9">
        <w:t>Enterprise, Jubilee. 2016. “</w:t>
      </w:r>
      <w:proofErr w:type="spellStart"/>
      <w:r w:rsidRPr="00DF26E9">
        <w:t>Pemrograman</w:t>
      </w:r>
      <w:proofErr w:type="spellEnd"/>
      <w:r w:rsidRPr="00DF26E9">
        <w:t xml:space="preserve"> Bootstrap </w:t>
      </w:r>
      <w:proofErr w:type="spellStart"/>
      <w:r w:rsidRPr="00DF26E9">
        <w:t>untuk</w:t>
      </w:r>
      <w:proofErr w:type="spellEnd"/>
      <w:r w:rsidRPr="00DF26E9">
        <w:t xml:space="preserve"> </w:t>
      </w:r>
      <w:proofErr w:type="spellStart"/>
      <w:r w:rsidRPr="00DF26E9">
        <w:t>Pemula</w:t>
      </w:r>
      <w:proofErr w:type="spellEnd"/>
      <w:r w:rsidRPr="00DF26E9">
        <w:t xml:space="preserve">”. Jakarta: PT. </w:t>
      </w:r>
      <w:proofErr w:type="spellStart"/>
      <w:r w:rsidRPr="00DF26E9">
        <w:t>Elex</w:t>
      </w:r>
      <w:proofErr w:type="spellEnd"/>
      <w:r w:rsidRPr="00DF26E9">
        <w:t xml:space="preserve"> Media </w:t>
      </w:r>
      <w:proofErr w:type="spellStart"/>
      <w:r w:rsidRPr="00DF26E9">
        <w:t>Komputindo</w:t>
      </w:r>
      <w:proofErr w:type="spellEnd"/>
      <w:r w:rsidRPr="00DF26E9">
        <w:t>.</w:t>
      </w:r>
    </w:p>
    <w:p w14:paraId="0914A5DD" w14:textId="782BCDFF" w:rsidR="00251309" w:rsidRDefault="00251309"/>
    <w:p w14:paraId="438AB11D" w14:textId="52FC903E" w:rsidR="00251309" w:rsidRDefault="00251309">
      <w:r>
        <w:t xml:space="preserve">Swain, </w:t>
      </w:r>
      <w:proofErr w:type="spellStart"/>
      <w:r>
        <w:t>Gandharba</w:t>
      </w:r>
      <w:proofErr w:type="spellEnd"/>
      <w:r>
        <w:t>. 2010. “Object Oriented Analysis and Design Through Unified Modeling Language”. New Delhi: University Science Press.</w:t>
      </w:r>
    </w:p>
    <w:p w14:paraId="3E366B39" w14:textId="48BC353C" w:rsidR="00CC267F" w:rsidRDefault="00CC267F"/>
    <w:p w14:paraId="77531C3B" w14:textId="51FD1339" w:rsidR="00CC267F" w:rsidRDefault="00CC267F" w:rsidP="00CC267F">
      <w:r>
        <w:t>Khan, Mahmood, PhD. 2015 “Re</w:t>
      </w:r>
      <w:bookmarkStart w:id="0" w:name="_GoBack"/>
      <w:bookmarkEnd w:id="0"/>
      <w:r>
        <w:t xml:space="preserve">staurant Franchising concepts, regulations and practices”. Canada: Apple Academic Press, </w:t>
      </w:r>
      <w:proofErr w:type="spellStart"/>
      <w:r>
        <w:t>inc.</w:t>
      </w:r>
      <w:proofErr w:type="spellEnd"/>
    </w:p>
    <w:sectPr w:rsidR="00CC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8C9"/>
    <w:multiLevelType w:val="hybridMultilevel"/>
    <w:tmpl w:val="D7CEB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39"/>
    <w:rsid w:val="000663A8"/>
    <w:rsid w:val="000719E1"/>
    <w:rsid w:val="00251309"/>
    <w:rsid w:val="00317404"/>
    <w:rsid w:val="00C05939"/>
    <w:rsid w:val="00CC267F"/>
    <w:rsid w:val="00DB3ACC"/>
    <w:rsid w:val="00DF26E9"/>
    <w:rsid w:val="00F8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0994"/>
  <w15:chartTrackingRefBased/>
  <w15:docId w15:val="{7ADFE0AE-E433-4CF7-B64A-25DED16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8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6</cp:revision>
  <dcterms:created xsi:type="dcterms:W3CDTF">2019-10-17T05:23:00Z</dcterms:created>
  <dcterms:modified xsi:type="dcterms:W3CDTF">2019-11-14T04:20:00Z</dcterms:modified>
</cp:coreProperties>
</file>