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0CA3" w14:textId="77777777" w:rsidR="009274F5" w:rsidRDefault="009274F5"/>
    <w:p w14:paraId="581BAD8B" w14:textId="47D47BC8" w:rsidR="009274F5" w:rsidRDefault="009274F5">
      <w:r>
        <w:t>INSTALL ANACONDA</w:t>
      </w:r>
    </w:p>
    <w:p w14:paraId="04288866" w14:textId="6C889FE7" w:rsidR="00262A96" w:rsidRDefault="000D49A3">
      <w:pPr>
        <w:rPr>
          <w:rStyle w:val="Hipervnculo"/>
        </w:rPr>
      </w:pPr>
      <w:hyperlink r:id="rId5" w:history="1">
        <w:r w:rsidR="009274F5" w:rsidRPr="000A2E93">
          <w:rPr>
            <w:rStyle w:val="Hipervnculo"/>
          </w:rPr>
          <w:t>https://www.digitalocean.com/community/tutorials/how-to-install-anaconda-on-ubuntu-18-04-quickstart</w:t>
        </w:r>
      </w:hyperlink>
    </w:p>
    <w:p w14:paraId="506B4B77" w14:textId="3F3AF975" w:rsidR="00BC0C3A" w:rsidRDefault="00BC0C3A">
      <w:pPr>
        <w:rPr>
          <w:rStyle w:val="Hipervnculo"/>
        </w:rPr>
      </w:pPr>
    </w:p>
    <w:p w14:paraId="5480E68D" w14:textId="6B1969CE" w:rsidR="00BC0C3A" w:rsidRDefault="00BC0C3A">
      <w:pPr>
        <w:rPr>
          <w:rStyle w:val="Hipervnculo"/>
        </w:rPr>
      </w:pPr>
      <w:r>
        <w:rPr>
          <w:rStyle w:val="Hipervnculo"/>
        </w:rPr>
        <w:t>CHANGE FOLDER RIGHTS</w:t>
      </w:r>
    </w:p>
    <w:p w14:paraId="5E4C8BAF" w14:textId="77777777" w:rsidR="00BC0C3A" w:rsidRPr="00BC0C3A" w:rsidRDefault="00BC0C3A" w:rsidP="00BC0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/>
        </w:rPr>
      </w:pPr>
      <w:proofErr w:type="spellStart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chmod</w:t>
      </w:r>
      <w:proofErr w:type="spellEnd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-R 777 /var/</w:t>
      </w:r>
      <w:proofErr w:type="spellStart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DirectoryName</w:t>
      </w:r>
      <w:proofErr w:type="spellEnd"/>
    </w:p>
    <w:p w14:paraId="48FD03BD" w14:textId="5F2B6BA1" w:rsidR="00BC0C3A" w:rsidRDefault="008558F7">
      <w:proofErr w:type="spellStart"/>
      <w:r>
        <w:t>Dependencies</w:t>
      </w:r>
      <w:proofErr w:type="spellEnd"/>
    </w:p>
    <w:p w14:paraId="72770D00" w14:textId="1FCCF308" w:rsidR="00BC0C3A" w:rsidRDefault="008558F7" w:rsidP="00BC0C3A">
      <w:pPr>
        <w:rPr>
          <w:rFonts w:ascii="Consolas" w:hAnsi="Consolas"/>
          <w:color w:val="212529"/>
          <w:sz w:val="21"/>
          <w:szCs w:val="21"/>
          <w:shd w:val="clear" w:color="auto" w:fill="ECF0F3"/>
        </w:rPr>
      </w:pP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install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-U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scikit-learn</w:t>
      </w:r>
      <w:proofErr w:type="spellEnd"/>
    </w:p>
    <w:p w14:paraId="5C85AABF" w14:textId="77777777" w:rsidR="008558F7" w:rsidRDefault="008558F7" w:rsidP="008558F7">
      <w:pPr>
        <w:pStyle w:val="HTMLconformatoprevio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python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2"/>
          <w:szCs w:val="22"/>
        </w:rPr>
        <w:t>-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mpip</w:t>
      </w:r>
      <w:proofErr w:type="spellEnd"/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matplotlib</w:t>
      </w:r>
    </w:p>
    <w:p w14:paraId="149430D5" w14:textId="492F4A73" w:rsidR="008558F7" w:rsidRDefault="008558F7" w:rsidP="00BC0C3A">
      <w:pPr>
        <w:rPr>
          <w:rStyle w:val="Hipervnculo"/>
        </w:rPr>
      </w:pP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pip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install</w:t>
      </w:r>
      <w:proofErr w:type="spellEnd"/>
      <w:r>
        <w:rPr>
          <w:rStyle w:val="nf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pandas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</w:p>
    <w:p w14:paraId="5C3A9FF3" w14:textId="3C7D99CB" w:rsidR="00BC0C3A" w:rsidRDefault="00BC0C3A" w:rsidP="00BC0C3A">
      <w:pPr>
        <w:rPr>
          <w:rStyle w:val="Hipervnculo"/>
        </w:rPr>
      </w:pPr>
      <w:r>
        <w:rPr>
          <w:rStyle w:val="Hipervnculo"/>
        </w:rPr>
        <w:t>CREATE ENVIRONMENT</w:t>
      </w:r>
    </w:p>
    <w:p w14:paraId="1B5DA45C" w14:textId="3BEFFC65" w:rsidR="00BC0C3A" w:rsidRDefault="00BC0C3A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saul</w:t>
      </w:r>
      <w:proofErr w:type="spellEnd"/>
    </w:p>
    <w:p w14:paraId="00B27BCC" w14:textId="0399C5CF" w:rsidR="00BC0C3A" w:rsidRDefault="00BC0C3A">
      <w:r>
        <w:t>ACTIVATE THE ENVIRONMENT</w:t>
      </w:r>
    </w:p>
    <w:p w14:paraId="3D463C0A" w14:textId="02E8A3CB" w:rsidR="00BC0C3A" w:rsidRDefault="00BC0C3A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saul</w:t>
      </w:r>
      <w:proofErr w:type="spellEnd"/>
    </w:p>
    <w:p w14:paraId="31E05254" w14:textId="05C3211C" w:rsidR="006F3E98" w:rsidRDefault="006F3E98"/>
    <w:p w14:paraId="29D9E951" w14:textId="508D0530" w:rsidR="006F3E98" w:rsidRDefault="006F3E98">
      <w:r>
        <w:t xml:space="preserve">PROBLEM WITH TENSORFLOW 2.0,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have contrib</w:t>
      </w:r>
    </w:p>
    <w:p w14:paraId="4D0CE737" w14:textId="1A2AA1E8" w:rsidR="00E07388" w:rsidRDefault="00E07388" w:rsidP="00E07388">
      <w:pPr>
        <w:pStyle w:val="Ttulo1"/>
      </w:pPr>
      <w:r>
        <w:t xml:space="preserve">K-FOLD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</w:p>
    <w:p w14:paraId="709210DA" w14:textId="2E9D77A7" w:rsidR="00E07388" w:rsidRDefault="00E07388" w:rsidP="00E07388"/>
    <w:p w14:paraId="6A041044" w14:textId="06F43B11" w:rsidR="00E07388" w:rsidRDefault="00E07388" w:rsidP="00E07388">
      <w:r>
        <w:rPr>
          <w:noProof/>
        </w:rPr>
        <w:drawing>
          <wp:inline distT="0" distB="0" distL="0" distR="0" wp14:anchorId="5C0AEDB4" wp14:editId="63C77672">
            <wp:extent cx="5731510" cy="263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88E" w14:textId="5E99FDAC" w:rsidR="00B14E4A" w:rsidRDefault="00B14E4A" w:rsidP="00B14E4A">
      <w:pPr>
        <w:pStyle w:val="Ttulo1"/>
      </w:pPr>
      <w:r>
        <w:lastRenderedPageBreak/>
        <w:t xml:space="preserve">USE NOTEPAD++ in </w:t>
      </w:r>
      <w:proofErr w:type="spellStart"/>
      <w:r>
        <w:t>WinSCP</w:t>
      </w:r>
      <w:proofErr w:type="spellEnd"/>
    </w:p>
    <w:p w14:paraId="54A598C2" w14:textId="7CD48759" w:rsidR="00B14E4A" w:rsidRDefault="00B14E4A" w:rsidP="00B14E4A">
      <w:r>
        <w:rPr>
          <w:noProof/>
        </w:rPr>
        <w:drawing>
          <wp:inline distT="0" distB="0" distL="0" distR="0" wp14:anchorId="42A30BBE" wp14:editId="040656F6">
            <wp:extent cx="52387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647" w14:textId="2E333EFA" w:rsidR="00CF03B1" w:rsidRDefault="00CF03B1" w:rsidP="00CF03B1">
      <w:pPr>
        <w:pStyle w:val="Ttulo1"/>
      </w:pPr>
      <w:r>
        <w:t>WATCH GPU USAGE</w:t>
      </w:r>
    </w:p>
    <w:p w14:paraId="005961B0" w14:textId="3FE07B6C" w:rsidR="00CF03B1" w:rsidRPr="00B14E4A" w:rsidRDefault="00CF03B1" w:rsidP="00B14E4A"/>
    <w:p w14:paraId="628AA8BB" w14:textId="0E208BFC" w:rsidR="00B14E4A" w:rsidRDefault="00CF03B1" w:rsidP="00E0738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watch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-n 0.5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nvidia-smi</w:t>
      </w:r>
      <w:proofErr w:type="spellEnd"/>
    </w:p>
    <w:p w14:paraId="11A6F1E8" w14:textId="6A3E4A41" w:rsidR="00CF03B1" w:rsidRDefault="00CF03B1" w:rsidP="00E0738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top (for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cpu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usage)</w:t>
      </w:r>
    </w:p>
    <w:p w14:paraId="72B382AB" w14:textId="23BB6A17" w:rsidR="0043137A" w:rsidRDefault="00F247AA" w:rsidP="0043137A">
      <w:pPr>
        <w:pStyle w:val="Ttulo1"/>
      </w:pPr>
      <w:r>
        <w:t>HYPER PARAMETER FINETUNING</w:t>
      </w:r>
    </w:p>
    <w:p w14:paraId="67E1C580" w14:textId="3038D605" w:rsidR="00F247AA" w:rsidRDefault="000D49A3" w:rsidP="00F247AA">
      <w:pPr>
        <w:rPr>
          <w:rStyle w:val="Hipervnculo"/>
        </w:rPr>
      </w:pPr>
      <w:hyperlink r:id="rId8" w:history="1">
        <w:r w:rsidR="00F247AA">
          <w:rPr>
            <w:rStyle w:val="Hipervnculo"/>
          </w:rPr>
          <w:t>https://towardsdatascience.com/a-bunch-of-tips-and-tricks-for-training-deep-neural-networks-3ca24c31ddc8</w:t>
        </w:r>
      </w:hyperlink>
    </w:p>
    <w:p w14:paraId="0F773E2F" w14:textId="28D67567" w:rsidR="004F0BAD" w:rsidRDefault="004F0BAD" w:rsidP="004F0BAD">
      <w:pPr>
        <w:pStyle w:val="Ttulo1"/>
      </w:pPr>
      <w:r>
        <w:t>IN PLACE DROPOUT</w:t>
      </w:r>
    </w:p>
    <w:p w14:paraId="69BA26C3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import torch</w:t>
      </w:r>
    </w:p>
    <w:p w14:paraId="256DF24A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import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torch.nn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 as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nn</w:t>
      </w:r>
      <w:proofErr w:type="spellEnd"/>
    </w:p>
    <w:p w14:paraId="05F4C67F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torch.tensor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([1.0, 2.0, 3, 4, 5])</w:t>
      </w:r>
    </w:p>
    <w:p w14:paraId="1A6F9FCD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</w:p>
    <w:p w14:paraId="47522EA6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outplace_dropout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nn.Dropout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(p=0.4)</w:t>
      </w:r>
    </w:p>
    <w:p w14:paraId="36D47278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print(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0F38291C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output =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outplace_dropout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788DBD88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print(output)</w:t>
      </w:r>
    </w:p>
    <w:p w14:paraId="70AD0A9B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print(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) # Notice that the input doesn't get changed here</w:t>
      </w:r>
    </w:p>
    <w:p w14:paraId="397CD46B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</w:p>
    <w:p w14:paraId="04EDED4F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</w:p>
    <w:p w14:paraId="36B59A69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inplace_droput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 =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nn.Dropout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 xml:space="preserve">(p=0.4, 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inplace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=True)</w:t>
      </w:r>
    </w:p>
    <w:p w14:paraId="6FF17626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lastRenderedPageBreak/>
        <w:t>inplace_droput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1D4E7F00" w14:textId="77777777" w:rsidR="004F0BAD" w:rsidRPr="004F0BAD" w:rsidRDefault="004F0BAD" w:rsidP="004F0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 w:eastAsia="es-ES"/>
        </w:rPr>
      </w:pPr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print(</w:t>
      </w:r>
      <w:proofErr w:type="spellStart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inp</w:t>
      </w:r>
      <w:proofErr w:type="spellEnd"/>
      <w:r w:rsidRPr="004F0BA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US" w:eastAsia="es-ES"/>
        </w:rPr>
        <w:t>) # Notice that the input is changed now</w:t>
      </w:r>
    </w:p>
    <w:p w14:paraId="4662C337" w14:textId="6429BA65" w:rsidR="004F0BAD" w:rsidRDefault="00064A3A" w:rsidP="004F0BAD">
      <w:pPr>
        <w:rPr>
          <w:lang w:val="en-US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FOR INBREAST NETWORK</w:t>
      </w:r>
    </w:p>
    <w:p w14:paraId="1CC17C14" w14:textId="7DBC83F8" w:rsidR="008339CC" w:rsidRDefault="008339CC" w:rsidP="004F0BAD">
      <w:pP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problem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domain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similar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 </w:t>
      </w:r>
      <w:proofErr w:type="spellStart"/>
      <w:r w:rsidR="004E3519">
        <w:fldChar w:fldCharType="begin"/>
      </w:r>
      <w:r w:rsidR="004E3519">
        <w:instrText xml:space="preserve"> HYPERLINK "http://www.image-net.org/challenges/LSVRC/2012/"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ImageNet</w:t>
      </w:r>
      <w:proofErr w:type="spellEnd"/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dataset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use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pre-trained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model on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this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most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widely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pre-trained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models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are </w:t>
      </w:r>
      <w:hyperlink r:id="rId9" w:tgtFrame="_blank" w:history="1">
        <w:r>
          <w:rPr>
            <w:rStyle w:val="Hipervnculo"/>
            <w:rFonts w:ascii="Georgia" w:hAnsi="Georgia"/>
            <w:spacing w:val="-1"/>
            <w:sz w:val="32"/>
            <w:szCs w:val="32"/>
            <w:shd w:val="clear" w:color="auto" w:fill="FFFFFF"/>
          </w:rPr>
          <w:t>VGG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 net, </w:t>
      </w:r>
      <w:proofErr w:type="spellStart"/>
      <w:r w:rsidR="004E3519">
        <w:fldChar w:fldCharType="begin"/>
      </w:r>
      <w:r w:rsidR="004E3519">
        <w:instrText xml:space="preserve"> HYPERLINK "https://arxiv.org/abs/1512.03385"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ResNet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proofErr w:type="spellStart"/>
      <w:r w:rsidR="004E3519">
        <w:fldChar w:fldCharType="begin"/>
      </w:r>
      <w:r w:rsidR="004E3519">
        <w:instrText xml:space="preserve"> HYPERLINK "https://arxiv.org/abs/1608.06993"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DenseNet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or </w:t>
      </w:r>
      <w:proofErr w:type="spellStart"/>
      <w:r w:rsidR="004E3519">
        <w:fldChar w:fldCharType="begin"/>
      </w:r>
      <w:r w:rsidR="004E3519">
        <w:instrText xml:space="preserve"> HYPERLINK "https://arxiv.org/abs/1610.02357"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Xception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etc. There are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many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layer architectures, for instance, VGG (19 and 16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ResNet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(152, 101, 50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less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DenseNet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(201, 169 and 121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). </w:t>
      </w:r>
      <w:r>
        <w:rPr>
          <w:rStyle w:val="Textoennegrita"/>
          <w:rFonts w:ascii="Georgia" w:hAnsi="Georgia"/>
          <w:spacing w:val="-1"/>
          <w:sz w:val="32"/>
          <w:szCs w:val="32"/>
          <w:shd w:val="clear" w:color="auto" w:fill="FFFFFF"/>
        </w:rPr>
        <w:t>Note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Do not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try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searching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hyper-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parameters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by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nets (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e.g. VGG-19, ResNet-152 or DenseNet-201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net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because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is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computationally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expensive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), use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less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nets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instead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(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e.g. VGG-16, ResNet-50 or DenseNet-121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). Pick one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pre-trained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model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that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think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gives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the best performance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with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hyper-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parameters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say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ResNet-50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).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After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obtained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the optimal hyper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parameters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just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select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same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but more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net (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say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ResNet-101 or ResNet-152</w:t>
      </w:r>
    </w:p>
    <w:p w14:paraId="441FBA41" w14:textId="10391E84" w:rsidR="008339CC" w:rsidRDefault="008339CC" w:rsidP="004F0BAD">
      <w:pP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7A546BB1" w14:textId="6DA2409B" w:rsidR="008339CC" w:rsidRDefault="008339CC" w:rsidP="004F0BAD">
      <w:pPr>
        <w:rPr>
          <w:rStyle w:val="nfasis"/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proofErr w:type="spellStart"/>
      <w:r w:rsidRPr="008339CC">
        <w:rPr>
          <w:rStyle w:val="nfasis"/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Alexnet</w:t>
      </w:r>
      <w:proofErr w:type="spellEnd"/>
    </w:p>
    <w:p w14:paraId="0495604A" w14:textId="719BB299" w:rsidR="002E1A5C" w:rsidRDefault="002E1A5C" w:rsidP="004F0BAD">
      <w:pPr>
        <w:rPr>
          <w:rStyle w:val="nfasis"/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7D1F8EDD" w14:textId="0E0E1041" w:rsidR="002E1A5C" w:rsidRDefault="002E1A5C" w:rsidP="004F0BA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Textoennegrita"/>
          <w:rFonts w:ascii="Georgia" w:hAnsi="Georgia"/>
          <w:spacing w:val="-1"/>
          <w:sz w:val="32"/>
          <w:szCs w:val="32"/>
          <w:shd w:val="clear" w:color="auto" w:fill="FFFFFF"/>
        </w:rPr>
        <w:t>7).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Mean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subtraction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from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data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sometimes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gives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really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worst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performance,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especially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subtraction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from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grayscale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images (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I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personally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faced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with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this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problem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in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foreground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segmentation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domain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).</w:t>
      </w:r>
    </w:p>
    <w:p w14:paraId="4C92418A" w14:textId="5382E517" w:rsidR="002E1A5C" w:rsidRDefault="002E1A5C" w:rsidP="004F0BAD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Same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thing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.</w:t>
      </w:r>
    </w:p>
    <w:p w14:paraId="5F9B7AB8" w14:textId="78D87F9F" w:rsidR="001B7C35" w:rsidRDefault="00064A3A" w:rsidP="004F0BA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Fine-tune few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only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train the classifier if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have 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small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also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try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insert </w:t>
      </w:r>
      <w:hyperlink r:id="rId10" w:tgtFrame="_blank" w:history="1">
        <w:r>
          <w:rPr>
            <w:rStyle w:val="Hipervnculo"/>
            <w:rFonts w:ascii="Georgia" w:hAnsi="Georgia"/>
            <w:spacing w:val="-1"/>
            <w:sz w:val="32"/>
            <w:szCs w:val="32"/>
            <w:shd w:val="clear" w:color="auto" w:fill="FFFFFF"/>
          </w:rPr>
          <w:t>Dropout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after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convolutional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layers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that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you’re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going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fine-tune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because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can help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combatting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overfitting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network.</w:t>
      </w:r>
    </w:p>
    <w:p w14:paraId="24A4DF5D" w14:textId="3134F6B7" w:rsidR="00064A3A" w:rsidRDefault="00064A3A" w:rsidP="004F0BAD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proofErr w:type="spellStart"/>
      <w:r w:rsidRPr="00064A3A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Same</w:t>
      </w:r>
      <w:proofErr w:type="spellEnd"/>
      <w:r w:rsidRPr="00064A3A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064A3A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thing</w:t>
      </w:r>
      <w:proofErr w:type="spellEnd"/>
    </w:p>
    <w:p w14:paraId="57E99EC6" w14:textId="387CF908" w:rsidR="007924EC" w:rsidRDefault="007924EC" w:rsidP="004F0BAD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2D6A7F59" w14:textId="69A45232" w:rsidR="007924EC" w:rsidRDefault="007924EC" w:rsidP="004F0BAD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5FF23256" w14:textId="0480A6CF" w:rsidR="007924EC" w:rsidRDefault="007924EC" w:rsidP="004F0BA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Textoennegrita"/>
          <w:rFonts w:ascii="Georgia" w:hAnsi="Georgia"/>
          <w:spacing w:val="-1"/>
          <w:sz w:val="32"/>
          <w:szCs w:val="32"/>
          <w:shd w:val="clear" w:color="auto" w:fill="FFFFFF"/>
        </w:rPr>
        <w:t>13).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Choose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right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optimizer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There are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many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popular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adaptive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optimizers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such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as </w:t>
      </w:r>
      <w:hyperlink r:id="rId11" w:tgtFrame="_blank" w:history="1">
        <w:r>
          <w:rPr>
            <w:rStyle w:val="Hipervnculo"/>
            <w:rFonts w:ascii="Georgia" w:hAnsi="Georgia"/>
            <w:spacing w:val="-1"/>
            <w:sz w:val="32"/>
            <w:szCs w:val="32"/>
            <w:shd w:val="clear" w:color="auto" w:fill="FFFFFF"/>
          </w:rPr>
          <w:t>Adam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proofErr w:type="spellStart"/>
      <w:r w:rsidR="004E3519">
        <w:fldChar w:fldCharType="begin"/>
      </w:r>
      <w:r w:rsidR="004E3519">
        <w:instrText xml:space="preserve"> HYPERLINK "http://www.jmlr.org/papers/volume12/duchi11a/duchi11a.pdf"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Adagrad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proofErr w:type="spellStart"/>
      <w:r w:rsidR="004E3519">
        <w:fldChar w:fldCharType="begin"/>
      </w:r>
      <w:r w:rsidR="004E3519">
        <w:instrText xml:space="preserve"> HYPERLINK "https://arxiv.org/abs/1212.5701"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Adadelta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or </w:t>
      </w:r>
      <w:proofErr w:type="spellStart"/>
      <w:r w:rsidR="004E3519">
        <w:fldChar w:fldCharType="begin"/>
      </w:r>
      <w:r w:rsidR="004E3519">
        <w:instrText xml:space="preserve"> HYPERLINK "http://www.cs.toronto.edu/~tijmen/csc321/slides/lecture_slides_lec6.pdf"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RMSprop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etc. </w:t>
      </w:r>
      <w:proofErr w:type="spellStart"/>
      <w:r w:rsidR="004E3519">
        <w:fldChar w:fldCharType="begin"/>
      </w:r>
      <w:r w:rsidR="004E3519">
        <w:instrText xml:space="preserve"> HYPERLINK "http://cs231n.github.io/neural-networks-3/" \l "sgd"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SGD+momentum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widely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various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problem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domains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There are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two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things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consider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: F</w:t>
      </w:r>
      <w:r>
        <w:rPr>
          <w:rStyle w:val="Textoennegrita"/>
          <w:rFonts w:ascii="Georgia" w:hAnsi="Georgia"/>
          <w:spacing w:val="-1"/>
          <w:sz w:val="32"/>
          <w:szCs w:val="32"/>
          <w:shd w:val="clear" w:color="auto" w:fill="FFFFFF"/>
        </w:rPr>
        <w:t>irst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if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care about fast convergence, use adaptive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optimizers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such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as Adam, but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may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get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stuck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in a local minima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somehow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provides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poor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generalization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(Figure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below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). </w:t>
      </w:r>
      <w:r>
        <w:rPr>
          <w:rStyle w:val="Textoennegrita"/>
          <w:rFonts w:ascii="Georgia" w:hAnsi="Georgia"/>
          <w:spacing w:val="-1"/>
          <w:sz w:val="32"/>
          <w:szCs w:val="32"/>
          <w:shd w:val="clear" w:color="auto" w:fill="FFFFFF"/>
        </w:rPr>
        <w:t>Second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SGD+momentum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can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achieve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find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 global minima, but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relies on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robust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initializations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might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take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longer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than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other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adaptive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optimizers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converge (Figure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below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). I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recommend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use 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SGD+momentum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since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it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tends to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reach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better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optima.</w:t>
      </w:r>
    </w:p>
    <w:p w14:paraId="568BFB96" w14:textId="533F7FA9" w:rsidR="007924EC" w:rsidRDefault="007924EC" w:rsidP="004F0BA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209926F9" w14:textId="7E79D894" w:rsidR="007924EC" w:rsidRDefault="007924EC" w:rsidP="007924EC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Slightly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better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with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SGD+momentum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yielded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55%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with</w:t>
      </w:r>
      <w:proofErr w:type="spellEnd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first k </w:t>
      </w: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fold</w:t>
      </w:r>
      <w:proofErr w:type="spellEnd"/>
    </w:p>
    <w:p w14:paraId="46114BE3" w14:textId="154D6928" w:rsidR="007924EC" w:rsidRDefault="005C004D" w:rsidP="004F0BA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Textoennegrita"/>
          <w:rFonts w:ascii="Georgia" w:hAnsi="Georgia"/>
          <w:spacing w:val="-1"/>
          <w:sz w:val="32"/>
          <w:szCs w:val="32"/>
          <w:shd w:val="clear" w:color="auto" w:fill="FFFFFF"/>
        </w:rPr>
        <w:t>12).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Apply 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class-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weights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during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training if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have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highly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imbalanced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data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problem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In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another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word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give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weights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the rare class but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less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weights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the major class. The class-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weights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easily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computed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 w:rsidR="004E3519">
        <w:fldChar w:fldCharType="begin"/>
      </w:r>
      <w:r w:rsidR="004E3519">
        <w:instrText xml:space="preserve"> HYPERLINK "http://scikit-learn.org/stable/modules/generated/sklearn.utils.class_weight.compute_class_weight.html"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sklearn</w:t>
      </w:r>
      <w:proofErr w:type="spellEnd"/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Or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try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resample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training set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proofErr w:type="spellStart"/>
      <w:r w:rsidR="004E3519">
        <w:fldChar w:fldCharType="begin"/>
      </w:r>
      <w:r w:rsidR="004E3519">
        <w:instrText xml:space="preserve"> HYPERLINK "https://en.wikipedia.org/wiki/Oversampling_and_undersampling_in_data_analysis" \t "_blank" </w:instrText>
      </w:r>
      <w:r w:rsidR="004E3519">
        <w:fldChar w:fldCharType="separate"/>
      </w:r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OverSampling</w:t>
      </w:r>
      <w:proofErr w:type="spellEnd"/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>UnderSampling</w:t>
      </w:r>
      <w:proofErr w:type="spellEnd"/>
      <w:r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t xml:space="preserve"> techniques</w:t>
      </w:r>
      <w:r w:rsidR="004E3519">
        <w:rPr>
          <w:rStyle w:val="Hipervnculo"/>
          <w:rFonts w:ascii="Georgia" w:hAnsi="Georgia"/>
          <w:spacing w:val="-1"/>
          <w:sz w:val="32"/>
          <w:szCs w:val="32"/>
          <w:shd w:val="clear" w:color="auto" w:fill="FFFFFF"/>
        </w:rPr>
        <w:fldChar w:fldCharType="end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This can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also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help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improving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accuracy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your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prediction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6E3CDD25" w14:textId="45B8E2F6" w:rsidR="005C004D" w:rsidRDefault="005C004D" w:rsidP="005C004D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>Done</w:t>
      </w:r>
      <w:proofErr w:type="spellEnd"/>
    </w:p>
    <w:p w14:paraId="55C7D4D5" w14:textId="77777777" w:rsidR="005C004D" w:rsidRPr="00064A3A" w:rsidRDefault="005C004D" w:rsidP="004F0BAD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496566E3" w14:textId="77777777" w:rsidR="001B7C35" w:rsidRDefault="001B7C35" w:rsidP="001B7C35">
      <w:pPr>
        <w:pStyle w:val="Ttulo1"/>
        <w:rPr>
          <w:lang w:val="en-US"/>
        </w:rPr>
      </w:pPr>
      <w:r>
        <w:rPr>
          <w:lang w:val="en-US"/>
        </w:rPr>
        <w:t>STEPS</w:t>
      </w:r>
    </w:p>
    <w:p w14:paraId="5228DF57" w14:textId="77777777" w:rsidR="001B7C35" w:rsidRDefault="001B7C35" w:rsidP="001B7C35">
      <w:pPr>
        <w:rPr>
          <w:lang w:val="en-US"/>
        </w:rPr>
      </w:pPr>
      <w:r>
        <w:rPr>
          <w:lang w:val="en-US"/>
        </w:rPr>
        <w:t>Upgrade pip python -m pip install --upgrade pip</w:t>
      </w:r>
    </w:p>
    <w:p w14:paraId="050CF463" w14:textId="77777777" w:rsidR="001B7C35" w:rsidRDefault="001B7C35" w:rsidP="001B7C35">
      <w:pPr>
        <w:rPr>
          <w:lang w:val="en-US"/>
        </w:rPr>
      </w:pPr>
      <w:r>
        <w:rPr>
          <w:lang w:val="en-US"/>
        </w:rPr>
        <w:t>Use screen for background execution</w:t>
      </w:r>
    </w:p>
    <w:p w14:paraId="5D081D08" w14:textId="77777777" w:rsidR="001B7C35" w:rsidRDefault="001B7C35" w:rsidP="001B7C35">
      <w:pPr>
        <w:rPr>
          <w:lang w:val="en-US"/>
        </w:rPr>
      </w:pPr>
      <w:r>
        <w:rPr>
          <w:lang w:val="en-US"/>
        </w:rPr>
        <w:t xml:space="preserve">See running processes </w:t>
      </w:r>
    </w:p>
    <w:p w14:paraId="1B4E960C" w14:textId="77777777" w:rsidR="001B7C35" w:rsidRDefault="001B7C35" w:rsidP="001B7C3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ps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-u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sacalderon</w:t>
      </w:r>
      <w:proofErr w:type="spellEnd"/>
    </w:p>
    <w:p w14:paraId="30DF118B" w14:textId="77777777" w:rsidR="001B7C35" w:rsidRDefault="001B7C35" w:rsidP="001B7C35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78B0CA66" w14:textId="77777777" w:rsidR="001B7C35" w:rsidRDefault="001B7C35" w:rsidP="001B7C35">
      <w:pPr>
        <w:rPr>
          <w:lang w:val="en-US"/>
        </w:rPr>
      </w:pPr>
      <w:r>
        <w:rPr>
          <w:lang w:val="en-US"/>
        </w:rPr>
        <w:t xml:space="preserve">convert windows file to </w:t>
      </w:r>
      <w:proofErr w:type="spellStart"/>
      <w:r>
        <w:rPr>
          <w:lang w:val="en-US"/>
        </w:rPr>
        <w:t>unix</w:t>
      </w:r>
      <w:proofErr w:type="spellEnd"/>
    </w:p>
    <w:p w14:paraId="3151A125" w14:textId="77777777" w:rsidR="001B7C35" w:rsidRDefault="001B7C35" w:rsidP="001B7C35">
      <w:pPr>
        <w:rPr>
          <w:lang w:val="en-US"/>
        </w:rPr>
      </w:pPr>
      <w:r>
        <w:rPr>
          <w:lang w:val="en-US"/>
        </w:rPr>
        <w:lastRenderedPageBreak/>
        <w:t>Problem with \r, use nano to edit file.</w:t>
      </w:r>
    </w:p>
    <w:p w14:paraId="239FC61C" w14:textId="77777777" w:rsidR="001B7C35" w:rsidRDefault="001B7C35" w:rsidP="001B7C35">
      <w:r>
        <w:rPr>
          <w:lang w:val="en-US"/>
        </w:rPr>
        <w:t>TO WATCH GPU USAGE</w:t>
      </w:r>
    </w:p>
    <w:p w14:paraId="437FE674" w14:textId="77777777" w:rsidR="001B7C35" w:rsidRDefault="001B7C35" w:rsidP="001B7C35">
      <w:pPr>
        <w:rPr>
          <w:lang w:val="en-US"/>
        </w:rPr>
      </w:pPr>
      <w:r>
        <w:rPr>
          <w:lang w:val="en-US"/>
        </w:rPr>
        <w:t xml:space="preserve">Watch -n 1 </w:t>
      </w:r>
      <w:proofErr w:type="spellStart"/>
      <w:r>
        <w:rPr>
          <w:lang w:val="en-US"/>
        </w:rPr>
        <w:t>nvidia-smi</w:t>
      </w:r>
      <w:proofErr w:type="spellEnd"/>
    </w:p>
    <w:p w14:paraId="1CB8D885" w14:textId="77777777" w:rsidR="001B7C35" w:rsidRDefault="001B7C35" w:rsidP="001B7C35">
      <w:pPr>
        <w:rPr>
          <w:lang w:val="en-US"/>
        </w:rPr>
      </w:pPr>
      <w:r>
        <w:rPr>
          <w:lang w:val="en-US"/>
        </w:rPr>
        <w:t>Execute job in background  python mainTests.py &amp;</w:t>
      </w:r>
    </w:p>
    <w:p w14:paraId="7A571AC3" w14:textId="77777777" w:rsidR="001B7C35" w:rsidRDefault="001B7C35" w:rsidP="001B7C35">
      <w:pPr>
        <w:pStyle w:val="Ttulo1"/>
        <w:rPr>
          <w:lang w:val="en-US"/>
        </w:rPr>
      </w:pPr>
      <w:r>
        <w:rPr>
          <w:lang w:val="en-US"/>
        </w:rPr>
        <w:t xml:space="preserve">Allow detachment, with </w:t>
      </w:r>
      <w:proofErr w:type="spellStart"/>
      <w:r>
        <w:rPr>
          <w:lang w:val="en-US"/>
        </w:rPr>
        <w:t>tmux</w:t>
      </w:r>
      <w:proofErr w:type="spellEnd"/>
      <w:r>
        <w:rPr>
          <w:lang w:val="en-US"/>
        </w:rPr>
        <w:t>.</w:t>
      </w:r>
    </w:p>
    <w:p w14:paraId="7AAAB0BC" w14:textId="77777777" w:rsidR="001B7C35" w:rsidRDefault="001B7C35" w:rsidP="001B7C35">
      <w:pPr>
        <w:numPr>
          <w:ilvl w:val="0"/>
          <w:numId w:val="1"/>
        </w:numPr>
        <w:shd w:val="clear" w:color="auto" w:fill="FFFFFF"/>
        <w:tabs>
          <w:tab w:val="left" w:pos="720"/>
        </w:tabs>
        <w:autoSpaceDN w:val="0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ssh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 xml:space="preserve"> into the remote machine</w:t>
      </w:r>
    </w:p>
    <w:p w14:paraId="014B0CEB" w14:textId="77777777" w:rsidR="001B7C35" w:rsidRDefault="001B7C35" w:rsidP="001B7C35">
      <w:pPr>
        <w:numPr>
          <w:ilvl w:val="0"/>
          <w:numId w:val="1"/>
        </w:numPr>
        <w:shd w:val="clear" w:color="auto" w:fill="FFFFFF"/>
        <w:tabs>
          <w:tab w:val="left" w:pos="720"/>
        </w:tabs>
        <w:autoSpaceDN w:val="0"/>
        <w:spacing w:after="0" w:line="240" w:lineRule="auto"/>
        <w:ind w:left="450"/>
        <w:textAlignment w:val="baseline"/>
      </w:pPr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start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by typing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into the shell</w:t>
      </w:r>
    </w:p>
    <w:p w14:paraId="373B4726" w14:textId="77777777" w:rsidR="001B7C35" w:rsidRDefault="001B7C35" w:rsidP="001B7C35">
      <w:pPr>
        <w:numPr>
          <w:ilvl w:val="0"/>
          <w:numId w:val="1"/>
        </w:numPr>
        <w:shd w:val="clear" w:color="auto" w:fill="FFFFFF"/>
        <w:tabs>
          <w:tab w:val="left" w:pos="720"/>
        </w:tabs>
        <w:autoSpaceDN w:val="0"/>
        <w:spacing w:after="0" w:line="240" w:lineRule="auto"/>
        <w:ind w:left="450"/>
        <w:textAlignment w:val="baseline"/>
      </w:pPr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start the process you want inside the started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session</w:t>
      </w:r>
    </w:p>
    <w:p w14:paraId="782543FC" w14:textId="77777777" w:rsidR="001B7C35" w:rsidRDefault="001B7C35" w:rsidP="001B7C35">
      <w:pPr>
        <w:numPr>
          <w:ilvl w:val="0"/>
          <w:numId w:val="1"/>
        </w:numPr>
        <w:shd w:val="clear" w:color="auto" w:fill="FFFFFF"/>
        <w:tabs>
          <w:tab w:val="left" w:pos="720"/>
        </w:tabs>
        <w:autoSpaceDN w:val="0"/>
        <w:spacing w:after="0" w:line="240" w:lineRule="auto"/>
        <w:ind w:left="450"/>
        <w:textAlignment w:val="baseline"/>
      </w:pPr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leave/detach the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session by typing </w:t>
      </w:r>
      <w:proofErr w:type="spellStart"/>
      <w:r>
        <w:rPr>
          <w:rFonts w:ascii="Arial" w:eastAsia="Times New Roman" w:hAnsi="Arial" w:cs="Arial"/>
          <w:color w:val="242729"/>
          <w:sz w:val="17"/>
          <w:szCs w:val="17"/>
          <w:shd w:val="clear" w:color="auto" w:fill="E1E3E5"/>
          <w:lang w:val="en-US"/>
        </w:rPr>
        <w:t>Ctrl</w:t>
      </w:r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+</w:t>
      </w:r>
      <w:r>
        <w:rPr>
          <w:rFonts w:ascii="Arial" w:eastAsia="Times New Roman" w:hAnsi="Arial" w:cs="Arial"/>
          <w:color w:val="242729"/>
          <w:sz w:val="17"/>
          <w:szCs w:val="17"/>
          <w:shd w:val="clear" w:color="auto" w:fill="E1E3E5"/>
          <w:lang w:val="en-US"/>
        </w:rPr>
        <w:t>b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val="en-US"/>
        </w:rPr>
        <w:t> and then </w:t>
      </w:r>
      <w:r>
        <w:rPr>
          <w:rFonts w:ascii="Arial" w:eastAsia="Times New Roman" w:hAnsi="Arial" w:cs="Arial"/>
          <w:color w:val="242729"/>
          <w:sz w:val="17"/>
          <w:szCs w:val="17"/>
          <w:shd w:val="clear" w:color="auto" w:fill="E1E3E5"/>
          <w:lang w:val="en-US"/>
        </w:rPr>
        <w:t>d</w:t>
      </w:r>
    </w:p>
    <w:p w14:paraId="48AE1547" w14:textId="77777777" w:rsidR="001B7C35" w:rsidRDefault="001B7C35" w:rsidP="001B7C35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42729"/>
          <w:sz w:val="23"/>
          <w:szCs w:val="23"/>
          <w:lang w:val="en-US"/>
        </w:rPr>
        <w:t>You can now safely log off from the remote machine, your process will keep running inside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val="en-US"/>
        </w:rPr>
        <w:t>. When you come back again and want to check the status of your process you can use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attach</w:t>
      </w:r>
      <w:r>
        <w:rPr>
          <w:rFonts w:ascii="Arial" w:eastAsia="Times New Roman" w:hAnsi="Arial" w:cs="Arial"/>
          <w:color w:val="242729"/>
          <w:sz w:val="23"/>
          <w:szCs w:val="23"/>
          <w:lang w:val="en-US"/>
        </w:rPr>
        <w:t> to attach to your 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tmux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  <w:lang w:val="en-US"/>
        </w:rPr>
        <w:t> session.</w:t>
      </w:r>
    </w:p>
    <w:p w14:paraId="59733303" w14:textId="77777777" w:rsidR="001B7C35" w:rsidRDefault="001B7C35" w:rsidP="001B7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</w:p>
    <w:p w14:paraId="3378DB59" w14:textId="77777777" w:rsidR="001B7C35" w:rsidRDefault="001B7C35" w:rsidP="001B7C35">
      <w:r>
        <w:t>INSTALL ANACONDA</w:t>
      </w:r>
    </w:p>
    <w:p w14:paraId="3E83B654" w14:textId="77777777" w:rsidR="001B7C35" w:rsidRDefault="000D49A3" w:rsidP="001B7C35">
      <w:hyperlink r:id="rId12" w:history="1">
        <w:r w:rsidR="001B7C35">
          <w:rPr>
            <w:rStyle w:val="Hipervnculo"/>
          </w:rPr>
          <w:t>https://www.digitalocean.com/community/tutorials/how-to-install-anaconda-on-ubuntu-18-04-quickstart</w:t>
        </w:r>
      </w:hyperlink>
    </w:p>
    <w:p w14:paraId="5DF69BEA" w14:textId="77777777" w:rsidR="001B7C35" w:rsidRDefault="001B7C35" w:rsidP="001B7C35"/>
    <w:p w14:paraId="58C85352" w14:textId="77777777" w:rsidR="001B7C35" w:rsidRDefault="001B7C35" w:rsidP="001B7C35">
      <w:r>
        <w:rPr>
          <w:rStyle w:val="Hipervnculo"/>
        </w:rPr>
        <w:t>CHANGE FOLDER RIGHTS</w:t>
      </w:r>
    </w:p>
    <w:p w14:paraId="18315F89" w14:textId="77777777" w:rsidR="001B7C35" w:rsidRDefault="001B7C35" w:rsidP="001B7C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sudo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chmod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-R 777 /var/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shd w:val="clear" w:color="auto" w:fill="EFF0F1"/>
          <w:lang w:val="en-US"/>
        </w:rPr>
        <w:t>DirectoryName</w:t>
      </w:r>
      <w:proofErr w:type="spellEnd"/>
    </w:p>
    <w:p w14:paraId="392AD014" w14:textId="77777777" w:rsidR="001B7C35" w:rsidRDefault="001B7C35" w:rsidP="001B7C35"/>
    <w:p w14:paraId="3A7D69C8" w14:textId="77777777" w:rsidR="001B7C35" w:rsidRDefault="001B7C35" w:rsidP="001B7C35"/>
    <w:p w14:paraId="784FE150" w14:textId="77777777" w:rsidR="001B7C35" w:rsidRDefault="001B7C35" w:rsidP="001B7C35">
      <w:r>
        <w:rPr>
          <w:rStyle w:val="Hipervnculo"/>
        </w:rPr>
        <w:t>CREATE ENVIRONMENT</w:t>
      </w:r>
    </w:p>
    <w:p w14:paraId="2B83BB17" w14:textId="77777777" w:rsidR="001B7C35" w:rsidRDefault="001B7C35" w:rsidP="001B7C35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saul</w:t>
      </w:r>
      <w:proofErr w:type="spellEnd"/>
    </w:p>
    <w:p w14:paraId="77AD3319" w14:textId="77777777" w:rsidR="001B7C35" w:rsidRDefault="001B7C35" w:rsidP="001B7C35">
      <w:r>
        <w:t>ACTIVATE THE ENVIRONMENT</w:t>
      </w:r>
    </w:p>
    <w:p w14:paraId="4A8E4CCE" w14:textId="77777777" w:rsidR="001B7C35" w:rsidRDefault="001B7C35" w:rsidP="001B7C35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saul</w:t>
      </w:r>
      <w:proofErr w:type="spellEnd"/>
    </w:p>
    <w:p w14:paraId="50254517" w14:textId="77777777" w:rsidR="001B7C35" w:rsidRDefault="001B7C35" w:rsidP="001B7C35"/>
    <w:p w14:paraId="40D85D6B" w14:textId="77777777" w:rsidR="001B7C35" w:rsidRDefault="001B7C35" w:rsidP="001B7C35">
      <w:r>
        <w:t xml:space="preserve">PROBLEM WITH TENSORFLOW 2.0,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have contrib</w:t>
      </w:r>
    </w:p>
    <w:p w14:paraId="4784B873" w14:textId="77777777" w:rsidR="001B7C35" w:rsidRDefault="001B7C35" w:rsidP="001B7C35">
      <w:pPr>
        <w:pStyle w:val="Ttulo1"/>
      </w:pPr>
      <w:r>
        <w:t xml:space="preserve">K-FOLD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</w:p>
    <w:p w14:paraId="49A4E0CE" w14:textId="77777777" w:rsidR="001B7C35" w:rsidRDefault="001B7C35" w:rsidP="001B7C35"/>
    <w:p w14:paraId="55510E2F" w14:textId="77777777" w:rsidR="001B7C35" w:rsidRDefault="001B7C35" w:rsidP="001B7C35">
      <w:r>
        <w:rPr>
          <w:noProof/>
        </w:rPr>
        <w:lastRenderedPageBreak/>
        <w:drawing>
          <wp:inline distT="0" distB="0" distL="0" distR="0" wp14:anchorId="6ED2CB94" wp14:editId="27D8CDF3">
            <wp:extent cx="5731514" cy="2630801"/>
            <wp:effectExtent l="0" t="0" r="2536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630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9A08A1" w14:textId="77777777" w:rsidR="001B7C35" w:rsidRDefault="001B7C35" w:rsidP="001B7C35">
      <w:pPr>
        <w:pStyle w:val="Ttulo1"/>
      </w:pPr>
      <w:r>
        <w:t xml:space="preserve">USE NOTEPAD++ in </w:t>
      </w:r>
      <w:proofErr w:type="spellStart"/>
      <w:r>
        <w:t>WinSCP</w:t>
      </w:r>
      <w:proofErr w:type="spellEnd"/>
    </w:p>
    <w:p w14:paraId="2D49BD04" w14:textId="77777777" w:rsidR="001B7C35" w:rsidRDefault="001B7C35" w:rsidP="001B7C35">
      <w:r>
        <w:rPr>
          <w:noProof/>
        </w:rPr>
        <w:drawing>
          <wp:inline distT="0" distB="0" distL="0" distR="0" wp14:anchorId="4361AD62" wp14:editId="154554BB">
            <wp:extent cx="5238753" cy="4457700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3" cy="4457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E50299" w14:textId="77777777" w:rsidR="001B7C35" w:rsidRDefault="001B7C35" w:rsidP="001B7C35"/>
    <w:p w14:paraId="6CA14746" w14:textId="77777777" w:rsidR="001B7C35" w:rsidRDefault="001B7C35" w:rsidP="001B7C35">
      <w:pPr>
        <w:shd w:val="clear" w:color="auto" w:fill="FFFFFF"/>
        <w:spacing w:after="0" w:line="240" w:lineRule="auto"/>
      </w:pPr>
    </w:p>
    <w:p w14:paraId="02384245" w14:textId="77777777" w:rsidR="001B7C35" w:rsidRDefault="001B7C35" w:rsidP="001B7C35">
      <w:pPr>
        <w:rPr>
          <w:lang w:val="en-US"/>
        </w:rPr>
      </w:pPr>
    </w:p>
    <w:p w14:paraId="4352F70E" w14:textId="77777777" w:rsidR="001B7C35" w:rsidRDefault="001B7C35" w:rsidP="001B7C35">
      <w:pPr>
        <w:pStyle w:val="Ttulo1"/>
        <w:rPr>
          <w:lang w:val="en-US"/>
        </w:rPr>
      </w:pPr>
      <w:r>
        <w:rPr>
          <w:lang w:val="en-US"/>
        </w:rPr>
        <w:lastRenderedPageBreak/>
        <w:t>TEST DEFINITION</w:t>
      </w:r>
    </w:p>
    <w:p w14:paraId="60DCB172" w14:textId="77777777" w:rsidR="001B7C35" w:rsidRDefault="001B7C35" w:rsidP="001B7C35">
      <w:pPr>
        <w:rPr>
          <w:lang w:val="en-US"/>
        </w:rPr>
      </w:pPr>
      <w:r>
        <w:rPr>
          <w:lang w:val="en-US"/>
        </w:rPr>
        <w:t>Run 20 times a 5 fold for model RESNET18</w:t>
      </w:r>
    </w:p>
    <w:p w14:paraId="0D905FB3" w14:textId="77777777" w:rsidR="001B7C35" w:rsidRDefault="001B7C35" w:rsidP="001B7C35">
      <w:pPr>
        <w:rPr>
          <w:lang w:val="en-US"/>
        </w:rPr>
      </w:pPr>
      <w:r>
        <w:rPr>
          <w:lang w:val="en-US"/>
        </w:rPr>
        <w:t>Run 20 times a 5 fold for model RESNET50</w:t>
      </w:r>
    </w:p>
    <w:p w14:paraId="76B3FE1C" w14:textId="77777777" w:rsidR="001B7C35" w:rsidRDefault="001B7C35" w:rsidP="001B7C35">
      <w:pPr>
        <w:rPr>
          <w:lang w:val="en-US"/>
        </w:rPr>
      </w:pPr>
      <w:r>
        <w:rPr>
          <w:lang w:val="en-US"/>
        </w:rPr>
        <w:t>Run 20 times a 5 fold for model VGG16</w:t>
      </w:r>
    </w:p>
    <w:p w14:paraId="72287F31" w14:textId="77777777" w:rsidR="001B7C35" w:rsidRDefault="001B7C35" w:rsidP="001B7C35">
      <w:pPr>
        <w:rPr>
          <w:lang w:val="en-US"/>
        </w:rPr>
      </w:pPr>
      <w:r>
        <w:rPr>
          <w:lang w:val="en-US"/>
        </w:rPr>
        <w:t>Run 20 times a 5 fold for model Inception</w:t>
      </w:r>
    </w:p>
    <w:p w14:paraId="16A460EE" w14:textId="77777777" w:rsidR="001B7C35" w:rsidRDefault="001B7C35" w:rsidP="001B7C35">
      <w:pPr>
        <w:rPr>
          <w:lang w:val="en-US"/>
        </w:rPr>
      </w:pPr>
    </w:p>
    <w:p w14:paraId="3B27541E" w14:textId="1304101B" w:rsidR="001B7C35" w:rsidRDefault="009C4F3A" w:rsidP="009C4F3A">
      <w:pPr>
        <w:pStyle w:val="Ttulo1"/>
        <w:rPr>
          <w:lang w:val="en-US"/>
        </w:rPr>
      </w:pPr>
      <w:r>
        <w:rPr>
          <w:lang w:val="en-US"/>
        </w:rPr>
        <w:t>TUTORIAL ON EXTENDING EXISTING NETWORKS IN PYTORCH</w:t>
      </w:r>
    </w:p>
    <w:p w14:paraId="5D921CBD" w14:textId="07649D9B" w:rsidR="001B7C35" w:rsidRDefault="000D49A3" w:rsidP="004F0BAD">
      <w:hyperlink r:id="rId13" w:history="1">
        <w:r w:rsidR="009C4F3A">
          <w:rPr>
            <w:rStyle w:val="Hipervnculo"/>
          </w:rPr>
          <w:t>https://pytorch.org/tutorials/beginner/finetuning_torchvision_models_tutorial.html</w:t>
        </w:r>
      </w:hyperlink>
    </w:p>
    <w:p w14:paraId="39FF0ACA" w14:textId="084DCC2A" w:rsidR="008260F9" w:rsidRDefault="008260F9" w:rsidP="004F0BAD"/>
    <w:p w14:paraId="2B9E2680" w14:textId="40CA5211" w:rsidR="008260F9" w:rsidRDefault="008260F9" w:rsidP="004F0BAD">
      <w:proofErr w:type="spellStart"/>
      <w:r>
        <w:t>With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happen</w:t>
      </w:r>
      <w:proofErr w:type="spellEnd"/>
    </w:p>
    <w:p w14:paraId="2CBB3CE7" w14:textId="257FDD48" w:rsidR="008260F9" w:rsidRDefault="008260F9" w:rsidP="004F0BAD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3F843FA4" wp14:editId="52DA7F92">
            <wp:extent cx="5731510" cy="4647565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A9B" w14:textId="2A615FAC" w:rsidR="0068313B" w:rsidRDefault="0068313B" w:rsidP="004F0BAD">
      <w:pPr>
        <w:rPr>
          <w:color w:val="FF0000"/>
          <w:lang w:val="en-US"/>
        </w:rPr>
      </w:pPr>
    </w:p>
    <w:p w14:paraId="74A00845" w14:textId="16739BB2" w:rsidR="0068313B" w:rsidRDefault="0068313B" w:rsidP="0068313B">
      <w:pPr>
        <w:pStyle w:val="Ttulo1"/>
        <w:rPr>
          <w:lang w:val="en-US"/>
        </w:rPr>
      </w:pPr>
      <w:r>
        <w:rPr>
          <w:lang w:val="en-US"/>
        </w:rPr>
        <w:t>DETAILS ABOUT MEAN TEACHER IMPLEMENTATION</w:t>
      </w:r>
    </w:p>
    <w:p w14:paraId="76AF7231" w14:textId="77777777" w:rsidR="0068313B" w:rsidRDefault="000D49A3" w:rsidP="0068313B">
      <w:pPr>
        <w:pStyle w:val="Ttulo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hyperlink r:id="rId15" w:history="1">
        <w:r w:rsidR="0068313B">
          <w:rPr>
            <w:rStyle w:val="Hipervnculo"/>
            <w:rFonts w:ascii="Segoe UI" w:hAnsi="Segoe UI" w:cs="Segoe UI"/>
            <w:color w:val="0366D6"/>
            <w:sz w:val="24"/>
            <w:szCs w:val="24"/>
          </w:rPr>
          <w:t>mean-teacher</w:t>
        </w:r>
      </w:hyperlink>
      <w:r w:rsidR="0068313B"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hyperlink r:id="rId16" w:history="1">
        <w:r w:rsidR="0068313B">
          <w:rPr>
            <w:rStyle w:val="Hipervnculo"/>
            <w:rFonts w:ascii="Segoe UI" w:hAnsi="Segoe UI" w:cs="Segoe UI"/>
            <w:color w:val="0366D6"/>
            <w:sz w:val="24"/>
            <w:szCs w:val="24"/>
          </w:rPr>
          <w:t>pytorch</w:t>
        </w:r>
      </w:hyperlink>
      <w:r w:rsidR="0068313B"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hyperlink r:id="rId17" w:history="1">
        <w:r w:rsidR="0068313B">
          <w:rPr>
            <w:rStyle w:val="Hipervnculo"/>
            <w:rFonts w:ascii="Segoe UI" w:hAnsi="Segoe UI" w:cs="Segoe UI"/>
            <w:color w:val="0366D6"/>
            <w:sz w:val="24"/>
            <w:szCs w:val="24"/>
          </w:rPr>
          <w:t>experiments</w:t>
        </w:r>
      </w:hyperlink>
      <w:r w:rsidR="0068313B"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r w:rsidR="0068313B">
        <w:rPr>
          <w:rStyle w:val="Textoennegrita"/>
          <w:rFonts w:ascii="Segoe UI" w:hAnsi="Segoe UI" w:cs="Segoe UI"/>
          <w:b w:val="0"/>
          <w:bCs w:val="0"/>
          <w:color w:val="24292E"/>
          <w:sz w:val="24"/>
          <w:szCs w:val="24"/>
        </w:rPr>
        <w:t>cifar10_test.py</w:t>
      </w:r>
      <w:r w:rsidR="0068313B">
        <w:rPr>
          <w:rFonts w:ascii="Segoe UI" w:hAnsi="Segoe UI" w:cs="Segoe UI"/>
          <w:color w:val="586069"/>
          <w:sz w:val="24"/>
          <w:szCs w:val="24"/>
        </w:rPr>
        <w:t> </w:t>
      </w:r>
      <w:r w:rsidR="0068313B">
        <w:rPr>
          <w:rStyle w:val="separator"/>
          <w:rFonts w:ascii="Segoe UI" w:hAnsi="Segoe UI" w:cs="Segoe UI"/>
          <w:color w:val="586069"/>
          <w:sz w:val="24"/>
          <w:szCs w:val="24"/>
        </w:rPr>
        <w:t>/</w:t>
      </w:r>
      <w:r w:rsidR="0068313B">
        <w:rPr>
          <w:rFonts w:ascii="Segoe UI" w:hAnsi="Segoe UI" w:cs="Segoe UI"/>
          <w:color w:val="586069"/>
          <w:sz w:val="24"/>
          <w:szCs w:val="24"/>
        </w:rPr>
        <w:t> Jump to </w:t>
      </w:r>
    </w:p>
    <w:p w14:paraId="43BCA9F4" w14:textId="77777777" w:rsidR="0068313B" w:rsidRDefault="000D49A3" w:rsidP="0068313B">
      <w:pPr>
        <w:shd w:val="clear" w:color="auto" w:fill="FFFFFF"/>
        <w:textAlignment w:val="center"/>
        <w:rPr>
          <w:rFonts w:ascii="Segoe UI" w:hAnsi="Segoe UI" w:cs="Segoe UI"/>
          <w:color w:val="24292E"/>
          <w:sz w:val="21"/>
          <w:szCs w:val="21"/>
        </w:rPr>
      </w:pPr>
      <w:hyperlink r:id="rId18" w:history="1">
        <w:proofErr w:type="spellStart"/>
        <w:r w:rsidR="0068313B">
          <w:rPr>
            <w:rStyle w:val="Hipervnculo"/>
            <w:rFonts w:ascii="Segoe UI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EFF3F6"/>
          </w:rPr>
          <w:t>Find</w:t>
        </w:r>
        <w:proofErr w:type="spellEnd"/>
        <w:r w:rsidR="0068313B">
          <w:rPr>
            <w:rStyle w:val="Hipervnculo"/>
            <w:rFonts w:ascii="Segoe UI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EFF3F6"/>
          </w:rPr>
          <w:t xml:space="preserve"> </w:t>
        </w:r>
        <w:proofErr w:type="spellStart"/>
        <w:r w:rsidR="0068313B">
          <w:rPr>
            <w:rStyle w:val="Hipervnculo"/>
            <w:rFonts w:ascii="Segoe UI" w:hAnsi="Segoe UI" w:cs="Segoe UI"/>
            <w:b/>
            <w:bCs/>
            <w:color w:val="24292E"/>
            <w:sz w:val="18"/>
            <w:szCs w:val="18"/>
            <w:bdr w:val="single" w:sz="6" w:space="2" w:color="auto" w:frame="1"/>
            <w:shd w:val="clear" w:color="auto" w:fill="EFF3F6"/>
          </w:rPr>
          <w:t>file</w:t>
        </w:r>
      </w:hyperlink>
      <w:r w:rsidR="0068313B">
        <w:rPr>
          <w:rFonts w:ascii="Segoe UI" w:hAnsi="Segoe UI" w:cs="Segoe UI"/>
          <w:color w:val="24292E"/>
          <w:sz w:val="21"/>
          <w:szCs w:val="21"/>
        </w:rPr>
        <w:t>Copy</w:t>
      </w:r>
      <w:proofErr w:type="spellEnd"/>
      <w:r w:rsidR="0068313B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="0068313B">
        <w:rPr>
          <w:rFonts w:ascii="Segoe UI" w:hAnsi="Segoe UI" w:cs="Segoe UI"/>
          <w:color w:val="24292E"/>
          <w:sz w:val="21"/>
          <w:szCs w:val="21"/>
        </w:rPr>
        <w:t>path</w:t>
      </w:r>
      <w:proofErr w:type="spellEnd"/>
    </w:p>
    <w:p w14:paraId="6C28AC5D" w14:textId="796D3220" w:rsidR="0068313B" w:rsidRDefault="0068313B" w:rsidP="0068313B">
      <w:pPr>
        <w:rPr>
          <w:lang w:val="en-US"/>
        </w:rPr>
      </w:pPr>
      <w:r>
        <w:rPr>
          <w:lang w:val="en-US"/>
        </w:rPr>
        <w:lastRenderedPageBreak/>
        <w:t xml:space="preserve">Contains the experiments executed </w:t>
      </w:r>
    </w:p>
    <w:p w14:paraId="6D28E93D" w14:textId="67B639DE" w:rsidR="000D49A3" w:rsidRDefault="000D49A3" w:rsidP="000D49A3">
      <w:pPr>
        <w:pStyle w:val="Ttulo1"/>
        <w:rPr>
          <w:lang w:val="en-US"/>
        </w:rPr>
      </w:pPr>
      <w:r>
        <w:rPr>
          <w:lang w:val="en-US"/>
        </w:rPr>
        <w:t>BATCH MINI BATCH</w:t>
      </w:r>
    </w:p>
    <w:p w14:paraId="54D6F248" w14:textId="52312CF2" w:rsidR="000D49A3" w:rsidRPr="000D49A3" w:rsidRDefault="000D49A3" w:rsidP="000D49A3">
      <w:pPr>
        <w:rPr>
          <w:lang w:val="en-US"/>
        </w:rPr>
      </w:pPr>
      <w:hyperlink r:id="rId19" w:history="1">
        <w:r>
          <w:rPr>
            <w:rStyle w:val="Hipervnculo"/>
          </w:rPr>
          <w:t>https://machinelearningmastery.com/gentle-introduction-mini-batch-gradient-descent-configure-batch-size/</w:t>
        </w:r>
      </w:hyperlink>
      <w:bookmarkStart w:id="0" w:name="_GoBack"/>
      <w:bookmarkEnd w:id="0"/>
    </w:p>
    <w:sectPr w:rsidR="000D49A3" w:rsidRPr="000D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A42"/>
    <w:multiLevelType w:val="multilevel"/>
    <w:tmpl w:val="7AEAFE4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10"/>
    <w:rsid w:val="00054310"/>
    <w:rsid w:val="00064A3A"/>
    <w:rsid w:val="000D49A3"/>
    <w:rsid w:val="001B7C35"/>
    <w:rsid w:val="00262A96"/>
    <w:rsid w:val="002E1A5C"/>
    <w:rsid w:val="0043137A"/>
    <w:rsid w:val="004E3519"/>
    <w:rsid w:val="004F0BAD"/>
    <w:rsid w:val="005C004D"/>
    <w:rsid w:val="0068313B"/>
    <w:rsid w:val="006F3E98"/>
    <w:rsid w:val="007924EC"/>
    <w:rsid w:val="008260F9"/>
    <w:rsid w:val="008339CC"/>
    <w:rsid w:val="008558F7"/>
    <w:rsid w:val="009274F5"/>
    <w:rsid w:val="009C4F3A"/>
    <w:rsid w:val="00B14E4A"/>
    <w:rsid w:val="00BC0C3A"/>
    <w:rsid w:val="00CF03B1"/>
    <w:rsid w:val="00E07388"/>
    <w:rsid w:val="00F2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FD1C"/>
  <w15:chartTrackingRefBased/>
  <w15:docId w15:val="{985655A6-2FC7-4DD2-BA71-3FA08C2E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74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74F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0C3A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C0C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0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">
    <w:name w:val="n"/>
    <w:basedOn w:val="Fuentedeprrafopredeter"/>
    <w:rsid w:val="008558F7"/>
  </w:style>
  <w:style w:type="character" w:customStyle="1" w:styleId="o">
    <w:name w:val="o"/>
    <w:basedOn w:val="Fuentedeprrafopredeter"/>
    <w:rsid w:val="008558F7"/>
  </w:style>
  <w:style w:type="character" w:styleId="nfasis">
    <w:name w:val="Emphasis"/>
    <w:basedOn w:val="Fuentedeprrafopredeter"/>
    <w:uiPriority w:val="20"/>
    <w:qFormat/>
    <w:rsid w:val="008558F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339CC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8339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s-path-segment">
    <w:name w:val="js-path-segment"/>
    <w:basedOn w:val="Fuentedeprrafopredeter"/>
    <w:rsid w:val="0068313B"/>
  </w:style>
  <w:style w:type="character" w:customStyle="1" w:styleId="separator">
    <w:name w:val="separator"/>
    <w:basedOn w:val="Fuentedeprrafopredeter"/>
    <w:rsid w:val="0068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bunch-of-tips-and-tricks-for-training-deep-neural-networks-3ca24c31ddc8" TargetMode="External"/><Relationship Id="rId13" Type="http://schemas.openxmlformats.org/officeDocument/2006/relationships/hyperlink" Target="https://pytorch.org/tutorials/beginner/finetuning_torchvision_models_tutorial.html" TargetMode="External"/><Relationship Id="rId18" Type="http://schemas.openxmlformats.org/officeDocument/2006/relationships/hyperlink" Target="https://github.com/CuriousAI/mean-teacher/find/mast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digitalocean.com/community/tutorials/how-to-install-anaconda-on-ubuntu-18-04-quickstart" TargetMode="External"/><Relationship Id="rId17" Type="http://schemas.openxmlformats.org/officeDocument/2006/relationships/hyperlink" Target="https://github.com/CuriousAI/mean-teacher/tree/master/pytorch/experi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uriousAI/mean-teacher/tree/master/pytorc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412.6980" TargetMode="External"/><Relationship Id="rId5" Type="http://schemas.openxmlformats.org/officeDocument/2006/relationships/hyperlink" Target="https://www.digitalocean.com/community/tutorials/how-to-install-anaconda-on-ubuntu-18-04-quickstart" TargetMode="External"/><Relationship Id="rId15" Type="http://schemas.openxmlformats.org/officeDocument/2006/relationships/hyperlink" Target="https://github.com/CuriousAI/mean-teacher" TargetMode="External"/><Relationship Id="rId10" Type="http://schemas.openxmlformats.org/officeDocument/2006/relationships/hyperlink" Target="http://jmlr.org/papers/v15/srivastava14a.html" TargetMode="External"/><Relationship Id="rId19" Type="http://schemas.openxmlformats.org/officeDocument/2006/relationships/hyperlink" Target="https://machinelearningmastery.com/gentle-introduction-mini-batch-gradient-descent-configure-batch-si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09.155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1086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Calderon</dc:creator>
  <cp:keywords/>
  <dc:description/>
  <cp:lastModifiedBy>Saul Calderon</cp:lastModifiedBy>
  <cp:revision>22</cp:revision>
  <dcterms:created xsi:type="dcterms:W3CDTF">2019-11-22T13:45:00Z</dcterms:created>
  <dcterms:modified xsi:type="dcterms:W3CDTF">2020-02-26T11:09:00Z</dcterms:modified>
</cp:coreProperties>
</file>