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b98c29d0f014b91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2835" w:right="567" w:bottom="1418" w:left="2268"/>
    </w:sectPr>
    <w:altChunk xmlns:r="http://schemas.openxmlformats.org/officeDocument/2006/relationships" r:id="Body_636791144861504306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6791144861504306" /></Relationships>
</file>