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C26" w:rsidRDefault="00E07C26" w:rsidP="00E07C26">
      <w:pPr>
        <w:pStyle w:val="Ttulo"/>
        <w:rPr>
          <w:lang w:val="es-ES_tradnl"/>
        </w:rPr>
      </w:pPr>
      <w:r>
        <w:rPr>
          <w:lang w:val="es-ES_tradnl"/>
        </w:rPr>
        <w:t>Gramática Abstracta</w:t>
      </w:r>
    </w:p>
    <w:p w:rsidR="00E07C26" w:rsidRPr="00E07C26" w:rsidRDefault="00E07C26" w:rsidP="00E07C26">
      <w:pPr>
        <w:rPr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CATEGORIES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definicion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,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,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sentencia</w:t>
      </w:r>
      <w:r w:rsidRPr="00085A24">
        <w:rPr>
          <w:rFonts w:cstheme="minorHAnsi"/>
          <w:sz w:val="22"/>
          <w:szCs w:val="22"/>
          <w:lang w:val="es-ES_tradnl"/>
        </w:rPr>
        <w:t xml:space="preserve">,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NODES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programa</w:t>
      </w:r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definicion</w:t>
      </w:r>
      <w:proofErr w:type="spellEnd"/>
      <w:proofErr w:type="gramStart"/>
      <w:r w:rsidRPr="00085A24">
        <w:rPr>
          <w:rFonts w:cstheme="minorHAnsi"/>
          <w:sz w:val="22"/>
          <w:szCs w:val="22"/>
          <w:lang w:val="es-ES_tradnl"/>
        </w:rPr>
        <w:t>* ;</w:t>
      </w:r>
      <w:proofErr w:type="gramEnd"/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defVariable:definicion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ambito:int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defFuncion:definicion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parametros:defVariable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*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retorno</w:t>
      </w:r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cuerpo</w:t>
      </w:r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retorno</w:t>
      </w:r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gramStart"/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  <w:proofErr w:type="gramEnd"/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cuerpo</w:t>
      </w:r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defVariable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*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sentencia</w:t>
      </w:r>
      <w:proofErr w:type="gramStart"/>
      <w:r w:rsidRPr="00085A24">
        <w:rPr>
          <w:rFonts w:cstheme="minorHAnsi"/>
          <w:sz w:val="22"/>
          <w:szCs w:val="22"/>
          <w:lang w:val="es-ES_tradnl"/>
        </w:rPr>
        <w:t>* ;</w:t>
      </w:r>
      <w:proofErr w:type="gramEnd"/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intType:tipo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realType:tipo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charType:tipo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identType:tipo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arrayType:tipo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dimension:literalInt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defEstructura:definicion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defCampo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r w:rsidRPr="00085A24">
        <w:rPr>
          <w:rFonts w:cstheme="minorHAnsi"/>
          <w:sz w:val="22"/>
          <w:szCs w:val="22"/>
          <w:lang w:val="es-ES_tradnl"/>
        </w:rPr>
        <w:t>defCampo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while:sentencia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condicion:expresion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cierto:sentencia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ifElse:sentencia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condicion:expresion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cierto:sentencia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*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falso:sentencia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return:sentencia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print:sentencia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println:sentencia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printsp:sentencia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read:sentencia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asigna:sentencia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left:expresion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right:expresion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llamadaFuncionSentencia:sentencia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argumentos:expresion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expresionAritmetica:expresion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left:expresion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operador:string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right:expresion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expresionBooleana:expresion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left:expresion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operador:string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right:expresion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invocacion:expresion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argumentos:expresion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variable:expresion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literalInt:expresion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valor:string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literalReal:expresion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valor:string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literalChar:expresion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valor:string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varArray:expresion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identificacion:expresion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posicion:expresion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cast:expresion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navega:expresion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085A24">
        <w:rPr>
          <w:rFonts w:cstheme="minorHAnsi"/>
          <w:sz w:val="22"/>
          <w:szCs w:val="22"/>
          <w:lang w:val="es-ES_tradnl"/>
        </w:rPr>
        <w:t>nombre:string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conParentesis:expresion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proofErr w:type="spellStart"/>
      <w:proofErr w:type="gramStart"/>
      <w:r w:rsidRPr="00085A24">
        <w:rPr>
          <w:rFonts w:cstheme="minorHAnsi"/>
          <w:sz w:val="22"/>
          <w:szCs w:val="22"/>
          <w:lang w:val="es-ES_tradnl"/>
        </w:rPr>
        <w:t>negacion:expresion</w:t>
      </w:r>
      <w:proofErr w:type="spellEnd"/>
      <w:proofErr w:type="gramEnd"/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proofErr w:type="spellStart"/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proofErr w:type="spellEnd"/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5E61BF" w:rsidRPr="00085A24" w:rsidRDefault="005E61BF">
      <w:pPr>
        <w:rPr>
          <w:rFonts w:cstheme="minorHAnsi"/>
          <w:lang w:val="es-ES_tradnl"/>
        </w:rPr>
      </w:pPr>
      <w:bookmarkStart w:id="0" w:name="_GoBack"/>
      <w:bookmarkEnd w:id="0"/>
    </w:p>
    <w:sectPr w:rsidR="005E61BF" w:rsidRPr="00085A24" w:rsidSect="00746E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1"/>
    <w:rsid w:val="00073C6A"/>
    <w:rsid w:val="00085A24"/>
    <w:rsid w:val="00416B51"/>
    <w:rsid w:val="005E61BF"/>
    <w:rsid w:val="0096033E"/>
    <w:rsid w:val="00E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D8D09"/>
  <w15:chartTrackingRefBased/>
  <w15:docId w15:val="{A61C83B9-A543-504C-B695-1471B7A6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7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4</cp:revision>
  <dcterms:created xsi:type="dcterms:W3CDTF">2018-05-13T14:33:00Z</dcterms:created>
  <dcterms:modified xsi:type="dcterms:W3CDTF">2018-05-13T14:35:00Z</dcterms:modified>
</cp:coreProperties>
</file>