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9A4" w:rsidRDefault="000E3F2A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Gramática Atribuida - Identificación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  <w:gridCol w:w="2886"/>
        <w:gridCol w:w="2451"/>
      </w:tblGrid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Nodo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Predicados 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0E3F2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Reglas Semánt</w:t>
            </w:r>
            <w:r w:rsidR="00B56422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icas </w:t>
            </w: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:definicion</w:t>
            </w:r>
            <w:proofErr w:type="spellEnd"/>
            <w:proofErr w:type="gram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proofErr w:type="gram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</w:t>
            </w:r>
            <w:proofErr w:type="spellEnd"/>
            <w:proofErr w:type="gram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defCampo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ascii="Cambria" w:eastAsia="Times New Roman" w:hAnsi="Cambria"/>
                <w:sz w:val="16"/>
                <w:szCs w:val="16"/>
                <w:vertAlign w:val="subscript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 xml:space="preserve">campos[nombre] == </w:t>
            </w:r>
            <w:proofErr w:type="spellStart"/>
            <w:r>
              <w:rPr>
                <w:rFonts w:ascii="Cambria" w:eastAsia="Times New Roman" w:hAnsi="Cambri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campos[nombre] =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defCampo</w:t>
            </w:r>
            <w:proofErr w:type="spellEnd"/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ambito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:int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ascii="Cambria" w:eastAsia="Times New Roman" w:hAnsi="Cambria"/>
                <w:sz w:val="16"/>
                <w:szCs w:val="16"/>
              </w:rPr>
            </w:pPr>
            <w:proofErr w:type="spellStart"/>
            <w:proofErr w:type="gramStart"/>
            <w:r w:rsidRPr="001A7F46">
              <w:rPr>
                <w:rFonts w:ascii="Cambria" w:eastAsia="Times New Roman" w:hAnsi="Cambria"/>
                <w:sz w:val="16"/>
                <w:szCs w:val="16"/>
              </w:rPr>
              <w:t>variables.buscarActual</w:t>
            </w:r>
            <w:proofErr w:type="spellEnd"/>
            <w:proofErr w:type="gramEnd"/>
            <w:r w:rsidRPr="001A7F46">
              <w:rPr>
                <w:rFonts w:ascii="Cambria" w:eastAsia="Times New Roman" w:hAnsi="Cambria"/>
                <w:sz w:val="16"/>
                <w:szCs w:val="16"/>
              </w:rPr>
              <w:t xml:space="preserve">(nombre) == </w:t>
            </w:r>
            <w:proofErr w:type="spellStart"/>
            <w:r w:rsidRPr="001A7F46">
              <w:rPr>
                <w:rFonts w:ascii="Cambria" w:eastAsia="Times New Roman" w:hAnsi="Cambri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variables[nombre]=</w:t>
            </w:r>
            <w:proofErr w:type="spellStart"/>
            <w:r w:rsidRPr="001A7F46">
              <w:rPr>
                <w:rFonts w:eastAsia="Times New Roman"/>
                <w:sz w:val="16"/>
                <w:szCs w:val="16"/>
              </w:rPr>
              <w:t>defVariable</w:t>
            </w:r>
            <w:proofErr w:type="spellEnd"/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defFuncion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parametros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:retorno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:cuerpo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 w:rsidRPr="001A7F46">
              <w:rPr>
                <w:rFonts w:ascii="Cambria" w:eastAsia="Times New Roman" w:hAnsi="Cambria"/>
                <w:sz w:val="16"/>
                <w:szCs w:val="16"/>
              </w:rPr>
              <w:t xml:space="preserve">funciones[nombre] == </w:t>
            </w:r>
            <w:proofErr w:type="spellStart"/>
            <w:r w:rsidRPr="001A7F46">
              <w:rPr>
                <w:rFonts w:ascii="Cambria" w:eastAsia="Times New Roman" w:hAnsi="Cambri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funciones[nombre]</w:t>
            </w:r>
          </w:p>
          <w:p w:rsidR="001A7F46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{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A7F46">
              <w:rPr>
                <w:rFonts w:eastAsia="Times New Roman"/>
                <w:sz w:val="16"/>
                <w:szCs w:val="16"/>
              </w:rPr>
              <w:t>variables.set</w:t>
            </w:r>
            <w:proofErr w:type="spellEnd"/>
            <w:r w:rsidRPr="001A7F46">
              <w:rPr>
                <w:rFonts w:eastAsia="Times New Roman"/>
                <w:sz w:val="16"/>
                <w:szCs w:val="16"/>
              </w:rPr>
              <w:t>(</w:t>
            </w:r>
            <w:proofErr w:type="gramEnd"/>
            <w:r w:rsidRPr="001A7F46">
              <w:rPr>
                <w:rFonts w:eastAsia="Times New Roman"/>
                <w:sz w:val="16"/>
                <w:szCs w:val="16"/>
              </w:rPr>
              <w:t>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A7F46">
              <w:rPr>
                <w:rFonts w:eastAsia="Times New Roman"/>
                <w:sz w:val="16"/>
                <w:szCs w:val="16"/>
              </w:rPr>
              <w:t>visit</w:t>
            </w:r>
            <w:proofErr w:type="spellEnd"/>
            <w:r w:rsidRPr="001A7F46">
              <w:rPr>
                <w:rFonts w:eastAsia="Times New Roman"/>
                <w:sz w:val="16"/>
                <w:szCs w:val="16"/>
              </w:rPr>
              <w:t>(</w:t>
            </w:r>
            <w:proofErr w:type="gramEnd"/>
            <w:r w:rsidRPr="001A7F46">
              <w:rPr>
                <w:rFonts w:eastAsia="Times New Roman"/>
                <w:sz w:val="16"/>
                <w:szCs w:val="16"/>
              </w:rPr>
              <w:t>parámetros i)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proofErr w:type="spellStart"/>
            <w:r w:rsidRPr="001A7F46">
              <w:rPr>
                <w:rFonts w:eastAsia="Times New Roman"/>
                <w:sz w:val="16"/>
                <w:szCs w:val="16"/>
              </w:rPr>
              <w:t>visit</w:t>
            </w:r>
            <w:proofErr w:type="spellEnd"/>
            <w:r w:rsidRPr="001A7F46">
              <w:rPr>
                <w:rFonts w:eastAsia="Times New Roman"/>
                <w:sz w:val="16"/>
                <w:szCs w:val="16"/>
              </w:rPr>
              <w:t>(cuerpo)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A7F46">
              <w:rPr>
                <w:rFonts w:eastAsia="Times New Roman"/>
                <w:sz w:val="16"/>
                <w:szCs w:val="16"/>
              </w:rPr>
              <w:t>variable.reset</w:t>
            </w:r>
            <w:proofErr w:type="spellEnd"/>
            <w:proofErr w:type="gramEnd"/>
            <w:r w:rsidRPr="001A7F46">
              <w:rPr>
                <w:rFonts w:eastAsia="Times New Roman"/>
                <w:sz w:val="16"/>
                <w:szCs w:val="16"/>
              </w:rPr>
              <w:t>()</w:t>
            </w:r>
          </w:p>
          <w:p w:rsidR="008E69A4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}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defEstructura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defcampo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:defCampo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 w:rsidRPr="001A7F46">
              <w:rPr>
                <w:rFonts w:ascii="Cambria" w:eastAsia="Times New Roman" w:hAnsi="Cambria"/>
                <w:sz w:val="16"/>
                <w:szCs w:val="16"/>
              </w:rPr>
              <w:t xml:space="preserve">estructuras[nombre] == </w:t>
            </w:r>
            <w:proofErr w:type="spellStart"/>
            <w:r w:rsidRPr="001A7F46">
              <w:rPr>
                <w:rFonts w:ascii="Cambria" w:eastAsia="Times New Roman" w:hAnsi="Cambri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estructuras</w:t>
            </w:r>
            <w:r w:rsidRPr="001A7F46">
              <w:rPr>
                <w:rFonts w:eastAsia="Times New Roman"/>
                <w:sz w:val="16"/>
                <w:szCs w:val="16"/>
              </w:rPr>
              <w:t>[nombre]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{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/>
                <w:sz w:val="16"/>
                <w:szCs w:val="16"/>
              </w:rPr>
              <w:t>visit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eastAsia="Times New Roman"/>
                <w:sz w:val="16"/>
                <w:szCs w:val="16"/>
              </w:rPr>
              <w:t>defCampo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i)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}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intType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realType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charType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identType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7551D3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 xml:space="preserve">estructuras[nombre] </w:t>
            </w:r>
            <w:r>
              <w:rPr>
                <w:rFonts w:ascii="Cambria" w:eastAsia="Times New Roman" w:hAnsi="Cambria"/>
                <w:sz w:val="20"/>
                <w:szCs w:val="20"/>
              </w:rPr>
              <w:t>≠</w:t>
            </w:r>
            <w:r>
              <w:rPr>
                <w:rFonts w:ascii="Cambria" w:eastAsia="Times New Roman" w:hAnsi="Cambr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7551D3" w:rsidP="001A7F46">
            <w:pPr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sz w:val="16"/>
                <w:szCs w:val="16"/>
              </w:rPr>
              <w:t>identType.definicion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 xml:space="preserve"> = estructuras[nombre]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arrayType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dimension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:literalInt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while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ifElse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falso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return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2E5308" w:rsidP="001A7F46">
            <w:pPr>
              <w:rPr>
                <w:rFonts w:eastAsia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eastAsia="Times New Roman"/>
                <w:sz w:val="16"/>
                <w:szCs w:val="16"/>
              </w:rPr>
              <w:t>return.definicion</w:t>
            </w:r>
            <w:proofErr w:type="spellEnd"/>
            <w:proofErr w:type="gramEnd"/>
            <w:r>
              <w:rPr>
                <w:rFonts w:eastAsia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defFuncion</w:t>
            </w:r>
            <w:proofErr w:type="spellEnd"/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println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printsp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read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asigna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llamadaFuncionSentencia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BB4E7A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>funciones[</w:t>
            </w:r>
            <w:r w:rsidR="00C20E2D">
              <w:rPr>
                <w:rFonts w:ascii="Cambria" w:eastAsia="Times New Roman" w:hAnsi="Cambria"/>
                <w:sz w:val="16"/>
                <w:szCs w:val="16"/>
              </w:rPr>
              <w:t>nombre]</w:t>
            </w:r>
            <w:r w:rsidR="00C20E2D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 w:rsidR="00C20E2D">
              <w:rPr>
                <w:rFonts w:ascii="Cambria" w:eastAsia="Times New Roman" w:hAnsi="Cambri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340447" w:rsidP="001A7F46">
            <w:pPr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sz w:val="16"/>
                <w:szCs w:val="16"/>
              </w:rPr>
              <w:t>llamadaFuncionSentencia.definicion</w:t>
            </w:r>
            <w:proofErr w:type="spellEnd"/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=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funciones[nombre]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</w:t>
            </w:r>
            <w:r w:rsidR="00627372">
              <w:rPr>
                <w:rStyle w:val="nodo1"/>
                <w:rFonts w:ascii="Cambria" w:eastAsia="Times New Roman" w:hAnsi="Cambria"/>
                <w:sz w:val="20"/>
                <w:szCs w:val="20"/>
              </w:rPr>
              <w:t>Aritmetica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operador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RPr="002E5308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0E3F2A" w:rsidRDefault="001A7F46" w:rsidP="001A7F46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E505B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lastRenderedPageBreak/>
              <w:t>expresionBooleana</w:t>
            </w:r>
            <w:r w:rsidRPr="001E505B">
              <w:rPr>
                <w:rFonts w:ascii="Cambria" w:eastAsia="Times New Roman" w:hAnsi="Cambria"/>
                <w:sz w:val="20"/>
                <w:szCs w:val="20"/>
                <w:lang w:val="en-US"/>
              </w:rPr>
              <w:t>:</w:t>
            </w:r>
            <w:r w:rsidRPr="001E505B">
              <w:rPr>
                <w:rStyle w:val="categoria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proofErr w:type="spellEnd"/>
            <w:proofErr w:type="gramEnd"/>
            <w:r w:rsidRPr="001E505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→ </w:t>
            </w:r>
            <w:proofErr w:type="spellStart"/>
            <w:r w:rsidRPr="001E505B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eft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proofErr w:type="spellEnd"/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  <w:lang w:val="en-US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  <w:lang w:val="en-US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E505B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>funciones[nombre]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proofErr w:type="spellStart"/>
            <w:r>
              <w:rPr>
                <w:rFonts w:ascii="Cambria" w:eastAsia="Times New Roman" w:hAnsi="Cambri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E505B" w:rsidP="001A7F46">
            <w:pPr>
              <w:rPr>
                <w:rFonts w:eastAsia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eastAsia="Times New Roman"/>
                <w:sz w:val="16"/>
                <w:szCs w:val="16"/>
              </w:rPr>
              <w:t>invocacion.definicion</w:t>
            </w:r>
            <w:proofErr w:type="spellEnd"/>
            <w:proofErr w:type="gramEnd"/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=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funciones[nombre]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3345E1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16"/>
                <w:szCs w:val="16"/>
              </w:rPr>
              <w:t>variables.buscar</w:t>
            </w:r>
            <w:proofErr w:type="spellEnd"/>
            <w:proofErr w:type="gramEnd"/>
            <w:r>
              <w:rPr>
                <w:rFonts w:ascii="Cambria" w:eastAsia="Times New Roman" w:hAnsi="Cambria"/>
                <w:sz w:val="16"/>
                <w:szCs w:val="16"/>
              </w:rPr>
              <w:t xml:space="preserve">(nombre)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≠ </w:t>
            </w:r>
            <w:proofErr w:type="spellStart"/>
            <w:r>
              <w:rPr>
                <w:rFonts w:ascii="Cambria" w:eastAsia="Times New Roman" w:hAnsi="Cambri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5C02EE" w:rsidP="001A7F46">
            <w:pPr>
              <w:rPr>
                <w:rFonts w:eastAsia="Times New Roman"/>
                <w:sz w:val="16"/>
                <w:szCs w:val="16"/>
              </w:rPr>
            </w:pPr>
            <w:proofErr w:type="spellStart"/>
            <w:proofErr w:type="gramStart"/>
            <w:r>
              <w:rPr>
                <w:rFonts w:eastAsia="Times New Roman"/>
                <w:sz w:val="16"/>
                <w:szCs w:val="16"/>
              </w:rPr>
              <w:t>variable.definición</w:t>
            </w:r>
            <w:proofErr w:type="spellEnd"/>
            <w:proofErr w:type="gramEnd"/>
            <w:r>
              <w:rPr>
                <w:rFonts w:eastAsia="Times New Roman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eastAsia="Times New Roman"/>
                <w:sz w:val="16"/>
                <w:szCs w:val="16"/>
              </w:rPr>
              <w:t>variablesbuscar</w:t>
            </w:r>
            <w:proofErr w:type="spellEnd"/>
            <w:r>
              <w:rPr>
                <w:rFonts w:eastAsia="Times New Roman"/>
                <w:sz w:val="16"/>
                <w:szCs w:val="16"/>
              </w:rPr>
              <w:t>(nombre)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varArray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navega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conParentesis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negacion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</w:tbl>
    <w:p w:rsidR="008E69A4" w:rsidRDefault="00B56422">
      <w:pPr>
        <w:rPr>
          <w:rFonts w:ascii="Cambria" w:eastAsia="Times New Roman" w:hAnsi="Cambria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 xml:space="preserve">Recordatorio de operadores (para cortar y pegar): ⇒ ⇔ ≠ ∅ ∈ ∉ ∪ ∩ ⊂ ⊄ ∑ ∃ ∀ </w:t>
      </w:r>
    </w:p>
    <w:p w:rsidR="008E69A4" w:rsidRDefault="00B56422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998"/>
        <w:gridCol w:w="1019"/>
        <w:gridCol w:w="2166"/>
        <w:gridCol w:w="1217"/>
      </w:tblGrid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Categor</w:t>
            </w:r>
            <w:r w:rsidR="0016082D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ía Sintáct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ica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Tipo Java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Descripci</w:t>
            </w:r>
            <w:r w:rsidR="0016082D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ón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</w:tr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16082D">
              <w:rPr>
                <w:rFonts w:ascii="Cambria" w:eastAsia="Times New Roman" w:hAnsi="Cambria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DefVariable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B4FB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E69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r w:rsidR="00F27BA8" w:rsidRPr="00F27BA8">
              <w:rPr>
                <w:rFonts w:ascii="Cambria" w:eastAsia="Times New Roman" w:hAnsi="Cambria"/>
                <w:sz w:val="20"/>
                <w:szCs w:val="20"/>
              </w:rPr>
              <w:t>llamadaFuncionSentencia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DefFuncion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B4FB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E69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r w:rsidR="00F27BA8">
              <w:rPr>
                <w:rFonts w:ascii="Cambria" w:eastAsia="Times New Roman" w:hAnsi="Cambria"/>
                <w:sz w:val="20"/>
                <w:szCs w:val="20"/>
              </w:rPr>
              <w:t>invocacion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DefFuncion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B4FB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E69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A2E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86608B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1A2E6F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1A2E6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DefCampo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86608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1A2E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210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return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DefFuncion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B7648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  <w:bookmarkStart w:id="0" w:name="_GoBack"/>
            <w:bookmarkEnd w:id="0"/>
            <w:r w:rsidR="00521041">
              <w:rPr>
                <w:rFonts w:eastAsia="Times New Roman"/>
                <w:sz w:val="20"/>
                <w:szCs w:val="20"/>
              </w:rPr>
              <w:t>¿?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E69A4" w:rsidRDefault="008E69A4">
      <w:pPr>
        <w:rPr>
          <w:rFonts w:eastAsia="Times New Roman"/>
        </w:rPr>
      </w:pPr>
    </w:p>
    <w:p w:rsidR="0016082D" w:rsidRDefault="0016082D">
      <w:pPr>
        <w:rPr>
          <w:rFonts w:eastAsia="Times New Roman"/>
        </w:rPr>
      </w:pPr>
      <w:r>
        <w:rPr>
          <w:rFonts w:eastAsia="Times New Roman"/>
        </w:rPr>
        <w:t>Conjuntos auxiliares:</w:t>
      </w:r>
    </w:p>
    <w:p w:rsidR="0016082D" w:rsidRDefault="0016082D">
      <w:pPr>
        <w:rPr>
          <w:rFonts w:eastAsia="Times New Roman"/>
        </w:rPr>
      </w:pPr>
    </w:p>
    <w:p w:rsidR="0016082D" w:rsidRDefault="0016082D">
      <w:pPr>
        <w:rPr>
          <w:rFonts w:eastAsia="Times New Roman"/>
        </w:rPr>
      </w:pPr>
      <w:r>
        <w:rPr>
          <w:rFonts w:eastAsia="Times New Roman"/>
        </w:rPr>
        <w:t xml:space="preserve">variables, funciones y estructuras. </w:t>
      </w:r>
      <w:r w:rsidR="00F27BA8">
        <w:rPr>
          <w:rFonts w:eastAsia="Times New Roman"/>
        </w:rPr>
        <w:t xml:space="preserve">Existe otro </w:t>
      </w:r>
      <w:r>
        <w:rPr>
          <w:rFonts w:eastAsia="Times New Roman"/>
        </w:rPr>
        <w:t>conjunto</w:t>
      </w:r>
      <w:r w:rsidR="00F27BA8">
        <w:rPr>
          <w:rFonts w:eastAsia="Times New Roman"/>
        </w:rPr>
        <w:t>,</w:t>
      </w:r>
      <w:r>
        <w:rPr>
          <w:rFonts w:eastAsia="Times New Roman"/>
        </w:rPr>
        <w:t xml:space="preserve"> campos</w:t>
      </w:r>
      <w:r w:rsidR="00F27BA8">
        <w:rPr>
          <w:rFonts w:eastAsia="Times New Roman"/>
        </w:rPr>
        <w:t>, pero</w:t>
      </w:r>
      <w:r>
        <w:rPr>
          <w:rFonts w:eastAsia="Times New Roman"/>
        </w:rPr>
        <w:t xml:space="preserve"> es local de cada estructura.</w:t>
      </w:r>
    </w:p>
    <w:sectPr w:rsidR="00160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DD"/>
    <w:rsid w:val="000E3F2A"/>
    <w:rsid w:val="0016082D"/>
    <w:rsid w:val="001A2E6F"/>
    <w:rsid w:val="001A7F46"/>
    <w:rsid w:val="001E505B"/>
    <w:rsid w:val="002E5308"/>
    <w:rsid w:val="003345E1"/>
    <w:rsid w:val="00340447"/>
    <w:rsid w:val="004A2165"/>
    <w:rsid w:val="00521041"/>
    <w:rsid w:val="005C02EE"/>
    <w:rsid w:val="00627372"/>
    <w:rsid w:val="007551D3"/>
    <w:rsid w:val="0086608B"/>
    <w:rsid w:val="008B4FB0"/>
    <w:rsid w:val="008E69A4"/>
    <w:rsid w:val="00A3626F"/>
    <w:rsid w:val="00AB13A0"/>
    <w:rsid w:val="00B56422"/>
    <w:rsid w:val="00B7648F"/>
    <w:rsid w:val="00BB4E7A"/>
    <w:rsid w:val="00BF267F"/>
    <w:rsid w:val="00C20E2D"/>
    <w:rsid w:val="00D73CDD"/>
    <w:rsid w:val="00DA165D"/>
    <w:rsid w:val="00F27BA8"/>
    <w:rsid w:val="00F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59DFF2B"/>
  <w15:chartTrackingRefBased/>
  <w15:docId w15:val="{17FDFAA1-D39A-334D-89D8-27BF3B1A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Castillo Valdés</dc:creator>
  <cp:keywords/>
  <dc:description/>
  <cp:lastModifiedBy>Saúl Castillo Valdés</cp:lastModifiedBy>
  <cp:revision>25</cp:revision>
  <dcterms:created xsi:type="dcterms:W3CDTF">2018-05-12T15:58:00Z</dcterms:created>
  <dcterms:modified xsi:type="dcterms:W3CDTF">2018-05-13T09:20:00Z</dcterms:modified>
</cp:coreProperties>
</file>